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D6F1E" w14:textId="77777777" w:rsidR="009E0FDC" w:rsidRPr="00C7410A" w:rsidRDefault="009E0FDC" w:rsidP="00C7410A"/>
    <w:p w14:paraId="3C096439" w14:textId="64E551B2" w:rsidR="00C7410A" w:rsidRPr="00C7410A" w:rsidRDefault="00C7410A" w:rsidP="00C7410A">
      <w:pPr>
        <w:jc w:val="center"/>
      </w:pPr>
      <w:r w:rsidRPr="00C7410A">
        <w:drawing>
          <wp:inline distT="0" distB="0" distL="0" distR="0" wp14:anchorId="1B17820D" wp14:editId="57905175">
            <wp:extent cx="3523957" cy="3523957"/>
            <wp:effectExtent l="0" t="0" r="635" b="635"/>
            <wp:docPr id="697296041" name="Picture 2" descr="A red and white logo with a white eagle and a key and a st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296041" name="Picture 2" descr="A red and white logo with a white eagle and a key and a sta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33297" cy="3533297"/>
                    </a:xfrm>
                    <a:prstGeom prst="rect">
                      <a:avLst/>
                    </a:prstGeom>
                    <a:noFill/>
                    <a:ln>
                      <a:noFill/>
                    </a:ln>
                  </pic:spPr>
                </pic:pic>
              </a:graphicData>
            </a:graphic>
          </wp:inline>
        </w:drawing>
      </w:r>
    </w:p>
    <w:p w14:paraId="4F56BACB" w14:textId="77777777" w:rsidR="00C7410A" w:rsidRPr="00C7410A" w:rsidRDefault="00C7410A" w:rsidP="008F53CA">
      <w:pPr>
        <w:spacing w:line="240" w:lineRule="auto"/>
        <w:rPr>
          <w:sz w:val="28"/>
          <w:szCs w:val="28"/>
        </w:rPr>
      </w:pPr>
    </w:p>
    <w:p w14:paraId="7FDF3783" w14:textId="7EADF12D" w:rsidR="00C7410A" w:rsidRPr="002405BE" w:rsidRDefault="00C7410A" w:rsidP="008F53CA">
      <w:pPr>
        <w:spacing w:after="0" w:line="240" w:lineRule="auto"/>
        <w:jc w:val="center"/>
        <w:rPr>
          <w:rFonts w:ascii="Aptos Light" w:hAnsi="Aptos Light"/>
          <w:sz w:val="28"/>
          <w:szCs w:val="28"/>
        </w:rPr>
      </w:pPr>
      <w:r w:rsidRPr="00C7410A">
        <w:rPr>
          <w:rFonts w:ascii="Aptos Light" w:hAnsi="Aptos Light"/>
          <w:sz w:val="28"/>
          <w:szCs w:val="28"/>
        </w:rPr>
        <w:t>Texas Tech University</w:t>
      </w:r>
    </w:p>
    <w:p w14:paraId="10ECE75E" w14:textId="135E51DE" w:rsidR="00DE191C" w:rsidRPr="002405BE" w:rsidRDefault="006A2F4E" w:rsidP="008F53CA">
      <w:pPr>
        <w:spacing w:after="0" w:line="240" w:lineRule="auto"/>
        <w:jc w:val="center"/>
        <w:rPr>
          <w:rFonts w:asciiTheme="majorHAnsi" w:hAnsiTheme="majorHAnsi"/>
          <w:sz w:val="40"/>
          <w:szCs w:val="40"/>
        </w:rPr>
      </w:pPr>
      <w:r w:rsidRPr="002405BE">
        <w:rPr>
          <w:rFonts w:asciiTheme="majorHAnsi" w:hAnsiTheme="majorHAnsi"/>
          <w:sz w:val="40"/>
          <w:szCs w:val="40"/>
        </w:rPr>
        <w:t>Edward E. Whit</w:t>
      </w:r>
      <w:r w:rsidR="001B51A2" w:rsidRPr="002405BE">
        <w:rPr>
          <w:rFonts w:asciiTheme="majorHAnsi" w:hAnsiTheme="majorHAnsi"/>
          <w:sz w:val="40"/>
          <w:szCs w:val="40"/>
        </w:rPr>
        <w:t>ac</w:t>
      </w:r>
      <w:r w:rsidR="00AE5592" w:rsidRPr="002405BE">
        <w:rPr>
          <w:rFonts w:asciiTheme="majorHAnsi" w:hAnsiTheme="majorHAnsi"/>
          <w:sz w:val="40"/>
          <w:szCs w:val="40"/>
        </w:rPr>
        <w:t>re Jr.</w:t>
      </w:r>
    </w:p>
    <w:p w14:paraId="171E23E1" w14:textId="70A6DE53" w:rsidR="00AE5592" w:rsidRPr="00C7410A" w:rsidRDefault="00AE5592" w:rsidP="008F53CA">
      <w:pPr>
        <w:spacing w:after="0" w:line="240" w:lineRule="auto"/>
        <w:jc w:val="center"/>
        <w:rPr>
          <w:rFonts w:asciiTheme="majorHAnsi" w:hAnsiTheme="majorHAnsi"/>
          <w:sz w:val="40"/>
          <w:szCs w:val="40"/>
        </w:rPr>
      </w:pPr>
      <w:r w:rsidRPr="002405BE">
        <w:rPr>
          <w:rFonts w:asciiTheme="majorHAnsi" w:hAnsiTheme="majorHAnsi"/>
          <w:sz w:val="40"/>
          <w:szCs w:val="40"/>
        </w:rPr>
        <w:t>College of Engineering</w:t>
      </w:r>
    </w:p>
    <w:p w14:paraId="31619C6B" w14:textId="77777777" w:rsidR="00C7410A" w:rsidRPr="00C7410A" w:rsidRDefault="00C7410A" w:rsidP="00C7410A">
      <w:pPr>
        <w:jc w:val="center"/>
        <w:rPr>
          <w:rFonts w:ascii="Aptos Light" w:hAnsi="Aptos Light"/>
          <w:sz w:val="28"/>
          <w:szCs w:val="28"/>
        </w:rPr>
      </w:pPr>
    </w:p>
    <w:p w14:paraId="16FD9A43" w14:textId="77777777" w:rsidR="005E288C" w:rsidRPr="009E5C76" w:rsidRDefault="00C7410A" w:rsidP="001C47A5">
      <w:pPr>
        <w:spacing w:after="0"/>
        <w:jc w:val="center"/>
        <w:rPr>
          <w:sz w:val="28"/>
          <w:szCs w:val="28"/>
        </w:rPr>
      </w:pPr>
      <w:r w:rsidRPr="00C7410A">
        <w:rPr>
          <w:sz w:val="28"/>
          <w:szCs w:val="28"/>
        </w:rPr>
        <w:t>E</w:t>
      </w:r>
      <w:r w:rsidR="00D120CF" w:rsidRPr="009E5C76">
        <w:rPr>
          <w:sz w:val="28"/>
          <w:szCs w:val="28"/>
        </w:rPr>
        <w:t>CE</w:t>
      </w:r>
      <w:r w:rsidRPr="00C7410A">
        <w:rPr>
          <w:sz w:val="28"/>
          <w:szCs w:val="28"/>
        </w:rPr>
        <w:t xml:space="preserve"> </w:t>
      </w:r>
      <w:r w:rsidR="00D120CF" w:rsidRPr="009E5C76">
        <w:rPr>
          <w:sz w:val="28"/>
          <w:szCs w:val="28"/>
        </w:rPr>
        <w:t>3311</w:t>
      </w:r>
      <w:r w:rsidRPr="00C7410A">
        <w:rPr>
          <w:sz w:val="28"/>
          <w:szCs w:val="28"/>
        </w:rPr>
        <w:t xml:space="preserve">: </w:t>
      </w:r>
      <w:r w:rsidR="005E288C" w:rsidRPr="009E5C76">
        <w:rPr>
          <w:sz w:val="28"/>
          <w:szCs w:val="28"/>
        </w:rPr>
        <w:t>Electronics</w:t>
      </w:r>
    </w:p>
    <w:p w14:paraId="1AF42656" w14:textId="10775BA7" w:rsidR="00C7410A" w:rsidRPr="002405BE" w:rsidRDefault="00417C2D" w:rsidP="00C7410A">
      <w:pPr>
        <w:jc w:val="center"/>
        <w:rPr>
          <w:rFonts w:ascii="Aptos Light" w:hAnsi="Aptos Light"/>
          <w:sz w:val="28"/>
          <w:szCs w:val="28"/>
        </w:rPr>
      </w:pPr>
      <w:r w:rsidRPr="002405BE">
        <w:rPr>
          <w:rFonts w:ascii="Aptos Light" w:hAnsi="Aptos Light"/>
          <w:sz w:val="28"/>
          <w:szCs w:val="28"/>
        </w:rPr>
        <w:t>Dr. John Mankowski</w:t>
      </w:r>
    </w:p>
    <w:p w14:paraId="040E8DAF" w14:textId="77777777" w:rsidR="00417C2D" w:rsidRPr="00C7410A" w:rsidRDefault="00417C2D" w:rsidP="00C7410A">
      <w:pPr>
        <w:jc w:val="center"/>
        <w:rPr>
          <w:rFonts w:ascii="Aptos Light" w:hAnsi="Aptos Light"/>
          <w:sz w:val="28"/>
          <w:szCs w:val="28"/>
        </w:rPr>
      </w:pPr>
    </w:p>
    <w:p w14:paraId="44D023FD" w14:textId="538CCC65" w:rsidR="0036101E" w:rsidRPr="009E5C76" w:rsidRDefault="0036101E" w:rsidP="002405BE">
      <w:pPr>
        <w:spacing w:after="0"/>
        <w:jc w:val="center"/>
        <w:rPr>
          <w:sz w:val="28"/>
          <w:szCs w:val="28"/>
        </w:rPr>
      </w:pPr>
      <w:r w:rsidRPr="009E5C76">
        <w:rPr>
          <w:sz w:val="28"/>
          <w:szCs w:val="28"/>
        </w:rPr>
        <w:t xml:space="preserve">Electronics Fall 2025 </w:t>
      </w:r>
      <w:r w:rsidRPr="009E5C76">
        <w:rPr>
          <w:sz w:val="28"/>
          <w:szCs w:val="28"/>
        </w:rPr>
        <w:t>–</w:t>
      </w:r>
      <w:r w:rsidRPr="009E5C76">
        <w:rPr>
          <w:sz w:val="28"/>
          <w:szCs w:val="28"/>
        </w:rPr>
        <w:t xml:space="preserve"> Project</w:t>
      </w:r>
    </w:p>
    <w:p w14:paraId="1EE27701" w14:textId="15BADDB3" w:rsidR="00C7410A" w:rsidRPr="00C7410A" w:rsidRDefault="00C7410A" w:rsidP="002405BE">
      <w:pPr>
        <w:spacing w:after="0"/>
        <w:jc w:val="center"/>
        <w:rPr>
          <w:rFonts w:ascii="Aptos Light" w:hAnsi="Aptos Light"/>
          <w:sz w:val="28"/>
          <w:szCs w:val="28"/>
        </w:rPr>
      </w:pPr>
      <w:r w:rsidRPr="00C7410A">
        <w:rPr>
          <w:rFonts w:ascii="Aptos Light" w:hAnsi="Aptos Light"/>
          <w:sz w:val="28"/>
          <w:szCs w:val="28"/>
        </w:rPr>
        <w:t xml:space="preserve">Zaied </w:t>
      </w:r>
      <w:r w:rsidR="0036101E" w:rsidRPr="002405BE">
        <w:rPr>
          <w:rFonts w:ascii="Aptos Light" w:hAnsi="Aptos Light"/>
          <w:sz w:val="28"/>
          <w:szCs w:val="28"/>
        </w:rPr>
        <w:t>A</w:t>
      </w:r>
      <w:r w:rsidRPr="00C7410A">
        <w:rPr>
          <w:rFonts w:ascii="Aptos Light" w:hAnsi="Aptos Light"/>
          <w:sz w:val="28"/>
          <w:szCs w:val="28"/>
        </w:rPr>
        <w:t>l</w:t>
      </w:r>
      <w:r w:rsidR="0036101E" w:rsidRPr="002405BE">
        <w:rPr>
          <w:rFonts w:ascii="Aptos Light" w:hAnsi="Aptos Light"/>
          <w:sz w:val="28"/>
          <w:szCs w:val="28"/>
        </w:rPr>
        <w:t xml:space="preserve"> B</w:t>
      </w:r>
      <w:r w:rsidRPr="00C7410A">
        <w:rPr>
          <w:rFonts w:ascii="Aptos Light" w:hAnsi="Aptos Light"/>
          <w:sz w:val="28"/>
          <w:szCs w:val="28"/>
        </w:rPr>
        <w:t>ayati</w:t>
      </w:r>
    </w:p>
    <w:p w14:paraId="70FC1EF4" w14:textId="77777777" w:rsidR="00C7410A" w:rsidRPr="00C7410A" w:rsidRDefault="00C7410A" w:rsidP="00C7410A">
      <w:pPr>
        <w:jc w:val="center"/>
        <w:rPr>
          <w:rFonts w:ascii="Aptos Light" w:hAnsi="Aptos Light"/>
          <w:sz w:val="28"/>
          <w:szCs w:val="28"/>
        </w:rPr>
      </w:pPr>
    </w:p>
    <w:p w14:paraId="133C5C52" w14:textId="77777777" w:rsidR="00C7410A" w:rsidRPr="00C7410A" w:rsidRDefault="00C7410A" w:rsidP="002405BE">
      <w:pPr>
        <w:spacing w:after="0"/>
        <w:jc w:val="center"/>
        <w:rPr>
          <w:sz w:val="28"/>
          <w:szCs w:val="28"/>
        </w:rPr>
      </w:pPr>
      <w:r w:rsidRPr="00C7410A">
        <w:rPr>
          <w:sz w:val="28"/>
          <w:szCs w:val="28"/>
        </w:rPr>
        <w:t>Submitted by</w:t>
      </w:r>
    </w:p>
    <w:p w14:paraId="5DE01274" w14:textId="5981C060" w:rsidR="00C17572" w:rsidRDefault="002405BE" w:rsidP="002405BE">
      <w:pPr>
        <w:spacing w:after="0"/>
        <w:jc w:val="center"/>
        <w:rPr>
          <w:rFonts w:ascii="Aptos Light" w:hAnsi="Aptos Light"/>
          <w:sz w:val="28"/>
          <w:szCs w:val="28"/>
        </w:rPr>
      </w:pPr>
      <w:r w:rsidRPr="002405BE">
        <w:rPr>
          <w:rFonts w:ascii="Aptos Light" w:hAnsi="Aptos Light"/>
          <w:sz w:val="28"/>
          <w:szCs w:val="28"/>
        </w:rPr>
        <w:t>December 8, 2025</w:t>
      </w:r>
    </w:p>
    <w:p w14:paraId="6707F900" w14:textId="37E85B21" w:rsidR="007E4848" w:rsidRDefault="007E4848">
      <w:pPr>
        <w:rPr>
          <w:rFonts w:ascii="Aptos Light" w:hAnsi="Aptos Light"/>
          <w:sz w:val="28"/>
          <w:szCs w:val="28"/>
        </w:rPr>
      </w:pPr>
      <w:r>
        <w:rPr>
          <w:rFonts w:ascii="Aptos Light" w:hAnsi="Aptos Light"/>
          <w:sz w:val="28"/>
          <w:szCs w:val="28"/>
        </w:rPr>
        <w:br w:type="page"/>
      </w:r>
    </w:p>
    <w:sdt>
      <w:sdtPr>
        <w:id w:val="-179276962"/>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39C34121" w14:textId="3860F521" w:rsidR="00551F00" w:rsidRDefault="00551F00">
          <w:pPr>
            <w:pStyle w:val="TOCHeading"/>
            <w:rPr>
              <w:color w:val="auto"/>
            </w:rPr>
          </w:pPr>
          <w:r w:rsidRPr="001667C6">
            <w:rPr>
              <w:color w:val="auto"/>
            </w:rPr>
            <w:t>Contents</w:t>
          </w:r>
        </w:p>
        <w:p w14:paraId="38DE888D" w14:textId="77777777" w:rsidR="006871C9" w:rsidRPr="006871C9" w:rsidRDefault="006871C9" w:rsidP="006871C9"/>
        <w:p w14:paraId="577E4E6D" w14:textId="36772A78" w:rsidR="00443C5D" w:rsidRDefault="00551F00">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6112629" w:history="1">
            <w:r w:rsidR="00443C5D" w:rsidRPr="00D542D0">
              <w:rPr>
                <w:rStyle w:val="Hyperlink"/>
                <w:noProof/>
              </w:rPr>
              <w:t>Abstract</w:t>
            </w:r>
            <w:r w:rsidR="00443C5D">
              <w:rPr>
                <w:noProof/>
                <w:webHidden/>
              </w:rPr>
              <w:tab/>
            </w:r>
            <w:r w:rsidR="00443C5D">
              <w:rPr>
                <w:noProof/>
                <w:webHidden/>
              </w:rPr>
              <w:fldChar w:fldCharType="begin"/>
            </w:r>
            <w:r w:rsidR="00443C5D">
              <w:rPr>
                <w:noProof/>
                <w:webHidden/>
              </w:rPr>
              <w:instrText xml:space="preserve"> PAGEREF _Toc216112629 \h </w:instrText>
            </w:r>
            <w:r w:rsidR="00443C5D">
              <w:rPr>
                <w:noProof/>
                <w:webHidden/>
              </w:rPr>
            </w:r>
            <w:r w:rsidR="00443C5D">
              <w:rPr>
                <w:noProof/>
                <w:webHidden/>
              </w:rPr>
              <w:fldChar w:fldCharType="separate"/>
            </w:r>
            <w:r w:rsidR="00443C5D">
              <w:rPr>
                <w:noProof/>
                <w:webHidden/>
              </w:rPr>
              <w:t>3</w:t>
            </w:r>
            <w:r w:rsidR="00443C5D">
              <w:rPr>
                <w:noProof/>
                <w:webHidden/>
              </w:rPr>
              <w:fldChar w:fldCharType="end"/>
            </w:r>
          </w:hyperlink>
        </w:p>
        <w:p w14:paraId="23939DDE" w14:textId="1AA0C499" w:rsidR="00443C5D" w:rsidRDefault="00443C5D">
          <w:pPr>
            <w:pStyle w:val="TOC2"/>
            <w:tabs>
              <w:tab w:val="right" w:leader="dot" w:pos="9350"/>
            </w:tabs>
            <w:rPr>
              <w:rFonts w:eastAsiaTheme="minorEastAsia"/>
              <w:noProof/>
            </w:rPr>
          </w:pPr>
          <w:hyperlink w:anchor="_Toc216112630" w:history="1">
            <w:r w:rsidRPr="00D542D0">
              <w:rPr>
                <w:rStyle w:val="Hyperlink"/>
                <w:noProof/>
              </w:rPr>
              <w:t>Fig 0.1</w:t>
            </w:r>
            <w:r>
              <w:rPr>
                <w:noProof/>
                <w:webHidden/>
              </w:rPr>
              <w:tab/>
            </w:r>
            <w:r>
              <w:rPr>
                <w:noProof/>
                <w:webHidden/>
              </w:rPr>
              <w:fldChar w:fldCharType="begin"/>
            </w:r>
            <w:r>
              <w:rPr>
                <w:noProof/>
                <w:webHidden/>
              </w:rPr>
              <w:instrText xml:space="preserve"> PAGEREF _Toc216112630 \h </w:instrText>
            </w:r>
            <w:r>
              <w:rPr>
                <w:noProof/>
                <w:webHidden/>
              </w:rPr>
            </w:r>
            <w:r>
              <w:rPr>
                <w:noProof/>
                <w:webHidden/>
              </w:rPr>
              <w:fldChar w:fldCharType="separate"/>
            </w:r>
            <w:r>
              <w:rPr>
                <w:noProof/>
                <w:webHidden/>
              </w:rPr>
              <w:t>4</w:t>
            </w:r>
            <w:r>
              <w:rPr>
                <w:noProof/>
                <w:webHidden/>
              </w:rPr>
              <w:fldChar w:fldCharType="end"/>
            </w:r>
          </w:hyperlink>
        </w:p>
        <w:p w14:paraId="711C0132" w14:textId="156A16E9" w:rsidR="00443C5D" w:rsidRDefault="00443C5D">
          <w:pPr>
            <w:pStyle w:val="TOC1"/>
            <w:tabs>
              <w:tab w:val="right" w:leader="dot" w:pos="9350"/>
            </w:tabs>
            <w:rPr>
              <w:rFonts w:eastAsiaTheme="minorEastAsia"/>
              <w:noProof/>
            </w:rPr>
          </w:pPr>
          <w:hyperlink w:anchor="_Toc216112631" w:history="1">
            <w:r w:rsidRPr="00D542D0">
              <w:rPr>
                <w:rStyle w:val="Hyperlink"/>
                <w:rFonts w:ascii="Times New Roman" w:hAnsi="Times New Roman" w:cs="Times New Roman"/>
                <w:noProof/>
              </w:rPr>
              <w:t>Fig. 0.1 — Reference schematic provided by Dr. John Mankowski, illustrating the overall multi-stage amplifier architecture used as the foundation for this project.</w:t>
            </w:r>
            <w:r>
              <w:rPr>
                <w:noProof/>
                <w:webHidden/>
              </w:rPr>
              <w:tab/>
            </w:r>
            <w:r>
              <w:rPr>
                <w:noProof/>
                <w:webHidden/>
              </w:rPr>
              <w:fldChar w:fldCharType="begin"/>
            </w:r>
            <w:r>
              <w:rPr>
                <w:noProof/>
                <w:webHidden/>
              </w:rPr>
              <w:instrText xml:space="preserve"> PAGEREF _Toc216112631 \h </w:instrText>
            </w:r>
            <w:r>
              <w:rPr>
                <w:noProof/>
                <w:webHidden/>
              </w:rPr>
            </w:r>
            <w:r>
              <w:rPr>
                <w:noProof/>
                <w:webHidden/>
              </w:rPr>
              <w:fldChar w:fldCharType="separate"/>
            </w:r>
            <w:r>
              <w:rPr>
                <w:noProof/>
                <w:webHidden/>
              </w:rPr>
              <w:t>4</w:t>
            </w:r>
            <w:r>
              <w:rPr>
                <w:noProof/>
                <w:webHidden/>
              </w:rPr>
              <w:fldChar w:fldCharType="end"/>
            </w:r>
          </w:hyperlink>
        </w:p>
        <w:p w14:paraId="5A66DA2B" w14:textId="19248565" w:rsidR="00443C5D" w:rsidRDefault="00443C5D">
          <w:pPr>
            <w:pStyle w:val="TOC1"/>
            <w:tabs>
              <w:tab w:val="right" w:leader="dot" w:pos="9350"/>
            </w:tabs>
            <w:rPr>
              <w:rFonts w:eastAsiaTheme="minorEastAsia"/>
              <w:noProof/>
            </w:rPr>
          </w:pPr>
          <w:hyperlink w:anchor="_Toc216112632" w:history="1">
            <w:r w:rsidRPr="00D542D0">
              <w:rPr>
                <w:rStyle w:val="Hyperlink"/>
                <w:noProof/>
              </w:rPr>
              <w:t>Stage One – Common Emitter</w:t>
            </w:r>
            <w:r>
              <w:rPr>
                <w:noProof/>
                <w:webHidden/>
              </w:rPr>
              <w:tab/>
            </w:r>
            <w:r>
              <w:rPr>
                <w:noProof/>
                <w:webHidden/>
              </w:rPr>
              <w:fldChar w:fldCharType="begin"/>
            </w:r>
            <w:r>
              <w:rPr>
                <w:noProof/>
                <w:webHidden/>
              </w:rPr>
              <w:instrText xml:space="preserve"> PAGEREF _Toc216112632 \h </w:instrText>
            </w:r>
            <w:r>
              <w:rPr>
                <w:noProof/>
                <w:webHidden/>
              </w:rPr>
            </w:r>
            <w:r>
              <w:rPr>
                <w:noProof/>
                <w:webHidden/>
              </w:rPr>
              <w:fldChar w:fldCharType="separate"/>
            </w:r>
            <w:r>
              <w:rPr>
                <w:noProof/>
                <w:webHidden/>
              </w:rPr>
              <w:t>4</w:t>
            </w:r>
            <w:r>
              <w:rPr>
                <w:noProof/>
                <w:webHidden/>
              </w:rPr>
              <w:fldChar w:fldCharType="end"/>
            </w:r>
          </w:hyperlink>
        </w:p>
        <w:p w14:paraId="36CC78F7" w14:textId="04FC8C5B" w:rsidR="00443C5D" w:rsidRDefault="00443C5D">
          <w:pPr>
            <w:pStyle w:val="TOC2"/>
            <w:tabs>
              <w:tab w:val="right" w:leader="dot" w:pos="9350"/>
            </w:tabs>
            <w:rPr>
              <w:rFonts w:eastAsiaTheme="minorEastAsia"/>
              <w:noProof/>
            </w:rPr>
          </w:pPr>
          <w:hyperlink w:anchor="_Toc216112633" w:history="1">
            <w:r w:rsidRPr="00D542D0">
              <w:rPr>
                <w:rStyle w:val="Hyperlink"/>
                <w:noProof/>
              </w:rPr>
              <w:t>Fig 1.1</w:t>
            </w:r>
            <w:r>
              <w:rPr>
                <w:noProof/>
                <w:webHidden/>
              </w:rPr>
              <w:tab/>
            </w:r>
            <w:r>
              <w:rPr>
                <w:noProof/>
                <w:webHidden/>
              </w:rPr>
              <w:fldChar w:fldCharType="begin"/>
            </w:r>
            <w:r>
              <w:rPr>
                <w:noProof/>
                <w:webHidden/>
              </w:rPr>
              <w:instrText xml:space="preserve"> PAGEREF _Toc216112633 \h </w:instrText>
            </w:r>
            <w:r>
              <w:rPr>
                <w:noProof/>
                <w:webHidden/>
              </w:rPr>
            </w:r>
            <w:r>
              <w:rPr>
                <w:noProof/>
                <w:webHidden/>
              </w:rPr>
              <w:fldChar w:fldCharType="separate"/>
            </w:r>
            <w:r>
              <w:rPr>
                <w:noProof/>
                <w:webHidden/>
              </w:rPr>
              <w:t>6</w:t>
            </w:r>
            <w:r>
              <w:rPr>
                <w:noProof/>
                <w:webHidden/>
              </w:rPr>
              <w:fldChar w:fldCharType="end"/>
            </w:r>
          </w:hyperlink>
        </w:p>
        <w:p w14:paraId="5D49714C" w14:textId="30474A7C" w:rsidR="00443C5D" w:rsidRDefault="00443C5D">
          <w:pPr>
            <w:pStyle w:val="TOC1"/>
            <w:tabs>
              <w:tab w:val="right" w:leader="dot" w:pos="9350"/>
            </w:tabs>
            <w:rPr>
              <w:rFonts w:eastAsiaTheme="minorEastAsia"/>
              <w:noProof/>
            </w:rPr>
          </w:pPr>
          <w:hyperlink w:anchor="_Toc216112634" w:history="1">
            <w:r w:rsidRPr="00D542D0">
              <w:rPr>
                <w:rStyle w:val="Hyperlink"/>
                <w:noProof/>
              </w:rPr>
              <w:t xml:space="preserve">Stage two – Common Emitter With </w:t>
            </w:r>
            <m:oMath>
              <m:r>
                <w:rPr>
                  <w:rStyle w:val="Hyperlink"/>
                  <w:rFonts w:ascii="Cambria Math" w:hAnsi="Cambria Math"/>
                  <w:noProof/>
                </w:rPr>
                <m:t>Re</m:t>
              </m:r>
            </m:oMath>
            <w:r>
              <w:rPr>
                <w:noProof/>
                <w:webHidden/>
              </w:rPr>
              <w:tab/>
            </w:r>
            <w:r>
              <w:rPr>
                <w:noProof/>
                <w:webHidden/>
              </w:rPr>
              <w:fldChar w:fldCharType="begin"/>
            </w:r>
            <w:r>
              <w:rPr>
                <w:noProof/>
                <w:webHidden/>
              </w:rPr>
              <w:instrText xml:space="preserve"> PAGEREF _Toc216112634 \h </w:instrText>
            </w:r>
            <w:r>
              <w:rPr>
                <w:noProof/>
                <w:webHidden/>
              </w:rPr>
            </w:r>
            <w:r>
              <w:rPr>
                <w:noProof/>
                <w:webHidden/>
              </w:rPr>
              <w:fldChar w:fldCharType="separate"/>
            </w:r>
            <w:r>
              <w:rPr>
                <w:noProof/>
                <w:webHidden/>
              </w:rPr>
              <w:t>7</w:t>
            </w:r>
            <w:r>
              <w:rPr>
                <w:noProof/>
                <w:webHidden/>
              </w:rPr>
              <w:fldChar w:fldCharType="end"/>
            </w:r>
          </w:hyperlink>
        </w:p>
        <w:p w14:paraId="658C5B15" w14:textId="5B41B769" w:rsidR="00443C5D" w:rsidRDefault="00443C5D">
          <w:pPr>
            <w:pStyle w:val="TOC2"/>
            <w:tabs>
              <w:tab w:val="right" w:leader="dot" w:pos="9350"/>
            </w:tabs>
            <w:rPr>
              <w:rFonts w:eastAsiaTheme="minorEastAsia"/>
              <w:noProof/>
            </w:rPr>
          </w:pPr>
          <w:hyperlink w:anchor="_Toc216112635" w:history="1">
            <w:r w:rsidRPr="00D542D0">
              <w:rPr>
                <w:rStyle w:val="Hyperlink"/>
                <w:noProof/>
              </w:rPr>
              <w:t>Fig 2.1</w:t>
            </w:r>
            <w:r>
              <w:rPr>
                <w:noProof/>
                <w:webHidden/>
              </w:rPr>
              <w:tab/>
            </w:r>
            <w:r>
              <w:rPr>
                <w:noProof/>
                <w:webHidden/>
              </w:rPr>
              <w:fldChar w:fldCharType="begin"/>
            </w:r>
            <w:r>
              <w:rPr>
                <w:noProof/>
                <w:webHidden/>
              </w:rPr>
              <w:instrText xml:space="preserve"> PAGEREF _Toc216112635 \h </w:instrText>
            </w:r>
            <w:r>
              <w:rPr>
                <w:noProof/>
                <w:webHidden/>
              </w:rPr>
            </w:r>
            <w:r>
              <w:rPr>
                <w:noProof/>
                <w:webHidden/>
              </w:rPr>
              <w:fldChar w:fldCharType="separate"/>
            </w:r>
            <w:r>
              <w:rPr>
                <w:noProof/>
                <w:webHidden/>
              </w:rPr>
              <w:t>8</w:t>
            </w:r>
            <w:r>
              <w:rPr>
                <w:noProof/>
                <w:webHidden/>
              </w:rPr>
              <w:fldChar w:fldCharType="end"/>
            </w:r>
          </w:hyperlink>
        </w:p>
        <w:p w14:paraId="548F12BD" w14:textId="65EACAC7" w:rsidR="00443C5D" w:rsidRDefault="00443C5D">
          <w:pPr>
            <w:pStyle w:val="TOC1"/>
            <w:tabs>
              <w:tab w:val="right" w:leader="dot" w:pos="9350"/>
            </w:tabs>
            <w:rPr>
              <w:rFonts w:eastAsiaTheme="minorEastAsia"/>
              <w:noProof/>
            </w:rPr>
          </w:pPr>
          <w:hyperlink w:anchor="_Toc216112636" w:history="1">
            <w:r w:rsidRPr="00D542D0">
              <w:rPr>
                <w:rStyle w:val="Hyperlink"/>
                <w:noProof/>
              </w:rPr>
              <w:t>Stage three – Class AB Push-Pull</w:t>
            </w:r>
            <w:r>
              <w:rPr>
                <w:noProof/>
                <w:webHidden/>
              </w:rPr>
              <w:tab/>
            </w:r>
            <w:r>
              <w:rPr>
                <w:noProof/>
                <w:webHidden/>
              </w:rPr>
              <w:fldChar w:fldCharType="begin"/>
            </w:r>
            <w:r>
              <w:rPr>
                <w:noProof/>
                <w:webHidden/>
              </w:rPr>
              <w:instrText xml:space="preserve"> PAGEREF _Toc216112636 \h </w:instrText>
            </w:r>
            <w:r>
              <w:rPr>
                <w:noProof/>
                <w:webHidden/>
              </w:rPr>
            </w:r>
            <w:r>
              <w:rPr>
                <w:noProof/>
                <w:webHidden/>
              </w:rPr>
              <w:fldChar w:fldCharType="separate"/>
            </w:r>
            <w:r>
              <w:rPr>
                <w:noProof/>
                <w:webHidden/>
              </w:rPr>
              <w:t>9</w:t>
            </w:r>
            <w:r>
              <w:rPr>
                <w:noProof/>
                <w:webHidden/>
              </w:rPr>
              <w:fldChar w:fldCharType="end"/>
            </w:r>
          </w:hyperlink>
        </w:p>
        <w:p w14:paraId="0FCEBBE6" w14:textId="65130ECE" w:rsidR="00443C5D" w:rsidRDefault="00443C5D">
          <w:pPr>
            <w:pStyle w:val="TOC2"/>
            <w:tabs>
              <w:tab w:val="right" w:leader="dot" w:pos="9350"/>
            </w:tabs>
            <w:rPr>
              <w:rFonts w:eastAsiaTheme="minorEastAsia"/>
              <w:noProof/>
            </w:rPr>
          </w:pPr>
          <w:hyperlink w:anchor="_Toc216112637" w:history="1">
            <w:r w:rsidRPr="00D542D0">
              <w:rPr>
                <w:rStyle w:val="Hyperlink"/>
                <w:noProof/>
              </w:rPr>
              <w:t>Fig 3.1</w:t>
            </w:r>
            <w:r>
              <w:rPr>
                <w:noProof/>
                <w:webHidden/>
              </w:rPr>
              <w:tab/>
            </w:r>
            <w:r>
              <w:rPr>
                <w:noProof/>
                <w:webHidden/>
              </w:rPr>
              <w:fldChar w:fldCharType="begin"/>
            </w:r>
            <w:r>
              <w:rPr>
                <w:noProof/>
                <w:webHidden/>
              </w:rPr>
              <w:instrText xml:space="preserve"> PAGEREF _Toc216112637 \h </w:instrText>
            </w:r>
            <w:r>
              <w:rPr>
                <w:noProof/>
                <w:webHidden/>
              </w:rPr>
            </w:r>
            <w:r>
              <w:rPr>
                <w:noProof/>
                <w:webHidden/>
              </w:rPr>
              <w:fldChar w:fldCharType="separate"/>
            </w:r>
            <w:r>
              <w:rPr>
                <w:noProof/>
                <w:webHidden/>
              </w:rPr>
              <w:t>10</w:t>
            </w:r>
            <w:r>
              <w:rPr>
                <w:noProof/>
                <w:webHidden/>
              </w:rPr>
              <w:fldChar w:fldCharType="end"/>
            </w:r>
          </w:hyperlink>
        </w:p>
        <w:p w14:paraId="090B14DD" w14:textId="589E7DC2" w:rsidR="00443C5D" w:rsidRDefault="00443C5D">
          <w:pPr>
            <w:pStyle w:val="TOC1"/>
            <w:tabs>
              <w:tab w:val="right" w:leader="dot" w:pos="9350"/>
            </w:tabs>
            <w:rPr>
              <w:rFonts w:eastAsiaTheme="minorEastAsia"/>
              <w:noProof/>
            </w:rPr>
          </w:pPr>
          <w:hyperlink w:anchor="_Toc216112638" w:history="1">
            <w:r w:rsidRPr="00D542D0">
              <w:rPr>
                <w:rStyle w:val="Hyperlink"/>
                <w:noProof/>
              </w:rPr>
              <w:t>Final multi-stage, linear BJT amplifier</w:t>
            </w:r>
            <w:r>
              <w:rPr>
                <w:noProof/>
                <w:webHidden/>
              </w:rPr>
              <w:tab/>
            </w:r>
            <w:r>
              <w:rPr>
                <w:noProof/>
                <w:webHidden/>
              </w:rPr>
              <w:fldChar w:fldCharType="begin"/>
            </w:r>
            <w:r>
              <w:rPr>
                <w:noProof/>
                <w:webHidden/>
              </w:rPr>
              <w:instrText xml:space="preserve"> PAGEREF _Toc216112638 \h </w:instrText>
            </w:r>
            <w:r>
              <w:rPr>
                <w:noProof/>
                <w:webHidden/>
              </w:rPr>
            </w:r>
            <w:r>
              <w:rPr>
                <w:noProof/>
                <w:webHidden/>
              </w:rPr>
              <w:fldChar w:fldCharType="separate"/>
            </w:r>
            <w:r>
              <w:rPr>
                <w:noProof/>
                <w:webHidden/>
              </w:rPr>
              <w:t>11</w:t>
            </w:r>
            <w:r>
              <w:rPr>
                <w:noProof/>
                <w:webHidden/>
              </w:rPr>
              <w:fldChar w:fldCharType="end"/>
            </w:r>
          </w:hyperlink>
        </w:p>
        <w:p w14:paraId="092C1F81" w14:textId="0C8D90AB" w:rsidR="00443C5D" w:rsidRDefault="00443C5D">
          <w:pPr>
            <w:pStyle w:val="TOC2"/>
            <w:tabs>
              <w:tab w:val="right" w:leader="dot" w:pos="9350"/>
            </w:tabs>
            <w:rPr>
              <w:rFonts w:eastAsiaTheme="minorEastAsia"/>
              <w:noProof/>
            </w:rPr>
          </w:pPr>
          <w:hyperlink w:anchor="_Toc216112639" w:history="1">
            <w:r w:rsidRPr="00D542D0">
              <w:rPr>
                <w:rStyle w:val="Hyperlink"/>
                <w:noProof/>
              </w:rPr>
              <w:t>Fig 4.1</w:t>
            </w:r>
            <w:r>
              <w:rPr>
                <w:noProof/>
                <w:webHidden/>
              </w:rPr>
              <w:tab/>
            </w:r>
            <w:r>
              <w:rPr>
                <w:noProof/>
                <w:webHidden/>
              </w:rPr>
              <w:fldChar w:fldCharType="begin"/>
            </w:r>
            <w:r>
              <w:rPr>
                <w:noProof/>
                <w:webHidden/>
              </w:rPr>
              <w:instrText xml:space="preserve"> PAGEREF _Toc216112639 \h </w:instrText>
            </w:r>
            <w:r>
              <w:rPr>
                <w:noProof/>
                <w:webHidden/>
              </w:rPr>
            </w:r>
            <w:r>
              <w:rPr>
                <w:noProof/>
                <w:webHidden/>
              </w:rPr>
              <w:fldChar w:fldCharType="separate"/>
            </w:r>
            <w:r>
              <w:rPr>
                <w:noProof/>
                <w:webHidden/>
              </w:rPr>
              <w:t>11</w:t>
            </w:r>
            <w:r>
              <w:rPr>
                <w:noProof/>
                <w:webHidden/>
              </w:rPr>
              <w:fldChar w:fldCharType="end"/>
            </w:r>
          </w:hyperlink>
        </w:p>
        <w:p w14:paraId="7CC15AB2" w14:textId="799556B2" w:rsidR="00443C5D" w:rsidRDefault="00443C5D">
          <w:pPr>
            <w:pStyle w:val="TOC2"/>
            <w:tabs>
              <w:tab w:val="right" w:leader="dot" w:pos="9350"/>
            </w:tabs>
            <w:rPr>
              <w:rFonts w:eastAsiaTheme="minorEastAsia"/>
              <w:noProof/>
            </w:rPr>
          </w:pPr>
          <w:hyperlink w:anchor="_Toc216112640" w:history="1">
            <w:r w:rsidRPr="00D542D0">
              <w:rPr>
                <w:rStyle w:val="Hyperlink"/>
                <w:noProof/>
              </w:rPr>
              <w:t>Fig 4.2</w:t>
            </w:r>
            <w:r>
              <w:rPr>
                <w:noProof/>
                <w:webHidden/>
              </w:rPr>
              <w:tab/>
            </w:r>
            <w:r>
              <w:rPr>
                <w:noProof/>
                <w:webHidden/>
              </w:rPr>
              <w:fldChar w:fldCharType="begin"/>
            </w:r>
            <w:r>
              <w:rPr>
                <w:noProof/>
                <w:webHidden/>
              </w:rPr>
              <w:instrText xml:space="preserve"> PAGEREF _Toc216112640 \h </w:instrText>
            </w:r>
            <w:r>
              <w:rPr>
                <w:noProof/>
                <w:webHidden/>
              </w:rPr>
            </w:r>
            <w:r>
              <w:rPr>
                <w:noProof/>
                <w:webHidden/>
              </w:rPr>
              <w:fldChar w:fldCharType="separate"/>
            </w:r>
            <w:r>
              <w:rPr>
                <w:noProof/>
                <w:webHidden/>
              </w:rPr>
              <w:t>12</w:t>
            </w:r>
            <w:r>
              <w:rPr>
                <w:noProof/>
                <w:webHidden/>
              </w:rPr>
              <w:fldChar w:fldCharType="end"/>
            </w:r>
          </w:hyperlink>
        </w:p>
        <w:p w14:paraId="20C15FC5" w14:textId="3B966724" w:rsidR="00443C5D" w:rsidRDefault="00443C5D">
          <w:pPr>
            <w:pStyle w:val="TOC2"/>
            <w:tabs>
              <w:tab w:val="right" w:leader="dot" w:pos="9350"/>
            </w:tabs>
            <w:rPr>
              <w:rFonts w:eastAsiaTheme="minorEastAsia"/>
              <w:noProof/>
            </w:rPr>
          </w:pPr>
          <w:hyperlink w:anchor="_Toc216112641" w:history="1">
            <w:r w:rsidRPr="00D542D0">
              <w:rPr>
                <w:rStyle w:val="Hyperlink"/>
                <w:noProof/>
              </w:rPr>
              <w:t>Fig 4.3</w:t>
            </w:r>
            <w:r>
              <w:rPr>
                <w:noProof/>
                <w:webHidden/>
              </w:rPr>
              <w:tab/>
            </w:r>
            <w:r>
              <w:rPr>
                <w:noProof/>
                <w:webHidden/>
              </w:rPr>
              <w:fldChar w:fldCharType="begin"/>
            </w:r>
            <w:r>
              <w:rPr>
                <w:noProof/>
                <w:webHidden/>
              </w:rPr>
              <w:instrText xml:space="preserve"> PAGEREF _Toc216112641 \h </w:instrText>
            </w:r>
            <w:r>
              <w:rPr>
                <w:noProof/>
                <w:webHidden/>
              </w:rPr>
            </w:r>
            <w:r>
              <w:rPr>
                <w:noProof/>
                <w:webHidden/>
              </w:rPr>
              <w:fldChar w:fldCharType="separate"/>
            </w:r>
            <w:r>
              <w:rPr>
                <w:noProof/>
                <w:webHidden/>
              </w:rPr>
              <w:t>13</w:t>
            </w:r>
            <w:r>
              <w:rPr>
                <w:noProof/>
                <w:webHidden/>
              </w:rPr>
              <w:fldChar w:fldCharType="end"/>
            </w:r>
          </w:hyperlink>
        </w:p>
        <w:p w14:paraId="3583BAD8" w14:textId="4ECDD495" w:rsidR="00443C5D" w:rsidRDefault="00443C5D">
          <w:pPr>
            <w:pStyle w:val="TOC2"/>
            <w:tabs>
              <w:tab w:val="right" w:leader="dot" w:pos="9350"/>
            </w:tabs>
            <w:rPr>
              <w:rFonts w:eastAsiaTheme="minorEastAsia"/>
              <w:noProof/>
            </w:rPr>
          </w:pPr>
          <w:hyperlink w:anchor="_Toc216112642" w:history="1">
            <w:r w:rsidRPr="00D542D0">
              <w:rPr>
                <w:rStyle w:val="Hyperlink"/>
                <w:noProof/>
              </w:rPr>
              <w:t>Fig 4.4</w:t>
            </w:r>
            <w:r>
              <w:rPr>
                <w:noProof/>
                <w:webHidden/>
              </w:rPr>
              <w:tab/>
            </w:r>
            <w:r>
              <w:rPr>
                <w:noProof/>
                <w:webHidden/>
              </w:rPr>
              <w:fldChar w:fldCharType="begin"/>
            </w:r>
            <w:r>
              <w:rPr>
                <w:noProof/>
                <w:webHidden/>
              </w:rPr>
              <w:instrText xml:space="preserve"> PAGEREF _Toc216112642 \h </w:instrText>
            </w:r>
            <w:r>
              <w:rPr>
                <w:noProof/>
                <w:webHidden/>
              </w:rPr>
            </w:r>
            <w:r>
              <w:rPr>
                <w:noProof/>
                <w:webHidden/>
              </w:rPr>
              <w:fldChar w:fldCharType="separate"/>
            </w:r>
            <w:r>
              <w:rPr>
                <w:noProof/>
                <w:webHidden/>
              </w:rPr>
              <w:t>14</w:t>
            </w:r>
            <w:r>
              <w:rPr>
                <w:noProof/>
                <w:webHidden/>
              </w:rPr>
              <w:fldChar w:fldCharType="end"/>
            </w:r>
          </w:hyperlink>
        </w:p>
        <w:p w14:paraId="19A3C5BD" w14:textId="30C6C8C4" w:rsidR="00443C5D" w:rsidRDefault="00443C5D">
          <w:pPr>
            <w:pStyle w:val="TOC1"/>
            <w:tabs>
              <w:tab w:val="right" w:leader="dot" w:pos="9350"/>
            </w:tabs>
            <w:rPr>
              <w:rFonts w:eastAsiaTheme="minorEastAsia"/>
              <w:noProof/>
            </w:rPr>
          </w:pPr>
          <w:hyperlink w:anchor="_Toc216112643" w:history="1">
            <w:r w:rsidRPr="00D542D0">
              <w:rPr>
                <w:rStyle w:val="Hyperlink"/>
                <w:noProof/>
              </w:rPr>
              <w:t>Low pass and High pass filtering</w:t>
            </w:r>
            <w:r>
              <w:rPr>
                <w:noProof/>
                <w:webHidden/>
              </w:rPr>
              <w:tab/>
            </w:r>
            <w:r>
              <w:rPr>
                <w:noProof/>
                <w:webHidden/>
              </w:rPr>
              <w:fldChar w:fldCharType="begin"/>
            </w:r>
            <w:r>
              <w:rPr>
                <w:noProof/>
                <w:webHidden/>
              </w:rPr>
              <w:instrText xml:space="preserve"> PAGEREF _Toc216112643 \h </w:instrText>
            </w:r>
            <w:r>
              <w:rPr>
                <w:noProof/>
                <w:webHidden/>
              </w:rPr>
            </w:r>
            <w:r>
              <w:rPr>
                <w:noProof/>
                <w:webHidden/>
              </w:rPr>
              <w:fldChar w:fldCharType="separate"/>
            </w:r>
            <w:r>
              <w:rPr>
                <w:noProof/>
                <w:webHidden/>
              </w:rPr>
              <w:t>15</w:t>
            </w:r>
            <w:r>
              <w:rPr>
                <w:noProof/>
                <w:webHidden/>
              </w:rPr>
              <w:fldChar w:fldCharType="end"/>
            </w:r>
          </w:hyperlink>
        </w:p>
        <w:p w14:paraId="3AE5B243" w14:textId="0384F573" w:rsidR="00443C5D" w:rsidRDefault="00443C5D">
          <w:pPr>
            <w:pStyle w:val="TOC1"/>
            <w:tabs>
              <w:tab w:val="right" w:leader="dot" w:pos="9350"/>
            </w:tabs>
            <w:rPr>
              <w:rFonts w:eastAsiaTheme="minorEastAsia"/>
              <w:noProof/>
            </w:rPr>
          </w:pPr>
          <w:hyperlink w:anchor="_Toc216112644" w:history="1">
            <w:r w:rsidRPr="00D542D0">
              <w:rPr>
                <w:rStyle w:val="Hyperlink"/>
                <w:noProof/>
              </w:rPr>
              <w:t>Verification</w:t>
            </w:r>
            <w:r>
              <w:rPr>
                <w:noProof/>
                <w:webHidden/>
              </w:rPr>
              <w:tab/>
            </w:r>
            <w:r>
              <w:rPr>
                <w:noProof/>
                <w:webHidden/>
              </w:rPr>
              <w:fldChar w:fldCharType="begin"/>
            </w:r>
            <w:r>
              <w:rPr>
                <w:noProof/>
                <w:webHidden/>
              </w:rPr>
              <w:instrText xml:space="preserve"> PAGEREF _Toc216112644 \h </w:instrText>
            </w:r>
            <w:r>
              <w:rPr>
                <w:noProof/>
                <w:webHidden/>
              </w:rPr>
            </w:r>
            <w:r>
              <w:rPr>
                <w:noProof/>
                <w:webHidden/>
              </w:rPr>
              <w:fldChar w:fldCharType="separate"/>
            </w:r>
            <w:r>
              <w:rPr>
                <w:noProof/>
                <w:webHidden/>
              </w:rPr>
              <w:t>15</w:t>
            </w:r>
            <w:r>
              <w:rPr>
                <w:noProof/>
                <w:webHidden/>
              </w:rPr>
              <w:fldChar w:fldCharType="end"/>
            </w:r>
          </w:hyperlink>
        </w:p>
        <w:p w14:paraId="18F47C93" w14:textId="1B99579A" w:rsidR="00443C5D" w:rsidRDefault="00443C5D">
          <w:pPr>
            <w:pStyle w:val="TOC2"/>
            <w:tabs>
              <w:tab w:val="right" w:leader="dot" w:pos="9350"/>
            </w:tabs>
            <w:rPr>
              <w:rFonts w:eastAsiaTheme="minorEastAsia"/>
              <w:noProof/>
            </w:rPr>
          </w:pPr>
          <w:hyperlink w:anchor="_Toc216112645" w:history="1">
            <w:r w:rsidRPr="00D542D0">
              <w:rPr>
                <w:rStyle w:val="Hyperlink"/>
                <w:noProof/>
              </w:rPr>
              <w:t>Fig 5.1</w:t>
            </w:r>
            <w:r>
              <w:rPr>
                <w:noProof/>
                <w:webHidden/>
              </w:rPr>
              <w:tab/>
            </w:r>
            <w:r>
              <w:rPr>
                <w:noProof/>
                <w:webHidden/>
              </w:rPr>
              <w:fldChar w:fldCharType="begin"/>
            </w:r>
            <w:r>
              <w:rPr>
                <w:noProof/>
                <w:webHidden/>
              </w:rPr>
              <w:instrText xml:space="preserve"> PAGEREF _Toc216112645 \h </w:instrText>
            </w:r>
            <w:r>
              <w:rPr>
                <w:noProof/>
                <w:webHidden/>
              </w:rPr>
            </w:r>
            <w:r>
              <w:rPr>
                <w:noProof/>
                <w:webHidden/>
              </w:rPr>
              <w:fldChar w:fldCharType="separate"/>
            </w:r>
            <w:r>
              <w:rPr>
                <w:noProof/>
                <w:webHidden/>
              </w:rPr>
              <w:t>16</w:t>
            </w:r>
            <w:r>
              <w:rPr>
                <w:noProof/>
                <w:webHidden/>
              </w:rPr>
              <w:fldChar w:fldCharType="end"/>
            </w:r>
          </w:hyperlink>
        </w:p>
        <w:p w14:paraId="765BCAC5" w14:textId="1154CEC1" w:rsidR="00443C5D" w:rsidRDefault="00443C5D">
          <w:pPr>
            <w:pStyle w:val="TOC2"/>
            <w:tabs>
              <w:tab w:val="right" w:leader="dot" w:pos="9350"/>
            </w:tabs>
            <w:rPr>
              <w:rFonts w:eastAsiaTheme="minorEastAsia"/>
              <w:noProof/>
            </w:rPr>
          </w:pPr>
          <w:hyperlink w:anchor="_Toc216112646" w:history="1">
            <w:r w:rsidRPr="00D542D0">
              <w:rPr>
                <w:rStyle w:val="Hyperlink"/>
                <w:noProof/>
              </w:rPr>
              <w:t>Fig 5.2</w:t>
            </w:r>
            <w:r>
              <w:rPr>
                <w:noProof/>
                <w:webHidden/>
              </w:rPr>
              <w:tab/>
            </w:r>
            <w:r>
              <w:rPr>
                <w:noProof/>
                <w:webHidden/>
              </w:rPr>
              <w:fldChar w:fldCharType="begin"/>
            </w:r>
            <w:r>
              <w:rPr>
                <w:noProof/>
                <w:webHidden/>
              </w:rPr>
              <w:instrText xml:space="preserve"> PAGEREF _Toc216112646 \h </w:instrText>
            </w:r>
            <w:r>
              <w:rPr>
                <w:noProof/>
                <w:webHidden/>
              </w:rPr>
            </w:r>
            <w:r>
              <w:rPr>
                <w:noProof/>
                <w:webHidden/>
              </w:rPr>
              <w:fldChar w:fldCharType="separate"/>
            </w:r>
            <w:r>
              <w:rPr>
                <w:noProof/>
                <w:webHidden/>
              </w:rPr>
              <w:t>16</w:t>
            </w:r>
            <w:r>
              <w:rPr>
                <w:noProof/>
                <w:webHidden/>
              </w:rPr>
              <w:fldChar w:fldCharType="end"/>
            </w:r>
          </w:hyperlink>
        </w:p>
        <w:p w14:paraId="3A7EF0B0" w14:textId="0FE6FAC6" w:rsidR="00443C5D" w:rsidRDefault="00443C5D">
          <w:pPr>
            <w:pStyle w:val="TOC2"/>
            <w:tabs>
              <w:tab w:val="right" w:leader="dot" w:pos="9350"/>
            </w:tabs>
            <w:rPr>
              <w:rFonts w:eastAsiaTheme="minorEastAsia"/>
              <w:noProof/>
            </w:rPr>
          </w:pPr>
          <w:hyperlink w:anchor="_Toc216112647" w:history="1">
            <w:r w:rsidRPr="00D542D0">
              <w:rPr>
                <w:rStyle w:val="Hyperlink"/>
                <w:noProof/>
              </w:rPr>
              <w:t>Fig 5.3</w:t>
            </w:r>
            <w:r>
              <w:rPr>
                <w:noProof/>
                <w:webHidden/>
              </w:rPr>
              <w:tab/>
            </w:r>
            <w:r>
              <w:rPr>
                <w:noProof/>
                <w:webHidden/>
              </w:rPr>
              <w:fldChar w:fldCharType="begin"/>
            </w:r>
            <w:r>
              <w:rPr>
                <w:noProof/>
                <w:webHidden/>
              </w:rPr>
              <w:instrText xml:space="preserve"> PAGEREF _Toc216112647 \h </w:instrText>
            </w:r>
            <w:r>
              <w:rPr>
                <w:noProof/>
                <w:webHidden/>
              </w:rPr>
            </w:r>
            <w:r>
              <w:rPr>
                <w:noProof/>
                <w:webHidden/>
              </w:rPr>
              <w:fldChar w:fldCharType="separate"/>
            </w:r>
            <w:r>
              <w:rPr>
                <w:noProof/>
                <w:webHidden/>
              </w:rPr>
              <w:t>17</w:t>
            </w:r>
            <w:r>
              <w:rPr>
                <w:noProof/>
                <w:webHidden/>
              </w:rPr>
              <w:fldChar w:fldCharType="end"/>
            </w:r>
          </w:hyperlink>
        </w:p>
        <w:p w14:paraId="32E45300" w14:textId="4C92B3EF" w:rsidR="00443C5D" w:rsidRDefault="00443C5D">
          <w:pPr>
            <w:pStyle w:val="TOC2"/>
            <w:tabs>
              <w:tab w:val="right" w:leader="dot" w:pos="9350"/>
            </w:tabs>
            <w:rPr>
              <w:rFonts w:eastAsiaTheme="minorEastAsia"/>
              <w:noProof/>
            </w:rPr>
          </w:pPr>
          <w:hyperlink w:anchor="_Toc216112648" w:history="1">
            <w:r w:rsidRPr="00D542D0">
              <w:rPr>
                <w:rStyle w:val="Hyperlink"/>
                <w:noProof/>
              </w:rPr>
              <w:t>Fig 5.4</w:t>
            </w:r>
            <w:r>
              <w:rPr>
                <w:noProof/>
                <w:webHidden/>
              </w:rPr>
              <w:tab/>
            </w:r>
            <w:r>
              <w:rPr>
                <w:noProof/>
                <w:webHidden/>
              </w:rPr>
              <w:fldChar w:fldCharType="begin"/>
            </w:r>
            <w:r>
              <w:rPr>
                <w:noProof/>
                <w:webHidden/>
              </w:rPr>
              <w:instrText xml:space="preserve"> PAGEREF _Toc216112648 \h </w:instrText>
            </w:r>
            <w:r>
              <w:rPr>
                <w:noProof/>
                <w:webHidden/>
              </w:rPr>
            </w:r>
            <w:r>
              <w:rPr>
                <w:noProof/>
                <w:webHidden/>
              </w:rPr>
              <w:fldChar w:fldCharType="separate"/>
            </w:r>
            <w:r>
              <w:rPr>
                <w:noProof/>
                <w:webHidden/>
              </w:rPr>
              <w:t>17</w:t>
            </w:r>
            <w:r>
              <w:rPr>
                <w:noProof/>
                <w:webHidden/>
              </w:rPr>
              <w:fldChar w:fldCharType="end"/>
            </w:r>
          </w:hyperlink>
        </w:p>
        <w:p w14:paraId="7C50F047" w14:textId="329BB372" w:rsidR="00443C5D" w:rsidRDefault="00443C5D">
          <w:pPr>
            <w:pStyle w:val="TOC2"/>
            <w:tabs>
              <w:tab w:val="right" w:leader="dot" w:pos="9350"/>
            </w:tabs>
            <w:rPr>
              <w:rFonts w:eastAsiaTheme="minorEastAsia"/>
              <w:noProof/>
            </w:rPr>
          </w:pPr>
          <w:hyperlink w:anchor="_Toc216112649" w:history="1">
            <w:r w:rsidRPr="00D542D0">
              <w:rPr>
                <w:rStyle w:val="Hyperlink"/>
                <w:noProof/>
              </w:rPr>
              <w:t>Fig 5.5</w:t>
            </w:r>
            <w:r>
              <w:rPr>
                <w:noProof/>
                <w:webHidden/>
              </w:rPr>
              <w:tab/>
            </w:r>
            <w:r>
              <w:rPr>
                <w:noProof/>
                <w:webHidden/>
              </w:rPr>
              <w:fldChar w:fldCharType="begin"/>
            </w:r>
            <w:r>
              <w:rPr>
                <w:noProof/>
                <w:webHidden/>
              </w:rPr>
              <w:instrText xml:space="preserve"> PAGEREF _Toc216112649 \h </w:instrText>
            </w:r>
            <w:r>
              <w:rPr>
                <w:noProof/>
                <w:webHidden/>
              </w:rPr>
            </w:r>
            <w:r>
              <w:rPr>
                <w:noProof/>
                <w:webHidden/>
              </w:rPr>
              <w:fldChar w:fldCharType="separate"/>
            </w:r>
            <w:r>
              <w:rPr>
                <w:noProof/>
                <w:webHidden/>
              </w:rPr>
              <w:t>17</w:t>
            </w:r>
            <w:r>
              <w:rPr>
                <w:noProof/>
                <w:webHidden/>
              </w:rPr>
              <w:fldChar w:fldCharType="end"/>
            </w:r>
          </w:hyperlink>
        </w:p>
        <w:p w14:paraId="481EC65C" w14:textId="1E9E1DEA" w:rsidR="00443C5D" w:rsidRDefault="00443C5D">
          <w:pPr>
            <w:pStyle w:val="TOC1"/>
            <w:tabs>
              <w:tab w:val="right" w:leader="dot" w:pos="9350"/>
            </w:tabs>
            <w:rPr>
              <w:rFonts w:eastAsiaTheme="minorEastAsia"/>
              <w:noProof/>
            </w:rPr>
          </w:pPr>
          <w:hyperlink w:anchor="_Toc216112650" w:history="1">
            <w:r w:rsidRPr="00D542D0">
              <w:rPr>
                <w:rStyle w:val="Hyperlink"/>
                <w:noProof/>
              </w:rPr>
              <w:t>Conclusion</w:t>
            </w:r>
            <w:r>
              <w:rPr>
                <w:noProof/>
                <w:webHidden/>
              </w:rPr>
              <w:tab/>
            </w:r>
            <w:r>
              <w:rPr>
                <w:noProof/>
                <w:webHidden/>
              </w:rPr>
              <w:fldChar w:fldCharType="begin"/>
            </w:r>
            <w:r>
              <w:rPr>
                <w:noProof/>
                <w:webHidden/>
              </w:rPr>
              <w:instrText xml:space="preserve"> PAGEREF _Toc216112650 \h </w:instrText>
            </w:r>
            <w:r>
              <w:rPr>
                <w:noProof/>
                <w:webHidden/>
              </w:rPr>
            </w:r>
            <w:r>
              <w:rPr>
                <w:noProof/>
                <w:webHidden/>
              </w:rPr>
              <w:fldChar w:fldCharType="separate"/>
            </w:r>
            <w:r>
              <w:rPr>
                <w:noProof/>
                <w:webHidden/>
              </w:rPr>
              <w:t>18</w:t>
            </w:r>
            <w:r>
              <w:rPr>
                <w:noProof/>
                <w:webHidden/>
              </w:rPr>
              <w:fldChar w:fldCharType="end"/>
            </w:r>
          </w:hyperlink>
        </w:p>
        <w:p w14:paraId="5FAC86EB" w14:textId="7D4D06A0" w:rsidR="00443C5D" w:rsidRDefault="00443C5D">
          <w:pPr>
            <w:pStyle w:val="TOC2"/>
            <w:tabs>
              <w:tab w:val="right" w:leader="dot" w:pos="9350"/>
            </w:tabs>
            <w:rPr>
              <w:rFonts w:eastAsiaTheme="minorEastAsia"/>
              <w:noProof/>
            </w:rPr>
          </w:pPr>
          <w:hyperlink w:anchor="_Toc216112651" w:history="1">
            <w:r w:rsidRPr="00D542D0">
              <w:rPr>
                <w:rStyle w:val="Hyperlink"/>
                <w:noProof/>
              </w:rPr>
              <w:t>Fig 6.1</w:t>
            </w:r>
            <w:r>
              <w:rPr>
                <w:noProof/>
                <w:webHidden/>
              </w:rPr>
              <w:tab/>
            </w:r>
            <w:r>
              <w:rPr>
                <w:noProof/>
                <w:webHidden/>
              </w:rPr>
              <w:fldChar w:fldCharType="begin"/>
            </w:r>
            <w:r>
              <w:rPr>
                <w:noProof/>
                <w:webHidden/>
              </w:rPr>
              <w:instrText xml:space="preserve"> PAGEREF _Toc216112651 \h </w:instrText>
            </w:r>
            <w:r>
              <w:rPr>
                <w:noProof/>
                <w:webHidden/>
              </w:rPr>
            </w:r>
            <w:r>
              <w:rPr>
                <w:noProof/>
                <w:webHidden/>
              </w:rPr>
              <w:fldChar w:fldCharType="separate"/>
            </w:r>
            <w:r>
              <w:rPr>
                <w:noProof/>
                <w:webHidden/>
              </w:rPr>
              <w:t>19</w:t>
            </w:r>
            <w:r>
              <w:rPr>
                <w:noProof/>
                <w:webHidden/>
              </w:rPr>
              <w:fldChar w:fldCharType="end"/>
            </w:r>
          </w:hyperlink>
        </w:p>
        <w:p w14:paraId="78C0DADB" w14:textId="2E66666F" w:rsidR="00443C5D" w:rsidRDefault="00443C5D">
          <w:pPr>
            <w:pStyle w:val="TOC2"/>
            <w:tabs>
              <w:tab w:val="right" w:leader="dot" w:pos="9350"/>
            </w:tabs>
            <w:rPr>
              <w:rFonts w:eastAsiaTheme="minorEastAsia"/>
              <w:noProof/>
            </w:rPr>
          </w:pPr>
          <w:hyperlink w:anchor="_Toc216112652" w:history="1">
            <w:r w:rsidRPr="00D542D0">
              <w:rPr>
                <w:rStyle w:val="Hyperlink"/>
                <w:noProof/>
              </w:rPr>
              <w:t>Fig 6.2</w:t>
            </w:r>
            <w:r>
              <w:rPr>
                <w:noProof/>
                <w:webHidden/>
              </w:rPr>
              <w:tab/>
            </w:r>
            <w:r>
              <w:rPr>
                <w:noProof/>
                <w:webHidden/>
              </w:rPr>
              <w:fldChar w:fldCharType="begin"/>
            </w:r>
            <w:r>
              <w:rPr>
                <w:noProof/>
                <w:webHidden/>
              </w:rPr>
              <w:instrText xml:space="preserve"> PAGEREF _Toc216112652 \h </w:instrText>
            </w:r>
            <w:r>
              <w:rPr>
                <w:noProof/>
                <w:webHidden/>
              </w:rPr>
            </w:r>
            <w:r>
              <w:rPr>
                <w:noProof/>
                <w:webHidden/>
              </w:rPr>
              <w:fldChar w:fldCharType="separate"/>
            </w:r>
            <w:r>
              <w:rPr>
                <w:noProof/>
                <w:webHidden/>
              </w:rPr>
              <w:t>19</w:t>
            </w:r>
            <w:r>
              <w:rPr>
                <w:noProof/>
                <w:webHidden/>
              </w:rPr>
              <w:fldChar w:fldCharType="end"/>
            </w:r>
          </w:hyperlink>
        </w:p>
        <w:p w14:paraId="1998FC92" w14:textId="76EDDE8A" w:rsidR="00443C5D" w:rsidRDefault="00443C5D">
          <w:pPr>
            <w:pStyle w:val="TOC2"/>
            <w:tabs>
              <w:tab w:val="right" w:leader="dot" w:pos="9350"/>
            </w:tabs>
            <w:rPr>
              <w:rFonts w:eastAsiaTheme="minorEastAsia"/>
              <w:noProof/>
            </w:rPr>
          </w:pPr>
          <w:hyperlink w:anchor="_Toc216112653" w:history="1">
            <w:r w:rsidRPr="00D542D0">
              <w:rPr>
                <w:rStyle w:val="Hyperlink"/>
                <w:noProof/>
              </w:rPr>
              <w:t>Fig 6.3</w:t>
            </w:r>
            <w:r>
              <w:rPr>
                <w:noProof/>
                <w:webHidden/>
              </w:rPr>
              <w:tab/>
            </w:r>
            <w:r>
              <w:rPr>
                <w:noProof/>
                <w:webHidden/>
              </w:rPr>
              <w:fldChar w:fldCharType="begin"/>
            </w:r>
            <w:r>
              <w:rPr>
                <w:noProof/>
                <w:webHidden/>
              </w:rPr>
              <w:instrText xml:space="preserve"> PAGEREF _Toc216112653 \h </w:instrText>
            </w:r>
            <w:r>
              <w:rPr>
                <w:noProof/>
                <w:webHidden/>
              </w:rPr>
            </w:r>
            <w:r>
              <w:rPr>
                <w:noProof/>
                <w:webHidden/>
              </w:rPr>
              <w:fldChar w:fldCharType="separate"/>
            </w:r>
            <w:r>
              <w:rPr>
                <w:noProof/>
                <w:webHidden/>
              </w:rPr>
              <w:t>20</w:t>
            </w:r>
            <w:r>
              <w:rPr>
                <w:noProof/>
                <w:webHidden/>
              </w:rPr>
              <w:fldChar w:fldCharType="end"/>
            </w:r>
          </w:hyperlink>
        </w:p>
        <w:p w14:paraId="1D1E2E01" w14:textId="13E7AF08" w:rsidR="00443C5D" w:rsidRDefault="00443C5D">
          <w:pPr>
            <w:pStyle w:val="TOC2"/>
            <w:tabs>
              <w:tab w:val="right" w:leader="dot" w:pos="9350"/>
            </w:tabs>
            <w:rPr>
              <w:rFonts w:eastAsiaTheme="minorEastAsia"/>
              <w:noProof/>
            </w:rPr>
          </w:pPr>
          <w:hyperlink w:anchor="_Toc216112654" w:history="1">
            <w:r w:rsidRPr="00D542D0">
              <w:rPr>
                <w:rStyle w:val="Hyperlink"/>
                <w:noProof/>
              </w:rPr>
              <w:t>Fig 6.4</w:t>
            </w:r>
            <w:r>
              <w:rPr>
                <w:noProof/>
                <w:webHidden/>
              </w:rPr>
              <w:tab/>
            </w:r>
            <w:r>
              <w:rPr>
                <w:noProof/>
                <w:webHidden/>
              </w:rPr>
              <w:fldChar w:fldCharType="begin"/>
            </w:r>
            <w:r>
              <w:rPr>
                <w:noProof/>
                <w:webHidden/>
              </w:rPr>
              <w:instrText xml:space="preserve"> PAGEREF _Toc216112654 \h </w:instrText>
            </w:r>
            <w:r>
              <w:rPr>
                <w:noProof/>
                <w:webHidden/>
              </w:rPr>
            </w:r>
            <w:r>
              <w:rPr>
                <w:noProof/>
                <w:webHidden/>
              </w:rPr>
              <w:fldChar w:fldCharType="separate"/>
            </w:r>
            <w:r>
              <w:rPr>
                <w:noProof/>
                <w:webHidden/>
              </w:rPr>
              <w:t>20</w:t>
            </w:r>
            <w:r>
              <w:rPr>
                <w:noProof/>
                <w:webHidden/>
              </w:rPr>
              <w:fldChar w:fldCharType="end"/>
            </w:r>
          </w:hyperlink>
        </w:p>
        <w:p w14:paraId="12A656EC" w14:textId="29D7A259" w:rsidR="00551F00" w:rsidRDefault="00551F00">
          <w:r>
            <w:rPr>
              <w:b/>
              <w:bCs/>
              <w:noProof/>
            </w:rPr>
            <w:lastRenderedPageBreak/>
            <w:fldChar w:fldCharType="end"/>
          </w:r>
        </w:p>
      </w:sdtContent>
    </w:sdt>
    <w:p w14:paraId="32837603" w14:textId="617D4263" w:rsidR="001667C6" w:rsidRDefault="003168F8" w:rsidP="00970640">
      <w:pPr>
        <w:pStyle w:val="Heading1"/>
      </w:pPr>
      <w:bookmarkStart w:id="0" w:name="_Toc216112629"/>
      <w:r>
        <w:t>A</w:t>
      </w:r>
      <w:r w:rsidR="00970640">
        <w:t>bstract</w:t>
      </w:r>
      <w:bookmarkEnd w:id="0"/>
      <w:r>
        <w:t xml:space="preserve"> </w:t>
      </w:r>
    </w:p>
    <w:p w14:paraId="3D84F254" w14:textId="77777777" w:rsidR="00576C4D" w:rsidRPr="003F3811" w:rsidRDefault="00576C4D" w:rsidP="00576C4D">
      <w:pPr>
        <w:rPr>
          <w:rFonts w:ascii="Times New Roman" w:hAnsi="Times New Roman" w:cs="Times New Roman"/>
        </w:rPr>
      </w:pPr>
      <w:r w:rsidRPr="003F3811">
        <w:rPr>
          <w:rFonts w:ascii="Times New Roman" w:hAnsi="Times New Roman" w:cs="Times New Roman"/>
        </w:rPr>
        <w:t>Our task in this project is to design and simulate a multi-stage linear BJT amplifier that can drive a 4 Ω speaker with at least 10 W of RMS power. The input signal is a 1 kHz sinusoidal waveform with a peak amplitude of 5 mV and a source resistance of 100 Ω. The overall design uses 2N5210 transistors for the voltage-gain stages and generic NPN and PNP BJTs for the Class AB push–pull output stage.</w:t>
      </w:r>
    </w:p>
    <w:p w14:paraId="305166A5" w14:textId="77777777" w:rsidR="00576C4D" w:rsidRPr="003F3811" w:rsidRDefault="00576C4D" w:rsidP="00576C4D">
      <w:pPr>
        <w:rPr>
          <w:rFonts w:ascii="Times New Roman" w:hAnsi="Times New Roman" w:cs="Times New Roman"/>
        </w:rPr>
      </w:pPr>
    </w:p>
    <w:p w14:paraId="3DDB9185" w14:textId="5FA5DD45" w:rsidR="00576C4D" w:rsidRPr="003F3811" w:rsidRDefault="00576C4D" w:rsidP="00576C4D">
      <w:pPr>
        <w:rPr>
          <w:rFonts w:ascii="Times New Roman" w:hAnsi="Times New Roman" w:cs="Times New Roman"/>
        </w:rPr>
      </w:pPr>
      <w:r w:rsidRPr="003F3811">
        <w:rPr>
          <w:rFonts w:ascii="Times New Roman" w:hAnsi="Times New Roman" w:cs="Times New Roman"/>
        </w:rPr>
        <w:t xml:space="preserve">The complete circuit is designed and simulated in </w:t>
      </w:r>
      <w:proofErr w:type="spellStart"/>
      <w:r w:rsidRPr="003F3811">
        <w:rPr>
          <w:rFonts w:ascii="Times New Roman" w:hAnsi="Times New Roman" w:cs="Times New Roman"/>
        </w:rPr>
        <w:t>LTspice</w:t>
      </w:r>
      <w:proofErr w:type="spellEnd"/>
      <w:r w:rsidRPr="003F3811">
        <w:rPr>
          <w:rFonts w:ascii="Times New Roman" w:hAnsi="Times New Roman" w:cs="Times New Roman"/>
        </w:rPr>
        <w:t xml:space="preserve"> using a reference schematic provided by Dr. John Mankowski (see Fig. 0.1), which serves as the foundation for meeting the project requirements. The main design goal is to determine appropriate biasing component values for each stage. For the first stage, these include </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B1_1</m:t>
            </m:r>
          </m:sub>
        </m:sSub>
      </m:oMath>
      <w:r w:rsidRPr="003F3811">
        <w:rPr>
          <w:rFonts w:ascii="Times New Roman" w:hAnsi="Times New Roman" w:cs="Times New Roman"/>
        </w:rPr>
        <w:t>,</w:t>
      </w:r>
      <w:r w:rsidR="001012BF" w:rsidRPr="003F3811">
        <w:rPr>
          <w:rFonts w:ascii="Times New Roman" w:hAnsi="Times New Roman" w:cs="Times New Roman"/>
          <w:i/>
        </w:rPr>
        <w:t xml:space="preserve"> </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B1_</m:t>
            </m:r>
            <m:r>
              <w:rPr>
                <w:rFonts w:ascii="Cambria Math" w:hAnsi="Cambria Math" w:cs="Times New Roman"/>
              </w:rPr>
              <m:t>2</m:t>
            </m:r>
          </m:sub>
        </m:sSub>
      </m:oMath>
      <w:r w:rsidR="001012BF" w:rsidRPr="003F3811">
        <w:rPr>
          <w:rFonts w:ascii="Times New Roman" w:eastAsiaTheme="minorEastAsia" w:hAnsi="Times New Roman" w:cs="Times New Roman"/>
          <w:i/>
        </w:rPr>
        <w:t>,</w:t>
      </w:r>
      <w:r w:rsidRPr="003F3811">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C_1</m:t>
            </m:r>
          </m:sub>
        </m:sSub>
      </m:oMath>
      <w:r w:rsidRPr="003F3811">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E_1</m:t>
            </m:r>
          </m:sub>
        </m:sSub>
      </m:oMath>
      <w:r w:rsidRPr="003F3811">
        <w:rPr>
          <w:rFonts w:ascii="Times New Roman" w:hAnsi="Times New Roman" w:cs="Times New Roman"/>
        </w:rPr>
        <w:t xml:space="preserve">. For the second stage, the biasing and gain-shaping components are </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B2_1</m:t>
            </m:r>
          </m:sub>
        </m:sSub>
      </m:oMath>
      <w:r w:rsidRPr="003F3811">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B2_</m:t>
            </m:r>
            <m:r>
              <w:rPr>
                <w:rFonts w:ascii="Cambria Math" w:hAnsi="Cambria Math" w:cs="Times New Roman"/>
              </w:rPr>
              <m:t>2</m:t>
            </m:r>
          </m:sub>
        </m:sSub>
      </m:oMath>
      <w:r w:rsidRPr="003F3811">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C2</m:t>
            </m:r>
          </m:sub>
        </m:sSub>
      </m:oMath>
      <w:r w:rsidRPr="003F3811">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e_2</m:t>
            </m:r>
          </m:sub>
        </m:sSub>
      </m:oMath>
      <w:r w:rsidRPr="003F3811">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E</m:t>
            </m:r>
          </m:sub>
        </m:sSub>
      </m:oMath>
      <w:r w:rsidRPr="003F3811">
        <w:rPr>
          <w:rFonts w:ascii="Times New Roman" w:hAnsi="Times New Roman" w:cs="Times New Roman"/>
        </w:rPr>
        <w:t xml:space="preserve">. For the Class AB push–pull amplifier, </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1</m:t>
            </m:r>
          </m:sub>
        </m:sSub>
      </m:oMath>
      <w:r w:rsidRPr="003F3811">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4</m:t>
            </m:r>
          </m:sub>
        </m:sSub>
      </m:oMath>
      <w:r w:rsidRPr="003F3811">
        <w:rPr>
          <w:rFonts w:ascii="Times New Roman" w:hAnsi="Times New Roman" w:cs="Times New Roman"/>
        </w:rPr>
        <w:t xml:space="preserve"> set the biasing of the output transistors. Finally,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HPF</m:t>
            </m:r>
          </m:sub>
        </m:sSub>
      </m:oMath>
      <w:r w:rsidRPr="003F3811">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LPF</m:t>
            </m:r>
          </m:sub>
        </m:sSub>
      </m:oMath>
      <w:r w:rsidRPr="003F3811">
        <w:rPr>
          <w:rFonts w:ascii="Times New Roman" w:hAnsi="Times New Roman" w:cs="Times New Roman"/>
        </w:rPr>
        <w:t xml:space="preserve"> are chosen to implement the required high-pass and low-pass filtering.</w:t>
      </w:r>
    </w:p>
    <w:p w14:paraId="2B6A8365" w14:textId="77777777" w:rsidR="00576C4D" w:rsidRPr="003F3811" w:rsidRDefault="00576C4D" w:rsidP="00576C4D">
      <w:pPr>
        <w:rPr>
          <w:rFonts w:ascii="Times New Roman" w:hAnsi="Times New Roman" w:cs="Times New Roman"/>
        </w:rPr>
      </w:pPr>
    </w:p>
    <w:p w14:paraId="48A41CC9" w14:textId="3439A75C" w:rsidR="00D9057D" w:rsidRPr="00576C4D" w:rsidRDefault="00576C4D" w:rsidP="00576C4D">
      <w:pPr>
        <w:rPr>
          <w:sz w:val="28"/>
          <w:szCs w:val="28"/>
        </w:rPr>
      </w:pPr>
      <w:r w:rsidRPr="003F3811">
        <w:rPr>
          <w:rFonts w:ascii="Times New Roman" w:hAnsi="Times New Roman" w:cs="Times New Roman"/>
        </w:rPr>
        <w:t xml:space="preserve">This report presents the bias calculations for each of the three amplifier stages, along with the resulting input resistance, output resistance, and voltage gain. It also includes transient simulations showing both the input signal </w:t>
      </w:r>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sig</m:t>
            </m:r>
          </m:sub>
        </m:sSub>
      </m:oMath>
      <w:r w:rsidR="001012BF" w:rsidRPr="003F3811">
        <w:rPr>
          <w:rFonts w:ascii="Times New Roman" w:eastAsiaTheme="minorEastAsia" w:hAnsi="Times New Roman" w:cs="Times New Roman"/>
        </w:rPr>
        <w:t xml:space="preserve"> </w:t>
      </w:r>
      <w:r w:rsidRPr="003F3811">
        <w:rPr>
          <w:rFonts w:ascii="Times New Roman" w:hAnsi="Times New Roman" w:cs="Times New Roman"/>
        </w:rPr>
        <w:t xml:space="preserve">and the output signal </w:t>
      </w:r>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out</m:t>
            </m:r>
          </m:sub>
        </m:sSub>
      </m:oMath>
      <w:r w:rsidRPr="003F3811">
        <w:rPr>
          <w:rFonts w:ascii="Times New Roman" w:hAnsi="Times New Roman" w:cs="Times New Roman"/>
        </w:rPr>
        <w:t>, as well as a detailed discussion and analysis of the amplifier’s performance relative to the project specifications.</w:t>
      </w:r>
      <w:r w:rsidR="00D9057D">
        <w:rPr>
          <w:rFonts w:eastAsiaTheme="minorEastAsia"/>
          <w:sz w:val="28"/>
          <w:szCs w:val="28"/>
        </w:rPr>
        <w:br w:type="page"/>
      </w:r>
    </w:p>
    <w:p w14:paraId="30F69142" w14:textId="7C628DE5" w:rsidR="00576C4D" w:rsidRPr="00576C4D" w:rsidRDefault="00B74F53" w:rsidP="00576C4D">
      <w:pPr>
        <w:pStyle w:val="Heading2"/>
        <w:rPr>
          <w:rFonts w:eastAsiaTheme="minorEastAsia"/>
        </w:rPr>
      </w:pPr>
      <w:bookmarkStart w:id="1" w:name="_Toc216112630"/>
      <w:r>
        <w:rPr>
          <w:rFonts w:eastAsiaTheme="minorEastAsia"/>
        </w:rPr>
        <w:lastRenderedPageBreak/>
        <w:t xml:space="preserve">Fig </w:t>
      </w:r>
      <w:r w:rsidR="00F756E4">
        <w:rPr>
          <w:rFonts w:eastAsiaTheme="minorEastAsia"/>
        </w:rPr>
        <w:t>0</w:t>
      </w:r>
      <w:r>
        <w:rPr>
          <w:rFonts w:eastAsiaTheme="minorEastAsia"/>
        </w:rPr>
        <w:t>.1</w:t>
      </w:r>
      <w:bookmarkEnd w:id="1"/>
    </w:p>
    <w:p w14:paraId="786A6335" w14:textId="27493174" w:rsidR="0060773D" w:rsidRDefault="00197849" w:rsidP="0060773D">
      <w:r w:rsidRPr="00197849">
        <w:drawing>
          <wp:inline distT="0" distB="0" distL="0" distR="0" wp14:anchorId="3DFAEA8F" wp14:editId="6F6394B4">
            <wp:extent cx="5943600" cy="2871470"/>
            <wp:effectExtent l="114300" t="95250" r="114300" b="100330"/>
            <wp:docPr id="809404717" name="Picture 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404717" name="Picture 1" descr="A diagram of a machine&#10;&#10;AI-generated content may be incorrect."/>
                    <pic:cNvPicPr/>
                  </pic:nvPicPr>
                  <pic:blipFill>
                    <a:blip r:embed="rId9"/>
                    <a:stretch>
                      <a:fillRect/>
                    </a:stretch>
                  </pic:blipFill>
                  <pic:spPr>
                    <a:xfrm>
                      <a:off x="0" y="0"/>
                      <a:ext cx="5943600" cy="2871470"/>
                    </a:xfrm>
                    <a:prstGeom prst="rect">
                      <a:avLst/>
                    </a:prstGeom>
                    <a:effectLst>
                      <a:outerShdw blurRad="63500" sx="102000" sy="102000" algn="ctr" rotWithShape="0">
                        <a:prstClr val="black">
                          <a:alpha val="40000"/>
                        </a:prstClr>
                      </a:outerShdw>
                    </a:effectLst>
                  </pic:spPr>
                </pic:pic>
              </a:graphicData>
            </a:graphic>
          </wp:inline>
        </w:drawing>
      </w:r>
    </w:p>
    <w:p w14:paraId="5942B77D" w14:textId="77777777" w:rsidR="00576C4D" w:rsidRPr="003F3811" w:rsidRDefault="00576C4D" w:rsidP="009F1549">
      <w:pPr>
        <w:pStyle w:val="Heading1"/>
        <w:rPr>
          <w:rFonts w:ascii="Times New Roman" w:eastAsiaTheme="minorHAnsi" w:hAnsi="Times New Roman" w:cs="Times New Roman"/>
          <w:color w:val="auto"/>
          <w:sz w:val="24"/>
          <w:szCs w:val="24"/>
        </w:rPr>
      </w:pPr>
      <w:bookmarkStart w:id="2" w:name="_Toc216112631"/>
      <w:r w:rsidRPr="003F3811">
        <w:rPr>
          <w:rFonts w:ascii="Times New Roman" w:eastAsiaTheme="minorHAnsi" w:hAnsi="Times New Roman" w:cs="Times New Roman"/>
          <w:color w:val="auto"/>
          <w:sz w:val="24"/>
          <w:szCs w:val="24"/>
        </w:rPr>
        <w:t>Fig. 0.1 — Reference schematic provided by Dr. John Mankowski, illustrating the overall multi-stage amplifier architecture used as the foundation for this project.</w:t>
      </w:r>
      <w:bookmarkEnd w:id="2"/>
    </w:p>
    <w:p w14:paraId="1113B273" w14:textId="1BC6E965" w:rsidR="00B74F53" w:rsidRDefault="009F1549" w:rsidP="009F1549">
      <w:pPr>
        <w:pStyle w:val="Heading1"/>
      </w:pPr>
      <w:bookmarkStart w:id="3" w:name="_Toc216112632"/>
      <w:r>
        <w:t>Stage One</w:t>
      </w:r>
      <w:r w:rsidR="003F3811">
        <w:t xml:space="preserve"> – Common Emitter</w:t>
      </w:r>
      <w:bookmarkEnd w:id="3"/>
    </w:p>
    <w:p w14:paraId="4F49AA7D" w14:textId="77777777" w:rsidR="00576C4D" w:rsidRPr="00576C4D" w:rsidRDefault="00576C4D" w:rsidP="00576C4D">
      <w:pPr>
        <w:spacing w:before="100" w:beforeAutospacing="1" w:after="100" w:afterAutospacing="1" w:line="240" w:lineRule="auto"/>
        <w:rPr>
          <w:rFonts w:ascii="Times New Roman" w:eastAsia="Times New Roman" w:hAnsi="Times New Roman" w:cs="Times New Roman"/>
          <w:kern w:val="0"/>
          <w14:ligatures w14:val="none"/>
        </w:rPr>
      </w:pPr>
      <w:r w:rsidRPr="00576C4D">
        <w:rPr>
          <w:rFonts w:ascii="Times New Roman" w:eastAsia="Times New Roman" w:hAnsi="Times New Roman" w:cs="Times New Roman"/>
          <w:kern w:val="0"/>
          <w14:ligatures w14:val="none"/>
        </w:rPr>
        <w:t xml:space="preserve">The common-emitter amplifier is our first stage (see Fig. 1.1). This stage does not include an emitter bypass capacitor, allowing it to contribute </w:t>
      </w:r>
      <w:proofErr w:type="gramStart"/>
      <w:r w:rsidRPr="00576C4D">
        <w:rPr>
          <w:rFonts w:ascii="Times New Roman" w:eastAsia="Times New Roman" w:hAnsi="Times New Roman" w:cs="Times New Roman"/>
          <w:kern w:val="0"/>
          <w14:ligatures w14:val="none"/>
        </w:rPr>
        <w:t>the majority of</w:t>
      </w:r>
      <w:proofErr w:type="gramEnd"/>
      <w:r w:rsidRPr="00576C4D">
        <w:rPr>
          <w:rFonts w:ascii="Times New Roman" w:eastAsia="Times New Roman" w:hAnsi="Times New Roman" w:cs="Times New Roman"/>
          <w:kern w:val="0"/>
          <w14:ligatures w14:val="none"/>
        </w:rPr>
        <w:t xml:space="preserve"> the overall voltage gain. To properly bias the transistor, we followed the standard guidelines discussed in class for designing a linear common-emitter amplifier.</w:t>
      </w:r>
    </w:p>
    <w:p w14:paraId="581E62A3" w14:textId="77777777" w:rsidR="00576C4D" w:rsidRPr="00576C4D" w:rsidRDefault="00576C4D" w:rsidP="00576C4D">
      <w:pPr>
        <w:spacing w:before="100" w:beforeAutospacing="1" w:after="100" w:afterAutospacing="1" w:line="240" w:lineRule="auto"/>
        <w:rPr>
          <w:rFonts w:ascii="Times New Roman" w:eastAsia="Times New Roman" w:hAnsi="Times New Roman" w:cs="Times New Roman"/>
          <w:kern w:val="0"/>
          <w14:ligatures w14:val="none"/>
        </w:rPr>
      </w:pPr>
      <w:r w:rsidRPr="00576C4D">
        <w:rPr>
          <w:rFonts w:ascii="Times New Roman" w:eastAsia="Times New Roman" w:hAnsi="Times New Roman" w:cs="Times New Roman"/>
          <w:kern w:val="0"/>
          <w14:ligatures w14:val="none"/>
        </w:rPr>
        <w:t>The biasing rules used were:</w:t>
      </w:r>
    </w:p>
    <w:p w14:paraId="20BAF044" w14:textId="77777777" w:rsidR="00576C4D" w:rsidRPr="00576C4D" w:rsidRDefault="00576C4D" w:rsidP="00576C4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76C4D">
        <w:rPr>
          <w:rFonts w:ascii="Times New Roman" w:eastAsia="Times New Roman" w:hAnsi="Times New Roman" w:cs="Times New Roman"/>
          <w:kern w:val="0"/>
          <w14:ligatures w14:val="none"/>
        </w:rPr>
        <w:t>The DC base voltage should be approximately one-third of the supply voltage.</w:t>
      </w:r>
    </w:p>
    <w:p w14:paraId="3EA02D81" w14:textId="77777777" w:rsidR="00576C4D" w:rsidRPr="00576C4D" w:rsidRDefault="00576C4D" w:rsidP="00576C4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76C4D">
        <w:rPr>
          <w:rFonts w:ascii="Times New Roman" w:eastAsia="Times New Roman" w:hAnsi="Times New Roman" w:cs="Times New Roman"/>
          <w:kern w:val="0"/>
          <w14:ligatures w14:val="none"/>
        </w:rPr>
        <w:t>The DC collector voltage should be approximately two-thirds of the supply voltage.</w:t>
      </w:r>
    </w:p>
    <w:p w14:paraId="21FE8EAC" w14:textId="77777777" w:rsidR="00576C4D" w:rsidRPr="00576C4D" w:rsidRDefault="00576C4D" w:rsidP="00576C4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76C4D">
        <w:rPr>
          <w:rFonts w:ascii="Times New Roman" w:eastAsia="Times New Roman" w:hAnsi="Times New Roman" w:cs="Times New Roman"/>
          <w:kern w:val="0"/>
          <w14:ligatures w14:val="none"/>
        </w:rPr>
        <w:t xml:space="preserve">The voltage </w:t>
      </w:r>
      <w:proofErr w:type="gramStart"/>
      <w:r w:rsidRPr="00576C4D">
        <w:rPr>
          <w:rFonts w:ascii="Times New Roman" w:eastAsia="Times New Roman" w:hAnsi="Times New Roman" w:cs="Times New Roman"/>
          <w:kern w:val="0"/>
          <w14:ligatures w14:val="none"/>
        </w:rPr>
        <w:t>drop</w:t>
      </w:r>
      <w:proofErr w:type="gramEnd"/>
      <w:r w:rsidRPr="00576C4D">
        <w:rPr>
          <w:rFonts w:ascii="Times New Roman" w:eastAsia="Times New Roman" w:hAnsi="Times New Roman" w:cs="Times New Roman"/>
          <w:kern w:val="0"/>
          <w14:ligatures w14:val="none"/>
        </w:rPr>
        <w:t xml:space="preserve"> across the collector resistor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C</m:t>
            </m:r>
          </m:sub>
        </m:sSub>
      </m:oMath>
      <w:r w:rsidRPr="00576C4D">
        <w:rPr>
          <w:rFonts w:ascii="Times New Roman" w:eastAsia="Times New Roman" w:hAnsi="Times New Roman" w:cs="Times New Roman"/>
          <w:kern w:val="0"/>
          <w14:ligatures w14:val="none"/>
        </w:rPr>
        <w:t xml:space="preserve">should be roughly one-third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CC</m:t>
            </m:r>
          </m:sub>
        </m:sSub>
      </m:oMath>
      <w:r w:rsidRPr="00576C4D">
        <w:rPr>
          <w:rFonts w:ascii="Times New Roman" w:eastAsia="Times New Roman" w:hAnsi="Times New Roman" w:cs="Times New Roman"/>
          <w:kern w:val="0"/>
          <w14:ligatures w14:val="none"/>
        </w:rPr>
        <w:t>.</w:t>
      </w:r>
    </w:p>
    <w:p w14:paraId="3DB42A09" w14:textId="77777777" w:rsidR="00576C4D" w:rsidRPr="00576C4D" w:rsidRDefault="00576C4D" w:rsidP="00576C4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76C4D">
        <w:rPr>
          <w:rFonts w:ascii="Times New Roman" w:eastAsia="Times New Roman" w:hAnsi="Times New Roman" w:cs="Times New Roman"/>
          <w:kern w:val="0"/>
          <w14:ligatures w14:val="none"/>
        </w:rPr>
        <w:t xml:space="preserve">The current flowing through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1</m:t>
            </m:r>
          </m:sub>
        </m:sSub>
      </m:oMath>
      <w:r w:rsidRPr="00576C4D">
        <w:rPr>
          <w:rFonts w:ascii="Times New Roman" w:eastAsia="Times New Roman" w:hAnsi="Times New Roman" w:cs="Times New Roman"/>
          <w:kern w:val="0"/>
          <w14:ligatures w14:val="none"/>
        </w:rPr>
        <w:t xml:space="preserve">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2</m:t>
            </m:r>
          </m:sub>
        </m:sSub>
      </m:oMath>
      <w:r w:rsidRPr="00576C4D">
        <w:rPr>
          <w:rFonts w:ascii="Times New Roman" w:eastAsia="Times New Roman" w:hAnsi="Times New Roman" w:cs="Times New Roman"/>
          <w:kern w:val="0"/>
          <w14:ligatures w14:val="none"/>
        </w:rPr>
        <w:t>should be about ten times the emitter current to ensure bias stability.</w:t>
      </w:r>
    </w:p>
    <w:p w14:paraId="43BD7509" w14:textId="3FC3AE15" w:rsidR="00576C4D" w:rsidRPr="00576C4D" w:rsidRDefault="00576C4D" w:rsidP="00576C4D">
      <w:pPr>
        <w:spacing w:before="100" w:beforeAutospacing="1" w:after="100" w:afterAutospacing="1" w:line="240" w:lineRule="auto"/>
        <w:rPr>
          <w:rFonts w:ascii="Times New Roman" w:eastAsia="Times New Roman" w:hAnsi="Times New Roman" w:cs="Times New Roman"/>
          <w:kern w:val="0"/>
          <w14:ligatures w14:val="none"/>
        </w:rPr>
      </w:pPr>
      <w:r w:rsidRPr="00576C4D">
        <w:rPr>
          <w:rFonts w:ascii="Times New Roman" w:eastAsia="Times New Roman" w:hAnsi="Times New Roman" w:cs="Times New Roman"/>
          <w:kern w:val="0"/>
          <w14:ligatures w14:val="none"/>
        </w:rPr>
        <w:t xml:space="preserve">To satisfy these conditions, we begin by selecting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=200</m:t>
        </m:r>
        <m:r>
          <m:rPr>
            <m:nor/>
          </m:rPr>
          <w:rPr>
            <w:rFonts w:ascii="Times New Roman" w:eastAsia="Times New Roman" w:hAnsi="Times New Roman" w:cs="Times New Roman"/>
            <w:kern w:val="0"/>
            <w14:ligatures w14:val="none"/>
          </w:rPr>
          <m:t> k</m:t>
        </m:r>
        <m:r>
          <m:rPr>
            <m:sty m:val="p"/>
          </m:rPr>
          <w:rPr>
            <w:rFonts w:ascii="Cambria Math" w:eastAsia="Times New Roman" w:hAnsi="Cambria Math" w:cs="Times New Roman"/>
            <w:kern w:val="0"/>
            <w14:ligatures w14:val="none"/>
          </w:rPr>
          <m:t>Ω</m:t>
        </m:r>
      </m:oMath>
      <w:r>
        <w:rPr>
          <w:rFonts w:ascii="Times New Roman" w:eastAsia="Times New Roman" w:hAnsi="Times New Roman" w:cs="Times New Roman"/>
          <w:kern w:val="0"/>
          <w14:ligatures w14:val="none"/>
        </w:rPr>
        <w:t xml:space="preserve"> </w:t>
      </w:r>
      <w:r w:rsidRPr="00576C4D">
        <w:rPr>
          <w:rFonts w:ascii="Times New Roman" w:eastAsia="Times New Roman" w:hAnsi="Times New Roman" w:cs="Times New Roman"/>
          <w:kern w:val="0"/>
          <w14:ligatures w14:val="none"/>
        </w:rPr>
        <w:t xml:space="preserve">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=100</m:t>
        </m:r>
        <m:r>
          <m:rPr>
            <m:nor/>
          </m:rPr>
          <w:rPr>
            <w:rFonts w:ascii="Times New Roman" w:eastAsia="Times New Roman" w:hAnsi="Times New Roman" w:cs="Times New Roman"/>
            <w:kern w:val="0"/>
            <w14:ligatures w14:val="none"/>
          </w:rPr>
          <m:t> k</m:t>
        </m:r>
        <m:r>
          <m:rPr>
            <m:sty m:val="p"/>
          </m:rPr>
          <w:rPr>
            <w:rFonts w:ascii="Cambria Math" w:eastAsia="Times New Roman" w:hAnsi="Cambria Math" w:cs="Times New Roman"/>
            <w:kern w:val="0"/>
            <w14:ligatures w14:val="none"/>
          </w:rPr>
          <m:t>Ω</m:t>
        </m:r>
      </m:oMath>
      <w:r w:rsidRPr="00576C4D">
        <w:rPr>
          <w:rFonts w:ascii="Times New Roman" w:eastAsia="Times New Roman" w:hAnsi="Times New Roman" w:cs="Times New Roman"/>
          <w:kern w:val="0"/>
          <w14:ligatures w14:val="none"/>
        </w:rPr>
        <w:t>. Using the voltage-divider formula:</w:t>
      </w:r>
    </w:p>
    <w:p w14:paraId="563FA4F9" w14:textId="77777777" w:rsidR="00576C4D" w:rsidRPr="00576C4D" w:rsidRDefault="00576C4D" w:rsidP="00576C4D">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BB</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2</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2</m:t>
                  </m:r>
                </m:sub>
              </m:sSub>
            </m:den>
          </m:f>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CC</m:t>
              </m:r>
            </m:sub>
          </m:sSub>
          <m:r>
            <w:rPr>
              <w:rFonts w:ascii="Cambria Math" w:eastAsia="Times New Roman" w:hAnsi="Cambria Math" w:cs="Times New Roman"/>
              <w:kern w:val="0"/>
              <w14:ligatures w14:val="none"/>
            </w:rPr>
            <w:br/>
          </m:r>
        </m:oMath>
      </m:oMathPara>
    </w:p>
    <w:p w14:paraId="62A8C1F7" w14:textId="77777777" w:rsidR="00576C4D" w:rsidRPr="00576C4D" w:rsidRDefault="00576C4D" w:rsidP="00576C4D">
      <w:pPr>
        <w:spacing w:before="100" w:beforeAutospacing="1" w:after="100" w:afterAutospacing="1" w:line="240" w:lineRule="auto"/>
        <w:rPr>
          <w:rFonts w:ascii="Times New Roman" w:eastAsia="Times New Roman" w:hAnsi="Times New Roman" w:cs="Times New Roman"/>
          <w:kern w:val="0"/>
          <w14:ligatures w14:val="none"/>
        </w:rPr>
      </w:pPr>
      <w:r w:rsidRPr="00576C4D">
        <w:rPr>
          <w:rFonts w:ascii="Times New Roman" w:eastAsia="Times New Roman" w:hAnsi="Times New Roman" w:cs="Times New Roman"/>
          <w:kern w:val="0"/>
          <w14:ligatures w14:val="none"/>
        </w:rPr>
        <w:t xml:space="preserve">Substituting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CC</m:t>
            </m:r>
          </m:sub>
        </m:sSub>
        <m:r>
          <w:rPr>
            <w:rFonts w:ascii="Cambria Math" w:eastAsia="Times New Roman" w:hAnsi="Cambria Math" w:cs="Times New Roman"/>
            <w:kern w:val="0"/>
            <w14:ligatures w14:val="none"/>
          </w:rPr>
          <m:t>=48</m:t>
        </m:r>
        <m:r>
          <m:rPr>
            <m:nor/>
          </m:rPr>
          <w:rPr>
            <w:rFonts w:ascii="Times New Roman" w:eastAsia="Times New Roman" w:hAnsi="Times New Roman" w:cs="Times New Roman"/>
            <w:kern w:val="0"/>
            <w14:ligatures w14:val="none"/>
          </w:rPr>
          <m:t xml:space="preserve"> V</m:t>
        </m:r>
      </m:oMath>
      <w:r w:rsidRPr="00576C4D">
        <w:rPr>
          <w:rFonts w:ascii="Times New Roman" w:eastAsia="Times New Roman" w:hAnsi="Times New Roman" w:cs="Times New Roman"/>
          <w:kern w:val="0"/>
          <w14:ligatures w14:val="none"/>
        </w:rPr>
        <w:t>, we obtain:</w:t>
      </w:r>
    </w:p>
    <w:p w14:paraId="7F2614F1" w14:textId="77777777" w:rsidR="00576C4D" w:rsidRPr="00576C4D" w:rsidRDefault="00576C4D" w:rsidP="00576C4D">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BB</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100</m:t>
              </m:r>
              <m:r>
                <m:rPr>
                  <m:nor/>
                </m:rPr>
                <w:rPr>
                  <w:rFonts w:ascii="Times New Roman" w:eastAsia="Times New Roman" w:hAnsi="Times New Roman" w:cs="Times New Roman"/>
                  <w:kern w:val="0"/>
                  <w14:ligatures w14:val="none"/>
                </w:rPr>
                <m:t> k</m:t>
              </m:r>
              <m:r>
                <m:rPr>
                  <m:sty m:val="p"/>
                </m:rPr>
                <w:rPr>
                  <w:rFonts w:ascii="Cambria Math" w:eastAsia="Times New Roman" w:hAnsi="Cambria Math" w:cs="Times New Roman"/>
                  <w:kern w:val="0"/>
                  <w14:ligatures w14:val="none"/>
                </w:rPr>
                <m:t>Ω</m:t>
              </m:r>
            </m:num>
            <m:den>
              <m:r>
                <w:rPr>
                  <w:rFonts w:ascii="Cambria Math" w:eastAsia="Times New Roman" w:hAnsi="Cambria Math" w:cs="Times New Roman"/>
                  <w:kern w:val="0"/>
                  <w14:ligatures w14:val="none"/>
                </w:rPr>
                <m:t>300</m:t>
              </m:r>
              <m:r>
                <m:rPr>
                  <m:nor/>
                </m:rPr>
                <w:rPr>
                  <w:rFonts w:ascii="Times New Roman" w:eastAsia="Times New Roman" w:hAnsi="Times New Roman" w:cs="Times New Roman"/>
                  <w:kern w:val="0"/>
                  <w14:ligatures w14:val="none"/>
                </w:rPr>
                <m:t> k</m:t>
              </m:r>
              <m:r>
                <m:rPr>
                  <m:sty m:val="p"/>
                </m:rPr>
                <w:rPr>
                  <w:rFonts w:ascii="Cambria Math" w:eastAsia="Times New Roman" w:hAnsi="Cambria Math" w:cs="Times New Roman"/>
                  <w:kern w:val="0"/>
                  <w14:ligatures w14:val="none"/>
                </w:rPr>
                <m:t>Ω</m:t>
              </m:r>
            </m:den>
          </m:f>
          <m:r>
            <w:rPr>
              <w:rFonts w:ascii="Cambria Math" w:eastAsia="Times New Roman" w:hAnsi="Cambria Math" w:cs="Times New Roman"/>
              <w:kern w:val="0"/>
              <w14:ligatures w14:val="none"/>
            </w:rPr>
            <m:t>×48</m:t>
          </m:r>
          <m:r>
            <m:rPr>
              <m:nor/>
            </m:rPr>
            <w:rPr>
              <w:rFonts w:ascii="Times New Roman" w:eastAsia="Times New Roman" w:hAnsi="Times New Roman" w:cs="Times New Roman"/>
              <w:kern w:val="0"/>
              <w14:ligatures w14:val="none"/>
            </w:rPr>
            <m:t xml:space="preserve"> V</m:t>
          </m:r>
          <m:r>
            <w:rPr>
              <w:rFonts w:ascii="Cambria Math" w:eastAsia="Times New Roman" w:hAnsi="Cambria Math" w:cs="Times New Roman"/>
              <w:kern w:val="0"/>
              <w14:ligatures w14:val="none"/>
            </w:rPr>
            <m:t>=16</m:t>
          </m:r>
          <m:r>
            <m:rPr>
              <m:nor/>
            </m:rPr>
            <w:rPr>
              <w:rFonts w:ascii="Times New Roman" w:eastAsia="Times New Roman" w:hAnsi="Times New Roman" w:cs="Times New Roman"/>
              <w:kern w:val="0"/>
              <w14:ligatures w14:val="none"/>
            </w:rPr>
            <m:t xml:space="preserve"> V</m:t>
          </m:r>
          <m:r>
            <w:rPr>
              <w:rFonts w:ascii="Times New Roman" w:eastAsia="Times New Roman" w:hAnsi="Times New Roman" w:cs="Times New Roman"/>
              <w:kern w:val="0"/>
              <w14:ligatures w14:val="none"/>
            </w:rPr>
            <w:br/>
          </m:r>
        </m:oMath>
      </m:oMathPara>
    </w:p>
    <w:p w14:paraId="72FE572F" w14:textId="77777777" w:rsidR="00576C4D" w:rsidRPr="00576C4D" w:rsidRDefault="00576C4D" w:rsidP="00576C4D">
      <w:pPr>
        <w:spacing w:before="100" w:beforeAutospacing="1" w:after="100" w:afterAutospacing="1" w:line="240" w:lineRule="auto"/>
        <w:rPr>
          <w:rFonts w:ascii="Times New Roman" w:eastAsia="Times New Roman" w:hAnsi="Times New Roman" w:cs="Times New Roman"/>
          <w:kern w:val="0"/>
          <w14:ligatures w14:val="none"/>
        </w:rPr>
      </w:pPr>
      <w:r w:rsidRPr="00576C4D">
        <w:rPr>
          <w:rFonts w:ascii="Times New Roman" w:eastAsia="Times New Roman" w:hAnsi="Times New Roman" w:cs="Times New Roman"/>
          <w:kern w:val="0"/>
          <w14:ligatures w14:val="none"/>
        </w:rPr>
        <w:t>This result satisfies our design goal of setting the base voltage to approximately one-third of the supply voltage.</w:t>
      </w:r>
    </w:p>
    <w:p w14:paraId="2263AD2C" w14:textId="4FEEDCB9" w:rsidR="00576C4D" w:rsidRPr="00576C4D" w:rsidRDefault="00576C4D" w:rsidP="00576C4D">
      <w:pPr>
        <w:spacing w:before="100" w:beforeAutospacing="1" w:after="100" w:afterAutospacing="1" w:line="240" w:lineRule="auto"/>
        <w:rPr>
          <w:rFonts w:ascii="Times New Roman" w:eastAsia="Times New Roman" w:hAnsi="Times New Roman" w:cs="Times New Roman"/>
          <w:kern w:val="0"/>
          <w14:ligatures w14:val="none"/>
        </w:rPr>
      </w:pPr>
      <w:r w:rsidRPr="00576C4D">
        <w:rPr>
          <w:rFonts w:ascii="Times New Roman" w:eastAsia="Times New Roman" w:hAnsi="Times New Roman" w:cs="Times New Roman"/>
          <w:kern w:val="0"/>
          <w14:ligatures w14:val="none"/>
        </w:rPr>
        <w:t xml:space="preserve">Next, choosing a desired collector current of approximately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≈10</m:t>
        </m:r>
        <m:r>
          <m:rPr>
            <m:nor/>
          </m:rPr>
          <w:rPr>
            <w:rFonts w:ascii="Times New Roman" w:eastAsia="Times New Roman" w:hAnsi="Times New Roman" w:cs="Times New Roman"/>
            <w:kern w:val="0"/>
            <w14:ligatures w14:val="none"/>
          </w:rPr>
          <m:t xml:space="preserve"> mA</m:t>
        </m:r>
      </m:oMath>
      <w:r w:rsidR="00C677CA">
        <w:rPr>
          <w:rFonts w:ascii="Times New Roman" w:eastAsia="Times New Roman" w:hAnsi="Times New Roman" w:cs="Times New Roman"/>
          <w:kern w:val="0"/>
          <w14:ligatures w14:val="none"/>
        </w:rPr>
        <w:t xml:space="preserve"> </w:t>
      </w:r>
      <w:r w:rsidRPr="00576C4D">
        <w:rPr>
          <w:rFonts w:ascii="Times New Roman" w:eastAsia="Times New Roman" w:hAnsi="Times New Roman" w:cs="Times New Roman"/>
          <w:kern w:val="0"/>
          <w14:ligatures w14:val="none"/>
        </w:rPr>
        <w:t xml:space="preserve">and selecting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=1.6</m:t>
        </m:r>
        <m:r>
          <m:rPr>
            <m:nor/>
          </m:rPr>
          <w:rPr>
            <w:rFonts w:ascii="Times New Roman" w:eastAsia="Times New Roman" w:hAnsi="Times New Roman" w:cs="Times New Roman"/>
            <w:kern w:val="0"/>
            <w14:ligatures w14:val="none"/>
          </w:rPr>
          <m:t> k</m:t>
        </m:r>
        <m:r>
          <m:rPr>
            <m:sty m:val="p"/>
          </m:rPr>
          <w:rPr>
            <w:rFonts w:ascii="Cambria Math" w:eastAsia="Times New Roman" w:hAnsi="Cambria Math" w:cs="Times New Roman"/>
            <w:kern w:val="0"/>
            <w14:ligatures w14:val="none"/>
          </w:rPr>
          <m:t>Ω</m:t>
        </m:r>
      </m:oMath>
      <w:r w:rsidRPr="00576C4D">
        <w:rPr>
          <w:rFonts w:ascii="Times New Roman" w:eastAsia="Times New Roman" w:hAnsi="Times New Roman" w:cs="Times New Roman"/>
          <w:kern w:val="0"/>
          <w14:ligatures w14:val="none"/>
        </w:rPr>
        <w:t>, we find:</w:t>
      </w:r>
    </w:p>
    <w:p w14:paraId="64F737A4" w14:textId="77777777" w:rsidR="00576C4D" w:rsidRPr="00576C4D" w:rsidRDefault="00576C4D" w:rsidP="00576C4D">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C</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≈16</m:t>
          </m:r>
          <m:r>
            <m:rPr>
              <m:nor/>
            </m:rPr>
            <w:rPr>
              <w:rFonts w:ascii="Times New Roman" w:eastAsia="Times New Roman" w:hAnsi="Times New Roman" w:cs="Times New Roman"/>
              <w:kern w:val="0"/>
              <w14:ligatures w14:val="none"/>
            </w:rPr>
            <m:t xml:space="preserve"> V</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3</m:t>
              </m:r>
            </m:den>
          </m:f>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CC</m:t>
              </m:r>
            </m:sub>
          </m:sSub>
          <m:r>
            <w:rPr>
              <w:rFonts w:ascii="Cambria Math" w:eastAsia="Times New Roman" w:hAnsi="Cambria Math" w:cs="Times New Roman"/>
              <w:kern w:val="0"/>
              <w14:ligatures w14:val="none"/>
            </w:rPr>
            <w:br/>
          </m:r>
        </m:oMath>
      </m:oMathPara>
    </w:p>
    <w:p w14:paraId="7B1E736E" w14:textId="19968844" w:rsidR="00576C4D" w:rsidRPr="00576C4D" w:rsidRDefault="00576C4D" w:rsidP="00576C4D">
      <w:pPr>
        <w:spacing w:before="100" w:beforeAutospacing="1" w:after="100" w:afterAutospacing="1" w:line="240" w:lineRule="auto"/>
        <w:rPr>
          <w:rFonts w:ascii="Times New Roman" w:eastAsia="Times New Roman" w:hAnsi="Times New Roman" w:cs="Times New Roman"/>
          <w:kern w:val="0"/>
          <w14:ligatures w14:val="none"/>
        </w:rPr>
      </w:pPr>
      <w:r w:rsidRPr="00576C4D">
        <w:rPr>
          <w:rFonts w:ascii="Times New Roman" w:eastAsia="Times New Roman" w:hAnsi="Times New Roman" w:cs="Times New Roman"/>
          <w:kern w:val="0"/>
          <w14:ligatures w14:val="none"/>
        </w:rPr>
        <w:t xml:space="preserve">which confirms that the drop across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C</m:t>
            </m:r>
          </m:sub>
        </m:sSub>
      </m:oMath>
      <w:r w:rsidR="00C677CA">
        <w:rPr>
          <w:rFonts w:ascii="Times New Roman" w:eastAsia="Times New Roman" w:hAnsi="Times New Roman" w:cs="Times New Roman"/>
          <w:kern w:val="0"/>
          <w14:ligatures w14:val="none"/>
        </w:rPr>
        <w:t xml:space="preserve"> </w:t>
      </w:r>
      <w:r w:rsidRPr="00576C4D">
        <w:rPr>
          <w:rFonts w:ascii="Times New Roman" w:eastAsia="Times New Roman" w:hAnsi="Times New Roman" w:cs="Times New Roman"/>
          <w:kern w:val="0"/>
          <w14:ligatures w14:val="none"/>
        </w:rPr>
        <w:t>also meets the one-third rule.</w:t>
      </w:r>
      <w:r w:rsidRPr="00576C4D">
        <w:rPr>
          <w:rFonts w:ascii="Times New Roman" w:eastAsia="Times New Roman" w:hAnsi="Times New Roman" w:cs="Times New Roman"/>
          <w:kern w:val="0"/>
          <w14:ligatures w14:val="none"/>
        </w:rPr>
        <w:br/>
        <w:t>Likewise, the collector-to-base voltage satisfies:</w:t>
      </w:r>
    </w:p>
    <w:p w14:paraId="5A3F2F88" w14:textId="77777777" w:rsidR="00576C4D" w:rsidRPr="00576C4D" w:rsidRDefault="00576C4D" w:rsidP="00576C4D">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CB</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3</m:t>
              </m:r>
            </m:den>
          </m:f>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CC</m:t>
              </m:r>
            </m:sub>
          </m:sSub>
          <m:r>
            <w:rPr>
              <w:rFonts w:ascii="Cambria Math" w:eastAsia="Times New Roman" w:hAnsi="Cambria Math" w:cs="Times New Roman"/>
              <w:kern w:val="0"/>
              <w14:ligatures w14:val="none"/>
            </w:rPr>
            <w:br/>
          </m:r>
        </m:oMath>
      </m:oMathPara>
    </w:p>
    <w:p w14:paraId="450F55E3" w14:textId="77777777" w:rsidR="00576C4D" w:rsidRPr="00576C4D" w:rsidRDefault="00576C4D" w:rsidP="00576C4D">
      <w:pPr>
        <w:spacing w:before="100" w:beforeAutospacing="1" w:after="100" w:afterAutospacing="1" w:line="240" w:lineRule="auto"/>
        <w:rPr>
          <w:rFonts w:ascii="Times New Roman" w:eastAsia="Times New Roman" w:hAnsi="Times New Roman" w:cs="Times New Roman"/>
          <w:kern w:val="0"/>
          <w14:ligatures w14:val="none"/>
        </w:rPr>
      </w:pPr>
      <w:r w:rsidRPr="00576C4D">
        <w:rPr>
          <w:rFonts w:ascii="Times New Roman" w:eastAsia="Times New Roman" w:hAnsi="Times New Roman" w:cs="Times New Roman"/>
          <w:kern w:val="0"/>
          <w14:ligatures w14:val="none"/>
        </w:rPr>
        <w:t xml:space="preserve">Finally, using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≈10</m:t>
        </m:r>
        <m:r>
          <m:rPr>
            <m:nor/>
          </m:rPr>
          <w:rPr>
            <w:rFonts w:ascii="Times New Roman" w:eastAsia="Times New Roman" w:hAnsi="Times New Roman" w:cs="Times New Roman"/>
            <w:kern w:val="0"/>
            <w14:ligatures w14:val="none"/>
          </w:rPr>
          <m:t xml:space="preserve"> mA</m:t>
        </m:r>
      </m:oMath>
      <w:r w:rsidRPr="00576C4D">
        <w:rPr>
          <w:rFonts w:ascii="Times New Roman" w:eastAsia="Times New Roman" w:hAnsi="Times New Roman" w:cs="Times New Roman"/>
          <w:kern w:val="0"/>
          <w14:ligatures w14:val="none"/>
        </w:rPr>
        <w:t>, the emitter resistor value is:</w:t>
      </w:r>
    </w:p>
    <w:p w14:paraId="785ECB5D" w14:textId="77777777" w:rsidR="00576C4D" w:rsidRPr="00576C4D" w:rsidRDefault="00576C4D" w:rsidP="00576C4D">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E</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E</m:t>
                  </m:r>
                </m:sub>
              </m:sSub>
            </m:den>
          </m:f>
          <m:r>
            <w:rPr>
              <w:rFonts w:ascii="Cambria Math" w:eastAsia="Times New Roman" w:hAnsi="Cambria Math" w:cs="Times New Roman"/>
              <w:kern w:val="0"/>
              <w14:ligatures w14:val="none"/>
            </w:rPr>
            <w:br/>
          </m:r>
        </m:oMath>
      </m:oMathPara>
    </w:p>
    <w:p w14:paraId="67ACB02F" w14:textId="77777777" w:rsidR="00576C4D" w:rsidRPr="00576C4D" w:rsidRDefault="00576C4D" w:rsidP="00576C4D">
      <w:pPr>
        <w:spacing w:before="100" w:beforeAutospacing="1" w:after="100" w:afterAutospacing="1" w:line="240" w:lineRule="auto"/>
        <w:rPr>
          <w:rFonts w:ascii="Times New Roman" w:eastAsia="Times New Roman" w:hAnsi="Times New Roman" w:cs="Times New Roman"/>
          <w:kern w:val="0"/>
          <w14:ligatures w14:val="none"/>
        </w:rPr>
      </w:pPr>
      <w:r w:rsidRPr="00576C4D">
        <w:rPr>
          <w:rFonts w:ascii="Times New Roman" w:eastAsia="Times New Roman" w:hAnsi="Times New Roman" w:cs="Times New Roman"/>
          <w:kern w:val="0"/>
          <w14:ligatures w14:val="none"/>
        </w:rPr>
        <w:t>which gives:</w:t>
      </w:r>
    </w:p>
    <w:p w14:paraId="66EFEF96" w14:textId="77777777" w:rsidR="00576C4D" w:rsidRPr="00576C4D" w:rsidRDefault="00576C4D" w:rsidP="00576C4D">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15.3</m:t>
              </m:r>
              <m:r>
                <m:rPr>
                  <m:nor/>
                </m:rPr>
                <w:rPr>
                  <w:rFonts w:ascii="Times New Roman" w:eastAsia="Times New Roman" w:hAnsi="Times New Roman" w:cs="Times New Roman"/>
                  <w:kern w:val="0"/>
                  <w14:ligatures w14:val="none"/>
                </w:rPr>
                <m:t xml:space="preserve"> V</m:t>
              </m:r>
            </m:num>
            <m:den>
              <m:r>
                <w:rPr>
                  <w:rFonts w:ascii="Cambria Math" w:eastAsia="Times New Roman" w:hAnsi="Cambria Math" w:cs="Times New Roman"/>
                  <w:kern w:val="0"/>
                  <w14:ligatures w14:val="none"/>
                </w:rPr>
                <m:t>0.01</m:t>
              </m:r>
              <m:r>
                <m:rPr>
                  <m:nor/>
                </m:rPr>
                <w:rPr>
                  <w:rFonts w:ascii="Times New Roman" w:eastAsia="Times New Roman" w:hAnsi="Times New Roman" w:cs="Times New Roman"/>
                  <w:kern w:val="0"/>
                  <w14:ligatures w14:val="none"/>
                </w:rPr>
                <m:t xml:space="preserve"> A</m:t>
              </m:r>
            </m:den>
          </m:f>
          <m:r>
            <w:rPr>
              <w:rFonts w:ascii="Cambria Math" w:eastAsia="Times New Roman" w:hAnsi="Cambria Math" w:cs="Times New Roman"/>
              <w:kern w:val="0"/>
              <w14:ligatures w14:val="none"/>
            </w:rPr>
            <m:t>=1.53</m:t>
          </m:r>
          <m:r>
            <m:rPr>
              <m:nor/>
            </m:rPr>
            <w:rPr>
              <w:rFonts w:ascii="Times New Roman" w:eastAsia="Times New Roman" w:hAnsi="Times New Roman" w:cs="Times New Roman"/>
              <w:kern w:val="0"/>
              <w14:ligatures w14:val="none"/>
            </w:rPr>
            <m:t> k</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w:br/>
          </m:r>
        </m:oMath>
      </m:oMathPara>
    </w:p>
    <w:p w14:paraId="1DC738A4" w14:textId="77777777" w:rsidR="00576C4D" w:rsidRPr="00576C4D" w:rsidRDefault="00576C4D" w:rsidP="00576C4D">
      <w:pPr>
        <w:spacing w:before="100" w:beforeAutospacing="1" w:after="100" w:afterAutospacing="1" w:line="240" w:lineRule="auto"/>
        <w:rPr>
          <w:rFonts w:ascii="Times New Roman" w:eastAsia="Times New Roman" w:hAnsi="Times New Roman" w:cs="Times New Roman"/>
          <w:kern w:val="0"/>
          <w14:ligatures w14:val="none"/>
        </w:rPr>
      </w:pPr>
      <w:r w:rsidRPr="00576C4D">
        <w:rPr>
          <w:rFonts w:ascii="Times New Roman" w:eastAsia="Times New Roman" w:hAnsi="Times New Roman" w:cs="Times New Roman"/>
          <w:kern w:val="0"/>
          <w14:ligatures w14:val="none"/>
        </w:rPr>
        <w:t>With these calculated values, the first-stage common-emitter amplifier is properly biased and provides the high gain required to begin amplifying the 5-mV input signal.</w:t>
      </w:r>
    </w:p>
    <w:p w14:paraId="218CFE27" w14:textId="7B74A67E" w:rsidR="00BF3E41" w:rsidRDefault="004509BE" w:rsidP="004509BE">
      <w:pPr>
        <w:tabs>
          <w:tab w:val="left" w:pos="8040"/>
        </w:tabs>
        <w:rPr>
          <w:rFonts w:eastAsiaTheme="minorEastAsia"/>
        </w:rPr>
      </w:pPr>
      <w:r>
        <w:rPr>
          <w:rFonts w:eastAsiaTheme="minorEastAsia"/>
        </w:rPr>
        <w:tab/>
      </w:r>
    </w:p>
    <w:p w14:paraId="24328E58" w14:textId="016F3934" w:rsidR="00B12707" w:rsidRDefault="009F0DD9" w:rsidP="00B12707">
      <w:pPr>
        <w:pStyle w:val="Heading2"/>
      </w:pPr>
      <w:bookmarkStart w:id="4" w:name="_Toc216112633"/>
      <w:r>
        <w:lastRenderedPageBreak/>
        <w:t>Fig 1.</w:t>
      </w:r>
      <w:r w:rsidR="00F756E4">
        <w:t>1</w:t>
      </w:r>
      <w:bookmarkEnd w:id="4"/>
    </w:p>
    <w:p w14:paraId="7AB51921" w14:textId="02833AD0" w:rsidR="00B12707" w:rsidRDefault="00B12707" w:rsidP="00B12707">
      <w:pPr>
        <w:jc w:val="center"/>
      </w:pPr>
      <w:r w:rsidRPr="00B12707">
        <w:drawing>
          <wp:inline distT="0" distB="0" distL="0" distR="0" wp14:anchorId="0F41F4D1" wp14:editId="1558345D">
            <wp:extent cx="2971953" cy="4540483"/>
            <wp:effectExtent l="95250" t="114300" r="95250" b="107950"/>
            <wp:docPr id="300430866"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30866" name="Picture 1" descr="A diagram of a circuit&#10;&#10;AI-generated content may be incorrect."/>
                    <pic:cNvPicPr/>
                  </pic:nvPicPr>
                  <pic:blipFill>
                    <a:blip r:embed="rId10"/>
                    <a:stretch>
                      <a:fillRect/>
                    </a:stretch>
                  </pic:blipFill>
                  <pic:spPr>
                    <a:xfrm>
                      <a:off x="0" y="0"/>
                      <a:ext cx="2971953" cy="4540483"/>
                    </a:xfrm>
                    <a:prstGeom prst="rect">
                      <a:avLst/>
                    </a:prstGeom>
                    <a:effectLst>
                      <a:outerShdw blurRad="63500" sx="102000" sy="102000" algn="ctr" rotWithShape="0">
                        <a:prstClr val="black">
                          <a:alpha val="40000"/>
                        </a:prstClr>
                      </a:outerShdw>
                    </a:effectLst>
                  </pic:spPr>
                </pic:pic>
              </a:graphicData>
            </a:graphic>
          </wp:inline>
        </w:drawing>
      </w:r>
    </w:p>
    <w:p w14:paraId="206E21BA" w14:textId="05E08500" w:rsidR="00B12707" w:rsidRPr="003F3811" w:rsidRDefault="00576C4D" w:rsidP="00B12707">
      <w:pPr>
        <w:rPr>
          <w:rFonts w:ascii="Times New Roman" w:hAnsi="Times New Roman" w:cs="Times New Roman"/>
        </w:rPr>
      </w:pPr>
      <w:r w:rsidRPr="003F3811">
        <w:rPr>
          <w:rFonts w:ascii="Times New Roman" w:hAnsi="Times New Roman" w:cs="Times New Roman"/>
        </w:rPr>
        <w:t xml:space="preserve">Fig. 1.1 — </w:t>
      </w:r>
      <w:proofErr w:type="spellStart"/>
      <w:r w:rsidRPr="003F3811">
        <w:rPr>
          <w:rFonts w:ascii="Times New Roman" w:hAnsi="Times New Roman" w:cs="Times New Roman"/>
        </w:rPr>
        <w:t>LTspice</w:t>
      </w:r>
      <w:proofErr w:type="spellEnd"/>
      <w:r w:rsidRPr="003F3811">
        <w:rPr>
          <w:rFonts w:ascii="Times New Roman" w:hAnsi="Times New Roman" w:cs="Times New Roman"/>
        </w:rPr>
        <w:t xml:space="preserve"> schematic of the first-stage common-emitter amplifier, which provides the primary voltage gain and establishes the initial biasing for the multi-stage amplifier.</w:t>
      </w:r>
    </w:p>
    <w:p w14:paraId="4C811C1A" w14:textId="77777777" w:rsidR="00B12707" w:rsidRDefault="00B12707" w:rsidP="00B12707"/>
    <w:p w14:paraId="35722B98" w14:textId="77777777" w:rsidR="00B12707" w:rsidRPr="00B12707" w:rsidRDefault="00B12707" w:rsidP="00B12707"/>
    <w:p w14:paraId="64AF8880" w14:textId="77777777" w:rsidR="00F576D7" w:rsidRDefault="00F576D7" w:rsidP="009F1549"/>
    <w:p w14:paraId="051A0D44" w14:textId="77777777" w:rsidR="00F576D7" w:rsidRPr="009F1549" w:rsidRDefault="00F576D7" w:rsidP="009F1549"/>
    <w:p w14:paraId="621FAA3C" w14:textId="77777777" w:rsidR="009F1549" w:rsidRDefault="009F1549" w:rsidP="009F1549"/>
    <w:p w14:paraId="5EF22D0B" w14:textId="1754A72B" w:rsidR="00F576D7" w:rsidRDefault="00F576D7">
      <w:pPr>
        <w:rPr>
          <w:sz w:val="28"/>
          <w:szCs w:val="28"/>
        </w:rPr>
      </w:pPr>
    </w:p>
    <w:p w14:paraId="5756E68C" w14:textId="3FD907C0" w:rsidR="00711FD6" w:rsidRDefault="00F576D7" w:rsidP="00F576D7">
      <w:pPr>
        <w:pStyle w:val="Heading1"/>
      </w:pPr>
      <w:bookmarkStart w:id="5" w:name="_Toc216112634"/>
      <w:r>
        <w:lastRenderedPageBreak/>
        <w:t>Stage two</w:t>
      </w:r>
      <w:r w:rsidR="003F3811">
        <w:t xml:space="preserve"> – Common Emitter With </w:t>
      </w:r>
      <m:oMath>
        <m:sSub>
          <m:sSubPr>
            <m:ctrlPr>
              <w:rPr>
                <w:rFonts w:ascii="Cambria Math" w:hAnsi="Cambria Math"/>
                <w:i/>
              </w:rPr>
            </m:ctrlPr>
          </m:sSubPr>
          <m:e>
            <m:r>
              <w:rPr>
                <w:rFonts w:ascii="Cambria Math" w:hAnsi="Cambria Math"/>
              </w:rPr>
              <m:t>R</m:t>
            </m:r>
          </m:e>
          <m:sub>
            <m:r>
              <w:rPr>
                <w:rFonts w:ascii="Cambria Math" w:hAnsi="Cambria Math"/>
              </w:rPr>
              <m:t>e</m:t>
            </m:r>
          </m:sub>
        </m:sSub>
      </m:oMath>
      <w:bookmarkEnd w:id="5"/>
    </w:p>
    <w:p w14:paraId="2DBB6F0E" w14:textId="3EF65120" w:rsidR="00576C4D" w:rsidRPr="00576C4D" w:rsidRDefault="00576C4D" w:rsidP="00576C4D">
      <w:pPr>
        <w:spacing w:before="100" w:beforeAutospacing="1" w:after="100" w:afterAutospacing="1" w:line="240" w:lineRule="auto"/>
        <w:rPr>
          <w:rFonts w:ascii="Times New Roman" w:eastAsia="Times New Roman" w:hAnsi="Times New Roman" w:cs="Times New Roman"/>
          <w:kern w:val="0"/>
          <w14:ligatures w14:val="none"/>
        </w:rPr>
      </w:pPr>
      <w:r w:rsidRPr="00576C4D">
        <w:rPr>
          <w:rFonts w:ascii="Times New Roman" w:eastAsia="Times New Roman" w:hAnsi="Times New Roman" w:cs="Times New Roman"/>
          <w:kern w:val="0"/>
          <w14:ligatures w14:val="none"/>
        </w:rPr>
        <w:t xml:space="preserve">The second stage is a common-emitter amplifier with an </w:t>
      </w:r>
      <w:proofErr w:type="spellStart"/>
      <w:r w:rsidRPr="00576C4D">
        <w:rPr>
          <w:rFonts w:ascii="Times New Roman" w:eastAsia="Times New Roman" w:hAnsi="Times New Roman" w:cs="Times New Roman"/>
          <w:kern w:val="0"/>
          <w14:ligatures w14:val="none"/>
        </w:rPr>
        <w:t>unbypassed</w:t>
      </w:r>
      <w:proofErr w:type="spellEnd"/>
      <w:r w:rsidRPr="00576C4D">
        <w:rPr>
          <w:rFonts w:ascii="Times New Roman" w:eastAsia="Times New Roman" w:hAnsi="Times New Roman" w:cs="Times New Roman"/>
          <w:kern w:val="0"/>
          <w14:ligatures w14:val="none"/>
        </w:rPr>
        <w:t xml:space="preserve"> emitter resistor, as shown in Fig. 2.1. Adding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e</m:t>
            </m:r>
          </m:sub>
        </m:sSub>
      </m:oMath>
      <w:r w:rsidR="00C677CA">
        <w:rPr>
          <w:rFonts w:ascii="Times New Roman" w:eastAsia="Times New Roman" w:hAnsi="Times New Roman" w:cs="Times New Roman"/>
          <w:kern w:val="0"/>
          <w14:ligatures w14:val="none"/>
        </w:rPr>
        <w:t xml:space="preserve"> </w:t>
      </w:r>
      <w:r w:rsidRPr="00576C4D">
        <w:rPr>
          <w:rFonts w:ascii="Times New Roman" w:eastAsia="Times New Roman" w:hAnsi="Times New Roman" w:cs="Times New Roman"/>
          <w:kern w:val="0"/>
          <w14:ligatures w14:val="none"/>
        </w:rPr>
        <w:t>introduces local negative feedback, which reduces distortion and gives us fine control over the stage gain. This makes the second stage an important part of tuning the overall voltage gain before the signal reaches the Class AB output stage.</w:t>
      </w:r>
    </w:p>
    <w:p w14:paraId="0AA02EDA" w14:textId="77777777" w:rsidR="00576C4D" w:rsidRPr="00576C4D" w:rsidRDefault="00576C4D" w:rsidP="00576C4D">
      <w:pPr>
        <w:spacing w:before="100" w:beforeAutospacing="1" w:after="100" w:afterAutospacing="1" w:line="240" w:lineRule="auto"/>
        <w:rPr>
          <w:rFonts w:ascii="Times New Roman" w:eastAsia="Times New Roman" w:hAnsi="Times New Roman" w:cs="Times New Roman"/>
          <w:kern w:val="0"/>
          <w14:ligatures w14:val="none"/>
        </w:rPr>
      </w:pPr>
      <w:r w:rsidRPr="00576C4D">
        <w:rPr>
          <w:rFonts w:ascii="Times New Roman" w:eastAsia="Times New Roman" w:hAnsi="Times New Roman" w:cs="Times New Roman"/>
          <w:kern w:val="0"/>
          <w14:ligatures w14:val="none"/>
        </w:rPr>
        <w:t>The biasing calculations follow the same rules used for Stage One. For this stage, we select:</w:t>
      </w:r>
    </w:p>
    <w:p w14:paraId="3E320E9A" w14:textId="77777777" w:rsidR="00576C4D" w:rsidRPr="00576C4D" w:rsidRDefault="00576C4D" w:rsidP="00576C4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B2</m:t>
            </m:r>
            <m:r>
              <m:rPr>
                <m:sty m:val="p"/>
              </m:rPr>
              <w:rPr>
                <w:rFonts w:ascii="Cambria Math" w:eastAsia="Times New Roman" w:hAnsi="Cambria Math" w:cs="Times New Roman"/>
                <w:kern w:val="0"/>
                <w14:ligatures w14:val="none"/>
              </w:rPr>
              <m:t>_</m:t>
            </m:r>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=200</m:t>
        </m:r>
        <m:r>
          <m:rPr>
            <m:nor/>
          </m:rPr>
          <w:rPr>
            <w:rFonts w:ascii="Times New Roman" w:eastAsia="Times New Roman" w:hAnsi="Times New Roman" w:cs="Times New Roman"/>
            <w:kern w:val="0"/>
            <w14:ligatures w14:val="none"/>
          </w:rPr>
          <m:t> k</m:t>
        </m:r>
        <m:r>
          <m:rPr>
            <m:sty m:val="p"/>
          </m:rPr>
          <w:rPr>
            <w:rFonts w:ascii="Cambria Math" w:eastAsia="Times New Roman" w:hAnsi="Cambria Math" w:cs="Times New Roman"/>
            <w:kern w:val="0"/>
            <w14:ligatures w14:val="none"/>
          </w:rPr>
          <m:t>Ω</m:t>
        </m:r>
      </m:oMath>
    </w:p>
    <w:p w14:paraId="216706A2" w14:textId="77777777" w:rsidR="00576C4D" w:rsidRPr="00576C4D" w:rsidRDefault="00576C4D" w:rsidP="00576C4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B2</m:t>
            </m:r>
            <m:r>
              <m:rPr>
                <m:sty m:val="p"/>
              </m:rPr>
              <w:rPr>
                <w:rFonts w:ascii="Cambria Math" w:eastAsia="Times New Roman" w:hAnsi="Cambria Math" w:cs="Times New Roman"/>
                <w:kern w:val="0"/>
                <w14:ligatures w14:val="none"/>
              </w:rPr>
              <m:t>_</m:t>
            </m:r>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=100</m:t>
        </m:r>
        <m:r>
          <m:rPr>
            <m:nor/>
          </m:rPr>
          <w:rPr>
            <w:rFonts w:ascii="Times New Roman" w:eastAsia="Times New Roman" w:hAnsi="Times New Roman" w:cs="Times New Roman"/>
            <w:kern w:val="0"/>
            <w14:ligatures w14:val="none"/>
          </w:rPr>
          <m:t> k</m:t>
        </m:r>
        <m:r>
          <m:rPr>
            <m:sty m:val="p"/>
          </m:rPr>
          <w:rPr>
            <w:rFonts w:ascii="Cambria Math" w:eastAsia="Times New Roman" w:hAnsi="Cambria Math" w:cs="Times New Roman"/>
            <w:kern w:val="0"/>
            <w14:ligatures w14:val="none"/>
          </w:rPr>
          <m:t>Ω</m:t>
        </m:r>
      </m:oMath>
    </w:p>
    <w:p w14:paraId="087642C8" w14:textId="77777777" w:rsidR="00576C4D" w:rsidRPr="00576C4D" w:rsidRDefault="00576C4D" w:rsidP="00576C4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=1.6</m:t>
        </m:r>
        <m:r>
          <m:rPr>
            <m:nor/>
          </m:rPr>
          <w:rPr>
            <w:rFonts w:ascii="Times New Roman" w:eastAsia="Times New Roman" w:hAnsi="Times New Roman" w:cs="Times New Roman"/>
            <w:kern w:val="0"/>
            <w14:ligatures w14:val="none"/>
          </w:rPr>
          <m:t> k</m:t>
        </m:r>
        <m:r>
          <m:rPr>
            <m:sty m:val="p"/>
          </m:rPr>
          <w:rPr>
            <w:rFonts w:ascii="Cambria Math" w:eastAsia="Times New Roman" w:hAnsi="Cambria Math" w:cs="Times New Roman"/>
            <w:kern w:val="0"/>
            <w14:ligatures w14:val="none"/>
          </w:rPr>
          <m:t>Ω</m:t>
        </m:r>
      </m:oMath>
    </w:p>
    <w:p w14:paraId="3BECA289" w14:textId="77777777" w:rsidR="00576C4D" w:rsidRPr="00576C4D" w:rsidRDefault="00576C4D" w:rsidP="00576C4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=1.45</m:t>
        </m:r>
        <m:r>
          <m:rPr>
            <m:nor/>
          </m:rPr>
          <w:rPr>
            <w:rFonts w:ascii="Times New Roman" w:eastAsia="Times New Roman" w:hAnsi="Times New Roman" w:cs="Times New Roman"/>
            <w:kern w:val="0"/>
            <w14:ligatures w14:val="none"/>
          </w:rPr>
          <m:t> k</m:t>
        </m:r>
        <m:r>
          <m:rPr>
            <m:sty m:val="p"/>
          </m:rPr>
          <w:rPr>
            <w:rFonts w:ascii="Cambria Math" w:eastAsia="Times New Roman" w:hAnsi="Cambria Math" w:cs="Times New Roman"/>
            <w:kern w:val="0"/>
            <w14:ligatures w14:val="none"/>
          </w:rPr>
          <m:t>Ω</m:t>
        </m:r>
      </m:oMath>
    </w:p>
    <w:p w14:paraId="00243E3C" w14:textId="77777777" w:rsidR="00576C4D" w:rsidRPr="00576C4D" w:rsidRDefault="00576C4D" w:rsidP="00576C4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=165</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Ω</m:t>
        </m:r>
      </m:oMath>
    </w:p>
    <w:p w14:paraId="09743CD2" w14:textId="481755E2" w:rsidR="00576C4D" w:rsidRPr="00576C4D" w:rsidRDefault="00576C4D" w:rsidP="00576C4D">
      <w:pPr>
        <w:spacing w:before="100" w:beforeAutospacing="1" w:after="100" w:afterAutospacing="1" w:line="240" w:lineRule="auto"/>
        <w:rPr>
          <w:rFonts w:ascii="Times New Roman" w:eastAsia="Times New Roman" w:hAnsi="Times New Roman" w:cs="Times New Roman"/>
          <w:kern w:val="0"/>
          <w14:ligatures w14:val="none"/>
        </w:rPr>
      </w:pPr>
      <w:r w:rsidRPr="00576C4D">
        <w:rPr>
          <w:rFonts w:ascii="Times New Roman" w:eastAsia="Times New Roman" w:hAnsi="Times New Roman" w:cs="Times New Roman"/>
          <w:kern w:val="0"/>
          <w14:ligatures w14:val="none"/>
        </w:rPr>
        <w:t xml:space="preserve">As before, the voltage-divider formed by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B2</m:t>
            </m:r>
            <m:r>
              <m:rPr>
                <m:sty m:val="p"/>
              </m:rPr>
              <w:rPr>
                <w:rFonts w:ascii="Cambria Math" w:eastAsia="Times New Roman" w:hAnsi="Cambria Math" w:cs="Times New Roman"/>
                <w:kern w:val="0"/>
                <w14:ligatures w14:val="none"/>
              </w:rPr>
              <m:t>_</m:t>
            </m:r>
            <m:r>
              <w:rPr>
                <w:rFonts w:ascii="Cambria Math" w:eastAsia="Times New Roman" w:hAnsi="Cambria Math" w:cs="Times New Roman"/>
                <w:kern w:val="0"/>
                <w14:ligatures w14:val="none"/>
              </w:rPr>
              <m:t>1</m:t>
            </m:r>
          </m:sub>
        </m:sSub>
      </m:oMath>
      <w:r w:rsidR="00C677CA">
        <w:rPr>
          <w:rFonts w:ascii="Times New Roman" w:eastAsia="Times New Roman" w:hAnsi="Times New Roman" w:cs="Times New Roman"/>
          <w:kern w:val="0"/>
          <w14:ligatures w14:val="none"/>
        </w:rPr>
        <w:t xml:space="preserve"> </w:t>
      </w:r>
      <w:r w:rsidRPr="00576C4D">
        <w:rPr>
          <w:rFonts w:ascii="Times New Roman" w:eastAsia="Times New Roman" w:hAnsi="Times New Roman" w:cs="Times New Roman"/>
          <w:kern w:val="0"/>
          <w14:ligatures w14:val="none"/>
        </w:rPr>
        <w:t xml:space="preserve">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B2</m:t>
            </m:r>
            <m:r>
              <m:rPr>
                <m:sty m:val="p"/>
              </m:rPr>
              <w:rPr>
                <w:rFonts w:ascii="Cambria Math" w:eastAsia="Times New Roman" w:hAnsi="Cambria Math" w:cs="Times New Roman"/>
                <w:kern w:val="0"/>
                <w14:ligatures w14:val="none"/>
              </w:rPr>
              <m:t>_</m:t>
            </m:r>
            <m:r>
              <w:rPr>
                <w:rFonts w:ascii="Cambria Math" w:eastAsia="Times New Roman" w:hAnsi="Cambria Math" w:cs="Times New Roman"/>
                <w:kern w:val="0"/>
                <w14:ligatures w14:val="none"/>
              </w:rPr>
              <m:t>2</m:t>
            </m:r>
          </m:sub>
        </m:sSub>
      </m:oMath>
      <w:r w:rsidR="00C677CA">
        <w:rPr>
          <w:rFonts w:ascii="Times New Roman" w:eastAsia="Times New Roman" w:hAnsi="Times New Roman" w:cs="Times New Roman"/>
          <w:kern w:val="0"/>
          <w14:ligatures w14:val="none"/>
        </w:rPr>
        <w:t xml:space="preserve"> </w:t>
      </w:r>
      <w:r w:rsidRPr="00576C4D">
        <w:rPr>
          <w:rFonts w:ascii="Times New Roman" w:eastAsia="Times New Roman" w:hAnsi="Times New Roman" w:cs="Times New Roman"/>
          <w:kern w:val="0"/>
          <w14:ligatures w14:val="none"/>
        </w:rPr>
        <w:t xml:space="preserve">sets the base voltage to approximately one-third of the supply voltage, ensuring stable biasing at an emitter current of roughly 10 mA. The small unbypassed emitter resistor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e</m:t>
            </m:r>
          </m:sub>
        </m:sSub>
      </m:oMath>
      <w:r w:rsidR="00C677CA">
        <w:rPr>
          <w:rFonts w:ascii="Times New Roman" w:eastAsia="Times New Roman" w:hAnsi="Times New Roman" w:cs="Times New Roman"/>
          <w:kern w:val="0"/>
          <w14:ligatures w14:val="none"/>
        </w:rPr>
        <w:t xml:space="preserve"> </w:t>
      </w:r>
      <w:r w:rsidRPr="00576C4D">
        <w:rPr>
          <w:rFonts w:ascii="Times New Roman" w:eastAsia="Times New Roman" w:hAnsi="Times New Roman" w:cs="Times New Roman"/>
          <w:kern w:val="0"/>
          <w14:ligatures w14:val="none"/>
        </w:rPr>
        <w:t>plays a key role in determining the stage gain:</w:t>
      </w:r>
    </w:p>
    <w:p w14:paraId="4B4E0088" w14:textId="77777777" w:rsidR="00576C4D" w:rsidRPr="00576C4D" w:rsidRDefault="00576C4D" w:rsidP="00576C4D">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v</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C</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e</m:t>
                  </m:r>
                </m:sub>
              </m:sSub>
            </m:den>
          </m:f>
          <m:r>
            <w:rPr>
              <w:rFonts w:ascii="Cambria Math" w:eastAsia="Times New Roman" w:hAnsi="Cambria Math" w:cs="Times New Roman"/>
              <w:kern w:val="0"/>
              <w14:ligatures w14:val="none"/>
            </w:rPr>
            <w:br/>
          </m:r>
        </m:oMath>
      </m:oMathPara>
    </w:p>
    <w:p w14:paraId="0A774B20" w14:textId="77777777" w:rsidR="00576C4D" w:rsidRPr="00576C4D" w:rsidRDefault="00576C4D" w:rsidP="00576C4D">
      <w:pPr>
        <w:spacing w:before="100" w:beforeAutospacing="1" w:after="100" w:afterAutospacing="1" w:line="240" w:lineRule="auto"/>
        <w:rPr>
          <w:rFonts w:ascii="Times New Roman" w:eastAsia="Times New Roman" w:hAnsi="Times New Roman" w:cs="Times New Roman"/>
          <w:kern w:val="0"/>
          <w14:ligatures w14:val="none"/>
        </w:rPr>
      </w:pPr>
      <w:r w:rsidRPr="00576C4D">
        <w:rPr>
          <w:rFonts w:ascii="Times New Roman" w:eastAsia="Times New Roman" w:hAnsi="Times New Roman" w:cs="Times New Roman"/>
          <w:kern w:val="0"/>
          <w14:ligatures w14:val="none"/>
        </w:rPr>
        <w:t>which allows us to fine-tune the total gain of the cascaded system while managing power consumption and maintaining linearity.</w:t>
      </w:r>
    </w:p>
    <w:p w14:paraId="1D89BA22" w14:textId="77777777" w:rsidR="00576C4D" w:rsidRPr="00576C4D" w:rsidRDefault="00576C4D" w:rsidP="00576C4D">
      <w:pPr>
        <w:spacing w:before="100" w:beforeAutospacing="1" w:after="100" w:afterAutospacing="1" w:line="240" w:lineRule="auto"/>
        <w:rPr>
          <w:rFonts w:ascii="Times New Roman" w:eastAsia="Times New Roman" w:hAnsi="Times New Roman" w:cs="Times New Roman"/>
          <w:kern w:val="0"/>
          <w14:ligatures w14:val="none"/>
        </w:rPr>
      </w:pPr>
      <w:r w:rsidRPr="00576C4D">
        <w:rPr>
          <w:rFonts w:ascii="Times New Roman" w:eastAsia="Times New Roman" w:hAnsi="Times New Roman" w:cs="Times New Roman"/>
          <w:kern w:val="0"/>
          <w14:ligatures w14:val="none"/>
        </w:rPr>
        <w:t>The point of using a cascaded design is that the first stage delivers high gain, while the second stage adjusts and stabilizes that gain to ensure the system operates efficiently and remains within the linear region.</w:t>
      </w:r>
    </w:p>
    <w:p w14:paraId="5EE4AE9B" w14:textId="298C3E2E" w:rsidR="00B84442" w:rsidRDefault="009F0DD9" w:rsidP="00043111">
      <w:pPr>
        <w:pStyle w:val="Heading2"/>
      </w:pPr>
      <w:bookmarkStart w:id="6" w:name="_Toc216112635"/>
      <w:r>
        <w:lastRenderedPageBreak/>
        <w:t>Fig 2.1</w:t>
      </w:r>
      <w:bookmarkEnd w:id="6"/>
    </w:p>
    <w:p w14:paraId="5E1FD83F" w14:textId="77777777" w:rsidR="00576C4D" w:rsidRDefault="00B84442" w:rsidP="00576C4D">
      <w:pPr>
        <w:jc w:val="center"/>
      </w:pPr>
      <w:r w:rsidRPr="00B84442">
        <w:drawing>
          <wp:inline distT="0" distB="0" distL="0" distR="0" wp14:anchorId="6E992A43" wp14:editId="17300945">
            <wp:extent cx="2461968" cy="4038490"/>
            <wp:effectExtent l="76200" t="114300" r="71755" b="114935"/>
            <wp:docPr id="830950716"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950716" name="Picture 1" descr="A diagram of a circuit&#10;&#10;AI-generated content may be incorrect."/>
                    <pic:cNvPicPr/>
                  </pic:nvPicPr>
                  <pic:blipFill>
                    <a:blip r:embed="rId11"/>
                    <a:stretch>
                      <a:fillRect/>
                    </a:stretch>
                  </pic:blipFill>
                  <pic:spPr>
                    <a:xfrm>
                      <a:off x="0" y="0"/>
                      <a:ext cx="2465868" cy="4044887"/>
                    </a:xfrm>
                    <a:prstGeom prst="rect">
                      <a:avLst/>
                    </a:prstGeom>
                    <a:effectLst>
                      <a:outerShdw blurRad="63500" sx="102000" sy="102000" algn="ctr" rotWithShape="0">
                        <a:prstClr val="black">
                          <a:alpha val="40000"/>
                        </a:prstClr>
                      </a:outerShdw>
                    </a:effectLst>
                  </pic:spPr>
                </pic:pic>
              </a:graphicData>
            </a:graphic>
          </wp:inline>
        </w:drawing>
      </w:r>
    </w:p>
    <w:p w14:paraId="0477260F" w14:textId="6F87F1CB" w:rsidR="00576C4D" w:rsidRDefault="00576C4D" w:rsidP="00576C4D">
      <w:pPr>
        <w:rPr>
          <w:rFonts w:ascii="Times New Roman" w:hAnsi="Times New Roman" w:cs="Times New Roman"/>
        </w:rPr>
      </w:pPr>
      <w:r w:rsidRPr="00576C4D">
        <w:rPr>
          <w:rFonts w:ascii="Times New Roman" w:hAnsi="Times New Roman" w:cs="Times New Roman"/>
        </w:rPr>
        <w:t xml:space="preserve">Fig. 2.1 — Common-emitter amplifier with emitter resistor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e</m:t>
            </m:r>
          </m:sub>
        </m:sSub>
      </m:oMath>
      <w:r w:rsidRPr="00576C4D">
        <w:rPr>
          <w:rFonts w:ascii="Times New Roman" w:hAnsi="Times New Roman" w:cs="Times New Roman"/>
        </w:rPr>
        <w:t>, used to stabilize biasing and control stage gain.</w:t>
      </w:r>
    </w:p>
    <w:p w14:paraId="52E708C4" w14:textId="0F99013E" w:rsidR="00F12CFF" w:rsidRPr="00F12CFF" w:rsidRDefault="00F12CFF" w:rsidP="00F12CFF">
      <w:pPr>
        <w:rPr>
          <w:rFonts w:ascii="Times New Roman" w:hAnsi="Times New Roman" w:cs="Times New Roman"/>
        </w:rPr>
      </w:pPr>
      <w:r>
        <w:rPr>
          <w:rFonts w:ascii="Times New Roman" w:hAnsi="Times New Roman" w:cs="Times New Roman"/>
        </w:rPr>
        <w:br w:type="page"/>
      </w:r>
    </w:p>
    <w:p w14:paraId="34C7245F" w14:textId="58B1EABE" w:rsidR="00F576D7" w:rsidRDefault="00F576D7" w:rsidP="00F576D7">
      <w:pPr>
        <w:pStyle w:val="Heading1"/>
      </w:pPr>
      <w:bookmarkStart w:id="7" w:name="_Toc216112636"/>
      <w:r>
        <w:lastRenderedPageBreak/>
        <w:t>Stage three</w:t>
      </w:r>
      <w:r w:rsidR="003F3811">
        <w:t xml:space="preserve"> – Class AB Push-Pull</w:t>
      </w:r>
      <w:bookmarkEnd w:id="7"/>
    </w:p>
    <w:p w14:paraId="2FCF0925" w14:textId="77777777" w:rsidR="00F12CFF" w:rsidRPr="00F12CFF" w:rsidRDefault="00F12CFF" w:rsidP="00F12CFF">
      <w:pPr>
        <w:spacing w:before="100" w:beforeAutospacing="1" w:after="100" w:afterAutospacing="1" w:line="240" w:lineRule="auto"/>
        <w:rPr>
          <w:rFonts w:ascii="Times New Roman" w:eastAsia="Times New Roman" w:hAnsi="Times New Roman" w:cs="Times New Roman"/>
          <w:kern w:val="0"/>
          <w14:ligatures w14:val="none"/>
        </w:rPr>
      </w:pPr>
      <w:r w:rsidRPr="00F12CFF">
        <w:rPr>
          <w:rFonts w:ascii="Times New Roman" w:eastAsia="Times New Roman" w:hAnsi="Times New Roman" w:cs="Times New Roman"/>
          <w:kern w:val="0"/>
          <w14:ligatures w14:val="none"/>
        </w:rPr>
        <w:t>The final stage of the amplifier is a Class AB push–pull configuration (see Fig. 3.1). This stage is responsible for supplying the necessary current to drive the 4 Ω speaker while preserving the full voltage swing produced by the earlier stages. Because the load impedance is low, the voltage-gain stages alone cannot deliver sufficient current, making this stage essential for achieving the required 10 W RMS output power.</w:t>
      </w:r>
    </w:p>
    <w:p w14:paraId="349EA796" w14:textId="4246889B" w:rsidR="00F12CFF" w:rsidRPr="00F12CFF" w:rsidRDefault="00F12CFF" w:rsidP="00F12CFF">
      <w:pPr>
        <w:spacing w:before="100" w:beforeAutospacing="1" w:after="100" w:afterAutospacing="1" w:line="240" w:lineRule="auto"/>
        <w:rPr>
          <w:rFonts w:ascii="Times New Roman" w:eastAsia="Times New Roman" w:hAnsi="Times New Roman" w:cs="Times New Roman"/>
          <w:kern w:val="0"/>
          <w14:ligatures w14:val="none"/>
        </w:rPr>
      </w:pPr>
      <w:r w:rsidRPr="00F12CFF">
        <w:rPr>
          <w:rFonts w:ascii="Times New Roman" w:eastAsia="Times New Roman" w:hAnsi="Times New Roman" w:cs="Times New Roman"/>
          <w:kern w:val="0"/>
          <w14:ligatures w14:val="none"/>
        </w:rPr>
        <w:t xml:space="preserve">To reduce crossover distortion—an issue that occurs when the output transitions between the positive and negative halves of the waveform—we employ a diode biasing network. The five diodes in Fig. 3.1 each provide approximately one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BE</m:t>
            </m:r>
          </m:sub>
        </m:sSub>
      </m:oMath>
      <w:r w:rsidR="00C677CA">
        <w:rPr>
          <w:rFonts w:ascii="Times New Roman" w:eastAsia="Times New Roman" w:hAnsi="Times New Roman" w:cs="Times New Roman"/>
          <w:kern w:val="0"/>
          <w14:ligatures w14:val="none"/>
        </w:rPr>
        <w:t xml:space="preserve"> </w:t>
      </w:r>
      <w:r w:rsidRPr="00F12CFF">
        <w:rPr>
          <w:rFonts w:ascii="Times New Roman" w:eastAsia="Times New Roman" w:hAnsi="Times New Roman" w:cs="Times New Roman"/>
          <w:kern w:val="0"/>
          <w14:ligatures w14:val="none"/>
        </w:rPr>
        <w:t>drop, creating an appropriate forward-bias condition for the NPN and PNP Darlington pairs. This ensures that both transistors remain slightly on at the zero-crossing point, resulting in a smooth handoff between devices and minimizing distortion.</w:t>
      </w:r>
    </w:p>
    <w:p w14:paraId="458FE27C" w14:textId="77777777" w:rsidR="00F12CFF" w:rsidRPr="00F12CFF" w:rsidRDefault="00F12CFF" w:rsidP="00F12CFF">
      <w:pPr>
        <w:spacing w:before="100" w:beforeAutospacing="1" w:after="100" w:afterAutospacing="1" w:line="240" w:lineRule="auto"/>
        <w:rPr>
          <w:rFonts w:ascii="Times New Roman" w:eastAsia="Times New Roman" w:hAnsi="Times New Roman" w:cs="Times New Roman"/>
          <w:kern w:val="0"/>
          <w14:ligatures w14:val="none"/>
        </w:rPr>
      </w:pPr>
      <w:r w:rsidRPr="00F12CFF">
        <w:rPr>
          <w:rFonts w:ascii="Times New Roman" w:eastAsia="Times New Roman" w:hAnsi="Times New Roman" w:cs="Times New Roman"/>
          <w:kern w:val="0"/>
          <w14:ligatures w14:val="none"/>
        </w:rPr>
        <w:t>For this design, we set the biasing resistors to:</w:t>
      </w:r>
    </w:p>
    <w:p w14:paraId="3BF08357" w14:textId="77777777" w:rsidR="00F12CFF" w:rsidRPr="00F12CFF" w:rsidRDefault="00F12CFF" w:rsidP="00F12CFF">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4</m:t>
              </m:r>
            </m:sub>
          </m:sSub>
          <m:r>
            <w:rPr>
              <w:rFonts w:ascii="Cambria Math" w:eastAsia="Times New Roman" w:hAnsi="Cambria Math" w:cs="Times New Roman"/>
              <w:kern w:val="0"/>
              <w14:ligatures w14:val="none"/>
            </w:rPr>
            <m:t>=10</m:t>
          </m:r>
          <m:r>
            <m:rPr>
              <m:nor/>
            </m:rPr>
            <w:rPr>
              <w:rFonts w:ascii="Times New Roman" w:eastAsia="Times New Roman" w:hAnsi="Times New Roman" w:cs="Times New Roman"/>
              <w:kern w:val="0"/>
              <w14:ligatures w14:val="none"/>
            </w:rPr>
            <m:t> k</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w:br/>
          </m:r>
        </m:oMath>
      </m:oMathPara>
    </w:p>
    <w:p w14:paraId="14EB87B6" w14:textId="77777777" w:rsidR="00F12CFF" w:rsidRPr="00F12CFF" w:rsidRDefault="00F12CFF" w:rsidP="00F12CFF">
      <w:pPr>
        <w:spacing w:before="100" w:beforeAutospacing="1" w:after="100" w:afterAutospacing="1" w:line="240" w:lineRule="auto"/>
        <w:rPr>
          <w:rFonts w:ascii="Times New Roman" w:eastAsia="Times New Roman" w:hAnsi="Times New Roman" w:cs="Times New Roman"/>
          <w:kern w:val="0"/>
          <w14:ligatures w14:val="none"/>
        </w:rPr>
      </w:pPr>
      <w:r w:rsidRPr="00F12CFF">
        <w:rPr>
          <w:rFonts w:ascii="Times New Roman" w:eastAsia="Times New Roman" w:hAnsi="Times New Roman" w:cs="Times New Roman"/>
          <w:kern w:val="0"/>
          <w14:ligatures w14:val="none"/>
        </w:rPr>
        <w:t>These resistors help establish the quiescent operating point for the output stage and maintain stable conduction in the Darlington transistors.</w:t>
      </w:r>
    </w:p>
    <w:p w14:paraId="272E2E61" w14:textId="280D6970" w:rsidR="00F12CFF" w:rsidRPr="00F12CFF" w:rsidRDefault="00F12CFF" w:rsidP="00F12CFF">
      <w:pPr>
        <w:spacing w:before="100" w:beforeAutospacing="1" w:after="100" w:afterAutospacing="1" w:line="240" w:lineRule="auto"/>
        <w:rPr>
          <w:rFonts w:ascii="Times New Roman" w:eastAsia="Times New Roman" w:hAnsi="Times New Roman" w:cs="Times New Roman"/>
          <w:kern w:val="0"/>
          <w14:ligatures w14:val="none"/>
        </w:rPr>
      </w:pPr>
      <w:r w:rsidRPr="00F12CFF">
        <w:rPr>
          <w:rFonts w:ascii="Times New Roman" w:eastAsia="Times New Roman" w:hAnsi="Times New Roman" w:cs="Times New Roman"/>
          <w:kern w:val="0"/>
          <w14:ligatures w14:val="none"/>
        </w:rPr>
        <w:t>The simulated output confirms that the Class AB stage delivers the required current and produces a clean, balanced output waveform when driving the 4 Ω speaker load.</w:t>
      </w:r>
    </w:p>
    <w:p w14:paraId="74D97D43" w14:textId="37F4AE25" w:rsidR="009F0DD9" w:rsidRDefault="009F0DD9" w:rsidP="009F0DD9">
      <w:pPr>
        <w:pStyle w:val="Heading2"/>
      </w:pPr>
      <w:bookmarkStart w:id="8" w:name="_Toc216112637"/>
      <w:r>
        <w:lastRenderedPageBreak/>
        <w:t>Fig 3.1</w:t>
      </w:r>
      <w:bookmarkEnd w:id="8"/>
    </w:p>
    <w:p w14:paraId="554B62E3" w14:textId="085F165C" w:rsidR="002461F1" w:rsidRDefault="002461F1" w:rsidP="002461F1">
      <w:pPr>
        <w:jc w:val="center"/>
      </w:pPr>
      <w:r w:rsidRPr="002461F1">
        <w:drawing>
          <wp:inline distT="0" distB="0" distL="0" distR="0" wp14:anchorId="42E96FCF" wp14:editId="41F6468C">
            <wp:extent cx="1921342" cy="4086664"/>
            <wp:effectExtent l="76200" t="114300" r="79375" b="104775"/>
            <wp:docPr id="581193147"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193147" name="Picture 1" descr="A diagram of a circuit&#10;&#10;AI-generated content may be incorrect."/>
                    <pic:cNvPicPr/>
                  </pic:nvPicPr>
                  <pic:blipFill>
                    <a:blip r:embed="rId12"/>
                    <a:stretch>
                      <a:fillRect/>
                    </a:stretch>
                  </pic:blipFill>
                  <pic:spPr>
                    <a:xfrm>
                      <a:off x="0" y="0"/>
                      <a:ext cx="1923334" cy="4090902"/>
                    </a:xfrm>
                    <a:prstGeom prst="rect">
                      <a:avLst/>
                    </a:prstGeom>
                    <a:effectLst>
                      <a:outerShdw blurRad="63500" sx="102000" sy="102000" algn="ctr" rotWithShape="0">
                        <a:prstClr val="black">
                          <a:alpha val="40000"/>
                        </a:prstClr>
                      </a:outerShdw>
                    </a:effectLst>
                  </pic:spPr>
                </pic:pic>
              </a:graphicData>
            </a:graphic>
          </wp:inline>
        </w:drawing>
      </w:r>
    </w:p>
    <w:p w14:paraId="76D8D568" w14:textId="1DD07344" w:rsidR="00F576D7" w:rsidRPr="003F3811" w:rsidRDefault="00F12CFF" w:rsidP="00F576D7">
      <w:pPr>
        <w:rPr>
          <w:rFonts w:ascii="Times New Roman" w:hAnsi="Times New Roman" w:cs="Times New Roman"/>
        </w:rPr>
      </w:pPr>
      <w:r w:rsidRPr="003F3811">
        <w:rPr>
          <w:rFonts w:ascii="Times New Roman" w:hAnsi="Times New Roman" w:cs="Times New Roman"/>
        </w:rPr>
        <w:t>Fig. 3.1 — Class AB push–pull amplifier stage responsible for driving the 4 Ω speaker load.</w:t>
      </w:r>
      <w:r w:rsidR="00F576D7" w:rsidRPr="003F3811">
        <w:rPr>
          <w:rFonts w:ascii="Times New Roman" w:hAnsi="Times New Roman" w:cs="Times New Roman"/>
        </w:rPr>
        <w:br w:type="page"/>
      </w:r>
    </w:p>
    <w:p w14:paraId="0B3C15FD" w14:textId="3C05C1D4" w:rsidR="00F576D7" w:rsidRDefault="000E6B3F" w:rsidP="009E43B3">
      <w:pPr>
        <w:pStyle w:val="Heading1"/>
      </w:pPr>
      <w:bookmarkStart w:id="9" w:name="_Toc216112638"/>
      <w:r>
        <w:lastRenderedPageBreak/>
        <w:t xml:space="preserve">Final </w:t>
      </w:r>
      <w:r w:rsidRPr="000E6B3F">
        <w:t>multi-stage, linear BJT amplifier</w:t>
      </w:r>
      <w:bookmarkEnd w:id="9"/>
    </w:p>
    <w:p w14:paraId="67C14A37" w14:textId="71BF25C9" w:rsidR="000E6B3F" w:rsidRPr="003F3811" w:rsidRDefault="00F12CFF" w:rsidP="000E6B3F">
      <w:pPr>
        <w:rPr>
          <w:rFonts w:ascii="Times New Roman" w:hAnsi="Times New Roman" w:cs="Times New Roman"/>
        </w:rPr>
      </w:pPr>
      <w:r w:rsidRPr="003F3811">
        <w:rPr>
          <w:rFonts w:ascii="Times New Roman" w:hAnsi="Times New Roman" w:cs="Times New Roman"/>
        </w:rPr>
        <w:t xml:space="preserve">With all three stages combined, we can begin testing the complete amplifier as it drives the 4 Ω speaker load (see Fig. 4.1). Our initial expectation is that the first stage will provide </w:t>
      </w:r>
      <w:proofErr w:type="gramStart"/>
      <w:r w:rsidRPr="003F3811">
        <w:rPr>
          <w:rFonts w:ascii="Times New Roman" w:hAnsi="Times New Roman" w:cs="Times New Roman"/>
        </w:rPr>
        <w:t>the majority of</w:t>
      </w:r>
      <w:proofErr w:type="gramEnd"/>
      <w:r w:rsidRPr="003F3811">
        <w:rPr>
          <w:rFonts w:ascii="Times New Roman" w:hAnsi="Times New Roman" w:cs="Times New Roman"/>
        </w:rPr>
        <w:t xml:space="preserve"> the voltage gain, while the second stage will contribute additional gain and offer fine tuning through its </w:t>
      </w:r>
      <w:proofErr w:type="spellStart"/>
      <w:r w:rsidRPr="003F3811">
        <w:rPr>
          <w:rFonts w:ascii="Times New Roman" w:hAnsi="Times New Roman" w:cs="Times New Roman"/>
        </w:rPr>
        <w:t>unbypassed</w:t>
      </w:r>
      <w:proofErr w:type="spellEnd"/>
      <w:r w:rsidRPr="003F3811">
        <w:rPr>
          <w:rFonts w:ascii="Times New Roman" w:hAnsi="Times New Roman" w:cs="Times New Roman"/>
        </w:rPr>
        <w:t xml:space="preserve"> emitter resistor. Finally, the Class AB push–pull output stage is responsible for delivering the necessary current to the speaker, ensuring that the full voltage swings generated by the earlier stages are preserved without distortion.</w:t>
      </w:r>
    </w:p>
    <w:p w14:paraId="2E16CA1A" w14:textId="00176987" w:rsidR="005802D1" w:rsidRDefault="009F0DD9" w:rsidP="005802D1">
      <w:pPr>
        <w:pStyle w:val="Heading2"/>
      </w:pPr>
      <w:bookmarkStart w:id="10" w:name="_Toc216112639"/>
      <w:r>
        <w:t>Fig 4.1</w:t>
      </w:r>
      <w:bookmarkEnd w:id="10"/>
    </w:p>
    <w:p w14:paraId="24C4883F" w14:textId="4B5CF65E" w:rsidR="005802D1" w:rsidRDefault="005802D1" w:rsidP="00B7042C">
      <w:pPr>
        <w:jc w:val="center"/>
      </w:pPr>
      <w:r w:rsidRPr="005802D1">
        <w:drawing>
          <wp:inline distT="0" distB="0" distL="0" distR="0" wp14:anchorId="48644CB7" wp14:editId="4F317E83">
            <wp:extent cx="5943600" cy="1995805"/>
            <wp:effectExtent l="114300" t="95250" r="114300" b="99695"/>
            <wp:docPr id="3142805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28055" name="Picture 1" descr="A diagram of a diagram&#10;&#10;AI-generated content may be incorrect."/>
                    <pic:cNvPicPr/>
                  </pic:nvPicPr>
                  <pic:blipFill>
                    <a:blip r:embed="rId13"/>
                    <a:stretch>
                      <a:fillRect/>
                    </a:stretch>
                  </pic:blipFill>
                  <pic:spPr>
                    <a:xfrm>
                      <a:off x="0" y="0"/>
                      <a:ext cx="5943600" cy="1995805"/>
                    </a:xfrm>
                    <a:prstGeom prst="rect">
                      <a:avLst/>
                    </a:prstGeom>
                    <a:effectLst>
                      <a:outerShdw blurRad="63500" sx="102000" sy="102000" algn="ctr" rotWithShape="0">
                        <a:prstClr val="black">
                          <a:alpha val="40000"/>
                        </a:prstClr>
                      </a:outerShdw>
                    </a:effectLst>
                  </pic:spPr>
                </pic:pic>
              </a:graphicData>
            </a:graphic>
          </wp:inline>
        </w:drawing>
      </w:r>
    </w:p>
    <w:p w14:paraId="32FBDD55" w14:textId="77777777" w:rsidR="00F12CFF" w:rsidRPr="00F12CFF" w:rsidRDefault="00F12CFF" w:rsidP="00F12CFF">
      <w:pPr>
        <w:pStyle w:val="NormalWeb"/>
        <w:rPr>
          <w:b/>
          <w:bCs/>
        </w:rPr>
      </w:pPr>
      <w:r w:rsidRPr="00F12CFF">
        <w:rPr>
          <w:rStyle w:val="Strong"/>
          <w:rFonts w:eastAsiaTheme="majorEastAsia"/>
          <w:b w:val="0"/>
          <w:bCs w:val="0"/>
        </w:rPr>
        <w:t xml:space="preserve">Fig. 4.1 — Complete </w:t>
      </w:r>
      <w:proofErr w:type="spellStart"/>
      <w:r w:rsidRPr="00F12CFF">
        <w:rPr>
          <w:rStyle w:val="Strong"/>
          <w:rFonts w:eastAsiaTheme="majorEastAsia"/>
          <w:b w:val="0"/>
          <w:bCs w:val="0"/>
        </w:rPr>
        <w:t>LTspice</w:t>
      </w:r>
      <w:proofErr w:type="spellEnd"/>
      <w:r w:rsidRPr="00F12CFF">
        <w:rPr>
          <w:rStyle w:val="Strong"/>
          <w:rFonts w:eastAsiaTheme="majorEastAsia"/>
          <w:b w:val="0"/>
          <w:bCs w:val="0"/>
        </w:rPr>
        <w:t xml:space="preserve"> schematic of the three-stage amplifier using the initial design parameters.</w:t>
      </w:r>
    </w:p>
    <w:p w14:paraId="3ED07D3C" w14:textId="0E5E7C16" w:rsidR="00B7042C" w:rsidRDefault="00B7042C" w:rsidP="00B7042C">
      <w:pPr>
        <w:pStyle w:val="Heading2"/>
      </w:pPr>
      <w:bookmarkStart w:id="11" w:name="_Toc216112640"/>
      <w:r>
        <w:lastRenderedPageBreak/>
        <w:t>Fig 4.2</w:t>
      </w:r>
      <w:bookmarkEnd w:id="11"/>
    </w:p>
    <w:p w14:paraId="5B700431" w14:textId="6EF4A9F7" w:rsidR="00B7042C" w:rsidRDefault="003F3811" w:rsidP="00B7042C">
      <w:pPr>
        <w:jc w:val="center"/>
      </w:pPr>
      <w:r w:rsidRPr="003F3811">
        <w:drawing>
          <wp:inline distT="0" distB="0" distL="0" distR="0" wp14:anchorId="3B2964E3" wp14:editId="311A0519">
            <wp:extent cx="3829247" cy="4864350"/>
            <wp:effectExtent l="95250" t="114300" r="95250" b="107950"/>
            <wp:docPr id="1222918846"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918846" name="Picture 1" descr="A diagram of a circuit&#10;&#10;AI-generated content may be incorrect."/>
                    <pic:cNvPicPr/>
                  </pic:nvPicPr>
                  <pic:blipFill>
                    <a:blip r:embed="rId14"/>
                    <a:stretch>
                      <a:fillRect/>
                    </a:stretch>
                  </pic:blipFill>
                  <pic:spPr>
                    <a:xfrm>
                      <a:off x="0" y="0"/>
                      <a:ext cx="3829247" cy="4864350"/>
                    </a:xfrm>
                    <a:prstGeom prst="rect">
                      <a:avLst/>
                    </a:prstGeom>
                    <a:effectLst>
                      <a:outerShdw blurRad="63500" sx="102000" sy="102000" algn="ctr" rotWithShape="0">
                        <a:prstClr val="black">
                          <a:alpha val="40000"/>
                        </a:prstClr>
                      </a:outerShdw>
                    </a:effectLst>
                  </pic:spPr>
                </pic:pic>
              </a:graphicData>
            </a:graphic>
          </wp:inline>
        </w:drawing>
      </w:r>
    </w:p>
    <w:p w14:paraId="36823152" w14:textId="77777777" w:rsidR="00F12CFF" w:rsidRPr="003F3811" w:rsidRDefault="00F12CFF" w:rsidP="00F12CFF">
      <w:pPr>
        <w:rPr>
          <w:rFonts w:ascii="Times New Roman" w:hAnsi="Times New Roman" w:cs="Times New Roman"/>
        </w:rPr>
      </w:pPr>
      <w:r w:rsidRPr="003F3811">
        <w:rPr>
          <w:rFonts w:ascii="Times New Roman" w:hAnsi="Times New Roman" w:cs="Times New Roman"/>
        </w:rPr>
        <w:t xml:space="preserve">Fig. 4.2 — First-stage common-emitter amplifier modeled in </w:t>
      </w:r>
      <w:proofErr w:type="spellStart"/>
      <w:r w:rsidRPr="003F3811">
        <w:rPr>
          <w:rFonts w:ascii="Times New Roman" w:hAnsi="Times New Roman" w:cs="Times New Roman"/>
        </w:rPr>
        <w:t>LTspice</w:t>
      </w:r>
      <w:proofErr w:type="spellEnd"/>
      <w:r w:rsidRPr="003F3811">
        <w:rPr>
          <w:rFonts w:ascii="Times New Roman" w:hAnsi="Times New Roman" w:cs="Times New Roman"/>
        </w:rPr>
        <w:t>, showing the implemented biasing and gain-setting resistor values.</w:t>
      </w:r>
    </w:p>
    <w:p w14:paraId="7B6E6D3F" w14:textId="7B95A259" w:rsidR="00A53533" w:rsidRDefault="00A53533" w:rsidP="00A53533">
      <w:pPr>
        <w:pStyle w:val="Heading2"/>
      </w:pPr>
      <w:bookmarkStart w:id="12" w:name="_Toc216112641"/>
      <w:r>
        <w:lastRenderedPageBreak/>
        <w:t>Fig</w:t>
      </w:r>
      <w:r w:rsidR="00133858">
        <w:t xml:space="preserve"> 4.3</w:t>
      </w:r>
      <w:bookmarkEnd w:id="12"/>
    </w:p>
    <w:p w14:paraId="42DED3E4" w14:textId="61A222EC" w:rsidR="00133858" w:rsidRDefault="003F3811" w:rsidP="00C60E97">
      <w:pPr>
        <w:jc w:val="center"/>
      </w:pPr>
      <w:r w:rsidRPr="003F3811">
        <w:drawing>
          <wp:inline distT="0" distB="0" distL="0" distR="0" wp14:anchorId="24229147" wp14:editId="327BEF3C">
            <wp:extent cx="3740342" cy="5016758"/>
            <wp:effectExtent l="114300" t="114300" r="88900" b="107950"/>
            <wp:docPr id="1330017161"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017161" name="Picture 1" descr="A diagram of a circuit&#10;&#10;AI-generated content may be incorrect."/>
                    <pic:cNvPicPr/>
                  </pic:nvPicPr>
                  <pic:blipFill>
                    <a:blip r:embed="rId15"/>
                    <a:stretch>
                      <a:fillRect/>
                    </a:stretch>
                  </pic:blipFill>
                  <pic:spPr>
                    <a:xfrm>
                      <a:off x="0" y="0"/>
                      <a:ext cx="3740342" cy="5016758"/>
                    </a:xfrm>
                    <a:prstGeom prst="rect">
                      <a:avLst/>
                    </a:prstGeom>
                    <a:effectLst>
                      <a:outerShdw blurRad="63500" sx="102000" sy="102000" algn="ctr" rotWithShape="0">
                        <a:prstClr val="black">
                          <a:alpha val="40000"/>
                        </a:prstClr>
                      </a:outerShdw>
                    </a:effectLst>
                  </pic:spPr>
                </pic:pic>
              </a:graphicData>
            </a:graphic>
          </wp:inline>
        </w:drawing>
      </w:r>
    </w:p>
    <w:p w14:paraId="62CE2228" w14:textId="77777777" w:rsidR="00F12CFF" w:rsidRDefault="00F12CFF" w:rsidP="00F12CFF">
      <w:r>
        <w:t xml:space="preserve">Fig. 4.3 — Second-stage common-emitter amplifier modeled in </w:t>
      </w:r>
      <w:proofErr w:type="spellStart"/>
      <w:r>
        <w:t>LTspice</w:t>
      </w:r>
      <w:proofErr w:type="spellEnd"/>
      <w:r>
        <w:t xml:space="preserve">, including the </w:t>
      </w:r>
      <w:proofErr w:type="spellStart"/>
      <w:r>
        <w:t>unbypassed</w:t>
      </w:r>
      <w:proofErr w:type="spellEnd"/>
      <w:r>
        <w:t xml:space="preserve"> emitter resistor </w:t>
      </w:r>
      <m:oMath>
        <m:sSub>
          <m:sSubPr>
            <m:ctrlPr>
              <w:rPr>
                <w:rFonts w:ascii="Cambria Math" w:hAnsi="Cambria Math"/>
              </w:rPr>
            </m:ctrlPr>
          </m:sSubPr>
          <m:e>
            <m:r>
              <w:rPr>
                <w:rFonts w:ascii="Cambria Math" w:hAnsi="Cambria Math"/>
              </w:rPr>
              <m:t>R</m:t>
            </m:r>
          </m:e>
          <m:sub>
            <m:r>
              <w:rPr>
                <w:rFonts w:ascii="Cambria Math" w:hAnsi="Cambria Math"/>
              </w:rPr>
              <m:t>e</m:t>
            </m:r>
          </m:sub>
        </m:sSub>
      </m:oMath>
      <w:r>
        <w:t>used for gain control and stability.</w:t>
      </w:r>
    </w:p>
    <w:p w14:paraId="44BB785F" w14:textId="6B4F787C" w:rsidR="0054608A" w:rsidRDefault="0054608A" w:rsidP="0054608A">
      <w:pPr>
        <w:pStyle w:val="Heading2"/>
      </w:pPr>
      <w:bookmarkStart w:id="13" w:name="_Toc216112642"/>
      <w:r>
        <w:lastRenderedPageBreak/>
        <w:t>Fig 4.4</w:t>
      </w:r>
      <w:bookmarkEnd w:id="13"/>
    </w:p>
    <w:p w14:paraId="3C3A64F2" w14:textId="3FA48514" w:rsidR="0054608A" w:rsidRDefault="00C677CA" w:rsidP="00B61D18">
      <w:pPr>
        <w:jc w:val="center"/>
      </w:pPr>
      <w:r w:rsidRPr="00C677CA">
        <w:drawing>
          <wp:inline distT="0" distB="0" distL="0" distR="0" wp14:anchorId="25923725" wp14:editId="174A856F">
            <wp:extent cx="4553184" cy="5245370"/>
            <wp:effectExtent l="95250" t="133350" r="95250" b="127000"/>
            <wp:docPr id="533652982"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652982" name="Picture 1" descr="A diagram of a circuit&#10;&#10;AI-generated content may be incorrect."/>
                    <pic:cNvPicPr/>
                  </pic:nvPicPr>
                  <pic:blipFill>
                    <a:blip r:embed="rId16"/>
                    <a:stretch>
                      <a:fillRect/>
                    </a:stretch>
                  </pic:blipFill>
                  <pic:spPr>
                    <a:xfrm>
                      <a:off x="0" y="0"/>
                      <a:ext cx="4553184" cy="5245370"/>
                    </a:xfrm>
                    <a:prstGeom prst="rect">
                      <a:avLst/>
                    </a:prstGeom>
                    <a:effectLst>
                      <a:outerShdw blurRad="63500" sx="102000" sy="102000" algn="ctr" rotWithShape="0">
                        <a:prstClr val="black">
                          <a:alpha val="40000"/>
                        </a:prstClr>
                      </a:outerShdw>
                    </a:effectLst>
                  </pic:spPr>
                </pic:pic>
              </a:graphicData>
            </a:graphic>
          </wp:inline>
        </w:drawing>
      </w:r>
    </w:p>
    <w:p w14:paraId="4CF51ECA" w14:textId="73C036C1" w:rsidR="000E6B3F" w:rsidRPr="003F3811" w:rsidRDefault="00F12CFF" w:rsidP="000E6B3F">
      <w:pPr>
        <w:rPr>
          <w:rFonts w:ascii="Times New Roman" w:hAnsi="Times New Roman" w:cs="Times New Roman"/>
        </w:rPr>
      </w:pPr>
      <w:r w:rsidRPr="003F3811">
        <w:rPr>
          <w:rFonts w:ascii="Times New Roman" w:hAnsi="Times New Roman" w:cs="Times New Roman"/>
        </w:rPr>
        <w:t xml:space="preserve">Fig. 4.4 — Class AB push–pull amplifier modeled in </w:t>
      </w:r>
      <w:proofErr w:type="spellStart"/>
      <w:r w:rsidRPr="003F3811">
        <w:rPr>
          <w:rFonts w:ascii="Times New Roman" w:hAnsi="Times New Roman" w:cs="Times New Roman"/>
        </w:rPr>
        <w:t>LTspice</w:t>
      </w:r>
      <w:proofErr w:type="spellEnd"/>
      <w:r w:rsidRPr="003F3811">
        <w:rPr>
          <w:rFonts w:ascii="Times New Roman" w:hAnsi="Times New Roman" w:cs="Times New Roman"/>
        </w:rPr>
        <w:t>, showing the output stage driving a 4 Ω speaker resistor.</w:t>
      </w:r>
    </w:p>
    <w:p w14:paraId="272D7F49" w14:textId="77777777" w:rsidR="000E6B3F" w:rsidRDefault="000E6B3F" w:rsidP="000E6B3F"/>
    <w:p w14:paraId="1114E3B0" w14:textId="1EEE4499" w:rsidR="005F5520" w:rsidRDefault="005F5520">
      <w:r>
        <w:br w:type="page"/>
      </w:r>
    </w:p>
    <w:p w14:paraId="00D18930" w14:textId="042A1023" w:rsidR="008F2C3F" w:rsidRDefault="00DF5F04" w:rsidP="008F2C3F">
      <w:pPr>
        <w:pStyle w:val="Heading1"/>
      </w:pPr>
      <w:bookmarkStart w:id="14" w:name="_Toc216112643"/>
      <w:r>
        <w:lastRenderedPageBreak/>
        <w:t>Low pass and High pass filtering</w:t>
      </w:r>
      <w:bookmarkEnd w:id="14"/>
    </w:p>
    <w:p w14:paraId="02D22795" w14:textId="77777777" w:rsidR="00F12CFF" w:rsidRPr="00F12CFF" w:rsidRDefault="00F12CFF" w:rsidP="00F12CFF">
      <w:pPr>
        <w:spacing w:before="100" w:beforeAutospacing="1" w:after="100" w:afterAutospacing="1" w:line="240" w:lineRule="auto"/>
        <w:rPr>
          <w:rFonts w:ascii="Times New Roman" w:eastAsia="Times New Roman" w:hAnsi="Times New Roman" w:cs="Times New Roman"/>
          <w:kern w:val="0"/>
          <w14:ligatures w14:val="none"/>
        </w:rPr>
      </w:pPr>
      <w:r w:rsidRPr="00F12CFF">
        <w:rPr>
          <w:rFonts w:ascii="Times New Roman" w:eastAsia="Times New Roman" w:hAnsi="Times New Roman" w:cs="Times New Roman"/>
          <w:kern w:val="0"/>
          <w14:ligatures w14:val="none"/>
        </w:rPr>
        <w:t xml:space="preserve">To remove unwanted frequency components and ensure that the amplifier operates within the desired audio range, we select capacitor values such that the lower cutoff frequency is approximately 20 </w:t>
      </w:r>
      <w:proofErr w:type="gramStart"/>
      <w:r w:rsidRPr="00F12CFF">
        <w:rPr>
          <w:rFonts w:ascii="Times New Roman" w:eastAsia="Times New Roman" w:hAnsi="Times New Roman" w:cs="Times New Roman"/>
          <w:kern w:val="0"/>
          <w14:ligatures w14:val="none"/>
        </w:rPr>
        <w:t>Hz</w:t>
      </w:r>
      <w:proofErr w:type="gramEnd"/>
      <w:r w:rsidRPr="00F12CFF">
        <w:rPr>
          <w:rFonts w:ascii="Times New Roman" w:eastAsia="Times New Roman" w:hAnsi="Times New Roman" w:cs="Times New Roman"/>
          <w:kern w:val="0"/>
          <w14:ligatures w14:val="none"/>
        </w:rPr>
        <w:t xml:space="preserve"> and the upper cutoff frequency is around 20 kHz. The cutoff frequency for a single-pole RC filter is given by:</w:t>
      </w:r>
    </w:p>
    <w:p w14:paraId="53453468" w14:textId="77777777" w:rsidR="00F12CFF" w:rsidRPr="00F12CFF" w:rsidRDefault="00F12CFF" w:rsidP="00F12CFF">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C=</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2πR</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c</m:t>
                  </m:r>
                </m:sub>
              </m:sSub>
            </m:den>
          </m:f>
          <m:r>
            <w:rPr>
              <w:rFonts w:ascii="Cambria Math" w:eastAsia="Times New Roman" w:hAnsi="Cambria Math" w:cs="Times New Roman"/>
              <w:kern w:val="0"/>
              <w14:ligatures w14:val="none"/>
            </w:rPr>
            <w:br/>
          </m:r>
        </m:oMath>
      </m:oMathPara>
    </w:p>
    <w:p w14:paraId="20F849E1" w14:textId="77777777" w:rsidR="00F12CFF" w:rsidRPr="00F12CFF" w:rsidRDefault="00F12CFF" w:rsidP="00F12CFF">
      <w:pPr>
        <w:spacing w:before="100" w:beforeAutospacing="1" w:after="100" w:afterAutospacing="1" w:line="240" w:lineRule="auto"/>
        <w:rPr>
          <w:rFonts w:ascii="Times New Roman" w:eastAsia="Times New Roman" w:hAnsi="Times New Roman" w:cs="Times New Roman"/>
          <w:kern w:val="0"/>
          <w14:ligatures w14:val="none"/>
        </w:rPr>
      </w:pPr>
      <w:r w:rsidRPr="00F12CFF">
        <w:rPr>
          <w:rFonts w:ascii="Times New Roman" w:eastAsia="Times New Roman" w:hAnsi="Times New Roman" w:cs="Times New Roman"/>
          <w:kern w:val="0"/>
          <w14:ligatures w14:val="none"/>
        </w:rPr>
        <w:t>Using this expression and the appropriate resistance values in the circuit, we determine the required filter capacitors. For a target low-pass cutoff frequency near 20 Hz, the calculated value is:</w:t>
      </w:r>
    </w:p>
    <w:p w14:paraId="7036EF3D" w14:textId="77777777" w:rsidR="00F12CFF" w:rsidRPr="00F12CFF" w:rsidRDefault="00F12CFF" w:rsidP="00F12CFF">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LPF</m:t>
              </m:r>
            </m:sub>
          </m:sSub>
          <m:r>
            <w:rPr>
              <w:rFonts w:ascii="Cambria Math" w:eastAsia="Times New Roman" w:hAnsi="Cambria Math" w:cs="Times New Roman"/>
              <w:kern w:val="0"/>
              <w14:ligatures w14:val="none"/>
            </w:rPr>
            <m:t>≈12</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μ</m:t>
          </m:r>
          <m:r>
            <m:rPr>
              <m:nor/>
            </m:rPr>
            <w:rPr>
              <w:rFonts w:ascii="Times New Roman" w:eastAsia="Times New Roman" w:hAnsi="Times New Roman" w:cs="Times New Roman"/>
              <w:kern w:val="0"/>
              <w14:ligatures w14:val="none"/>
            </w:rPr>
            <m:t>F</m:t>
          </m:r>
          <m:r>
            <w:rPr>
              <w:rFonts w:ascii="Times New Roman" w:eastAsia="Times New Roman" w:hAnsi="Times New Roman" w:cs="Times New Roman"/>
              <w:kern w:val="0"/>
              <w14:ligatures w14:val="none"/>
            </w:rPr>
            <w:br/>
          </m:r>
        </m:oMath>
      </m:oMathPara>
    </w:p>
    <w:p w14:paraId="0684E156" w14:textId="77777777" w:rsidR="00F12CFF" w:rsidRPr="00F12CFF" w:rsidRDefault="00F12CFF" w:rsidP="00F12CFF">
      <w:pPr>
        <w:spacing w:before="100" w:beforeAutospacing="1" w:after="100" w:afterAutospacing="1" w:line="240" w:lineRule="auto"/>
        <w:rPr>
          <w:rFonts w:ascii="Times New Roman" w:eastAsia="Times New Roman" w:hAnsi="Times New Roman" w:cs="Times New Roman"/>
          <w:kern w:val="0"/>
          <w14:ligatures w14:val="none"/>
        </w:rPr>
      </w:pPr>
      <w:r w:rsidRPr="00F12CFF">
        <w:rPr>
          <w:rFonts w:ascii="Times New Roman" w:eastAsia="Times New Roman" w:hAnsi="Times New Roman" w:cs="Times New Roman"/>
          <w:kern w:val="0"/>
          <w14:ligatures w14:val="none"/>
        </w:rPr>
        <w:t>Similarly, for a high-pass cutoff frequency near 20 kHz, we obtain:</w:t>
      </w:r>
    </w:p>
    <w:p w14:paraId="32C5628E" w14:textId="77777777" w:rsidR="00F12CFF" w:rsidRPr="00F12CFF" w:rsidRDefault="00F12CFF" w:rsidP="00F12CFF">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HPF</m:t>
              </m:r>
            </m:sub>
          </m:sSub>
          <m:r>
            <w:rPr>
              <w:rFonts w:ascii="Cambria Math" w:eastAsia="Times New Roman" w:hAnsi="Cambria Math" w:cs="Times New Roman"/>
              <w:kern w:val="0"/>
              <w14:ligatures w14:val="none"/>
            </w:rPr>
            <m:t>≈0.008</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μ</m:t>
          </m:r>
          <m:r>
            <m:rPr>
              <m:nor/>
            </m:rPr>
            <w:rPr>
              <w:rFonts w:ascii="Times New Roman" w:eastAsia="Times New Roman" w:hAnsi="Times New Roman" w:cs="Times New Roman"/>
              <w:kern w:val="0"/>
              <w14:ligatures w14:val="none"/>
            </w:rPr>
            <m:t>F</m:t>
          </m:r>
          <m:r>
            <w:rPr>
              <w:rFonts w:ascii="Times New Roman" w:eastAsia="Times New Roman" w:hAnsi="Times New Roman" w:cs="Times New Roman"/>
              <w:kern w:val="0"/>
              <w14:ligatures w14:val="none"/>
            </w:rPr>
            <w:br/>
          </m:r>
        </m:oMath>
      </m:oMathPara>
    </w:p>
    <w:p w14:paraId="5962B1E8" w14:textId="77777777" w:rsidR="00F12CFF" w:rsidRPr="00F12CFF" w:rsidRDefault="00F12CFF" w:rsidP="00F12CFF">
      <w:pPr>
        <w:spacing w:before="100" w:beforeAutospacing="1" w:after="100" w:afterAutospacing="1" w:line="240" w:lineRule="auto"/>
        <w:rPr>
          <w:rFonts w:ascii="Times New Roman" w:eastAsia="Times New Roman" w:hAnsi="Times New Roman" w:cs="Times New Roman"/>
          <w:kern w:val="0"/>
          <w14:ligatures w14:val="none"/>
        </w:rPr>
      </w:pPr>
      <w:r w:rsidRPr="00F12CFF">
        <w:rPr>
          <w:rFonts w:ascii="Times New Roman" w:eastAsia="Times New Roman" w:hAnsi="Times New Roman" w:cs="Times New Roman"/>
          <w:kern w:val="0"/>
          <w14:ligatures w14:val="none"/>
        </w:rPr>
        <w:t>These capacitor values place the mid-band gain well within the audio frequency range, filtering out both extremely low and extremely high-frequency components. The simulated filter behavior is shown in Fig. 6.3 and Fig. 6.4.</w:t>
      </w:r>
    </w:p>
    <w:p w14:paraId="3E8BF9D1" w14:textId="17CB99F2" w:rsidR="00F12CFF" w:rsidRDefault="00C677CA" w:rsidP="00F12CFF">
      <w:pPr>
        <w:pStyle w:val="Heading1"/>
      </w:pPr>
      <w:bookmarkStart w:id="15" w:name="_Toc216112644"/>
      <w:r>
        <w:t>Verification</w:t>
      </w:r>
      <w:bookmarkEnd w:id="15"/>
      <w:r w:rsidR="004E05BE">
        <w:t xml:space="preserve"> </w:t>
      </w:r>
    </w:p>
    <w:p w14:paraId="60CCBCD3" w14:textId="77777777" w:rsidR="00F12CFF" w:rsidRPr="00F12CFF" w:rsidRDefault="00F12CFF" w:rsidP="00F12CFF">
      <w:pPr>
        <w:spacing w:before="100" w:beforeAutospacing="1" w:after="100" w:afterAutospacing="1" w:line="240" w:lineRule="auto"/>
        <w:rPr>
          <w:rFonts w:ascii="Times New Roman" w:eastAsia="Times New Roman" w:hAnsi="Times New Roman" w:cs="Times New Roman"/>
          <w:kern w:val="0"/>
          <w14:ligatures w14:val="none"/>
        </w:rPr>
      </w:pPr>
      <w:r w:rsidRPr="00F12CFF">
        <w:rPr>
          <w:rFonts w:ascii="Times New Roman" w:eastAsia="Times New Roman" w:hAnsi="Times New Roman" w:cs="Times New Roman"/>
          <w:kern w:val="0"/>
          <w14:ligatures w14:val="none"/>
        </w:rPr>
        <w:t xml:space="preserve">To verify the performance of our full amplifier design, we first performed a transient simulation over a 10 </w:t>
      </w:r>
      <w:proofErr w:type="spellStart"/>
      <w:r w:rsidRPr="00F12CFF">
        <w:rPr>
          <w:rFonts w:ascii="Times New Roman" w:eastAsia="Times New Roman" w:hAnsi="Times New Roman" w:cs="Times New Roman"/>
          <w:kern w:val="0"/>
          <w14:ligatures w14:val="none"/>
        </w:rPr>
        <w:t>ms</w:t>
      </w:r>
      <w:proofErr w:type="spellEnd"/>
      <w:r w:rsidRPr="00F12CFF">
        <w:rPr>
          <w:rFonts w:ascii="Times New Roman" w:eastAsia="Times New Roman" w:hAnsi="Times New Roman" w:cs="Times New Roman"/>
          <w:kern w:val="0"/>
          <w14:ligatures w14:val="none"/>
        </w:rPr>
        <w:t xml:space="preserve"> window, plotting both the input signal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sig</m:t>
            </m:r>
          </m:sub>
        </m:sSub>
      </m:oMath>
      <w:r w:rsidRPr="00F12CFF">
        <w:rPr>
          <w:rFonts w:ascii="Times New Roman" w:eastAsia="Times New Roman" w:hAnsi="Times New Roman" w:cs="Times New Roman"/>
          <w:kern w:val="0"/>
          <w14:ligatures w14:val="none"/>
        </w:rPr>
        <w:t xml:space="preserve">and the output signal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out</m:t>
            </m:r>
          </m:sub>
        </m:sSub>
      </m:oMath>
      <w:r w:rsidRPr="00F12CFF">
        <w:rPr>
          <w:rFonts w:ascii="Times New Roman" w:eastAsia="Times New Roman" w:hAnsi="Times New Roman" w:cs="Times New Roman"/>
          <w:kern w:val="0"/>
          <w14:ligatures w14:val="none"/>
        </w:rPr>
        <w:t>. These waveforms, shown in Fig. 5.1, Fig. 5.2, and Fig. 5.3, allow us to confirm that the amplifier produces a clean sinusoidal output with proper amplification.</w:t>
      </w:r>
    </w:p>
    <w:p w14:paraId="2974E6A9" w14:textId="3FD03B06" w:rsidR="00F12CFF" w:rsidRPr="00F12CFF" w:rsidRDefault="00F12CFF" w:rsidP="00F12CFF">
      <w:pPr>
        <w:spacing w:before="100" w:beforeAutospacing="1" w:after="100" w:afterAutospacing="1" w:line="240" w:lineRule="auto"/>
        <w:rPr>
          <w:rFonts w:ascii="Times New Roman" w:eastAsia="Times New Roman" w:hAnsi="Times New Roman" w:cs="Times New Roman"/>
          <w:kern w:val="0"/>
          <w14:ligatures w14:val="none"/>
        </w:rPr>
      </w:pPr>
      <w:r w:rsidRPr="00F12CFF">
        <w:rPr>
          <w:rFonts w:ascii="Times New Roman" w:eastAsia="Times New Roman" w:hAnsi="Times New Roman" w:cs="Times New Roman"/>
          <w:kern w:val="0"/>
          <w14:ligatures w14:val="none"/>
        </w:rPr>
        <w:t xml:space="preserve">Next, we evaluated whether the 4 Ω speaker load was receiving at least 10 W of RMS power. </w:t>
      </w:r>
      <w:proofErr w:type="spellStart"/>
      <w:r w:rsidRPr="00F12CFF">
        <w:rPr>
          <w:rFonts w:ascii="Times New Roman" w:eastAsia="Times New Roman" w:hAnsi="Times New Roman" w:cs="Times New Roman"/>
          <w:kern w:val="0"/>
          <w14:ligatures w14:val="none"/>
        </w:rPr>
        <w:t>LTspice</w:t>
      </w:r>
      <w:proofErr w:type="spellEnd"/>
      <w:r w:rsidRPr="00F12CFF">
        <w:rPr>
          <w:rFonts w:ascii="Times New Roman" w:eastAsia="Times New Roman" w:hAnsi="Times New Roman" w:cs="Times New Roman"/>
          <w:kern w:val="0"/>
          <w14:ligatures w14:val="none"/>
        </w:rPr>
        <w:t xml:space="preserve"> provides a built-in measurement function that computes average power across a component during a specified time interval. We used the following directive:</w:t>
      </w:r>
    </w:p>
    <w:p w14:paraId="04C1AC7A" w14:textId="4A283F0C" w:rsidR="00F12CFF" w:rsidRPr="00F12CFF" w:rsidRDefault="00F12CFF" w:rsidP="00F12CFF">
      <w:pPr>
        <w:spacing w:after="0" w:line="240" w:lineRule="auto"/>
        <w:rPr>
          <w:rFonts w:ascii="Times New Roman" w:eastAsia="Times New Roman" w:hAnsi="Times New Roman" w:cs="Times New Roman"/>
          <w:kern w:val="0"/>
          <w14:ligatures w14:val="none"/>
        </w:rPr>
      </w:pPr>
      <m:oMathPara>
        <m:oMathParaPr>
          <m:jc m:val="center"/>
        </m:oMathParaPr>
        <m:oMath>
          <m:r>
            <m:rPr>
              <m:nor/>
            </m:rPr>
            <w:rPr>
              <w:rFonts w:ascii="Times New Roman" w:eastAsia="Times New Roman" w:hAnsi="Times New Roman" w:cs="Times New Roman"/>
              <w:kern w:val="0"/>
              <w14:ligatures w14:val="none"/>
            </w:rPr>
            <m:t>.</m:t>
          </m:r>
          <w:proofErr w:type="spellStart"/>
          <m:r>
            <m:rPr>
              <m:nor/>
            </m:rPr>
            <w:rPr>
              <w:rFonts w:ascii="Times New Roman" w:eastAsia="Times New Roman" w:hAnsi="Times New Roman" w:cs="Times New Roman"/>
              <w:kern w:val="0"/>
              <w14:ligatures w14:val="none"/>
            </w:rPr>
            <m:t>meas</m:t>
          </m:r>
          <w:proofErr w:type="spellEnd"/>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t xml:space="preserve">P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t xml:space="preserve">AVG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t>-V(out)*I(</m:t>
          </m:r>
          <w:proofErr w:type="spellStart"/>
          <m:r>
            <m:rPr>
              <m:nor/>
            </m:rPr>
            <w:rPr>
              <w:rFonts w:ascii="Times New Roman" w:eastAsia="Times New Roman" w:hAnsi="Times New Roman" w:cs="Times New Roman"/>
              <w:kern w:val="0"/>
              <w14:ligatures w14:val="none"/>
            </w:rPr>
            <m:t>RL_Speaker</m:t>
          </m:r>
          <w:proofErr w:type="spellEnd"/>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t xml:space="preserve">FROM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t xml:space="preserve">start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t xml:space="preserve">TO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t>en</m:t>
          </m:r>
          <m:r>
            <m:rPr>
              <m:nor/>
            </m:rPr>
            <w:rPr>
              <w:rFonts w:ascii="Times New Roman" w:eastAsia="Times New Roman" w:hAnsi="Times New Roman" w:cs="Times New Roman"/>
              <w:kern w:val="0"/>
              <w14:ligatures w14:val="none"/>
            </w:rPr>
            <m:t>d</m:t>
          </m:r>
        </m:oMath>
      </m:oMathPara>
    </w:p>
    <w:p w14:paraId="150277F3" w14:textId="77777777" w:rsidR="00F12CFF" w:rsidRPr="00F12CFF" w:rsidRDefault="00F12CFF" w:rsidP="00F12CFF">
      <w:pPr>
        <w:spacing w:before="100" w:beforeAutospacing="1" w:after="100" w:afterAutospacing="1" w:line="240" w:lineRule="auto"/>
        <w:rPr>
          <w:rFonts w:ascii="Times New Roman" w:eastAsia="Times New Roman" w:hAnsi="Times New Roman" w:cs="Times New Roman"/>
          <w:kern w:val="0"/>
          <w14:ligatures w14:val="none"/>
        </w:rPr>
      </w:pPr>
      <w:r w:rsidRPr="00F12CFF">
        <w:rPr>
          <w:rFonts w:ascii="Times New Roman" w:eastAsia="Times New Roman" w:hAnsi="Times New Roman" w:cs="Times New Roman"/>
          <w:kern w:val="0"/>
          <w14:ligatures w14:val="none"/>
        </w:rPr>
        <w:t>The resulting RMS power measurement is shown in Fig. 5.4.</w:t>
      </w:r>
    </w:p>
    <w:p w14:paraId="1AC05E86" w14:textId="77777777" w:rsidR="00F12CFF" w:rsidRPr="00F12CFF" w:rsidRDefault="00F12CFF" w:rsidP="00F12CFF">
      <w:pPr>
        <w:spacing w:before="100" w:beforeAutospacing="1" w:after="100" w:afterAutospacing="1" w:line="240" w:lineRule="auto"/>
        <w:rPr>
          <w:rFonts w:ascii="Times New Roman" w:eastAsia="Times New Roman" w:hAnsi="Times New Roman" w:cs="Times New Roman"/>
          <w:kern w:val="0"/>
          <w14:ligatures w14:val="none"/>
        </w:rPr>
      </w:pPr>
      <w:r w:rsidRPr="00F12CFF">
        <w:rPr>
          <w:rFonts w:ascii="Times New Roman" w:eastAsia="Times New Roman" w:hAnsi="Times New Roman" w:cs="Times New Roman"/>
          <w:kern w:val="0"/>
          <w14:ligatures w14:val="none"/>
        </w:rPr>
        <w:lastRenderedPageBreak/>
        <w:t xml:space="preserve">To assess signal distortion, we performed a Fourier analysis on the output node using the </w:t>
      </w:r>
      <w:proofErr w:type="spellStart"/>
      <w:r w:rsidRPr="00F12CFF">
        <w:rPr>
          <w:rFonts w:ascii="Times New Roman" w:eastAsia="Times New Roman" w:hAnsi="Times New Roman" w:cs="Times New Roman"/>
          <w:kern w:val="0"/>
          <w14:ligatures w14:val="none"/>
        </w:rPr>
        <w:t>LTspice</w:t>
      </w:r>
      <w:proofErr w:type="spellEnd"/>
      <w:r w:rsidRPr="00F12CFF">
        <w:rPr>
          <w:rFonts w:ascii="Times New Roman" w:eastAsia="Times New Roman" w:hAnsi="Times New Roman" w:cs="Times New Roman"/>
          <w:kern w:val="0"/>
          <w14:ligatures w14:val="none"/>
        </w:rPr>
        <w:t xml:space="preserve"> directive:</w:t>
      </w:r>
    </w:p>
    <w:p w14:paraId="60F70BD3" w14:textId="77777777" w:rsidR="00F12CFF" w:rsidRPr="00F12CFF" w:rsidRDefault="00F12CFF" w:rsidP="00F12CFF">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 xml:space="preserve">.four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t xml:space="preserve">1k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t>V(out)</m:t>
          </m:r>
          <m:r>
            <w:rPr>
              <w:rFonts w:ascii="Times New Roman" w:eastAsia="Times New Roman" w:hAnsi="Times New Roman" w:cs="Times New Roman"/>
              <w:kern w:val="0"/>
              <w14:ligatures w14:val="none"/>
            </w:rPr>
            <w:br/>
          </m:r>
        </m:oMath>
      </m:oMathPara>
    </w:p>
    <w:p w14:paraId="008D92FF" w14:textId="77777777" w:rsidR="00F12CFF" w:rsidRPr="00F12CFF" w:rsidRDefault="00F12CFF" w:rsidP="00F12CFF">
      <w:pPr>
        <w:spacing w:before="100" w:beforeAutospacing="1" w:after="100" w:afterAutospacing="1" w:line="240" w:lineRule="auto"/>
        <w:rPr>
          <w:rFonts w:ascii="Times New Roman" w:eastAsia="Times New Roman" w:hAnsi="Times New Roman" w:cs="Times New Roman"/>
          <w:kern w:val="0"/>
          <w14:ligatures w14:val="none"/>
        </w:rPr>
      </w:pPr>
      <w:r w:rsidRPr="00F12CFF">
        <w:rPr>
          <w:rFonts w:ascii="Times New Roman" w:eastAsia="Times New Roman" w:hAnsi="Times New Roman" w:cs="Times New Roman"/>
          <w:kern w:val="0"/>
          <w14:ligatures w14:val="none"/>
        </w:rPr>
        <w:t xml:space="preserve">Since our fundamental frequency is 1 kHz, this command calculates harmonic content and allows us to determine total harmonic distortion (THD). Finally, to verify the symmetry and peak-to-peak value of the output waveform, we used additional </w:t>
      </w:r>
      <w:proofErr w:type="spellStart"/>
      <w:r w:rsidRPr="00F12CFF">
        <w:rPr>
          <w:rFonts w:ascii="Times New Roman" w:eastAsia="Times New Roman" w:hAnsi="Times New Roman" w:cs="Times New Roman"/>
          <w:kern w:val="0"/>
          <w14:ligatures w14:val="none"/>
        </w:rPr>
        <w:t>LTspice</w:t>
      </w:r>
      <w:proofErr w:type="spellEnd"/>
      <w:r w:rsidRPr="00F12CFF">
        <w:rPr>
          <w:rFonts w:ascii="Times New Roman" w:eastAsia="Times New Roman" w:hAnsi="Times New Roman" w:cs="Times New Roman"/>
          <w:kern w:val="0"/>
          <w14:ligatures w14:val="none"/>
        </w:rPr>
        <w:t xml:space="preserve"> measurement directives. The full list of commands used for these evaluations is provided </w:t>
      </w:r>
      <w:proofErr w:type="gramStart"/>
      <w:r w:rsidRPr="00F12CFF">
        <w:rPr>
          <w:rFonts w:ascii="Times New Roman" w:eastAsia="Times New Roman" w:hAnsi="Times New Roman" w:cs="Times New Roman"/>
          <w:kern w:val="0"/>
          <w14:ligatures w14:val="none"/>
        </w:rPr>
        <w:t>in</w:t>
      </w:r>
      <w:proofErr w:type="gramEnd"/>
      <w:r w:rsidRPr="00F12CFF">
        <w:rPr>
          <w:rFonts w:ascii="Times New Roman" w:eastAsia="Times New Roman" w:hAnsi="Times New Roman" w:cs="Times New Roman"/>
          <w:kern w:val="0"/>
          <w14:ligatures w14:val="none"/>
        </w:rPr>
        <w:t xml:space="preserve"> Fig. 5.5.</w:t>
      </w:r>
    </w:p>
    <w:p w14:paraId="642F1811" w14:textId="77777777" w:rsidR="00043111" w:rsidRDefault="00043111" w:rsidP="00F756E4">
      <w:pPr>
        <w:pStyle w:val="Heading2"/>
      </w:pPr>
    </w:p>
    <w:p w14:paraId="100DBF06" w14:textId="77777777" w:rsidR="00043111" w:rsidRDefault="00043111" w:rsidP="00F756E4">
      <w:pPr>
        <w:pStyle w:val="Heading2"/>
      </w:pPr>
    </w:p>
    <w:p w14:paraId="7B5E9365" w14:textId="7CB7CEC7" w:rsidR="007F38F9" w:rsidRDefault="00F756E4" w:rsidP="00043111">
      <w:pPr>
        <w:pStyle w:val="Heading2"/>
      </w:pPr>
      <w:bookmarkStart w:id="16" w:name="_Toc216112645"/>
      <w:r>
        <w:t>Fig 5.1</w:t>
      </w:r>
      <w:bookmarkEnd w:id="16"/>
    </w:p>
    <w:p w14:paraId="7D3373D5" w14:textId="54C422E0" w:rsidR="007F38F9" w:rsidRDefault="002E3685" w:rsidP="007F38F9">
      <w:r w:rsidRPr="002E3685">
        <w:drawing>
          <wp:inline distT="0" distB="0" distL="0" distR="0" wp14:anchorId="037ADC39" wp14:editId="0666ADC9">
            <wp:extent cx="5943600" cy="1221740"/>
            <wp:effectExtent l="0" t="0" r="0" b="0"/>
            <wp:docPr id="600377767"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377767" name="Picture 1" descr="A screen shot of a computer screen&#10;&#10;AI-generated content may be incorrect."/>
                    <pic:cNvPicPr/>
                  </pic:nvPicPr>
                  <pic:blipFill>
                    <a:blip r:embed="rId17"/>
                    <a:stretch>
                      <a:fillRect/>
                    </a:stretch>
                  </pic:blipFill>
                  <pic:spPr>
                    <a:xfrm>
                      <a:off x="0" y="0"/>
                      <a:ext cx="5943600" cy="1221740"/>
                    </a:xfrm>
                    <a:prstGeom prst="rect">
                      <a:avLst/>
                    </a:prstGeom>
                  </pic:spPr>
                </pic:pic>
              </a:graphicData>
            </a:graphic>
          </wp:inline>
        </w:drawing>
      </w:r>
    </w:p>
    <w:p w14:paraId="32CE5014" w14:textId="77777777" w:rsidR="007F38F9" w:rsidRDefault="007F38F9" w:rsidP="007F38F9"/>
    <w:p w14:paraId="2F82BD91" w14:textId="7607CD72" w:rsidR="007F38F9" w:rsidRDefault="002E3685" w:rsidP="002E3685">
      <w:pPr>
        <w:pStyle w:val="Heading2"/>
      </w:pPr>
      <w:bookmarkStart w:id="17" w:name="_Toc216112646"/>
      <w:r>
        <w:t>Fig 5.2</w:t>
      </w:r>
      <w:bookmarkEnd w:id="17"/>
    </w:p>
    <w:p w14:paraId="4CA940BB" w14:textId="11C80591" w:rsidR="002E3685" w:rsidRPr="002E3685" w:rsidRDefault="00C2539E" w:rsidP="002E3685">
      <w:r w:rsidRPr="00C2539E">
        <w:drawing>
          <wp:inline distT="0" distB="0" distL="0" distR="0" wp14:anchorId="418A4D77" wp14:editId="288D24D2">
            <wp:extent cx="5943600" cy="1219835"/>
            <wp:effectExtent l="0" t="0" r="0" b="0"/>
            <wp:docPr id="195937463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374639" name="Picture 1" descr="A screen shot of a computer&#10;&#10;AI-generated content may be incorrect."/>
                    <pic:cNvPicPr/>
                  </pic:nvPicPr>
                  <pic:blipFill>
                    <a:blip r:embed="rId18"/>
                    <a:stretch>
                      <a:fillRect/>
                    </a:stretch>
                  </pic:blipFill>
                  <pic:spPr>
                    <a:xfrm>
                      <a:off x="0" y="0"/>
                      <a:ext cx="5943600" cy="1219835"/>
                    </a:xfrm>
                    <a:prstGeom prst="rect">
                      <a:avLst/>
                    </a:prstGeom>
                  </pic:spPr>
                </pic:pic>
              </a:graphicData>
            </a:graphic>
          </wp:inline>
        </w:drawing>
      </w:r>
    </w:p>
    <w:p w14:paraId="6E4DC8D5" w14:textId="77777777" w:rsidR="007F38F9" w:rsidRDefault="007F38F9" w:rsidP="007F38F9"/>
    <w:p w14:paraId="60258585" w14:textId="088D5BD4" w:rsidR="007F38F9" w:rsidRDefault="00C2539E" w:rsidP="00C2539E">
      <w:pPr>
        <w:pStyle w:val="Heading2"/>
      </w:pPr>
      <w:bookmarkStart w:id="18" w:name="_Toc216112647"/>
      <w:r>
        <w:lastRenderedPageBreak/>
        <w:t>Fig 5.3</w:t>
      </w:r>
      <w:bookmarkEnd w:id="18"/>
    </w:p>
    <w:p w14:paraId="0B7F473E" w14:textId="5FBF9E2F" w:rsidR="00C2539E" w:rsidRPr="00C2539E" w:rsidRDefault="00A33CBD" w:rsidP="00C2539E">
      <w:r w:rsidRPr="00A33CBD">
        <w:drawing>
          <wp:inline distT="0" distB="0" distL="0" distR="0" wp14:anchorId="552447B1" wp14:editId="7829297E">
            <wp:extent cx="5943600" cy="1225550"/>
            <wp:effectExtent l="0" t="0" r="0" b="0"/>
            <wp:docPr id="56516204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162046" name="Picture 1" descr="A screen shot of a computer&#10;&#10;AI-generated content may be incorrect."/>
                    <pic:cNvPicPr/>
                  </pic:nvPicPr>
                  <pic:blipFill>
                    <a:blip r:embed="rId19"/>
                    <a:stretch>
                      <a:fillRect/>
                    </a:stretch>
                  </pic:blipFill>
                  <pic:spPr>
                    <a:xfrm>
                      <a:off x="0" y="0"/>
                      <a:ext cx="5943600" cy="1225550"/>
                    </a:xfrm>
                    <a:prstGeom prst="rect">
                      <a:avLst/>
                    </a:prstGeom>
                  </pic:spPr>
                </pic:pic>
              </a:graphicData>
            </a:graphic>
          </wp:inline>
        </w:drawing>
      </w:r>
    </w:p>
    <w:p w14:paraId="4096B697" w14:textId="6D66FD8F" w:rsidR="007F38F9" w:rsidRDefault="00A45D37" w:rsidP="00A45D37">
      <w:pPr>
        <w:tabs>
          <w:tab w:val="left" w:pos="2404"/>
        </w:tabs>
      </w:pPr>
      <w:r>
        <w:tab/>
      </w:r>
    </w:p>
    <w:p w14:paraId="40837379" w14:textId="5EE60722" w:rsidR="00A45D37" w:rsidRDefault="00D92574" w:rsidP="00A45D37">
      <w:pPr>
        <w:pStyle w:val="Heading2"/>
      </w:pPr>
      <w:bookmarkStart w:id="19" w:name="_Toc216112648"/>
      <w:r>
        <w:t>Fig 5.4</w:t>
      </w:r>
      <w:bookmarkEnd w:id="19"/>
    </w:p>
    <w:p w14:paraId="2CBE0AC5" w14:textId="69976C2C" w:rsidR="00D92574" w:rsidRPr="00D92574" w:rsidRDefault="00D92574" w:rsidP="00D92574">
      <w:pPr>
        <w:jc w:val="center"/>
      </w:pPr>
      <w:r w:rsidRPr="00D92574">
        <w:drawing>
          <wp:inline distT="0" distB="0" distL="0" distR="0" wp14:anchorId="711DC38D" wp14:editId="30F66F7F">
            <wp:extent cx="4521432" cy="882695"/>
            <wp:effectExtent l="95250" t="76200" r="88900" b="69850"/>
            <wp:docPr id="67961477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614777" name="Picture 1" descr="A screen shot of a computer&#10;&#10;AI-generated content may be incorrect."/>
                    <pic:cNvPicPr/>
                  </pic:nvPicPr>
                  <pic:blipFill>
                    <a:blip r:embed="rId20"/>
                    <a:stretch>
                      <a:fillRect/>
                    </a:stretch>
                  </pic:blipFill>
                  <pic:spPr>
                    <a:xfrm>
                      <a:off x="0" y="0"/>
                      <a:ext cx="4521432" cy="882695"/>
                    </a:xfrm>
                    <a:prstGeom prst="rect">
                      <a:avLst/>
                    </a:prstGeom>
                    <a:effectLst>
                      <a:outerShdw blurRad="63500" sx="102000" sy="102000" algn="ctr" rotWithShape="0">
                        <a:prstClr val="black">
                          <a:alpha val="40000"/>
                        </a:prstClr>
                      </a:outerShdw>
                    </a:effectLst>
                  </pic:spPr>
                </pic:pic>
              </a:graphicData>
            </a:graphic>
          </wp:inline>
        </w:drawing>
      </w:r>
    </w:p>
    <w:p w14:paraId="7EFC604A" w14:textId="2D4B3885" w:rsidR="007F38F9" w:rsidRDefault="00CD290D" w:rsidP="00CD290D">
      <w:pPr>
        <w:pStyle w:val="Heading2"/>
      </w:pPr>
      <w:bookmarkStart w:id="20" w:name="_Toc216112649"/>
      <w:r>
        <w:t>Fig 5.5</w:t>
      </w:r>
      <w:bookmarkEnd w:id="20"/>
    </w:p>
    <w:p w14:paraId="31A58C24" w14:textId="43BF010A" w:rsidR="00CD290D" w:rsidRPr="00CD290D" w:rsidRDefault="00CD290D" w:rsidP="00CD290D">
      <w:pPr>
        <w:jc w:val="center"/>
      </w:pPr>
      <w:r w:rsidRPr="00CD290D">
        <w:drawing>
          <wp:inline distT="0" distB="0" distL="0" distR="0" wp14:anchorId="1197AD09" wp14:editId="26DDDA6B">
            <wp:extent cx="5658141" cy="1720938"/>
            <wp:effectExtent l="114300" t="95250" r="114300" b="88900"/>
            <wp:docPr id="2146983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983748" name=""/>
                    <pic:cNvPicPr/>
                  </pic:nvPicPr>
                  <pic:blipFill>
                    <a:blip r:embed="rId21"/>
                    <a:stretch>
                      <a:fillRect/>
                    </a:stretch>
                  </pic:blipFill>
                  <pic:spPr>
                    <a:xfrm>
                      <a:off x="0" y="0"/>
                      <a:ext cx="5658141" cy="1720938"/>
                    </a:xfrm>
                    <a:prstGeom prst="rect">
                      <a:avLst/>
                    </a:prstGeom>
                    <a:effectLst>
                      <a:outerShdw blurRad="63500" sx="102000" sy="102000" algn="ctr" rotWithShape="0">
                        <a:prstClr val="black">
                          <a:alpha val="40000"/>
                        </a:prstClr>
                      </a:outerShdw>
                    </a:effectLst>
                  </pic:spPr>
                </pic:pic>
              </a:graphicData>
            </a:graphic>
          </wp:inline>
        </w:drawing>
      </w:r>
    </w:p>
    <w:p w14:paraId="0952CC28" w14:textId="2E2AF76E" w:rsidR="0033633C" w:rsidRPr="0033633C" w:rsidRDefault="0033633C" w:rsidP="00375083">
      <w:pPr>
        <w:pStyle w:val="Heading2"/>
      </w:pPr>
    </w:p>
    <w:p w14:paraId="5A89AC46" w14:textId="77777777" w:rsidR="0033633C" w:rsidRDefault="0033633C" w:rsidP="004E05BE"/>
    <w:p w14:paraId="796FDA23" w14:textId="77777777" w:rsidR="0033633C" w:rsidRDefault="0033633C" w:rsidP="004E05BE"/>
    <w:p w14:paraId="0CB86D48" w14:textId="77777777" w:rsidR="004E05BE" w:rsidRDefault="004E05BE" w:rsidP="004E05BE"/>
    <w:p w14:paraId="3A5008E1" w14:textId="77777777" w:rsidR="00DB7DCA" w:rsidRDefault="00DB7DCA" w:rsidP="004E05BE"/>
    <w:p w14:paraId="3AC7FAA5" w14:textId="77777777" w:rsidR="00DB7DCA" w:rsidRDefault="00DB7DCA" w:rsidP="004E05BE"/>
    <w:p w14:paraId="5D0D31C2" w14:textId="5E3ABAD0" w:rsidR="00DB7DCA" w:rsidRDefault="00DB7DCA">
      <w:r>
        <w:br w:type="page"/>
      </w:r>
    </w:p>
    <w:p w14:paraId="0E1DA784" w14:textId="656E34DD" w:rsidR="00DB7DCA" w:rsidRDefault="00C677CA" w:rsidP="00DB7DCA">
      <w:pPr>
        <w:pStyle w:val="Heading1"/>
      </w:pPr>
      <w:bookmarkStart w:id="21" w:name="_Toc216112650"/>
      <w:r>
        <w:lastRenderedPageBreak/>
        <w:t>Conclusion</w:t>
      </w:r>
      <w:bookmarkEnd w:id="21"/>
      <w:r w:rsidR="006871C9">
        <w:t xml:space="preserve"> </w:t>
      </w:r>
    </w:p>
    <w:p w14:paraId="404F45C9" w14:textId="77777777" w:rsidR="00706594" w:rsidRDefault="00706594" w:rsidP="00706594">
      <w:pPr>
        <w:pStyle w:val="NormalWeb"/>
      </w:pPr>
      <w:r>
        <w:t xml:space="preserve">Our results confirm that the final amplifier design meets all project requirements, as shown </w:t>
      </w:r>
      <w:proofErr w:type="gramStart"/>
      <w:r>
        <w:t>in</w:t>
      </w:r>
      <w:proofErr w:type="gramEnd"/>
      <w:r>
        <w:t xml:space="preserve"> Fig. 6.1 through Fig. 6.4. The Fourier analysis indicates approximately 1% distortion relative to the 1 kHz fundamental, demonstrating that the output signal remains highly faithful to the original input. Additionally, the peak-to-peak values of the output waveform differ by only 0.04 V, showing that the positive and negative swings are nearly symmetrical and that crossover distortion has been effectively minimized.</w:t>
      </w:r>
    </w:p>
    <w:p w14:paraId="3C350284" w14:textId="77777777" w:rsidR="00706594" w:rsidRDefault="00706594" w:rsidP="00706594">
      <w:pPr>
        <w:pStyle w:val="NormalWeb"/>
      </w:pPr>
      <w:r>
        <w:t xml:space="preserve">To accurately model the behavior of the 2N5210 transistors in the gain stages, we used a common β value of approximately 250, which corresponds to the typical current gain listed in the device’s </w:t>
      </w:r>
      <w:proofErr w:type="gramStart"/>
      <w:r>
        <w:t>datasheet</w:t>
      </w:r>
      <w:proofErr w:type="gramEnd"/>
      <w:r>
        <w:t xml:space="preserve"> at collector currents near 10 mA. Incorporating this realistic β value into our calculations improved the accuracy of our predicted gains and biasing points before running simulations.</w:t>
      </w:r>
    </w:p>
    <w:p w14:paraId="58AE5B44" w14:textId="77777777" w:rsidR="00706594" w:rsidRDefault="00706594" w:rsidP="00706594">
      <w:pPr>
        <w:pStyle w:val="NormalWeb"/>
      </w:pPr>
      <w:r>
        <w:t>The differences observed between the calculated and simulated overall voltage gain arise mainly from real-device effects such as β variation, Early voltage behavior, and loading interactions between stages. These factors reduce the effective gain compared to ideal hand calculations but are expected in practical amplifier design.</w:t>
      </w:r>
    </w:p>
    <w:p w14:paraId="33F02D53" w14:textId="77777777" w:rsidR="00706594" w:rsidRDefault="00706594" w:rsidP="00706594">
      <w:pPr>
        <w:pStyle w:val="NormalWeb"/>
      </w:pPr>
      <w:r>
        <w:t xml:space="preserve">A significant finding in this project was the influence of the emitter resistors </w:t>
      </w:r>
      <m:oMath>
        <m:sSub>
          <m:sSubPr>
            <m:ctrlPr>
              <w:rPr>
                <w:rFonts w:ascii="Cambria Math" w:hAnsi="Cambria Math"/>
              </w:rPr>
            </m:ctrlPr>
          </m:sSubPr>
          <m:e>
            <m:r>
              <w:rPr>
                <w:rFonts w:ascii="Cambria Math" w:hAnsi="Cambria Math"/>
              </w:rPr>
              <m:t>R</m:t>
            </m:r>
          </m:e>
          <m:sub>
            <m:r>
              <w:rPr>
                <w:rFonts w:ascii="Cambria Math" w:hAnsi="Cambria Math"/>
              </w:rPr>
              <m:t>e</m:t>
            </m:r>
          </m:sub>
        </m:sSub>
      </m:oMath>
      <w:r>
        <w:t xml:space="preserve">and </w:t>
      </w:r>
      <m:oMath>
        <m:sSub>
          <m:sSubPr>
            <m:ctrlPr>
              <w:rPr>
                <w:rFonts w:ascii="Cambria Math" w:hAnsi="Cambria Math"/>
              </w:rPr>
            </m:ctrlPr>
          </m:sSubPr>
          <m:e>
            <m:r>
              <w:rPr>
                <w:rFonts w:ascii="Cambria Math" w:hAnsi="Cambria Math"/>
              </w:rPr>
              <m:t>R</m:t>
            </m:r>
          </m:e>
          <m:sub>
            <m:r>
              <w:rPr>
                <w:rFonts w:ascii="Cambria Math" w:hAnsi="Cambria Math"/>
              </w:rPr>
              <m:t>E</m:t>
            </m:r>
          </m:sub>
        </m:sSub>
      </m:oMath>
      <w:r>
        <w:t xml:space="preserve">in the first two stages. Adjusting these resistors allowed us to control the amplifier’s linearity and greatly improved the symmetry of the output waveform. When </w:t>
      </w:r>
      <m:oMath>
        <m:sSub>
          <m:sSubPr>
            <m:ctrlPr>
              <w:rPr>
                <w:rFonts w:ascii="Cambria Math" w:hAnsi="Cambria Math"/>
              </w:rPr>
            </m:ctrlPr>
          </m:sSubPr>
          <m:e>
            <m:r>
              <w:rPr>
                <w:rFonts w:ascii="Cambria Math" w:hAnsi="Cambria Math"/>
              </w:rPr>
              <m:t>R</m:t>
            </m:r>
          </m:e>
          <m:sub>
            <m:r>
              <w:rPr>
                <w:rFonts w:ascii="Cambria Math" w:hAnsi="Cambria Math"/>
              </w:rPr>
              <m:t>e</m:t>
            </m:r>
          </m:sub>
        </m:sSub>
      </m:oMath>
      <w:r>
        <w:t xml:space="preserve">and </w:t>
      </w:r>
      <m:oMath>
        <m:sSub>
          <m:sSubPr>
            <m:ctrlPr>
              <w:rPr>
                <w:rFonts w:ascii="Cambria Math" w:hAnsi="Cambria Math"/>
              </w:rPr>
            </m:ctrlPr>
          </m:sSubPr>
          <m:e>
            <m:r>
              <w:rPr>
                <w:rFonts w:ascii="Cambria Math" w:hAnsi="Cambria Math"/>
              </w:rPr>
              <m:t>R</m:t>
            </m:r>
          </m:e>
          <m:sub>
            <m:r>
              <w:rPr>
                <w:rFonts w:ascii="Cambria Math" w:hAnsi="Cambria Math"/>
              </w:rPr>
              <m:t>E</m:t>
            </m:r>
          </m:sub>
        </m:sSub>
      </m:oMath>
      <w:r>
        <w:t>were tuned appropriately, the difference between the positive and negative peaks approached zero, giving us a much more balanced signal entering the output stage.</w:t>
      </w:r>
    </w:p>
    <w:p w14:paraId="20079907" w14:textId="77777777" w:rsidR="00706594" w:rsidRDefault="00706594" w:rsidP="00706594">
      <w:pPr>
        <w:pStyle w:val="NormalWeb"/>
      </w:pPr>
      <w:r>
        <w:t>Similarly, we found that adjusting the biasing resistors in the Class AB push–pull amplifier directly affected the RMS power delivered to the 4 Ω speaker. Increasing these resistor values improved the quiescent operating point and allowed the amplifier to deliver higher RMS power without introducing distortion or compromising waveform integrity. This relationship played an essential role in meeting the target of at least 10 W of RMS output power.</w:t>
      </w:r>
    </w:p>
    <w:p w14:paraId="5E866D25" w14:textId="77777777" w:rsidR="00706594" w:rsidRDefault="00706594" w:rsidP="00706594">
      <w:pPr>
        <w:pStyle w:val="NormalWeb"/>
      </w:pPr>
      <w:r>
        <w:t>The amplifier’s frequency response also aligns with expectations. With cutoff frequencies near 20 Hz and 20 kHz, the design maintains stable mid-band gain across the audible spectrum. The high-pass and low-pass filters perform as intended, ensuring proper attenuation outside the passband and maintaining stability.</w:t>
      </w:r>
    </w:p>
    <w:p w14:paraId="661608D8" w14:textId="77777777" w:rsidR="00706594" w:rsidRDefault="00706594" w:rsidP="00706594">
      <w:pPr>
        <w:pStyle w:val="NormalWeb"/>
      </w:pPr>
      <w:r>
        <w:t>Although achieving perfectly ideal behavior proved challenging, the final configuration delivers clean amplification, stable biasing, minimal distortion, and sufficient power to the 4 Ω load. The calculations supporting these results are shown in Fig. 6.1 and Fig. 6.2, and the simulation data confirms that the final design satisfies the project requirements.</w:t>
      </w:r>
    </w:p>
    <w:p w14:paraId="21E6E245" w14:textId="584092DE" w:rsidR="00706594" w:rsidRDefault="00706594" w:rsidP="00706594">
      <w:pPr>
        <w:pStyle w:val="NormalWeb"/>
      </w:pPr>
    </w:p>
    <w:p w14:paraId="0D111659" w14:textId="5568DAE6" w:rsidR="00F756E4" w:rsidRDefault="00F756E4" w:rsidP="003F3811">
      <w:pPr>
        <w:pStyle w:val="Heading2"/>
      </w:pPr>
      <w:bookmarkStart w:id="22" w:name="_Toc216112651"/>
      <w:r>
        <w:lastRenderedPageBreak/>
        <w:t xml:space="preserve">Fig </w:t>
      </w:r>
      <w:r w:rsidR="00AA3FF2">
        <w:t>6.1</w:t>
      </w:r>
      <w:bookmarkEnd w:id="22"/>
    </w:p>
    <w:p w14:paraId="59A711EB" w14:textId="77777777" w:rsidR="00AA3FF2" w:rsidRDefault="00AA3FF2" w:rsidP="00AA3FF2"/>
    <w:p w14:paraId="0BE3CB99" w14:textId="4BED1863" w:rsidR="00AA3FF2" w:rsidRDefault="0060744D" w:rsidP="0060744D">
      <w:pPr>
        <w:jc w:val="center"/>
      </w:pPr>
      <w:r w:rsidRPr="0060744D">
        <w:drawing>
          <wp:inline distT="0" distB="0" distL="0" distR="0" wp14:anchorId="61CD6A33" wp14:editId="54099682">
            <wp:extent cx="4807197" cy="2692538"/>
            <wp:effectExtent l="114300" t="95250" r="88900" b="88900"/>
            <wp:docPr id="1896685131" name="Picture 1" descr="A white text with black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685131" name="Picture 1" descr="A white text with black numbers and letters&#10;&#10;AI-generated content may be incorrect."/>
                    <pic:cNvPicPr/>
                  </pic:nvPicPr>
                  <pic:blipFill>
                    <a:blip r:embed="rId22"/>
                    <a:stretch>
                      <a:fillRect/>
                    </a:stretch>
                  </pic:blipFill>
                  <pic:spPr>
                    <a:xfrm>
                      <a:off x="0" y="0"/>
                      <a:ext cx="4807197" cy="2692538"/>
                    </a:xfrm>
                    <a:prstGeom prst="rect">
                      <a:avLst/>
                    </a:prstGeom>
                    <a:effectLst>
                      <a:outerShdw blurRad="63500" sx="102000" sy="102000" algn="ctr" rotWithShape="0">
                        <a:prstClr val="black">
                          <a:alpha val="40000"/>
                        </a:prstClr>
                      </a:outerShdw>
                    </a:effectLst>
                  </pic:spPr>
                </pic:pic>
              </a:graphicData>
            </a:graphic>
          </wp:inline>
        </w:drawing>
      </w:r>
    </w:p>
    <w:p w14:paraId="3A99DA5C" w14:textId="77777777" w:rsidR="00AA3FF2" w:rsidRDefault="00AA3FF2" w:rsidP="00AA3FF2"/>
    <w:p w14:paraId="272CF795" w14:textId="77777777" w:rsidR="00AA3FF2" w:rsidRDefault="00AA3FF2" w:rsidP="00AA3FF2"/>
    <w:p w14:paraId="6A4DE66C" w14:textId="77777777" w:rsidR="00AA3FF2" w:rsidRDefault="00AA3FF2" w:rsidP="00AA3FF2"/>
    <w:p w14:paraId="5C61A91B" w14:textId="77777777" w:rsidR="00AA3FF2" w:rsidRPr="00AA3FF2" w:rsidRDefault="00AA3FF2" w:rsidP="00AA3FF2"/>
    <w:p w14:paraId="34D14F7D" w14:textId="5E3E25E5" w:rsidR="0060744D" w:rsidRDefault="0060744D" w:rsidP="0060744D">
      <w:pPr>
        <w:pStyle w:val="Heading2"/>
      </w:pPr>
      <w:bookmarkStart w:id="23" w:name="_Toc216112652"/>
      <w:r>
        <w:t>Fig 6.2</w:t>
      </w:r>
      <w:bookmarkEnd w:id="23"/>
    </w:p>
    <w:p w14:paraId="77F941B4" w14:textId="6A2B94BB" w:rsidR="0060744D" w:rsidRPr="0060744D" w:rsidRDefault="004758CD" w:rsidP="004758CD">
      <w:pPr>
        <w:jc w:val="center"/>
      </w:pPr>
      <w:r w:rsidRPr="004758CD">
        <w:drawing>
          <wp:inline distT="0" distB="0" distL="0" distR="0" wp14:anchorId="24F5AD4A" wp14:editId="1C6D4F7D">
            <wp:extent cx="5943600" cy="1512570"/>
            <wp:effectExtent l="114300" t="95250" r="114300" b="87630"/>
            <wp:docPr id="19342372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237221" name="Picture 1" descr="A screenshot of a computer&#10;&#10;AI-generated content may be incorrect."/>
                    <pic:cNvPicPr/>
                  </pic:nvPicPr>
                  <pic:blipFill>
                    <a:blip r:embed="rId23"/>
                    <a:stretch>
                      <a:fillRect/>
                    </a:stretch>
                  </pic:blipFill>
                  <pic:spPr>
                    <a:xfrm>
                      <a:off x="0" y="0"/>
                      <a:ext cx="5943600" cy="1512570"/>
                    </a:xfrm>
                    <a:prstGeom prst="rect">
                      <a:avLst/>
                    </a:prstGeom>
                    <a:effectLst>
                      <a:outerShdw blurRad="63500" sx="102000" sy="102000" algn="ctr" rotWithShape="0">
                        <a:prstClr val="black">
                          <a:alpha val="40000"/>
                        </a:prstClr>
                      </a:outerShdw>
                    </a:effectLst>
                  </pic:spPr>
                </pic:pic>
              </a:graphicData>
            </a:graphic>
          </wp:inline>
        </w:drawing>
      </w:r>
    </w:p>
    <w:p w14:paraId="14B3E3CE" w14:textId="77777777" w:rsidR="0060744D" w:rsidRDefault="0060744D" w:rsidP="006871C9"/>
    <w:p w14:paraId="6249E73F" w14:textId="51A3C0F4" w:rsidR="0060744D" w:rsidRDefault="009E2B4A" w:rsidP="009E2B4A">
      <w:pPr>
        <w:pStyle w:val="Heading2"/>
      </w:pPr>
      <w:bookmarkStart w:id="24" w:name="_Toc216112653"/>
      <w:r>
        <w:lastRenderedPageBreak/>
        <w:t>Fig 6.3</w:t>
      </w:r>
      <w:bookmarkEnd w:id="24"/>
    </w:p>
    <w:p w14:paraId="115CB422" w14:textId="642BBBA2" w:rsidR="009E2B4A" w:rsidRPr="009E2B4A" w:rsidRDefault="009E2B4A" w:rsidP="009E2B4A">
      <w:pPr>
        <w:jc w:val="center"/>
      </w:pPr>
      <w:r w:rsidRPr="009E2B4A">
        <w:drawing>
          <wp:inline distT="0" distB="0" distL="0" distR="0" wp14:anchorId="7CCA1E99" wp14:editId="1B21CE88">
            <wp:extent cx="2800494" cy="2121009"/>
            <wp:effectExtent l="95250" t="95250" r="76200" b="88900"/>
            <wp:docPr id="15598074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807455" name="Picture 1" descr="A screenshot of a computer&#10;&#10;AI-generated content may be incorrect."/>
                    <pic:cNvPicPr/>
                  </pic:nvPicPr>
                  <pic:blipFill>
                    <a:blip r:embed="rId24"/>
                    <a:stretch>
                      <a:fillRect/>
                    </a:stretch>
                  </pic:blipFill>
                  <pic:spPr>
                    <a:xfrm>
                      <a:off x="0" y="0"/>
                      <a:ext cx="2800494" cy="2121009"/>
                    </a:xfrm>
                    <a:prstGeom prst="rect">
                      <a:avLst/>
                    </a:prstGeom>
                    <a:effectLst>
                      <a:outerShdw blurRad="63500" sx="102000" sy="102000" algn="ctr" rotWithShape="0">
                        <a:prstClr val="black">
                          <a:alpha val="40000"/>
                        </a:prstClr>
                      </a:outerShdw>
                    </a:effectLst>
                  </pic:spPr>
                </pic:pic>
              </a:graphicData>
            </a:graphic>
          </wp:inline>
        </w:drawing>
      </w:r>
    </w:p>
    <w:p w14:paraId="5602AFEA" w14:textId="77777777" w:rsidR="0060744D" w:rsidRDefault="0060744D" w:rsidP="006871C9"/>
    <w:p w14:paraId="2CF03BE2" w14:textId="392D64D3" w:rsidR="0060744D" w:rsidRDefault="00971528" w:rsidP="00971528">
      <w:pPr>
        <w:pStyle w:val="Heading2"/>
      </w:pPr>
      <w:bookmarkStart w:id="25" w:name="_Toc216112654"/>
      <w:r>
        <w:t>Fig 6.4</w:t>
      </w:r>
      <w:bookmarkEnd w:id="25"/>
    </w:p>
    <w:p w14:paraId="14729346" w14:textId="5F1F74B6" w:rsidR="00971528" w:rsidRPr="00971528" w:rsidRDefault="005A30DA" w:rsidP="005A30DA">
      <w:r w:rsidRPr="005A30DA">
        <w:drawing>
          <wp:inline distT="0" distB="0" distL="0" distR="0" wp14:anchorId="54CD62D3" wp14:editId="6D3EE18D">
            <wp:extent cx="5943600" cy="1240155"/>
            <wp:effectExtent l="114300" t="76200" r="114300" b="74295"/>
            <wp:docPr id="11273676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367640" name="Picture 1" descr="A screenshot of a computer&#10;&#10;AI-generated content may be incorrect."/>
                    <pic:cNvPicPr/>
                  </pic:nvPicPr>
                  <pic:blipFill>
                    <a:blip r:embed="rId25"/>
                    <a:stretch>
                      <a:fillRect/>
                    </a:stretch>
                  </pic:blipFill>
                  <pic:spPr>
                    <a:xfrm>
                      <a:off x="0" y="0"/>
                      <a:ext cx="5943600" cy="1240155"/>
                    </a:xfrm>
                    <a:prstGeom prst="rect">
                      <a:avLst/>
                    </a:prstGeom>
                    <a:effectLst>
                      <a:outerShdw blurRad="63500" sx="102000" sy="102000" algn="ctr" rotWithShape="0">
                        <a:prstClr val="black">
                          <a:alpha val="40000"/>
                        </a:prstClr>
                      </a:outerShdw>
                    </a:effectLst>
                  </pic:spPr>
                </pic:pic>
              </a:graphicData>
            </a:graphic>
          </wp:inline>
        </w:drawing>
      </w:r>
    </w:p>
    <w:p w14:paraId="053684AB" w14:textId="77777777" w:rsidR="006871C9" w:rsidRPr="006871C9" w:rsidRDefault="006871C9" w:rsidP="006871C9"/>
    <w:sectPr w:rsidR="006871C9" w:rsidRPr="006871C9" w:rsidSect="00B027EE">
      <w:footerReference w:type="default" r:id="rId26"/>
      <w:pgSz w:w="12240" w:h="15840"/>
      <w:pgMar w:top="1440" w:right="1440" w:bottom="1440" w:left="1440" w:header="720" w:footer="720" w:gutter="0"/>
      <w:pgBorders w:display="firstPage"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569FEF" w14:textId="77777777" w:rsidR="00EB7AE3" w:rsidRDefault="00EB7AE3" w:rsidP="00C43AFE">
      <w:pPr>
        <w:spacing w:after="0" w:line="240" w:lineRule="auto"/>
      </w:pPr>
      <w:r>
        <w:separator/>
      </w:r>
    </w:p>
  </w:endnote>
  <w:endnote w:type="continuationSeparator" w:id="0">
    <w:p w14:paraId="26A77046" w14:textId="77777777" w:rsidR="00EB7AE3" w:rsidRDefault="00EB7AE3" w:rsidP="00C43A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Light">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6244382"/>
      <w:docPartObj>
        <w:docPartGallery w:val="Page Numbers (Bottom of Page)"/>
        <w:docPartUnique/>
      </w:docPartObj>
    </w:sdtPr>
    <w:sdtEndPr>
      <w:rPr>
        <w:noProof/>
      </w:rPr>
    </w:sdtEndPr>
    <w:sdtContent>
      <w:p w14:paraId="3539133E" w14:textId="3F449BF0" w:rsidR="00B027EE" w:rsidRDefault="00B027EE" w:rsidP="00B027EE">
        <w:pPr>
          <w:pStyle w:val="Footer"/>
        </w:pPr>
      </w:p>
      <w:p w14:paraId="68EAD8E2" w14:textId="5F3732C5" w:rsidR="006871C9" w:rsidRDefault="00B027EE" w:rsidP="00B027EE">
        <w:pPr>
          <w:pStyle w:val="Footer"/>
          <w:jc w:val="right"/>
          <w:rPr>
            <w:noProof/>
          </w:rPr>
        </w:pPr>
        <w:r>
          <w:rPr>
            <w:noProof/>
          </w:rPr>
          <w:drawing>
            <wp:inline distT="0" distB="0" distL="0" distR="0" wp14:anchorId="1F4B3B59" wp14:editId="310BBA26">
              <wp:extent cx="1554348" cy="341453"/>
              <wp:effectExtent l="0" t="0" r="0" b="1905"/>
              <wp:docPr id="516990561" name="Picture 6" descr="GEAR - Get Excited About Robotics | Outreach &amp; Engagement | Whitacre  College of Engineering | Texas 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GEAR - Get Excited About Robotics | Outreach &amp; Engagement | Whitacre  College of Engineering | Texas Tech"/>
                      <pic:cNvPicPr>
                        <a:picLocks noChangeAspect="1" noChangeArrowheads="1"/>
                      </pic:cNvPicPr>
                    </pic:nvPicPr>
                    <pic:blipFill rotWithShape="1">
                      <a:blip r:embed="rId1">
                        <a:extLst>
                          <a:ext uri="{28A0092B-C50C-407E-A947-70E740481C1C}">
                            <a14:useLocalDpi xmlns:a14="http://schemas.microsoft.com/office/drawing/2010/main" val="0"/>
                          </a:ext>
                        </a:extLst>
                      </a:blip>
                      <a:srcRect t="32261" b="33114"/>
                      <a:stretch>
                        <a:fillRect/>
                      </a:stretch>
                    </pic:blipFill>
                    <pic:spPr bwMode="auto">
                      <a:xfrm>
                        <a:off x="0" y="0"/>
                        <a:ext cx="1561708" cy="343070"/>
                      </a:xfrm>
                      <a:prstGeom prst="rect">
                        <a:avLst/>
                      </a:prstGeom>
                      <a:noFill/>
                      <a:ln>
                        <a:noFill/>
                      </a:ln>
                      <a:extLst>
                        <a:ext uri="{53640926-AAD7-44D8-BBD7-CCE9431645EC}">
                          <a14:shadowObscured xmlns:a14="http://schemas.microsoft.com/office/drawing/2010/main"/>
                        </a:ext>
                      </a:extLst>
                    </pic:spPr>
                  </pic:pic>
                </a:graphicData>
              </a:graphic>
            </wp:inline>
          </w:drawing>
        </w:r>
        <w:r>
          <w:tab/>
        </w:r>
        <w:r>
          <w:tab/>
        </w:r>
        <w:r w:rsidR="006871C9">
          <w:fldChar w:fldCharType="begin"/>
        </w:r>
        <w:r w:rsidR="006871C9">
          <w:instrText xml:space="preserve"> PAGE   \* MERGEFORMAT </w:instrText>
        </w:r>
        <w:r w:rsidR="006871C9">
          <w:fldChar w:fldCharType="separate"/>
        </w:r>
        <w:r w:rsidR="006871C9">
          <w:rPr>
            <w:noProof/>
          </w:rPr>
          <w:t>2</w:t>
        </w:r>
        <w:r w:rsidR="006871C9">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D682E" w14:textId="77777777" w:rsidR="00EB7AE3" w:rsidRDefault="00EB7AE3" w:rsidP="00C43AFE">
      <w:pPr>
        <w:spacing w:after="0" w:line="240" w:lineRule="auto"/>
      </w:pPr>
      <w:r>
        <w:separator/>
      </w:r>
    </w:p>
  </w:footnote>
  <w:footnote w:type="continuationSeparator" w:id="0">
    <w:p w14:paraId="7BDB382B" w14:textId="77777777" w:rsidR="00EB7AE3" w:rsidRDefault="00EB7AE3" w:rsidP="00C43A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AB0BB6"/>
    <w:multiLevelType w:val="multilevel"/>
    <w:tmpl w:val="114A9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6F09E3"/>
    <w:multiLevelType w:val="multilevel"/>
    <w:tmpl w:val="D8FE3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9356837">
    <w:abstractNumId w:val="1"/>
  </w:num>
  <w:num w:numId="2" w16cid:durableId="545725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572"/>
    <w:rsid w:val="00000982"/>
    <w:rsid w:val="00043111"/>
    <w:rsid w:val="00043F9B"/>
    <w:rsid w:val="00055A80"/>
    <w:rsid w:val="000803CF"/>
    <w:rsid w:val="00097999"/>
    <w:rsid w:val="000C5C8C"/>
    <w:rsid w:val="000C6FEE"/>
    <w:rsid w:val="000D2900"/>
    <w:rsid w:val="000E6B3F"/>
    <w:rsid w:val="000F617C"/>
    <w:rsid w:val="001012BF"/>
    <w:rsid w:val="0011294B"/>
    <w:rsid w:val="0012326A"/>
    <w:rsid w:val="00124520"/>
    <w:rsid w:val="00133858"/>
    <w:rsid w:val="00156A40"/>
    <w:rsid w:val="001667C6"/>
    <w:rsid w:val="0017274E"/>
    <w:rsid w:val="00177376"/>
    <w:rsid w:val="001804DB"/>
    <w:rsid w:val="00191E5C"/>
    <w:rsid w:val="00196188"/>
    <w:rsid w:val="00197849"/>
    <w:rsid w:val="001A1AB2"/>
    <w:rsid w:val="001A7A04"/>
    <w:rsid w:val="001B51A2"/>
    <w:rsid w:val="001C47A5"/>
    <w:rsid w:val="001F32B5"/>
    <w:rsid w:val="001F79B2"/>
    <w:rsid w:val="00223A00"/>
    <w:rsid w:val="002405BE"/>
    <w:rsid w:val="00244913"/>
    <w:rsid w:val="002461F1"/>
    <w:rsid w:val="00275AD5"/>
    <w:rsid w:val="00280193"/>
    <w:rsid w:val="002A15A2"/>
    <w:rsid w:val="002B37F4"/>
    <w:rsid w:val="002C6161"/>
    <w:rsid w:val="002E3685"/>
    <w:rsid w:val="00306FCD"/>
    <w:rsid w:val="003168F8"/>
    <w:rsid w:val="0033633C"/>
    <w:rsid w:val="00342DA4"/>
    <w:rsid w:val="0036101E"/>
    <w:rsid w:val="00361BC6"/>
    <w:rsid w:val="0037204E"/>
    <w:rsid w:val="00375083"/>
    <w:rsid w:val="003936F3"/>
    <w:rsid w:val="003A24E7"/>
    <w:rsid w:val="003B1AA1"/>
    <w:rsid w:val="003B3D34"/>
    <w:rsid w:val="003B3FB0"/>
    <w:rsid w:val="003C4EDD"/>
    <w:rsid w:val="003F3811"/>
    <w:rsid w:val="003F66B8"/>
    <w:rsid w:val="00410B14"/>
    <w:rsid w:val="00412DCC"/>
    <w:rsid w:val="00417AFA"/>
    <w:rsid w:val="00417C2D"/>
    <w:rsid w:val="004407F7"/>
    <w:rsid w:val="00443C5D"/>
    <w:rsid w:val="004509BE"/>
    <w:rsid w:val="00473EFB"/>
    <w:rsid w:val="004758CD"/>
    <w:rsid w:val="00491CF0"/>
    <w:rsid w:val="00493EA7"/>
    <w:rsid w:val="004A337E"/>
    <w:rsid w:val="004A5165"/>
    <w:rsid w:val="004A52CB"/>
    <w:rsid w:val="004B303F"/>
    <w:rsid w:val="004D69BC"/>
    <w:rsid w:val="004E05BE"/>
    <w:rsid w:val="00500E41"/>
    <w:rsid w:val="00513B16"/>
    <w:rsid w:val="0054608A"/>
    <w:rsid w:val="00551F00"/>
    <w:rsid w:val="005560CC"/>
    <w:rsid w:val="00566980"/>
    <w:rsid w:val="005727FC"/>
    <w:rsid w:val="005731AF"/>
    <w:rsid w:val="00576C4D"/>
    <w:rsid w:val="00577E79"/>
    <w:rsid w:val="005802D1"/>
    <w:rsid w:val="005A30DA"/>
    <w:rsid w:val="005A346C"/>
    <w:rsid w:val="005A6F82"/>
    <w:rsid w:val="005C552F"/>
    <w:rsid w:val="005E288C"/>
    <w:rsid w:val="005F09D5"/>
    <w:rsid w:val="005F5520"/>
    <w:rsid w:val="00601750"/>
    <w:rsid w:val="006037F5"/>
    <w:rsid w:val="0060744D"/>
    <w:rsid w:val="0060773D"/>
    <w:rsid w:val="006323FC"/>
    <w:rsid w:val="00637933"/>
    <w:rsid w:val="00657934"/>
    <w:rsid w:val="00666922"/>
    <w:rsid w:val="00680647"/>
    <w:rsid w:val="006871C9"/>
    <w:rsid w:val="00691A7F"/>
    <w:rsid w:val="006A2F4E"/>
    <w:rsid w:val="006A358E"/>
    <w:rsid w:val="006B6F19"/>
    <w:rsid w:val="006F6D7F"/>
    <w:rsid w:val="006F7C23"/>
    <w:rsid w:val="00701FF9"/>
    <w:rsid w:val="00706594"/>
    <w:rsid w:val="00711FD6"/>
    <w:rsid w:val="00724D8D"/>
    <w:rsid w:val="007506A6"/>
    <w:rsid w:val="007508DA"/>
    <w:rsid w:val="00754D8D"/>
    <w:rsid w:val="00757ECC"/>
    <w:rsid w:val="00795EB2"/>
    <w:rsid w:val="007A70E9"/>
    <w:rsid w:val="007E4848"/>
    <w:rsid w:val="007F38F9"/>
    <w:rsid w:val="00804B93"/>
    <w:rsid w:val="008210F6"/>
    <w:rsid w:val="00823827"/>
    <w:rsid w:val="00827DF3"/>
    <w:rsid w:val="00842976"/>
    <w:rsid w:val="00845F1C"/>
    <w:rsid w:val="00853928"/>
    <w:rsid w:val="008753A5"/>
    <w:rsid w:val="00895A36"/>
    <w:rsid w:val="008A1009"/>
    <w:rsid w:val="008A2281"/>
    <w:rsid w:val="008B7D46"/>
    <w:rsid w:val="008C30DD"/>
    <w:rsid w:val="008E20DA"/>
    <w:rsid w:val="008F2C3F"/>
    <w:rsid w:val="008F53CA"/>
    <w:rsid w:val="009166C7"/>
    <w:rsid w:val="00956F7D"/>
    <w:rsid w:val="00970640"/>
    <w:rsid w:val="00971528"/>
    <w:rsid w:val="00976330"/>
    <w:rsid w:val="00986981"/>
    <w:rsid w:val="00991DB2"/>
    <w:rsid w:val="009B0992"/>
    <w:rsid w:val="009C2857"/>
    <w:rsid w:val="009E0FDC"/>
    <w:rsid w:val="009E2B4A"/>
    <w:rsid w:val="009E43B3"/>
    <w:rsid w:val="009E5C76"/>
    <w:rsid w:val="009F0BB1"/>
    <w:rsid w:val="009F0DD9"/>
    <w:rsid w:val="009F1549"/>
    <w:rsid w:val="009F241E"/>
    <w:rsid w:val="009F5378"/>
    <w:rsid w:val="00A11326"/>
    <w:rsid w:val="00A31029"/>
    <w:rsid w:val="00A33CBD"/>
    <w:rsid w:val="00A43024"/>
    <w:rsid w:val="00A45D37"/>
    <w:rsid w:val="00A479E6"/>
    <w:rsid w:val="00A53533"/>
    <w:rsid w:val="00A62AA5"/>
    <w:rsid w:val="00A75E38"/>
    <w:rsid w:val="00A922DA"/>
    <w:rsid w:val="00A97093"/>
    <w:rsid w:val="00AA3FF2"/>
    <w:rsid w:val="00AB44A7"/>
    <w:rsid w:val="00AD5866"/>
    <w:rsid w:val="00AD7063"/>
    <w:rsid w:val="00AD7CD3"/>
    <w:rsid w:val="00AE5592"/>
    <w:rsid w:val="00B027EE"/>
    <w:rsid w:val="00B04A8D"/>
    <w:rsid w:val="00B12707"/>
    <w:rsid w:val="00B561EA"/>
    <w:rsid w:val="00B61D18"/>
    <w:rsid w:val="00B7042C"/>
    <w:rsid w:val="00B74F53"/>
    <w:rsid w:val="00B77700"/>
    <w:rsid w:val="00B831C7"/>
    <w:rsid w:val="00B84442"/>
    <w:rsid w:val="00B8456D"/>
    <w:rsid w:val="00B97A5C"/>
    <w:rsid w:val="00BA22A8"/>
    <w:rsid w:val="00BC7673"/>
    <w:rsid w:val="00BD3356"/>
    <w:rsid w:val="00BD6492"/>
    <w:rsid w:val="00BE0451"/>
    <w:rsid w:val="00BF3E41"/>
    <w:rsid w:val="00C07C4E"/>
    <w:rsid w:val="00C124EB"/>
    <w:rsid w:val="00C17572"/>
    <w:rsid w:val="00C23D88"/>
    <w:rsid w:val="00C2539E"/>
    <w:rsid w:val="00C40C7A"/>
    <w:rsid w:val="00C43AFE"/>
    <w:rsid w:val="00C54457"/>
    <w:rsid w:val="00C60E97"/>
    <w:rsid w:val="00C677CA"/>
    <w:rsid w:val="00C7410A"/>
    <w:rsid w:val="00C7573C"/>
    <w:rsid w:val="00C96024"/>
    <w:rsid w:val="00CD290D"/>
    <w:rsid w:val="00CF166D"/>
    <w:rsid w:val="00D014B9"/>
    <w:rsid w:val="00D120CF"/>
    <w:rsid w:val="00D41590"/>
    <w:rsid w:val="00D41F90"/>
    <w:rsid w:val="00D5119E"/>
    <w:rsid w:val="00D5775C"/>
    <w:rsid w:val="00D751AD"/>
    <w:rsid w:val="00D86EAC"/>
    <w:rsid w:val="00D86F69"/>
    <w:rsid w:val="00D9057D"/>
    <w:rsid w:val="00D92574"/>
    <w:rsid w:val="00D97876"/>
    <w:rsid w:val="00DB036D"/>
    <w:rsid w:val="00DB7DCA"/>
    <w:rsid w:val="00DC1685"/>
    <w:rsid w:val="00DC237E"/>
    <w:rsid w:val="00DE191C"/>
    <w:rsid w:val="00DF5F04"/>
    <w:rsid w:val="00E07D87"/>
    <w:rsid w:val="00E10D22"/>
    <w:rsid w:val="00E476E9"/>
    <w:rsid w:val="00E628AD"/>
    <w:rsid w:val="00E7282E"/>
    <w:rsid w:val="00E8393C"/>
    <w:rsid w:val="00E86209"/>
    <w:rsid w:val="00EB2C6C"/>
    <w:rsid w:val="00EB7AE3"/>
    <w:rsid w:val="00ED52D0"/>
    <w:rsid w:val="00EF1EB1"/>
    <w:rsid w:val="00EF4A17"/>
    <w:rsid w:val="00F0533E"/>
    <w:rsid w:val="00F12CFF"/>
    <w:rsid w:val="00F1783C"/>
    <w:rsid w:val="00F3765D"/>
    <w:rsid w:val="00F576D7"/>
    <w:rsid w:val="00F71F60"/>
    <w:rsid w:val="00F756E4"/>
    <w:rsid w:val="00F93617"/>
    <w:rsid w:val="00F96B58"/>
    <w:rsid w:val="00FB6916"/>
    <w:rsid w:val="00FD1C30"/>
    <w:rsid w:val="00FE6D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BEB106"/>
  <w15:chartTrackingRefBased/>
  <w15:docId w15:val="{5F2C61B8-258D-4F7A-AFAE-F0256B1B8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75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175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175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75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75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75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5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5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5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5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175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175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75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75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75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5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5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572"/>
    <w:rPr>
      <w:rFonts w:eastAsiaTheme="majorEastAsia" w:cstheme="majorBidi"/>
      <w:color w:val="272727" w:themeColor="text1" w:themeTint="D8"/>
    </w:rPr>
  </w:style>
  <w:style w:type="paragraph" w:styleId="Title">
    <w:name w:val="Title"/>
    <w:basedOn w:val="Normal"/>
    <w:next w:val="Normal"/>
    <w:link w:val="TitleChar"/>
    <w:uiPriority w:val="10"/>
    <w:qFormat/>
    <w:rsid w:val="00C175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5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5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5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572"/>
    <w:pPr>
      <w:spacing w:before="160"/>
      <w:jc w:val="center"/>
    </w:pPr>
    <w:rPr>
      <w:i/>
      <w:iCs/>
      <w:color w:val="404040" w:themeColor="text1" w:themeTint="BF"/>
    </w:rPr>
  </w:style>
  <w:style w:type="character" w:customStyle="1" w:styleId="QuoteChar">
    <w:name w:val="Quote Char"/>
    <w:basedOn w:val="DefaultParagraphFont"/>
    <w:link w:val="Quote"/>
    <w:uiPriority w:val="29"/>
    <w:rsid w:val="00C17572"/>
    <w:rPr>
      <w:i/>
      <w:iCs/>
      <w:color w:val="404040" w:themeColor="text1" w:themeTint="BF"/>
    </w:rPr>
  </w:style>
  <w:style w:type="paragraph" w:styleId="ListParagraph">
    <w:name w:val="List Paragraph"/>
    <w:basedOn w:val="Normal"/>
    <w:uiPriority w:val="34"/>
    <w:qFormat/>
    <w:rsid w:val="00C17572"/>
    <w:pPr>
      <w:ind w:left="720"/>
      <w:contextualSpacing/>
    </w:pPr>
  </w:style>
  <w:style w:type="character" w:styleId="IntenseEmphasis">
    <w:name w:val="Intense Emphasis"/>
    <w:basedOn w:val="DefaultParagraphFont"/>
    <w:uiPriority w:val="21"/>
    <w:qFormat/>
    <w:rsid w:val="00C17572"/>
    <w:rPr>
      <w:i/>
      <w:iCs/>
      <w:color w:val="0F4761" w:themeColor="accent1" w:themeShade="BF"/>
    </w:rPr>
  </w:style>
  <w:style w:type="paragraph" w:styleId="IntenseQuote">
    <w:name w:val="Intense Quote"/>
    <w:basedOn w:val="Normal"/>
    <w:next w:val="Normal"/>
    <w:link w:val="IntenseQuoteChar"/>
    <w:uiPriority w:val="30"/>
    <w:qFormat/>
    <w:rsid w:val="00C175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7572"/>
    <w:rPr>
      <w:i/>
      <w:iCs/>
      <w:color w:val="0F4761" w:themeColor="accent1" w:themeShade="BF"/>
    </w:rPr>
  </w:style>
  <w:style w:type="character" w:styleId="IntenseReference">
    <w:name w:val="Intense Reference"/>
    <w:basedOn w:val="DefaultParagraphFont"/>
    <w:uiPriority w:val="32"/>
    <w:qFormat/>
    <w:rsid w:val="00C17572"/>
    <w:rPr>
      <w:b/>
      <w:bCs/>
      <w:smallCaps/>
      <w:color w:val="0F4761" w:themeColor="accent1" w:themeShade="BF"/>
      <w:spacing w:val="5"/>
    </w:rPr>
  </w:style>
  <w:style w:type="paragraph" w:styleId="Header">
    <w:name w:val="header"/>
    <w:basedOn w:val="Normal"/>
    <w:link w:val="HeaderChar"/>
    <w:uiPriority w:val="99"/>
    <w:unhideWhenUsed/>
    <w:rsid w:val="00C43A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3AFE"/>
  </w:style>
  <w:style w:type="paragraph" w:styleId="Footer">
    <w:name w:val="footer"/>
    <w:basedOn w:val="Normal"/>
    <w:link w:val="FooterChar"/>
    <w:uiPriority w:val="99"/>
    <w:unhideWhenUsed/>
    <w:rsid w:val="00C43A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3AFE"/>
  </w:style>
  <w:style w:type="paragraph" w:styleId="TOCHeading">
    <w:name w:val="TOC Heading"/>
    <w:basedOn w:val="Heading1"/>
    <w:next w:val="Normal"/>
    <w:uiPriority w:val="39"/>
    <w:unhideWhenUsed/>
    <w:qFormat/>
    <w:rsid w:val="00551F0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70640"/>
    <w:pPr>
      <w:spacing w:after="100"/>
    </w:pPr>
  </w:style>
  <w:style w:type="character" w:styleId="Hyperlink">
    <w:name w:val="Hyperlink"/>
    <w:basedOn w:val="DefaultParagraphFont"/>
    <w:uiPriority w:val="99"/>
    <w:unhideWhenUsed/>
    <w:rsid w:val="00970640"/>
    <w:rPr>
      <w:color w:val="467886" w:themeColor="hyperlink"/>
      <w:u w:val="single"/>
    </w:rPr>
  </w:style>
  <w:style w:type="character" w:styleId="PlaceholderText">
    <w:name w:val="Placeholder Text"/>
    <w:basedOn w:val="DefaultParagraphFont"/>
    <w:uiPriority w:val="99"/>
    <w:semiHidden/>
    <w:rsid w:val="00F71F60"/>
    <w:rPr>
      <w:color w:val="666666"/>
    </w:rPr>
  </w:style>
  <w:style w:type="paragraph" w:styleId="TOC2">
    <w:name w:val="toc 2"/>
    <w:basedOn w:val="Normal"/>
    <w:next w:val="Normal"/>
    <w:autoRedefine/>
    <w:uiPriority w:val="39"/>
    <w:unhideWhenUsed/>
    <w:rsid w:val="005F5520"/>
    <w:pPr>
      <w:spacing w:after="100"/>
      <w:ind w:left="240"/>
    </w:pPr>
  </w:style>
  <w:style w:type="paragraph" w:styleId="NormalWeb">
    <w:name w:val="Normal (Web)"/>
    <w:basedOn w:val="Normal"/>
    <w:uiPriority w:val="99"/>
    <w:semiHidden/>
    <w:unhideWhenUsed/>
    <w:rsid w:val="00F12CF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12C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9.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FDCE7F-3107-4DD9-9098-24CC940974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20</Pages>
  <Words>2255</Words>
  <Characters>12859</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zaied albayati</dc:creator>
  <cp:keywords/>
  <dc:description/>
  <cp:lastModifiedBy>Zaied Al Bayati</cp:lastModifiedBy>
  <cp:revision>15</cp:revision>
  <dcterms:created xsi:type="dcterms:W3CDTF">2025-12-08T23:45:00Z</dcterms:created>
  <dcterms:modified xsi:type="dcterms:W3CDTF">2025-12-09T00:56:00Z</dcterms:modified>
</cp:coreProperties>
</file>