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kind of data do we want?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Elevation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Terrain type / quality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Hyperspectral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Multispectral 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to road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 location of sample site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data is being collected?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Genetic data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Do: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standstill photos in woody areas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photos in open areas (site 5, Ocean sites? )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 Levy can fly and land from a boat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 of beach requires authorization?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Clarity of water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ARL what sensors they have that we can use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Maltrese Drone work?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Sean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ARL - LIDAR sensor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Altitude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Reef mapping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 - humidity sensor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