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02F1DF1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040E2557" w:rsidR="00F11A64" w:rsidRPr="00F92875" w:rsidRDefault="0003071D" w:rsidP="00F92875">
      <w:pPr>
        <w:pStyle w:val="Default"/>
        <w:spacing w:line="360" w:lineRule="auto"/>
        <w:jc w:val="center"/>
        <w:rPr>
          <w:rFonts w:asciiTheme="majorBidi" w:hAnsiTheme="majorBidi" w:cstheme="majorBidi"/>
          <w:b/>
          <w:bCs/>
          <w:iCs/>
          <w:color w:val="000000" w:themeColor="text1"/>
          <w:sz w:val="28"/>
          <w:szCs w:val="28"/>
        </w:rPr>
      </w:pPr>
      <w:r w:rsidRPr="0003071D">
        <w:rPr>
          <w:b/>
          <w:color w:val="000000" w:themeColor="text1"/>
          <w:sz w:val="36"/>
          <w:szCs w:val="20"/>
        </w:rPr>
        <w:t>ADAM</w:t>
      </w:r>
      <w:r w:rsidR="00F11A64" w:rsidRPr="00871816">
        <w:rPr>
          <w:color w:val="000000" w:themeColor="text1"/>
          <w:sz w:val="36"/>
          <w:szCs w:val="20"/>
        </w:rPr>
        <w:br/>
      </w:r>
      <w:r w:rsidR="00F92875" w:rsidRPr="00DD1776">
        <w:rPr>
          <w:rFonts w:asciiTheme="majorBidi" w:hAnsiTheme="majorBidi" w:cstheme="majorBidi"/>
          <w:iCs/>
          <w:color w:val="000000" w:themeColor="text1"/>
          <w:sz w:val="28"/>
          <w:szCs w:val="28"/>
        </w:rPr>
        <w:t>(Automated Digital Assistant in Marketing)</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25EF1C0" w14:textId="77777777" w:rsidR="00F92875" w:rsidRPr="009F6DF9" w:rsidRDefault="00F92875" w:rsidP="00F92875">
      <w:pPr>
        <w:pStyle w:val="Default"/>
        <w:tabs>
          <w:tab w:val="left" w:pos="1590"/>
          <w:tab w:val="center" w:pos="4680"/>
        </w:tabs>
        <w:spacing w:line="360" w:lineRule="auto"/>
        <w:jc w:val="center"/>
        <w:rPr>
          <w:rFonts w:asciiTheme="majorBidi" w:hAnsiTheme="majorBidi" w:cstheme="majorBidi"/>
          <w:b/>
          <w:bCs/>
          <w:color w:val="000000" w:themeColor="text1"/>
          <w:sz w:val="32"/>
          <w:szCs w:val="32"/>
        </w:rPr>
      </w:pPr>
      <w:proofErr w:type="spellStart"/>
      <w:r w:rsidRPr="009F6DF9">
        <w:rPr>
          <w:rFonts w:asciiTheme="majorBidi" w:hAnsiTheme="majorBidi" w:cstheme="majorBidi"/>
          <w:b/>
          <w:bCs/>
          <w:color w:val="000000" w:themeColor="text1"/>
          <w:sz w:val="32"/>
          <w:szCs w:val="32"/>
        </w:rPr>
        <w:t>Atizaz</w:t>
      </w:r>
      <w:proofErr w:type="spellEnd"/>
      <w:r w:rsidRPr="009F6DF9">
        <w:rPr>
          <w:rFonts w:asciiTheme="majorBidi" w:hAnsiTheme="majorBidi" w:cstheme="majorBidi"/>
          <w:b/>
          <w:bCs/>
          <w:color w:val="000000" w:themeColor="text1"/>
          <w:sz w:val="32"/>
          <w:szCs w:val="32"/>
        </w:rPr>
        <w:t xml:space="preserve"> Haider Hashmi</w:t>
      </w:r>
      <w:r w:rsidRPr="009F6DF9">
        <w:rPr>
          <w:rFonts w:asciiTheme="majorBidi" w:hAnsiTheme="majorBidi" w:cstheme="majorBidi"/>
          <w:b/>
          <w:bCs/>
          <w:color w:val="000000" w:themeColor="text1"/>
          <w:sz w:val="32"/>
          <w:szCs w:val="32"/>
        </w:rPr>
        <w:tab/>
        <w:t xml:space="preserve">    </w:t>
      </w:r>
      <w:r w:rsidRPr="009F6DF9">
        <w:rPr>
          <w:rFonts w:asciiTheme="majorBidi" w:hAnsiTheme="majorBidi" w:cstheme="majorBidi"/>
          <w:b/>
          <w:bCs/>
          <w:color w:val="000000" w:themeColor="text1"/>
          <w:sz w:val="28"/>
          <w:szCs w:val="28"/>
        </w:rPr>
        <w:t>CIIT/SP18-BCS-036/ISB</w:t>
      </w:r>
    </w:p>
    <w:p w14:paraId="6F6D4C6E" w14:textId="77777777" w:rsidR="00F92875" w:rsidRPr="009F6DF9" w:rsidRDefault="00F92875" w:rsidP="00F92875">
      <w:pPr>
        <w:pStyle w:val="Default"/>
        <w:tabs>
          <w:tab w:val="left" w:pos="1590"/>
          <w:tab w:val="center" w:pos="4680"/>
        </w:tabs>
        <w:spacing w:line="360" w:lineRule="auto"/>
        <w:jc w:val="center"/>
        <w:rPr>
          <w:rFonts w:asciiTheme="majorBidi" w:hAnsiTheme="majorBidi" w:cstheme="majorBidi"/>
          <w:b/>
          <w:bCs/>
          <w:color w:val="000000" w:themeColor="text1"/>
          <w:sz w:val="28"/>
          <w:szCs w:val="28"/>
        </w:rPr>
      </w:pPr>
      <w:r w:rsidRPr="009F6DF9">
        <w:rPr>
          <w:rFonts w:asciiTheme="majorBidi" w:hAnsiTheme="majorBidi" w:cstheme="majorBidi"/>
          <w:b/>
          <w:bCs/>
          <w:color w:val="000000" w:themeColor="text1"/>
          <w:sz w:val="32"/>
          <w:szCs w:val="32"/>
        </w:rPr>
        <w:t>Faizan Ullah</w:t>
      </w:r>
      <w:r w:rsidRPr="009F6DF9">
        <w:rPr>
          <w:rFonts w:asciiTheme="majorBidi" w:hAnsiTheme="majorBidi" w:cstheme="majorBidi"/>
          <w:b/>
          <w:bCs/>
          <w:color w:val="000000" w:themeColor="text1"/>
          <w:sz w:val="32"/>
          <w:szCs w:val="32"/>
        </w:rPr>
        <w:tab/>
        <w:t xml:space="preserve">    </w:t>
      </w:r>
      <w:r w:rsidRPr="009F6DF9">
        <w:rPr>
          <w:rFonts w:asciiTheme="majorBidi" w:hAnsiTheme="majorBidi" w:cstheme="majorBidi"/>
          <w:b/>
          <w:bCs/>
          <w:color w:val="000000" w:themeColor="text1"/>
          <w:sz w:val="28"/>
          <w:szCs w:val="28"/>
        </w:rPr>
        <w:t>CIIT/SP18-BCS-048/ISB</w:t>
      </w:r>
    </w:p>
    <w:p w14:paraId="4F1A1790" w14:textId="77777777" w:rsidR="00F92875" w:rsidRPr="009F6DF9" w:rsidRDefault="00F92875" w:rsidP="00F92875">
      <w:pPr>
        <w:pStyle w:val="Default"/>
        <w:tabs>
          <w:tab w:val="left" w:pos="5655"/>
        </w:tabs>
        <w:spacing w:line="360" w:lineRule="auto"/>
        <w:jc w:val="center"/>
        <w:rPr>
          <w:rFonts w:asciiTheme="majorBidi" w:hAnsiTheme="majorBidi" w:cstheme="majorBidi"/>
          <w:b/>
          <w:bCs/>
          <w:color w:val="000000" w:themeColor="text1"/>
          <w:sz w:val="28"/>
          <w:szCs w:val="28"/>
        </w:rPr>
      </w:pPr>
      <w:r w:rsidRPr="009F6DF9">
        <w:rPr>
          <w:rFonts w:asciiTheme="majorBidi" w:hAnsiTheme="majorBidi" w:cstheme="majorBidi"/>
          <w:b/>
          <w:bCs/>
          <w:color w:val="000000" w:themeColor="text1"/>
          <w:sz w:val="32"/>
          <w:szCs w:val="32"/>
        </w:rPr>
        <w:t xml:space="preserve">Muhammad Hamza        </w:t>
      </w:r>
      <w:r w:rsidRPr="009F6DF9">
        <w:rPr>
          <w:rFonts w:asciiTheme="majorBidi" w:hAnsiTheme="majorBidi" w:cstheme="majorBidi"/>
          <w:b/>
          <w:bCs/>
          <w:color w:val="000000" w:themeColor="text1"/>
          <w:sz w:val="28"/>
          <w:szCs w:val="28"/>
        </w:rPr>
        <w:t>CIIT/SP18-BCS-105/ISB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1C3DEC02"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F92875" w:rsidRPr="009F6DF9">
        <w:rPr>
          <w:rFonts w:asciiTheme="majorBidi" w:hAnsiTheme="majorBidi" w:cstheme="majorBidi"/>
          <w:b/>
          <w:color w:val="000000" w:themeColor="text1"/>
          <w:sz w:val="32"/>
          <w:szCs w:val="32"/>
        </w:rPr>
        <w:t xml:space="preserve">Mr. </w:t>
      </w:r>
      <w:proofErr w:type="spellStart"/>
      <w:r w:rsidR="00F92875" w:rsidRPr="009F6DF9">
        <w:rPr>
          <w:rFonts w:asciiTheme="majorBidi" w:hAnsiTheme="majorBidi" w:cstheme="majorBidi"/>
          <w:b/>
          <w:color w:val="000000" w:themeColor="text1"/>
          <w:sz w:val="32"/>
          <w:szCs w:val="32"/>
        </w:rPr>
        <w:t>Tehseen</w:t>
      </w:r>
      <w:proofErr w:type="spellEnd"/>
      <w:r w:rsidR="00F92875" w:rsidRPr="009F6DF9">
        <w:rPr>
          <w:rFonts w:asciiTheme="majorBidi" w:hAnsiTheme="majorBidi" w:cstheme="majorBidi"/>
          <w:b/>
          <w:color w:val="000000" w:themeColor="text1"/>
          <w:sz w:val="32"/>
          <w:szCs w:val="32"/>
        </w:rPr>
        <w:t xml:space="preserve"> Riaz Abbasi</w:t>
      </w:r>
    </w:p>
    <w:p w14:paraId="0AE680BF" w14:textId="77777777" w:rsidR="00F11A64" w:rsidRDefault="00F11A64" w:rsidP="00F92875">
      <w:pPr>
        <w:pStyle w:val="ChangeHistoryTitle"/>
        <w:jc w:val="left"/>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0D0D23CA" w:rsidR="00F11A64"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F92875">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F92875">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3FDDD5E8" w14:textId="638E8832" w:rsidR="00F92875" w:rsidRPr="00F92875" w:rsidRDefault="00F92875" w:rsidP="00F11A64">
      <w:pPr>
        <w:pStyle w:val="ChangeHistoryTitle"/>
        <w:rPr>
          <w:rFonts w:ascii="Times New Roman" w:hAnsi="Times New Roman"/>
          <w:b w:val="0"/>
          <w:color w:val="000000" w:themeColor="text1"/>
          <w:szCs w:val="36"/>
        </w:rPr>
      </w:pPr>
      <w:r w:rsidRPr="00F92875">
        <w:rPr>
          <w:rFonts w:ascii="Times New Roman" w:hAnsi="Times New Roman"/>
          <w:b w:val="0"/>
          <w:color w:val="000000" w:themeColor="text1"/>
          <w:szCs w:val="36"/>
        </w:rPr>
        <w:t>Version 1.0</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Hlk29899656"/>
      <w:r w:rsidR="00152220" w:rsidRPr="007B6799">
        <w:rPr>
          <w:rFonts w:ascii="Times New Roman" w:hAnsi="Times New Roman"/>
          <w:sz w:val="28"/>
          <w:szCs w:val="16"/>
        </w:rPr>
        <w:t>Revision History</w:t>
      </w:r>
      <w:bookmarkEnd w:id="0"/>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57342399">
        <w:tc>
          <w:tcPr>
            <w:tcW w:w="2160" w:type="dxa"/>
          </w:tcPr>
          <w:p w14:paraId="57245337" w14:textId="77777777" w:rsidR="00152220" w:rsidRPr="00877136" w:rsidRDefault="00152220" w:rsidP="005E6DC4">
            <w:pPr>
              <w:spacing w:before="40" w:after="40"/>
              <w:rPr>
                <w:b/>
              </w:rPr>
            </w:pPr>
            <w:r w:rsidRPr="00877136">
              <w:rPr>
                <w:b/>
              </w:rPr>
              <w:t>Name</w:t>
            </w:r>
          </w:p>
        </w:tc>
        <w:tc>
          <w:tcPr>
            <w:tcW w:w="1170" w:type="dxa"/>
          </w:tcPr>
          <w:p w14:paraId="27993C33" w14:textId="77777777" w:rsidR="00152220" w:rsidRPr="00877136" w:rsidRDefault="00152220" w:rsidP="005E6DC4">
            <w:pPr>
              <w:spacing w:before="40" w:after="40"/>
              <w:rPr>
                <w:b/>
              </w:rPr>
            </w:pPr>
            <w:r w:rsidRPr="00877136">
              <w:rPr>
                <w:b/>
              </w:rPr>
              <w:t>Date</w:t>
            </w:r>
          </w:p>
        </w:tc>
        <w:tc>
          <w:tcPr>
            <w:tcW w:w="4954" w:type="dxa"/>
          </w:tcPr>
          <w:p w14:paraId="3CA7347D" w14:textId="77777777" w:rsidR="00152220" w:rsidRPr="00877136" w:rsidRDefault="00152220" w:rsidP="005E6DC4">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5E6DC4">
            <w:pPr>
              <w:spacing w:before="40" w:after="40"/>
              <w:rPr>
                <w:b/>
              </w:rPr>
            </w:pPr>
            <w:r w:rsidRPr="00877136">
              <w:rPr>
                <w:b/>
              </w:rPr>
              <w:t>Version</w:t>
            </w:r>
          </w:p>
        </w:tc>
      </w:tr>
      <w:tr w:rsidR="00152220" w:rsidRPr="00877136" w14:paraId="38946128" w14:textId="77777777" w:rsidTr="57342399">
        <w:tc>
          <w:tcPr>
            <w:tcW w:w="2160" w:type="dxa"/>
          </w:tcPr>
          <w:p w14:paraId="27F9A44E" w14:textId="77777777" w:rsidR="00152220" w:rsidRPr="00877136" w:rsidRDefault="00152220" w:rsidP="005E6DC4">
            <w:pPr>
              <w:spacing w:before="40" w:after="40" w:line="480" w:lineRule="auto"/>
            </w:pPr>
          </w:p>
        </w:tc>
        <w:tc>
          <w:tcPr>
            <w:tcW w:w="1170" w:type="dxa"/>
          </w:tcPr>
          <w:p w14:paraId="2F210F91" w14:textId="77777777" w:rsidR="00152220" w:rsidRPr="00877136" w:rsidRDefault="00152220" w:rsidP="005E6DC4">
            <w:pPr>
              <w:spacing w:before="40" w:after="40" w:line="480" w:lineRule="auto"/>
            </w:pPr>
          </w:p>
        </w:tc>
        <w:tc>
          <w:tcPr>
            <w:tcW w:w="4954" w:type="dxa"/>
          </w:tcPr>
          <w:p w14:paraId="225EFABE" w14:textId="77777777" w:rsidR="00152220" w:rsidRPr="00877136" w:rsidRDefault="00152220" w:rsidP="005E6DC4">
            <w:pPr>
              <w:spacing w:before="40" w:after="40" w:line="480" w:lineRule="auto"/>
            </w:pPr>
          </w:p>
        </w:tc>
        <w:tc>
          <w:tcPr>
            <w:tcW w:w="1584" w:type="dxa"/>
          </w:tcPr>
          <w:p w14:paraId="30C60AAD" w14:textId="77777777" w:rsidR="00152220" w:rsidRPr="00877136" w:rsidRDefault="00152220" w:rsidP="005E6DC4">
            <w:pPr>
              <w:spacing w:before="40" w:after="40" w:line="480" w:lineRule="auto"/>
            </w:pPr>
          </w:p>
        </w:tc>
      </w:tr>
      <w:tr w:rsidR="00152220" w:rsidRPr="00877136" w14:paraId="6576B3BE" w14:textId="77777777" w:rsidTr="57342399">
        <w:tc>
          <w:tcPr>
            <w:tcW w:w="2160" w:type="dxa"/>
          </w:tcPr>
          <w:p w14:paraId="2F60169C" w14:textId="77777777" w:rsidR="00152220" w:rsidRPr="00877136" w:rsidRDefault="00152220" w:rsidP="005E6DC4">
            <w:pPr>
              <w:spacing w:before="40" w:after="40" w:line="480" w:lineRule="auto"/>
            </w:pPr>
          </w:p>
        </w:tc>
        <w:tc>
          <w:tcPr>
            <w:tcW w:w="1170" w:type="dxa"/>
          </w:tcPr>
          <w:p w14:paraId="14501D04" w14:textId="77777777" w:rsidR="00152220" w:rsidRPr="00877136" w:rsidRDefault="00152220" w:rsidP="005E6DC4">
            <w:pPr>
              <w:spacing w:before="40" w:after="40" w:line="480" w:lineRule="auto"/>
            </w:pPr>
          </w:p>
        </w:tc>
        <w:tc>
          <w:tcPr>
            <w:tcW w:w="4954" w:type="dxa"/>
          </w:tcPr>
          <w:p w14:paraId="6075DAB9" w14:textId="77777777" w:rsidR="00152220" w:rsidRPr="00877136" w:rsidRDefault="00152220" w:rsidP="005E6DC4">
            <w:pPr>
              <w:spacing w:before="40" w:after="40" w:line="480" w:lineRule="auto"/>
            </w:pPr>
          </w:p>
        </w:tc>
        <w:tc>
          <w:tcPr>
            <w:tcW w:w="1584" w:type="dxa"/>
          </w:tcPr>
          <w:p w14:paraId="2454D4DC" w14:textId="77777777" w:rsidR="00152220" w:rsidRPr="00877136" w:rsidRDefault="00152220" w:rsidP="005E6DC4">
            <w:pPr>
              <w:spacing w:before="40" w:after="40" w:line="480" w:lineRule="auto"/>
            </w:pPr>
          </w:p>
        </w:tc>
      </w:tr>
      <w:tr w:rsidR="00152220" w:rsidRPr="00877136" w14:paraId="799026BF" w14:textId="77777777" w:rsidTr="57342399">
        <w:tc>
          <w:tcPr>
            <w:tcW w:w="2160" w:type="dxa"/>
          </w:tcPr>
          <w:p w14:paraId="15DA663B" w14:textId="77777777" w:rsidR="00152220" w:rsidRPr="00877136" w:rsidRDefault="00152220" w:rsidP="005E6DC4">
            <w:pPr>
              <w:spacing w:before="40" w:after="40" w:line="480" w:lineRule="auto"/>
            </w:pPr>
          </w:p>
        </w:tc>
        <w:tc>
          <w:tcPr>
            <w:tcW w:w="1170" w:type="dxa"/>
          </w:tcPr>
          <w:p w14:paraId="76908F9D" w14:textId="77777777" w:rsidR="00152220" w:rsidRPr="00877136" w:rsidRDefault="00152220" w:rsidP="005E6DC4">
            <w:pPr>
              <w:spacing w:before="40" w:after="40" w:line="480" w:lineRule="auto"/>
            </w:pPr>
          </w:p>
        </w:tc>
        <w:tc>
          <w:tcPr>
            <w:tcW w:w="4954" w:type="dxa"/>
          </w:tcPr>
          <w:p w14:paraId="22E2845B" w14:textId="77777777" w:rsidR="00152220" w:rsidRPr="00877136" w:rsidRDefault="00152220" w:rsidP="005E6DC4">
            <w:pPr>
              <w:spacing w:before="40" w:after="40" w:line="480" w:lineRule="auto"/>
            </w:pPr>
          </w:p>
        </w:tc>
        <w:tc>
          <w:tcPr>
            <w:tcW w:w="1584" w:type="dxa"/>
          </w:tcPr>
          <w:p w14:paraId="66FC5685" w14:textId="77777777" w:rsidR="00152220" w:rsidRPr="00877136" w:rsidRDefault="00152220" w:rsidP="005E6DC4">
            <w:pPr>
              <w:spacing w:before="40" w:after="40" w:line="480" w:lineRule="auto"/>
            </w:pPr>
          </w:p>
        </w:tc>
      </w:tr>
      <w:tr w:rsidR="00152220" w:rsidRPr="00877136" w14:paraId="0C77088B" w14:textId="77777777" w:rsidTr="57342399">
        <w:tc>
          <w:tcPr>
            <w:tcW w:w="2160" w:type="dxa"/>
          </w:tcPr>
          <w:p w14:paraId="2A2B65F3" w14:textId="77777777" w:rsidR="00152220" w:rsidRPr="00877136" w:rsidRDefault="00152220" w:rsidP="005E6DC4">
            <w:pPr>
              <w:spacing w:before="40" w:after="40" w:line="480" w:lineRule="auto"/>
            </w:pPr>
          </w:p>
        </w:tc>
        <w:tc>
          <w:tcPr>
            <w:tcW w:w="1170" w:type="dxa"/>
          </w:tcPr>
          <w:p w14:paraId="5DF2D8CB" w14:textId="77777777" w:rsidR="00152220" w:rsidRPr="00877136" w:rsidRDefault="00152220" w:rsidP="005E6DC4">
            <w:pPr>
              <w:spacing w:before="40" w:after="40" w:line="480" w:lineRule="auto"/>
            </w:pPr>
          </w:p>
        </w:tc>
        <w:tc>
          <w:tcPr>
            <w:tcW w:w="4954" w:type="dxa"/>
          </w:tcPr>
          <w:p w14:paraId="4873C275" w14:textId="77777777" w:rsidR="00152220" w:rsidRPr="00877136" w:rsidRDefault="00152220" w:rsidP="005E6DC4">
            <w:pPr>
              <w:spacing w:before="40" w:after="40" w:line="480" w:lineRule="auto"/>
            </w:pPr>
          </w:p>
        </w:tc>
        <w:tc>
          <w:tcPr>
            <w:tcW w:w="1584" w:type="dxa"/>
          </w:tcPr>
          <w:p w14:paraId="1BF7CCC3" w14:textId="77777777" w:rsidR="00152220" w:rsidRPr="00877136" w:rsidRDefault="00152220" w:rsidP="005E6DC4">
            <w:pPr>
              <w:spacing w:before="40" w:after="40" w:line="480" w:lineRule="auto"/>
            </w:pPr>
          </w:p>
        </w:tc>
      </w:tr>
      <w:tr w:rsidR="00152220" w:rsidRPr="00877136" w14:paraId="62EAECB6" w14:textId="77777777" w:rsidTr="57342399">
        <w:tc>
          <w:tcPr>
            <w:tcW w:w="2160" w:type="dxa"/>
          </w:tcPr>
          <w:p w14:paraId="4D8F7CB6" w14:textId="77777777" w:rsidR="00152220" w:rsidRPr="00877136" w:rsidRDefault="00152220" w:rsidP="005E6DC4">
            <w:pPr>
              <w:spacing w:before="40" w:after="40" w:line="480" w:lineRule="auto"/>
            </w:pPr>
          </w:p>
        </w:tc>
        <w:tc>
          <w:tcPr>
            <w:tcW w:w="1170" w:type="dxa"/>
          </w:tcPr>
          <w:p w14:paraId="14B01F25" w14:textId="77777777" w:rsidR="00152220" w:rsidRPr="00877136" w:rsidRDefault="00152220" w:rsidP="005E6DC4">
            <w:pPr>
              <w:spacing w:before="40" w:after="40" w:line="480" w:lineRule="auto"/>
            </w:pPr>
          </w:p>
        </w:tc>
        <w:tc>
          <w:tcPr>
            <w:tcW w:w="4954" w:type="dxa"/>
          </w:tcPr>
          <w:p w14:paraId="43A79DCA" w14:textId="77777777" w:rsidR="00152220" w:rsidRPr="00877136" w:rsidRDefault="00152220" w:rsidP="005E6DC4">
            <w:pPr>
              <w:spacing w:before="40" w:after="40" w:line="480" w:lineRule="auto"/>
            </w:pPr>
          </w:p>
        </w:tc>
        <w:tc>
          <w:tcPr>
            <w:tcW w:w="1584" w:type="dxa"/>
          </w:tcPr>
          <w:p w14:paraId="105D35F0" w14:textId="77777777" w:rsidR="00152220" w:rsidRPr="00877136" w:rsidRDefault="00152220" w:rsidP="005E6DC4">
            <w:pPr>
              <w:spacing w:before="40" w:after="40" w:line="480" w:lineRule="auto"/>
            </w:pPr>
          </w:p>
        </w:tc>
      </w:tr>
      <w:tr w:rsidR="00152220" w:rsidRPr="00877136" w14:paraId="430CA214" w14:textId="77777777" w:rsidTr="57342399">
        <w:tc>
          <w:tcPr>
            <w:tcW w:w="2160" w:type="dxa"/>
          </w:tcPr>
          <w:p w14:paraId="6987E89E" w14:textId="77777777" w:rsidR="00152220" w:rsidRPr="00877136" w:rsidRDefault="00152220" w:rsidP="005E6DC4">
            <w:pPr>
              <w:spacing w:before="40" w:after="40" w:line="480" w:lineRule="auto"/>
            </w:pPr>
          </w:p>
        </w:tc>
        <w:tc>
          <w:tcPr>
            <w:tcW w:w="1170" w:type="dxa"/>
          </w:tcPr>
          <w:p w14:paraId="1DF3E1D2" w14:textId="77777777" w:rsidR="00152220" w:rsidRPr="00877136" w:rsidRDefault="00152220" w:rsidP="005E6DC4">
            <w:pPr>
              <w:spacing w:before="40" w:after="40" w:line="480" w:lineRule="auto"/>
            </w:pPr>
          </w:p>
        </w:tc>
        <w:tc>
          <w:tcPr>
            <w:tcW w:w="4954" w:type="dxa"/>
          </w:tcPr>
          <w:p w14:paraId="302B08C3" w14:textId="77777777" w:rsidR="00152220" w:rsidRPr="00877136" w:rsidRDefault="00152220" w:rsidP="005E6DC4">
            <w:pPr>
              <w:spacing w:before="40" w:after="40" w:line="480" w:lineRule="auto"/>
            </w:pPr>
          </w:p>
        </w:tc>
        <w:tc>
          <w:tcPr>
            <w:tcW w:w="1584" w:type="dxa"/>
          </w:tcPr>
          <w:p w14:paraId="7DFBE1A6" w14:textId="77777777" w:rsidR="00152220" w:rsidRPr="00877136" w:rsidRDefault="00152220" w:rsidP="005E6DC4">
            <w:pPr>
              <w:spacing w:before="40" w:after="40" w:line="480" w:lineRule="auto"/>
            </w:pPr>
          </w:p>
        </w:tc>
      </w:tr>
    </w:tbl>
    <w:p w14:paraId="0179BA63" w14:textId="51774FA8" w:rsidR="57342399" w:rsidRDefault="57342399"/>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r w:rsidRPr="007B6799">
        <w:rPr>
          <w:rFonts w:ascii="Times New Roman" w:hAnsi="Times New Roman"/>
          <w:sz w:val="28"/>
          <w:szCs w:val="16"/>
        </w:rPr>
        <w:t>Application Evaluation History</w:t>
      </w:r>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57342399">
        <w:tc>
          <w:tcPr>
            <w:tcW w:w="4954" w:type="dxa"/>
          </w:tcPr>
          <w:p w14:paraId="3C6B6ACE" w14:textId="77777777" w:rsidR="00152220" w:rsidRPr="00877136" w:rsidRDefault="00152220" w:rsidP="005E6DC4">
            <w:pPr>
              <w:spacing w:before="40" w:after="40"/>
              <w:rPr>
                <w:b/>
              </w:rPr>
            </w:pPr>
            <w:r w:rsidRPr="00877136">
              <w:rPr>
                <w:b/>
              </w:rPr>
              <w:t>Comments (by committee)</w:t>
            </w:r>
          </w:p>
          <w:p w14:paraId="7FED28D7" w14:textId="77777777" w:rsidR="00152220" w:rsidRPr="00877136" w:rsidRDefault="00152220" w:rsidP="005E6DC4">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5E6DC4">
            <w:pPr>
              <w:spacing w:before="40" w:after="40"/>
              <w:rPr>
                <w:b/>
              </w:rPr>
            </w:pPr>
            <w:r w:rsidRPr="00877136">
              <w:rPr>
                <w:b/>
              </w:rPr>
              <w:t>Action Taken</w:t>
            </w:r>
          </w:p>
        </w:tc>
      </w:tr>
      <w:tr w:rsidR="00152220" w:rsidRPr="00877136" w14:paraId="02961F70" w14:textId="77777777" w:rsidTr="57342399">
        <w:tc>
          <w:tcPr>
            <w:tcW w:w="4954" w:type="dxa"/>
          </w:tcPr>
          <w:p w14:paraId="134AF8B9" w14:textId="77777777" w:rsidR="00152220" w:rsidRPr="00877136" w:rsidRDefault="00152220" w:rsidP="00232D38">
            <w:pPr>
              <w:spacing w:before="40" w:after="40" w:line="480" w:lineRule="auto"/>
            </w:pPr>
          </w:p>
        </w:tc>
        <w:tc>
          <w:tcPr>
            <w:tcW w:w="4784" w:type="dxa"/>
          </w:tcPr>
          <w:p w14:paraId="3E34971E" w14:textId="77777777" w:rsidR="00152220" w:rsidRPr="00877136" w:rsidRDefault="00152220" w:rsidP="00232D38">
            <w:pPr>
              <w:spacing w:before="40" w:after="40" w:line="480" w:lineRule="auto"/>
            </w:pPr>
          </w:p>
        </w:tc>
      </w:tr>
      <w:tr w:rsidR="00152220" w:rsidRPr="00877136" w14:paraId="3E861658" w14:textId="77777777" w:rsidTr="57342399">
        <w:tc>
          <w:tcPr>
            <w:tcW w:w="4954" w:type="dxa"/>
          </w:tcPr>
          <w:p w14:paraId="5440AE61" w14:textId="77777777" w:rsidR="00152220" w:rsidRPr="00877136" w:rsidRDefault="00152220" w:rsidP="00232D38">
            <w:pPr>
              <w:spacing w:before="40" w:after="40" w:line="480" w:lineRule="auto"/>
            </w:pPr>
          </w:p>
        </w:tc>
        <w:tc>
          <w:tcPr>
            <w:tcW w:w="4784" w:type="dxa"/>
          </w:tcPr>
          <w:p w14:paraId="506E9CE6" w14:textId="77777777" w:rsidR="00152220" w:rsidRPr="00877136" w:rsidRDefault="00152220" w:rsidP="00232D38">
            <w:pPr>
              <w:spacing w:before="40" w:after="40" w:line="480" w:lineRule="auto"/>
            </w:pPr>
          </w:p>
        </w:tc>
      </w:tr>
      <w:tr w:rsidR="00232D38" w:rsidRPr="00877136" w14:paraId="67955CE6" w14:textId="77777777" w:rsidTr="57342399">
        <w:tc>
          <w:tcPr>
            <w:tcW w:w="4954" w:type="dxa"/>
          </w:tcPr>
          <w:p w14:paraId="0C3ABEAC" w14:textId="77777777" w:rsidR="00232D38" w:rsidRPr="00877136" w:rsidRDefault="00232D38" w:rsidP="00232D38">
            <w:pPr>
              <w:spacing w:before="40" w:after="40" w:line="480" w:lineRule="auto"/>
            </w:pPr>
          </w:p>
        </w:tc>
        <w:tc>
          <w:tcPr>
            <w:tcW w:w="4784" w:type="dxa"/>
          </w:tcPr>
          <w:p w14:paraId="44B179AB" w14:textId="77777777" w:rsidR="00232D38" w:rsidRPr="00877136" w:rsidRDefault="00232D38" w:rsidP="00232D38">
            <w:pPr>
              <w:spacing w:before="40" w:after="40" w:line="480" w:lineRule="auto"/>
            </w:pPr>
          </w:p>
        </w:tc>
      </w:tr>
      <w:tr w:rsidR="00232D38" w:rsidRPr="00877136" w14:paraId="391F5A72" w14:textId="77777777" w:rsidTr="57342399">
        <w:tc>
          <w:tcPr>
            <w:tcW w:w="4954" w:type="dxa"/>
          </w:tcPr>
          <w:p w14:paraId="7CB31589" w14:textId="77777777" w:rsidR="00232D38" w:rsidRPr="00877136" w:rsidRDefault="00232D38" w:rsidP="00232D38">
            <w:pPr>
              <w:spacing w:before="40" w:after="40" w:line="480" w:lineRule="auto"/>
            </w:pPr>
          </w:p>
        </w:tc>
        <w:tc>
          <w:tcPr>
            <w:tcW w:w="4784" w:type="dxa"/>
          </w:tcPr>
          <w:p w14:paraId="7D4E1F9A" w14:textId="77777777" w:rsidR="00232D38" w:rsidRPr="00877136" w:rsidRDefault="00232D38" w:rsidP="00232D38">
            <w:pPr>
              <w:spacing w:before="40" w:after="40" w:line="480" w:lineRule="auto"/>
            </w:pPr>
          </w:p>
        </w:tc>
      </w:tr>
      <w:tr w:rsidR="00232D38" w:rsidRPr="00877136" w14:paraId="20D9FEC1" w14:textId="77777777" w:rsidTr="57342399">
        <w:tc>
          <w:tcPr>
            <w:tcW w:w="4954" w:type="dxa"/>
          </w:tcPr>
          <w:p w14:paraId="0B95D229" w14:textId="77777777" w:rsidR="00232D38" w:rsidRPr="00877136" w:rsidRDefault="00232D38" w:rsidP="00232D38">
            <w:pPr>
              <w:spacing w:before="40" w:after="40" w:line="480" w:lineRule="auto"/>
            </w:pPr>
          </w:p>
        </w:tc>
        <w:tc>
          <w:tcPr>
            <w:tcW w:w="4784" w:type="dxa"/>
          </w:tcPr>
          <w:p w14:paraId="0DAC2A28" w14:textId="77777777" w:rsidR="00232D38" w:rsidRPr="00877136" w:rsidRDefault="00232D38" w:rsidP="00232D38">
            <w:pPr>
              <w:spacing w:before="40" w:after="40" w:line="480" w:lineRule="auto"/>
            </w:pPr>
          </w:p>
        </w:tc>
      </w:tr>
    </w:tbl>
    <w:p w14:paraId="1103679C" w14:textId="28B94393" w:rsidR="57342399" w:rsidRDefault="57342399"/>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5168F95E" w14:textId="43336F8D" w:rsidR="00152220" w:rsidRDefault="00152220" w:rsidP="00152220">
      <w:pPr>
        <w:jc w:val="center"/>
        <w:rPr>
          <w:b/>
          <w:sz w:val="36"/>
          <w:szCs w:val="36"/>
        </w:rPr>
      </w:pPr>
    </w:p>
    <w:p w14:paraId="274B5D59" w14:textId="1148F31B" w:rsidR="00152220" w:rsidRDefault="00152220" w:rsidP="00152220">
      <w:pPr>
        <w:jc w:val="center"/>
        <w:rPr>
          <w:b/>
          <w:sz w:val="36"/>
          <w:szCs w:val="36"/>
        </w:rPr>
      </w:pPr>
    </w:p>
    <w:p w14:paraId="36A30922" w14:textId="27A22B47" w:rsidR="00152220" w:rsidRDefault="00152220" w:rsidP="00152220">
      <w:pPr>
        <w:jc w:val="center"/>
        <w:rPr>
          <w:b/>
          <w:sz w:val="36"/>
          <w:szCs w:val="36"/>
        </w:rPr>
      </w:pPr>
    </w:p>
    <w:p w14:paraId="1363190A" w14:textId="5BC44ABB" w:rsidR="00152220" w:rsidRDefault="00152220"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7777777" w:rsidR="00152220" w:rsidRPr="00877136" w:rsidRDefault="00152220" w:rsidP="00152220">
      <w:pPr>
        <w:pStyle w:val="ByLine"/>
        <w:spacing w:before="120"/>
        <w:jc w:val="left"/>
        <w:rPr>
          <w:rFonts w:ascii="Times New Roman" w:hAnsi="Times New Roman"/>
        </w:rPr>
      </w:pPr>
      <w:r w:rsidRPr="00877136">
        <w:rPr>
          <w:rFonts w:ascii="Times New Roman" w:hAnsi="Times New Roman"/>
        </w:rPr>
        <w:t>&lt;Supervisor’s Name&gt;</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77777777" w:rsidR="00152220" w:rsidRDefault="00152220" w:rsidP="00152220">
      <w:pPr>
        <w:jc w:val="center"/>
        <w:rPr>
          <w:b/>
          <w:sz w:val="36"/>
          <w:szCs w:val="36"/>
        </w:rPr>
      </w:pPr>
    </w:p>
    <w:p w14:paraId="7E48E1AA" w14:textId="77777777" w:rsidR="00232D38" w:rsidRPr="00877136" w:rsidRDefault="00232D38" w:rsidP="00232D38">
      <w:pPr>
        <w:spacing w:before="120" w:after="120"/>
        <w:jc w:val="center"/>
        <w:rPr>
          <w:b/>
          <w:sz w:val="36"/>
          <w:szCs w:val="36"/>
        </w:rPr>
      </w:pPr>
      <w:r w:rsidRPr="00877136">
        <w:rPr>
          <w:b/>
          <w:sz w:val="36"/>
          <w:szCs w:val="36"/>
        </w:rPr>
        <w:t>Table of Contents</w:t>
      </w:r>
    </w:p>
    <w:p w14:paraId="2F779241" w14:textId="77777777" w:rsidR="00232D38" w:rsidRDefault="00232D38" w:rsidP="00BC2618">
      <w:pPr>
        <w:pStyle w:val="TOC1"/>
      </w:pPr>
    </w:p>
    <w:p w14:paraId="2B6423DE" w14:textId="5E359173" w:rsidR="00232D38" w:rsidRPr="00232D38" w:rsidRDefault="00232D38" w:rsidP="004A0202">
      <w:pPr>
        <w:pStyle w:val="TOC1"/>
        <w:spacing w:line="276" w:lineRule="auto"/>
      </w:pPr>
      <w:r w:rsidRPr="00232D38">
        <w:fldChar w:fldCharType="begin"/>
      </w:r>
      <w:r w:rsidRPr="00232D38">
        <w:instrText xml:space="preserve"> TOC \o "1-2" \t "TOCentry,1" </w:instrText>
      </w:r>
      <w:r w:rsidRPr="00232D38">
        <w:fldChar w:fldCharType="separate"/>
      </w:r>
      <w:r w:rsidRPr="00232D38">
        <w:t>Revision History</w:t>
      </w:r>
      <w:r w:rsidRPr="00232D38">
        <w:tab/>
        <w:t>i</w:t>
      </w:r>
    </w:p>
    <w:p w14:paraId="19944F10" w14:textId="59320729" w:rsidR="00232D38" w:rsidRPr="00232D38" w:rsidRDefault="00232D38" w:rsidP="004A0202">
      <w:pPr>
        <w:pStyle w:val="TOC1"/>
        <w:spacing w:line="276" w:lineRule="auto"/>
      </w:pPr>
      <w:r w:rsidRPr="00232D38">
        <w:t>Application Evaluation History</w:t>
      </w:r>
      <w:r w:rsidRPr="00232D38">
        <w:tab/>
        <w:t>ii</w:t>
      </w:r>
    </w:p>
    <w:p w14:paraId="3BC0CCB9" w14:textId="152BEFC1" w:rsidR="00232D38" w:rsidRPr="00232D38" w:rsidRDefault="00232D38" w:rsidP="004A0202">
      <w:pPr>
        <w:pStyle w:val="TOC1"/>
        <w:spacing w:line="276" w:lineRule="auto"/>
        <w:rPr>
          <w:rFonts w:eastAsiaTheme="minorEastAsia"/>
        </w:rPr>
      </w:pPr>
      <w:r w:rsidRPr="00232D38">
        <w:t>1.  Introduction</w:t>
      </w:r>
      <w:r w:rsidRPr="00232D38">
        <w:tab/>
      </w:r>
      <w:r w:rsidRPr="00232D38">
        <w:fldChar w:fldCharType="begin"/>
      </w:r>
      <w:r w:rsidRPr="00232D38">
        <w:instrText xml:space="preserve"> PAGEREF _Toc519128720 \h </w:instrText>
      </w:r>
      <w:r w:rsidRPr="00232D38">
        <w:fldChar w:fldCharType="separate"/>
      </w:r>
      <w:r w:rsidRPr="00232D38">
        <w:t>1</w:t>
      </w:r>
      <w:r w:rsidRPr="00232D38">
        <w:fldChar w:fldCharType="end"/>
      </w:r>
    </w:p>
    <w:p w14:paraId="6E7A9D36" w14:textId="77777777"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1.1</w:t>
      </w:r>
      <w:r w:rsidRPr="00232D38">
        <w:rPr>
          <w:rFonts w:ascii="Times New Roman" w:eastAsiaTheme="minorEastAsia" w:hAnsi="Times New Roman"/>
          <w:noProof/>
          <w:sz w:val="24"/>
          <w:szCs w:val="24"/>
        </w:rPr>
        <w:tab/>
      </w:r>
      <w:r w:rsidRPr="00232D38">
        <w:rPr>
          <w:rFonts w:ascii="Times New Roman" w:hAnsi="Times New Roman"/>
          <w:noProof/>
          <w:sz w:val="24"/>
          <w:szCs w:val="24"/>
        </w:rPr>
        <w:t>Purpose</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_Toc519128721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1</w:t>
      </w:r>
      <w:r w:rsidRPr="00232D38">
        <w:rPr>
          <w:rFonts w:ascii="Times New Roman" w:hAnsi="Times New Roman"/>
          <w:noProof/>
          <w:sz w:val="24"/>
          <w:szCs w:val="24"/>
        </w:rPr>
        <w:fldChar w:fldCharType="end"/>
      </w:r>
    </w:p>
    <w:p w14:paraId="70EE0FCF" w14:textId="77777777"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1.2</w:t>
      </w:r>
      <w:r w:rsidRPr="00232D38">
        <w:rPr>
          <w:rFonts w:ascii="Times New Roman" w:eastAsiaTheme="minorEastAsia" w:hAnsi="Times New Roman"/>
          <w:noProof/>
          <w:sz w:val="24"/>
          <w:szCs w:val="24"/>
        </w:rPr>
        <w:tab/>
      </w:r>
      <w:r w:rsidRPr="00232D38">
        <w:rPr>
          <w:rFonts w:ascii="Times New Roman" w:hAnsi="Times New Roman"/>
          <w:noProof/>
          <w:sz w:val="24"/>
          <w:szCs w:val="24"/>
        </w:rPr>
        <w:t>Scope</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_Toc519128722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1</w:t>
      </w:r>
      <w:r w:rsidRPr="00232D38">
        <w:rPr>
          <w:rFonts w:ascii="Times New Roman" w:hAnsi="Times New Roman"/>
          <w:noProof/>
          <w:sz w:val="24"/>
          <w:szCs w:val="24"/>
        </w:rPr>
        <w:fldChar w:fldCharType="end"/>
      </w:r>
    </w:p>
    <w:p w14:paraId="77E16751" w14:textId="445B6E5E" w:rsidR="00232D38" w:rsidRPr="00232D38" w:rsidRDefault="00232D38" w:rsidP="004A0202">
      <w:pPr>
        <w:pStyle w:val="TOC1"/>
        <w:spacing w:line="276" w:lineRule="auto"/>
        <w:rPr>
          <w:rFonts w:eastAsiaTheme="minorEastAsia"/>
        </w:rPr>
      </w:pPr>
      <w:r w:rsidRPr="00232D38">
        <w:t xml:space="preserve">2. Overall </w:t>
      </w:r>
      <w:r w:rsidR="00BC2618">
        <w:t>D</w:t>
      </w:r>
      <w:r w:rsidRPr="00232D38">
        <w:t>escription</w:t>
      </w:r>
      <w:r w:rsidRPr="00232D38">
        <w:tab/>
      </w:r>
      <w:r w:rsidRPr="00232D38">
        <w:fldChar w:fldCharType="begin"/>
      </w:r>
      <w:r w:rsidRPr="00232D38">
        <w:instrText xml:space="preserve"> PAGEREF _Toc519128723 \h </w:instrText>
      </w:r>
      <w:r w:rsidRPr="00232D38">
        <w:fldChar w:fldCharType="separate"/>
      </w:r>
      <w:r w:rsidRPr="00232D38">
        <w:t>1</w:t>
      </w:r>
      <w:r w:rsidRPr="00232D38">
        <w:fldChar w:fldCharType="end"/>
      </w:r>
    </w:p>
    <w:p w14:paraId="1D4576A7" w14:textId="62E6BB7E"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2.1</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Product </w:t>
      </w:r>
      <w:r>
        <w:rPr>
          <w:rFonts w:ascii="Times New Roman" w:hAnsi="Times New Roman"/>
          <w:noProof/>
          <w:sz w:val="24"/>
          <w:szCs w:val="24"/>
        </w:rPr>
        <w:t>P</w:t>
      </w:r>
      <w:r w:rsidRPr="00232D38">
        <w:rPr>
          <w:rFonts w:ascii="Times New Roman" w:hAnsi="Times New Roman"/>
          <w:noProof/>
          <w:sz w:val="24"/>
          <w:szCs w:val="24"/>
        </w:rPr>
        <w:t>erspective</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_Toc519128724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1</w:t>
      </w:r>
      <w:r w:rsidRPr="00232D38">
        <w:rPr>
          <w:rFonts w:ascii="Times New Roman" w:hAnsi="Times New Roman"/>
          <w:noProof/>
          <w:sz w:val="24"/>
          <w:szCs w:val="24"/>
        </w:rPr>
        <w:fldChar w:fldCharType="end"/>
      </w:r>
    </w:p>
    <w:p w14:paraId="0CE5B19F" w14:textId="31B602EA"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2.2</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Operating </w:t>
      </w:r>
      <w:r>
        <w:rPr>
          <w:rFonts w:ascii="Times New Roman" w:hAnsi="Times New Roman"/>
          <w:noProof/>
          <w:sz w:val="24"/>
          <w:szCs w:val="24"/>
        </w:rPr>
        <w:t>E</w:t>
      </w:r>
      <w:r w:rsidRPr="00232D38">
        <w:rPr>
          <w:rFonts w:ascii="Times New Roman" w:hAnsi="Times New Roman"/>
          <w:noProof/>
          <w:sz w:val="24"/>
          <w:szCs w:val="24"/>
        </w:rPr>
        <w:t>nvironment</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_Toc519128725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1</w:t>
      </w:r>
      <w:r w:rsidRPr="00232D38">
        <w:rPr>
          <w:rFonts w:ascii="Times New Roman" w:hAnsi="Times New Roman"/>
          <w:noProof/>
          <w:sz w:val="24"/>
          <w:szCs w:val="24"/>
        </w:rPr>
        <w:fldChar w:fldCharType="end"/>
      </w:r>
    </w:p>
    <w:p w14:paraId="62DBE924" w14:textId="7A324B36"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2.3</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Design and </w:t>
      </w:r>
      <w:r>
        <w:rPr>
          <w:rFonts w:ascii="Times New Roman" w:hAnsi="Times New Roman"/>
          <w:noProof/>
          <w:sz w:val="24"/>
          <w:szCs w:val="24"/>
        </w:rPr>
        <w:t>I</w:t>
      </w:r>
      <w:r w:rsidRPr="00232D38">
        <w:rPr>
          <w:rFonts w:ascii="Times New Roman" w:hAnsi="Times New Roman"/>
          <w:noProof/>
          <w:sz w:val="24"/>
          <w:szCs w:val="24"/>
        </w:rPr>
        <w:t xml:space="preserve">mplementation </w:t>
      </w:r>
      <w:r>
        <w:rPr>
          <w:rFonts w:ascii="Times New Roman" w:hAnsi="Times New Roman"/>
          <w:noProof/>
          <w:sz w:val="24"/>
          <w:szCs w:val="24"/>
        </w:rPr>
        <w:t>C</w:t>
      </w:r>
      <w:r w:rsidRPr="00232D38">
        <w:rPr>
          <w:rFonts w:ascii="Times New Roman" w:hAnsi="Times New Roman"/>
          <w:noProof/>
          <w:sz w:val="24"/>
          <w:szCs w:val="24"/>
        </w:rPr>
        <w:t>onstraints</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_Toc519128726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1</w:t>
      </w:r>
      <w:r w:rsidRPr="00232D38">
        <w:rPr>
          <w:rFonts w:ascii="Times New Roman" w:hAnsi="Times New Roman"/>
          <w:noProof/>
          <w:sz w:val="24"/>
          <w:szCs w:val="24"/>
        </w:rPr>
        <w:fldChar w:fldCharType="end"/>
      </w:r>
    </w:p>
    <w:p w14:paraId="298BF5C0" w14:textId="43D05DD5" w:rsidR="00232D38" w:rsidRPr="00232D38" w:rsidRDefault="00232D38" w:rsidP="004A0202">
      <w:pPr>
        <w:pStyle w:val="TOC1"/>
        <w:spacing w:line="276" w:lineRule="auto"/>
        <w:rPr>
          <w:rFonts w:eastAsiaTheme="minorEastAsia"/>
        </w:rPr>
      </w:pPr>
      <w:r w:rsidRPr="00232D38">
        <w:t>3.</w:t>
      </w:r>
      <w:r w:rsidRPr="00232D38">
        <w:rPr>
          <w:rFonts w:eastAsiaTheme="minorEastAsia"/>
        </w:rPr>
        <w:t xml:space="preserve"> </w:t>
      </w:r>
      <w:r w:rsidRPr="00232D38">
        <w:t xml:space="preserve">Requirement </w:t>
      </w:r>
      <w:r>
        <w:t>I</w:t>
      </w:r>
      <w:r w:rsidRPr="00232D38">
        <w:t xml:space="preserve">dentifying </w:t>
      </w:r>
      <w:r>
        <w:t>T</w:t>
      </w:r>
      <w:r w:rsidRPr="00232D38">
        <w:t>echnique</w:t>
      </w:r>
      <w:r w:rsidRPr="00232D38">
        <w:tab/>
      </w:r>
      <w:r w:rsidRPr="00232D38">
        <w:fldChar w:fldCharType="begin"/>
      </w:r>
      <w:r w:rsidRPr="00232D38">
        <w:instrText xml:space="preserve"> PAGEREF _Toc519128727 \h </w:instrText>
      </w:r>
      <w:r w:rsidRPr="00232D38">
        <w:fldChar w:fldCharType="separate"/>
      </w:r>
      <w:r w:rsidRPr="00232D38">
        <w:t>2</w:t>
      </w:r>
      <w:r w:rsidRPr="00232D38">
        <w:fldChar w:fldCharType="end"/>
      </w:r>
    </w:p>
    <w:p w14:paraId="795FA143" w14:textId="77777777"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3.1</w:t>
      </w:r>
      <w:r w:rsidRPr="00232D38">
        <w:rPr>
          <w:rFonts w:ascii="Times New Roman" w:eastAsiaTheme="minorEastAsia" w:hAnsi="Times New Roman"/>
          <w:noProof/>
          <w:sz w:val="24"/>
          <w:szCs w:val="24"/>
        </w:rPr>
        <w:tab/>
      </w:r>
      <w:r w:rsidRPr="00232D38">
        <w:rPr>
          <w:rFonts w:ascii="Times New Roman" w:hAnsi="Times New Roman"/>
          <w:noProof/>
          <w:sz w:val="24"/>
          <w:szCs w:val="24"/>
        </w:rPr>
        <w:t>Use Case Diagram</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_Toc519128728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2</w:t>
      </w:r>
      <w:r w:rsidRPr="00232D38">
        <w:rPr>
          <w:rFonts w:ascii="Times New Roman" w:hAnsi="Times New Roman"/>
          <w:noProof/>
          <w:sz w:val="24"/>
          <w:szCs w:val="24"/>
        </w:rPr>
        <w:fldChar w:fldCharType="end"/>
      </w:r>
    </w:p>
    <w:p w14:paraId="64BA715D" w14:textId="77777777"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3.2</w:t>
      </w:r>
      <w:r w:rsidRPr="00232D38">
        <w:rPr>
          <w:rFonts w:ascii="Times New Roman" w:eastAsiaTheme="minorEastAsia" w:hAnsi="Times New Roman"/>
          <w:noProof/>
          <w:sz w:val="24"/>
          <w:szCs w:val="24"/>
        </w:rPr>
        <w:tab/>
      </w:r>
      <w:r w:rsidRPr="00232D38">
        <w:rPr>
          <w:rFonts w:ascii="Times New Roman" w:hAnsi="Times New Roman"/>
          <w:noProof/>
          <w:sz w:val="24"/>
          <w:szCs w:val="24"/>
        </w:rPr>
        <w:t>Use Case Description</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_Toc519128729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2</w:t>
      </w:r>
      <w:r w:rsidRPr="00232D38">
        <w:rPr>
          <w:rFonts w:ascii="Times New Roman" w:hAnsi="Times New Roman"/>
          <w:noProof/>
          <w:sz w:val="24"/>
          <w:szCs w:val="24"/>
        </w:rPr>
        <w:fldChar w:fldCharType="end"/>
      </w:r>
    </w:p>
    <w:p w14:paraId="5F9BD786" w14:textId="47C45ECA" w:rsidR="00232D38" w:rsidRPr="00232D38" w:rsidRDefault="00232D38" w:rsidP="004A0202">
      <w:pPr>
        <w:pStyle w:val="TOC1"/>
        <w:spacing w:line="276" w:lineRule="auto"/>
        <w:rPr>
          <w:rFonts w:eastAsiaTheme="minorEastAsia"/>
        </w:rPr>
      </w:pPr>
      <w:r w:rsidRPr="00232D38">
        <w:t>4.</w:t>
      </w:r>
      <w:r w:rsidRPr="00232D38">
        <w:rPr>
          <w:rFonts w:eastAsiaTheme="minorEastAsia"/>
        </w:rPr>
        <w:t xml:space="preserve"> </w:t>
      </w:r>
      <w:r w:rsidR="00BC2618">
        <w:t>Functional</w:t>
      </w:r>
      <w:r w:rsidRPr="00232D38">
        <w:t xml:space="preserve"> Requirements</w:t>
      </w:r>
      <w:r w:rsidRPr="00232D38">
        <w:tab/>
      </w:r>
      <w:r w:rsidR="007D3C1B">
        <w:t>5</w:t>
      </w:r>
    </w:p>
    <w:p w14:paraId="78A8083E" w14:textId="52FF039F" w:rsidR="00232D38" w:rsidRDefault="00232D38" w:rsidP="004A0202">
      <w:pPr>
        <w:pStyle w:val="TOC2"/>
        <w:tabs>
          <w:tab w:val="left" w:pos="960"/>
        </w:tabs>
        <w:spacing w:line="276" w:lineRule="auto"/>
        <w:rPr>
          <w:rFonts w:ascii="Times New Roman" w:hAnsi="Times New Roman"/>
          <w:noProof/>
          <w:sz w:val="24"/>
          <w:szCs w:val="24"/>
        </w:rPr>
      </w:pPr>
      <w:r w:rsidRPr="00232D38">
        <w:rPr>
          <w:rFonts w:ascii="Times New Roman" w:hAnsi="Times New Roman"/>
          <w:noProof/>
          <w:sz w:val="24"/>
          <w:szCs w:val="24"/>
        </w:rPr>
        <w:t>4.1</w:t>
      </w:r>
      <w:r w:rsidRPr="00232D38">
        <w:rPr>
          <w:rFonts w:ascii="Times New Roman" w:eastAsiaTheme="minorEastAsia" w:hAnsi="Times New Roman"/>
          <w:noProof/>
          <w:sz w:val="24"/>
          <w:szCs w:val="24"/>
        </w:rPr>
        <w:tab/>
      </w:r>
      <w:r w:rsidR="00BC2618">
        <w:rPr>
          <w:rFonts w:ascii="Times New Roman" w:hAnsi="Times New Roman"/>
          <w:noProof/>
          <w:sz w:val="24"/>
          <w:szCs w:val="24"/>
        </w:rPr>
        <w:t>Functional Requirements</w:t>
      </w:r>
      <w:r w:rsidRPr="00232D38">
        <w:rPr>
          <w:rFonts w:ascii="Times New Roman" w:hAnsi="Times New Roman"/>
          <w:noProof/>
          <w:sz w:val="24"/>
          <w:szCs w:val="24"/>
        </w:rPr>
        <w:t xml:space="preserve"> X</w:t>
      </w:r>
      <w:r w:rsidRPr="00232D38">
        <w:rPr>
          <w:rFonts w:ascii="Times New Roman" w:hAnsi="Times New Roman"/>
          <w:noProof/>
          <w:sz w:val="24"/>
          <w:szCs w:val="24"/>
        </w:rPr>
        <w:tab/>
      </w:r>
      <w:r w:rsidR="007D3C1B">
        <w:rPr>
          <w:rFonts w:ascii="Times New Roman" w:hAnsi="Times New Roman"/>
          <w:noProof/>
          <w:sz w:val="24"/>
          <w:szCs w:val="24"/>
        </w:rPr>
        <w:t>5</w:t>
      </w:r>
    </w:p>
    <w:p w14:paraId="6151272F" w14:textId="18413AD7" w:rsidR="00232D38" w:rsidRPr="00232D38" w:rsidRDefault="00232D38" w:rsidP="004A0202">
      <w:pPr>
        <w:pStyle w:val="TOC1"/>
        <w:spacing w:line="276" w:lineRule="auto"/>
        <w:rPr>
          <w:rFonts w:eastAsiaTheme="minorEastAsia"/>
        </w:rPr>
      </w:pPr>
      <w:r w:rsidRPr="00232D38">
        <w:t>5.</w:t>
      </w:r>
      <w:r w:rsidRPr="00232D38">
        <w:rPr>
          <w:rFonts w:eastAsiaTheme="minorEastAsia"/>
        </w:rPr>
        <w:t xml:space="preserve"> </w:t>
      </w:r>
      <w:r w:rsidR="00BC2618">
        <w:t>Non-Functional Requirements</w:t>
      </w:r>
      <w:r w:rsidRPr="00232D38">
        <w:tab/>
      </w:r>
      <w:r w:rsidR="007D3C1B">
        <w:t>6</w:t>
      </w:r>
    </w:p>
    <w:p w14:paraId="01592F3D" w14:textId="77777777"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5.1</w:t>
      </w:r>
      <w:r w:rsidRPr="00232D38">
        <w:rPr>
          <w:rFonts w:ascii="Times New Roman" w:eastAsiaTheme="minorEastAsia" w:hAnsi="Times New Roman"/>
          <w:noProof/>
          <w:sz w:val="24"/>
          <w:szCs w:val="24"/>
        </w:rPr>
        <w:tab/>
      </w:r>
      <w:r w:rsidRPr="00232D38">
        <w:rPr>
          <w:rFonts w:ascii="Times New Roman" w:hAnsi="Times New Roman"/>
          <w:noProof/>
          <w:sz w:val="24"/>
          <w:szCs w:val="24"/>
        </w:rPr>
        <w:t>Usability</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_Toc519128733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6</w:t>
      </w:r>
      <w:r w:rsidRPr="00232D38">
        <w:rPr>
          <w:rFonts w:ascii="Times New Roman" w:hAnsi="Times New Roman"/>
          <w:noProof/>
          <w:sz w:val="24"/>
          <w:szCs w:val="24"/>
        </w:rPr>
        <w:fldChar w:fldCharType="end"/>
      </w:r>
    </w:p>
    <w:p w14:paraId="5575DF9F" w14:textId="77777777"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5.2</w:t>
      </w:r>
      <w:r w:rsidRPr="00232D38">
        <w:rPr>
          <w:rFonts w:ascii="Times New Roman" w:eastAsiaTheme="minorEastAsia" w:hAnsi="Times New Roman"/>
          <w:noProof/>
          <w:sz w:val="24"/>
          <w:szCs w:val="24"/>
        </w:rPr>
        <w:tab/>
      </w:r>
      <w:r w:rsidRPr="00232D38">
        <w:rPr>
          <w:rFonts w:ascii="Times New Roman" w:hAnsi="Times New Roman"/>
          <w:noProof/>
          <w:sz w:val="24"/>
          <w:szCs w:val="24"/>
        </w:rPr>
        <w:t>Performance</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_Toc519128734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6</w:t>
      </w:r>
      <w:r w:rsidRPr="00232D38">
        <w:rPr>
          <w:rFonts w:ascii="Times New Roman" w:hAnsi="Times New Roman"/>
          <w:noProof/>
          <w:sz w:val="24"/>
          <w:szCs w:val="24"/>
        </w:rPr>
        <w:fldChar w:fldCharType="end"/>
      </w:r>
    </w:p>
    <w:p w14:paraId="2610B3E7" w14:textId="4DC7E76C" w:rsidR="00232D38" w:rsidRPr="00232D38" w:rsidRDefault="00232D38" w:rsidP="004A0202">
      <w:pPr>
        <w:pStyle w:val="TOC1"/>
        <w:spacing w:line="276" w:lineRule="auto"/>
        <w:rPr>
          <w:rFonts w:eastAsiaTheme="minorEastAsia"/>
        </w:rPr>
      </w:pPr>
      <w:r w:rsidRPr="00232D38">
        <w:t>6.</w:t>
      </w:r>
      <w:r w:rsidRPr="00232D38">
        <w:rPr>
          <w:rFonts w:eastAsiaTheme="minorEastAsia"/>
        </w:rPr>
        <w:t xml:space="preserve"> </w:t>
      </w:r>
      <w:r w:rsidRPr="00232D38">
        <w:t xml:space="preserve">External </w:t>
      </w:r>
      <w:r>
        <w:t>I</w:t>
      </w:r>
      <w:r w:rsidRPr="00232D38">
        <w:t xml:space="preserve">nterface </w:t>
      </w:r>
      <w:r>
        <w:t>R</w:t>
      </w:r>
      <w:r w:rsidRPr="00232D38">
        <w:t>equirements</w:t>
      </w:r>
      <w:r w:rsidRPr="00232D38">
        <w:tab/>
      </w:r>
      <w:r w:rsidRPr="00232D38">
        <w:fldChar w:fldCharType="begin"/>
      </w:r>
      <w:r w:rsidRPr="00232D38">
        <w:instrText xml:space="preserve"> PAGEREF _Toc519128735 \h </w:instrText>
      </w:r>
      <w:r w:rsidRPr="00232D38">
        <w:fldChar w:fldCharType="separate"/>
      </w:r>
      <w:r w:rsidRPr="00232D38">
        <w:t>6</w:t>
      </w:r>
      <w:r w:rsidRPr="00232D38">
        <w:fldChar w:fldCharType="end"/>
      </w:r>
    </w:p>
    <w:p w14:paraId="69D25B63" w14:textId="20CBF2DE"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6.1</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User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007D3C1B">
        <w:rPr>
          <w:rFonts w:ascii="Times New Roman" w:hAnsi="Times New Roman"/>
          <w:noProof/>
          <w:sz w:val="24"/>
          <w:szCs w:val="24"/>
        </w:rPr>
        <w:t>7</w:t>
      </w:r>
    </w:p>
    <w:p w14:paraId="4608E731" w14:textId="54055998"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6.2</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Software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_Toc519128737 \h </w:instrText>
      </w:r>
      <w:r w:rsidRPr="00232D38">
        <w:rPr>
          <w:rFonts w:ascii="Times New Roman" w:hAnsi="Times New Roman"/>
          <w:noProof/>
          <w:sz w:val="24"/>
          <w:szCs w:val="24"/>
        </w:rPr>
      </w:r>
      <w:r w:rsidRPr="00232D38">
        <w:rPr>
          <w:rFonts w:ascii="Times New Roman" w:hAnsi="Times New Roman"/>
          <w:noProof/>
          <w:sz w:val="24"/>
          <w:szCs w:val="24"/>
        </w:rPr>
        <w:fldChar w:fldCharType="separate"/>
      </w:r>
      <w:r w:rsidRPr="00232D38">
        <w:rPr>
          <w:rFonts w:ascii="Times New Roman" w:hAnsi="Times New Roman"/>
          <w:noProof/>
          <w:sz w:val="24"/>
          <w:szCs w:val="24"/>
        </w:rPr>
        <w:t>7</w:t>
      </w:r>
      <w:r w:rsidRPr="00232D38">
        <w:rPr>
          <w:rFonts w:ascii="Times New Roman" w:hAnsi="Times New Roman"/>
          <w:noProof/>
          <w:sz w:val="24"/>
          <w:szCs w:val="24"/>
        </w:rPr>
        <w:fldChar w:fldCharType="end"/>
      </w:r>
    </w:p>
    <w:p w14:paraId="5E9A10CD" w14:textId="31E3434F"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6.3</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Hardware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007D3C1B">
        <w:rPr>
          <w:rFonts w:ascii="Times New Roman" w:hAnsi="Times New Roman"/>
          <w:noProof/>
          <w:sz w:val="24"/>
          <w:szCs w:val="24"/>
        </w:rPr>
        <w:t>8</w:t>
      </w:r>
    </w:p>
    <w:p w14:paraId="578365AF" w14:textId="0D0097BE"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6.4</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Communications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007D3C1B">
        <w:rPr>
          <w:rFonts w:ascii="Times New Roman" w:hAnsi="Times New Roman"/>
          <w:noProof/>
          <w:sz w:val="24"/>
          <w:szCs w:val="24"/>
        </w:rPr>
        <w:t>8</w:t>
      </w:r>
    </w:p>
    <w:p w14:paraId="66E0C2EA" w14:textId="17412451" w:rsidR="00232D38" w:rsidRDefault="00232D38" w:rsidP="004A0202">
      <w:pPr>
        <w:pStyle w:val="TOC1"/>
        <w:spacing w:line="276" w:lineRule="auto"/>
      </w:pPr>
      <w:r w:rsidRPr="00232D38">
        <w:t xml:space="preserve">7. Project Gantt </w:t>
      </w:r>
      <w:r>
        <w:t>C</w:t>
      </w:r>
      <w:r w:rsidRPr="00232D38">
        <w:t>hart</w:t>
      </w:r>
      <w:r w:rsidRPr="00232D38">
        <w:tab/>
      </w:r>
      <w:r w:rsidRPr="00232D38">
        <w:fldChar w:fldCharType="begin"/>
      </w:r>
      <w:r w:rsidRPr="00232D38">
        <w:instrText xml:space="preserve"> PAGEREF _Toc519128740 \h </w:instrText>
      </w:r>
      <w:r w:rsidRPr="00232D38">
        <w:fldChar w:fldCharType="separate"/>
      </w:r>
      <w:r w:rsidRPr="00232D38">
        <w:t>8</w:t>
      </w:r>
      <w:r w:rsidRPr="00232D38">
        <w:fldChar w:fldCharType="end"/>
      </w:r>
    </w:p>
    <w:p w14:paraId="58A6F21B" w14:textId="62079CC2" w:rsidR="00BC2618" w:rsidRPr="00232D38" w:rsidRDefault="00BC2618" w:rsidP="004A0202">
      <w:pPr>
        <w:pStyle w:val="TOC1"/>
        <w:spacing w:line="276" w:lineRule="auto"/>
        <w:rPr>
          <w:rFonts w:eastAsiaTheme="minorEastAsia"/>
        </w:rPr>
      </w:pPr>
      <w:r w:rsidRPr="00232D38">
        <w:t>8. References</w:t>
      </w:r>
      <w:r w:rsidRPr="00232D38">
        <w:tab/>
      </w:r>
      <w:r w:rsidR="007D3C1B">
        <w:t>9</w:t>
      </w:r>
    </w:p>
    <w:p w14:paraId="57A26AC4" w14:textId="1F6357CC" w:rsidR="00232D38" w:rsidRDefault="00BC2618" w:rsidP="004A0202">
      <w:pPr>
        <w:pStyle w:val="TOC1"/>
        <w:spacing w:line="276" w:lineRule="auto"/>
      </w:pPr>
      <w:r>
        <w:t>9</w:t>
      </w:r>
      <w:r w:rsidR="00232D38" w:rsidRPr="00232D38">
        <w:t xml:space="preserve">. </w:t>
      </w:r>
      <w:r>
        <w:t xml:space="preserve">Plagiarism Report </w:t>
      </w:r>
      <w:r w:rsidR="00232D38" w:rsidRPr="00232D38">
        <w:tab/>
      </w:r>
      <w:r w:rsidR="007D3C1B">
        <w:t>10</w:t>
      </w:r>
    </w:p>
    <w:p w14:paraId="7AB89BE2" w14:textId="77777777" w:rsidR="00BC2618" w:rsidRPr="00BC2618" w:rsidRDefault="00BC2618" w:rsidP="004A0202">
      <w:pPr>
        <w:spacing w:line="276" w:lineRule="auto"/>
        <w:rPr>
          <w:rFonts w:eastAsiaTheme="minorEastAsia"/>
        </w:rPr>
      </w:pPr>
    </w:p>
    <w:p w14:paraId="1E226373" w14:textId="2C93A44B" w:rsidR="00232D38" w:rsidRPr="00232D38" w:rsidRDefault="00232D38" w:rsidP="004A0202">
      <w:pPr>
        <w:pStyle w:val="TOC1"/>
        <w:spacing w:line="276" w:lineRule="auto"/>
        <w:rPr>
          <w:rFonts w:eastAsiaTheme="minorEastAsia"/>
        </w:rPr>
      </w:pPr>
      <w:r w:rsidRPr="00232D38">
        <w:fldChar w:fldCharType="end"/>
      </w:r>
    </w:p>
    <w:p w14:paraId="00E265A2" w14:textId="77777777" w:rsidR="00232D38" w:rsidRDefault="00232D38" w:rsidP="00BC2618">
      <w:pPr>
        <w:pStyle w:val="TOC1"/>
      </w:pPr>
    </w:p>
    <w:p w14:paraId="2801AFA7" w14:textId="77777777" w:rsidR="00232D38" w:rsidRDefault="00232D38" w:rsidP="00BC2618">
      <w:pPr>
        <w:pStyle w:val="TOC1"/>
      </w:pPr>
    </w:p>
    <w:p w14:paraId="4E25754B" w14:textId="77777777" w:rsidR="00232D38" w:rsidRDefault="00232D38" w:rsidP="00BC2618">
      <w:pPr>
        <w:pStyle w:val="TOC1"/>
      </w:pPr>
    </w:p>
    <w:p w14:paraId="53A579EE" w14:textId="77777777" w:rsidR="00232D38" w:rsidRDefault="00232D38" w:rsidP="00BC2618">
      <w:pPr>
        <w:pStyle w:val="TOC1"/>
      </w:pPr>
    </w:p>
    <w:p w14:paraId="50A20D56" w14:textId="77777777" w:rsidR="00232D38" w:rsidRDefault="00232D38" w:rsidP="00BC2618">
      <w:pPr>
        <w:pStyle w:val="TOC1"/>
      </w:pPr>
    </w:p>
    <w:p w14:paraId="6F1B4975" w14:textId="77777777" w:rsidR="00232D38" w:rsidRDefault="00232D38" w:rsidP="00BC2618">
      <w:pPr>
        <w:pStyle w:val="TOC1"/>
      </w:pPr>
    </w:p>
    <w:p w14:paraId="534E06B1" w14:textId="77777777" w:rsidR="00232D38" w:rsidRDefault="00232D38" w:rsidP="00BC2618">
      <w:pPr>
        <w:pStyle w:val="TOC1"/>
      </w:pPr>
    </w:p>
    <w:p w14:paraId="50B205D2" w14:textId="77777777" w:rsidR="00232D38" w:rsidRDefault="00232D38" w:rsidP="00BC2618">
      <w:pPr>
        <w:pStyle w:val="TOC1"/>
      </w:pPr>
    </w:p>
    <w:p w14:paraId="57394CA2" w14:textId="210B58C0" w:rsidR="003813F8" w:rsidRDefault="003813F8" w:rsidP="00AE1E9A">
      <w:pPr>
        <w:pStyle w:val="Heading1"/>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2" w:name="_Toc341252820"/>
      <w:bookmarkStart w:id="3" w:name="_Toc520773734"/>
      <w:bookmarkEnd w:id="1"/>
    </w:p>
    <w:p w14:paraId="2C370BA0" w14:textId="77777777"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4" w:name="_Toc519128720"/>
      <w:bookmarkStart w:id="5" w:name="_Toc456598586"/>
      <w:bookmarkStart w:id="6" w:name="_Toc464735236"/>
      <w:bookmarkStart w:id="7" w:name="_Toc518865254"/>
      <w:r w:rsidRPr="00877136">
        <w:rPr>
          <w:rFonts w:ascii="Times New Roman" w:hAnsi="Times New Roman"/>
        </w:rPr>
        <w:lastRenderedPageBreak/>
        <w:t>Introduction</w:t>
      </w:r>
      <w:bookmarkEnd w:id="4"/>
    </w:p>
    <w:p w14:paraId="56C5B524" w14:textId="2442EE6E" w:rsidR="00232D38" w:rsidRPr="002E28D7" w:rsidRDefault="002E28D7" w:rsidP="002E28D7">
      <w:pPr>
        <w:pStyle w:val="paragraph"/>
        <w:spacing w:before="0" w:beforeAutospacing="0" w:after="0" w:afterAutospacing="0"/>
        <w:jc w:val="both"/>
        <w:rPr>
          <w:rFonts w:asciiTheme="majorBidi" w:hAnsiTheme="majorBidi" w:cstheme="majorBidi"/>
        </w:rPr>
      </w:pPr>
      <w:r>
        <w:rPr>
          <w:rStyle w:val="normaltextrun"/>
          <w:rFonts w:asciiTheme="majorBidi" w:hAnsiTheme="majorBidi" w:cstheme="majorBidi"/>
        </w:rPr>
        <w:t xml:space="preserve">Digital marketing is a technique of advertising brands, services, organizations, or products via digital platforms like social medias or email. There is a need of a system that can help in automating this manual process to save time, </w:t>
      </w:r>
      <w:proofErr w:type="gramStart"/>
      <w:r>
        <w:rPr>
          <w:rStyle w:val="normaltextrun"/>
          <w:rFonts w:asciiTheme="majorBidi" w:hAnsiTheme="majorBidi" w:cstheme="majorBidi"/>
        </w:rPr>
        <w:t>cost</w:t>
      </w:r>
      <w:proofErr w:type="gramEnd"/>
      <w:r>
        <w:rPr>
          <w:rStyle w:val="normaltextrun"/>
          <w:rFonts w:asciiTheme="majorBidi" w:hAnsiTheme="majorBidi" w:cstheme="majorBidi"/>
        </w:rPr>
        <w:t xml:space="preserve"> and effort. The main aim of this project is to introduce a system that will automate this manual process of digital marketing currently being used. The users will be able to control what and to whom they are </w:t>
      </w:r>
      <w:proofErr w:type="gramStart"/>
      <w:r>
        <w:rPr>
          <w:rStyle w:val="normaltextrun"/>
          <w:rFonts w:asciiTheme="majorBidi" w:hAnsiTheme="majorBidi" w:cstheme="majorBidi"/>
        </w:rPr>
        <w:t>advertising</w:t>
      </w:r>
      <w:proofErr w:type="gramEnd"/>
      <w:r>
        <w:rPr>
          <w:rStyle w:val="normaltextrun"/>
          <w:rFonts w:asciiTheme="majorBidi" w:hAnsiTheme="majorBidi" w:cstheme="majorBidi"/>
        </w:rPr>
        <w:t xml:space="preserve"> and they can select multiple platforms along with the number of target audience they want to </w:t>
      </w:r>
      <w:r>
        <w:rPr>
          <w:rStyle w:val="normaltextrun"/>
          <w:rFonts w:asciiTheme="majorBidi" w:hAnsiTheme="majorBidi" w:cstheme="majorBidi"/>
        </w:rPr>
        <w:t>reach</w:t>
      </w:r>
      <w:r>
        <w:rPr>
          <w:rStyle w:val="normaltextrun"/>
          <w:rFonts w:asciiTheme="majorBidi" w:hAnsiTheme="majorBidi" w:cstheme="majorBidi"/>
        </w:rPr>
        <w:t>.</w:t>
      </w:r>
    </w:p>
    <w:p w14:paraId="79C312DF" w14:textId="131943F9" w:rsidR="00232D38" w:rsidRDefault="00232D38" w:rsidP="00FB501F">
      <w:pPr>
        <w:pStyle w:val="Heading2"/>
        <w:numPr>
          <w:ilvl w:val="1"/>
          <w:numId w:val="3"/>
        </w:numPr>
        <w:spacing w:before="280" w:after="280" w:line="240" w:lineRule="atLeast"/>
      </w:pPr>
      <w:bookmarkStart w:id="8" w:name="_Toc456598587"/>
      <w:bookmarkStart w:id="9" w:name="_Toc464735237"/>
      <w:bookmarkStart w:id="10" w:name="_Toc518865255"/>
      <w:bookmarkStart w:id="11" w:name="_Toc519128721"/>
      <w:r w:rsidRPr="00877136">
        <w:t>Purpose</w:t>
      </w:r>
      <w:bookmarkEnd w:id="8"/>
      <w:bookmarkEnd w:id="9"/>
      <w:bookmarkEnd w:id="10"/>
      <w:bookmarkEnd w:id="11"/>
    </w:p>
    <w:p w14:paraId="1E1D3DC0" w14:textId="05E91D57" w:rsidR="005B4D86" w:rsidRDefault="005B4D86" w:rsidP="005B4D86">
      <w:pPr>
        <w:rPr>
          <w:lang w:eastAsia="ar-SA"/>
        </w:rPr>
      </w:pPr>
      <w:r>
        <w:rPr>
          <w:lang w:eastAsia="ar-SA"/>
        </w:rPr>
        <w:t xml:space="preserve">Now a days, reaching your target audience using social media is very time consuming. A lot of technical knowledge is needed when someone wants to market his product on social media. </w:t>
      </w:r>
      <w:proofErr w:type="gramStart"/>
      <w:r>
        <w:rPr>
          <w:lang w:eastAsia="ar-SA"/>
        </w:rPr>
        <w:t>In order to</w:t>
      </w:r>
      <w:proofErr w:type="gramEnd"/>
      <w:r>
        <w:rPr>
          <w:lang w:eastAsia="ar-SA"/>
        </w:rPr>
        <w:t xml:space="preserve"> cope with this time and skill barrier, a feasible solution is to automate digital marketing in an easy to understand and unified portal. </w:t>
      </w:r>
    </w:p>
    <w:p w14:paraId="4B516918" w14:textId="5AA27D16" w:rsidR="005B4D86" w:rsidRPr="005B4D86" w:rsidRDefault="005B4D86" w:rsidP="005B4D86">
      <w:pPr>
        <w:rPr>
          <w:lang w:eastAsia="ar-SA"/>
        </w:rPr>
      </w:pPr>
      <w:r>
        <w:rPr>
          <w:lang w:eastAsia="ar-SA"/>
        </w:rPr>
        <w:t>The main purpose of this automated system will be to automatically reach new audiences, promote brands, communicate with the audiences, monitor activity and campaigns and schedule accounts.</w:t>
      </w:r>
    </w:p>
    <w:p w14:paraId="69CBA1CC" w14:textId="77777777" w:rsidR="00232D38" w:rsidRPr="00877136" w:rsidRDefault="00232D38" w:rsidP="00FB501F">
      <w:pPr>
        <w:pStyle w:val="Heading2"/>
        <w:numPr>
          <w:ilvl w:val="1"/>
          <w:numId w:val="3"/>
        </w:numPr>
        <w:spacing w:before="280" w:after="280" w:line="240" w:lineRule="atLeast"/>
      </w:pPr>
      <w:bookmarkStart w:id="12" w:name="_Toc456598588"/>
      <w:bookmarkStart w:id="13" w:name="_Toc464735238"/>
      <w:bookmarkStart w:id="14" w:name="_Toc518865256"/>
      <w:bookmarkStart w:id="15" w:name="_Toc519128722"/>
      <w:r w:rsidRPr="00877136">
        <w:t>Scope</w:t>
      </w:r>
      <w:bookmarkEnd w:id="12"/>
      <w:bookmarkEnd w:id="13"/>
      <w:bookmarkEnd w:id="14"/>
      <w:bookmarkEnd w:id="15"/>
    </w:p>
    <w:p w14:paraId="440AF65C" w14:textId="0451D57B" w:rsidR="00232D38" w:rsidRDefault="005B4D86" w:rsidP="00173C65">
      <w:pPr>
        <w:pStyle w:val="InfoBlue"/>
        <w:spacing w:line="240" w:lineRule="auto"/>
      </w:pPr>
      <w:r>
        <w:t xml:space="preserve">After downloading the application, user will have to sign up for the account </w:t>
      </w:r>
      <w:r w:rsidR="00173C65">
        <w:t xml:space="preserve">using his email and password. There will be two types of users. Customers and Admins. When a customer signs into the account for the first time, he shall be greeted with a short summary on what he wants to use the system for. </w:t>
      </w:r>
    </w:p>
    <w:p w14:paraId="4722F781" w14:textId="4F59B5A0" w:rsidR="00173C65" w:rsidRDefault="00173C65" w:rsidP="00173C65">
      <w:pPr>
        <w:pStyle w:val="BodyText"/>
        <w:spacing w:line="240" w:lineRule="auto"/>
      </w:pPr>
      <w:r>
        <w:t xml:space="preserve">Customer will be able to select from different services such as Social Media Campaign and Account Scheduling. After </w:t>
      </w:r>
      <w:proofErr w:type="spellStart"/>
      <w:r>
        <w:t>selecing</w:t>
      </w:r>
      <w:proofErr w:type="spellEnd"/>
      <w:r>
        <w:t xml:space="preserve"> “</w:t>
      </w:r>
      <w:r w:rsidRPr="00173C65">
        <w:rPr>
          <w:b/>
          <w:bCs/>
        </w:rPr>
        <w:t>Social Media Campaign</w:t>
      </w:r>
      <w:r>
        <w:t xml:space="preserve">”, the user will be able to select; on which social media account he wants to market. If the user selects </w:t>
      </w:r>
      <w:r w:rsidRPr="00173C65">
        <w:rPr>
          <w:b/>
          <w:bCs/>
        </w:rPr>
        <w:t>Facebook Marketing</w:t>
      </w:r>
      <w:r>
        <w:rPr>
          <w:b/>
          <w:bCs/>
        </w:rPr>
        <w:t xml:space="preserve">, </w:t>
      </w:r>
      <w:r>
        <w:t xml:space="preserve">then he will be prompted to a form. There he will enter his </w:t>
      </w:r>
      <w:proofErr w:type="spellStart"/>
      <w:r>
        <w:t>facebook</w:t>
      </w:r>
      <w:proofErr w:type="spellEnd"/>
      <w:r>
        <w:t xml:space="preserve"> email and password, which will be validated right there. After validation user will be able to select his target which can be a profile, a </w:t>
      </w:r>
      <w:proofErr w:type="gramStart"/>
      <w:r>
        <w:t>page</w:t>
      </w:r>
      <w:proofErr w:type="gramEnd"/>
      <w:r>
        <w:t xml:space="preserve"> or a group. If the user selects a </w:t>
      </w:r>
      <w:proofErr w:type="gramStart"/>
      <w:r>
        <w:t>group</w:t>
      </w:r>
      <w:proofErr w:type="gramEnd"/>
      <w:r>
        <w:t xml:space="preserve"> then he will write down the </w:t>
      </w:r>
      <w:proofErr w:type="spellStart"/>
      <w:r>
        <w:t>url</w:t>
      </w:r>
      <w:proofErr w:type="spellEnd"/>
      <w:r>
        <w:t xml:space="preserve"> of the target group which will also be verified in real time. After this the user will enter his message or marketing description that he wants to propagate and once he clicks </w:t>
      </w:r>
      <w:r w:rsidRPr="00173C65">
        <w:rPr>
          <w:b/>
          <w:bCs/>
        </w:rPr>
        <w:t>Run</w:t>
      </w:r>
      <w:r>
        <w:rPr>
          <w:b/>
          <w:bCs/>
        </w:rPr>
        <w:t xml:space="preserve">, </w:t>
      </w:r>
      <w:r>
        <w:t>that message will be marketed to all members of the target group.</w:t>
      </w:r>
    </w:p>
    <w:p w14:paraId="3F99A05A" w14:textId="222E11B1" w:rsidR="00B26012" w:rsidRPr="00B26012" w:rsidRDefault="00B26012" w:rsidP="00173C65">
      <w:pPr>
        <w:pStyle w:val="BodyText"/>
        <w:spacing w:line="240" w:lineRule="auto"/>
      </w:pPr>
      <w:r>
        <w:t xml:space="preserve">After the </w:t>
      </w:r>
      <w:r w:rsidRPr="00B26012">
        <w:rPr>
          <w:b/>
          <w:bCs/>
        </w:rPr>
        <w:t>Run</w:t>
      </w:r>
      <w:r>
        <w:rPr>
          <w:b/>
          <w:bCs/>
        </w:rPr>
        <w:t xml:space="preserve"> </w:t>
      </w:r>
      <w:r>
        <w:t>button is pressed and campaign has started, customer will be given a dashboard where he will be able to view stats of his marketing campaign, the number of users reached and on weekly as well as monthly basis.</w:t>
      </w:r>
    </w:p>
    <w:p w14:paraId="04D2AACB" w14:textId="7E049AFD" w:rsidR="00173C65" w:rsidRPr="00173C65" w:rsidRDefault="00A273A3" w:rsidP="00173C65">
      <w:pPr>
        <w:pStyle w:val="BodyText"/>
        <w:spacing w:line="240" w:lineRule="auto"/>
      </w:pPr>
      <w:r>
        <w:t>If customer selects</w:t>
      </w:r>
      <w:r w:rsidR="00B26012">
        <w:t xml:space="preserve"> “</w:t>
      </w:r>
      <w:r w:rsidR="00B26012" w:rsidRPr="00B26012">
        <w:rPr>
          <w:b/>
          <w:bCs/>
        </w:rPr>
        <w:t>Account Scheduling</w:t>
      </w:r>
      <w:r w:rsidR="00B26012">
        <w:t xml:space="preserve">”, </w:t>
      </w:r>
      <w:r>
        <w:t>he</w:t>
      </w:r>
      <w:r w:rsidR="00B26012">
        <w:t xml:space="preserve"> will be prompted to select from different social media services. Upon selecting “</w:t>
      </w:r>
      <w:r w:rsidR="00B26012" w:rsidRPr="00B26012">
        <w:rPr>
          <w:b/>
          <w:bCs/>
        </w:rPr>
        <w:t xml:space="preserve">Instagram </w:t>
      </w:r>
      <w:proofErr w:type="spellStart"/>
      <w:r w:rsidR="00B26012" w:rsidRPr="00B26012">
        <w:rPr>
          <w:b/>
          <w:bCs/>
        </w:rPr>
        <w:t>Sceduler</w:t>
      </w:r>
      <w:proofErr w:type="spellEnd"/>
      <w:r w:rsidR="00B26012">
        <w:rPr>
          <w:b/>
          <w:bCs/>
        </w:rPr>
        <w:t>”,</w:t>
      </w:r>
      <w:r w:rsidR="00B26012" w:rsidRPr="00B26012">
        <w:t xml:space="preserve"> the user will be given </w:t>
      </w:r>
      <w:r w:rsidR="00B26012">
        <w:t xml:space="preserve">a form. He will be able to enter his Instagram username and password which will be verified </w:t>
      </w:r>
      <w:proofErr w:type="gramStart"/>
      <w:r w:rsidR="00B26012">
        <w:t>at the moment</w:t>
      </w:r>
      <w:proofErr w:type="gramEnd"/>
      <w:r w:rsidR="00B26012">
        <w:t xml:space="preserve">. After verification, the user will be able to attach images, or video to the post. He will write his description in the description box and then set the date and time of the post. If he </w:t>
      </w:r>
      <w:proofErr w:type="gramStart"/>
      <w:r w:rsidR="00B26012">
        <w:t>wants</w:t>
      </w:r>
      <w:proofErr w:type="gramEnd"/>
      <w:r w:rsidR="00B26012">
        <w:t xml:space="preserve"> then he can also Draft a post to be scheduled later.</w:t>
      </w:r>
    </w:p>
    <w:p w14:paraId="739A0CCC" w14:textId="4A566070" w:rsidR="00232D38" w:rsidRDefault="00232D38" w:rsidP="00FB501F">
      <w:pPr>
        <w:pStyle w:val="Heading1"/>
        <w:keepLines/>
        <w:numPr>
          <w:ilvl w:val="0"/>
          <w:numId w:val="3"/>
        </w:numPr>
        <w:suppressAutoHyphens w:val="0"/>
        <w:spacing w:before="480" w:after="240" w:line="240" w:lineRule="atLeast"/>
        <w:ind w:left="0" w:firstLine="0"/>
        <w:jc w:val="left"/>
        <w:rPr>
          <w:rFonts w:ascii="Times New Roman" w:hAnsi="Times New Roman"/>
        </w:rPr>
      </w:pPr>
      <w:bookmarkStart w:id="16" w:name="_Toc518865258"/>
      <w:bookmarkStart w:id="17" w:name="_Toc519128723"/>
      <w:r w:rsidRPr="00877136">
        <w:rPr>
          <w:rFonts w:ascii="Times New Roman" w:hAnsi="Times New Roman"/>
        </w:rPr>
        <w:lastRenderedPageBreak/>
        <w:t xml:space="preserve">Overall </w:t>
      </w:r>
      <w:r w:rsidR="00BC2618">
        <w:rPr>
          <w:rFonts w:ascii="Times New Roman" w:hAnsi="Times New Roman"/>
        </w:rPr>
        <w:t>D</w:t>
      </w:r>
      <w:r w:rsidRPr="00877136">
        <w:rPr>
          <w:rFonts w:ascii="Times New Roman" w:hAnsi="Times New Roman"/>
        </w:rPr>
        <w:t>escription</w:t>
      </w:r>
      <w:bookmarkEnd w:id="16"/>
      <w:bookmarkEnd w:id="17"/>
    </w:p>
    <w:p w14:paraId="6EBE7E54" w14:textId="77777777" w:rsidR="008569B6" w:rsidRPr="008569B6" w:rsidRDefault="008569B6" w:rsidP="008569B6">
      <w:pPr>
        <w:rPr>
          <w:lang w:eastAsia="ar-SA"/>
        </w:rPr>
      </w:pPr>
    </w:p>
    <w:p w14:paraId="492AEF8C" w14:textId="6A8FA340" w:rsidR="00BC2618" w:rsidRPr="00BC2618" w:rsidRDefault="00BC2618" w:rsidP="00BC2618">
      <w:pPr>
        <w:spacing w:line="276" w:lineRule="auto"/>
        <w:rPr>
          <w:lang w:eastAsia="ar-SA"/>
        </w:rPr>
      </w:pPr>
      <w:r>
        <w:rPr>
          <w:lang w:eastAsia="ar-SA"/>
        </w:rPr>
        <w:t xml:space="preserve">The overall description of the </w:t>
      </w:r>
      <w:r w:rsidR="008569B6">
        <w:rPr>
          <w:lang w:eastAsia="ar-SA"/>
        </w:rPr>
        <w:t>ADAM is given below</w:t>
      </w:r>
      <w:r>
        <w:rPr>
          <w:lang w:eastAsia="ar-SA"/>
        </w:rPr>
        <w:t>.</w:t>
      </w:r>
    </w:p>
    <w:p w14:paraId="77E9E518" w14:textId="7024D581" w:rsidR="00232D38" w:rsidRDefault="00232D38" w:rsidP="00FB501F">
      <w:pPr>
        <w:pStyle w:val="Heading2"/>
        <w:numPr>
          <w:ilvl w:val="1"/>
          <w:numId w:val="3"/>
        </w:numPr>
        <w:spacing w:before="280" w:after="280" w:line="240" w:lineRule="atLeast"/>
        <w:jc w:val="both"/>
      </w:pPr>
      <w:bookmarkStart w:id="18" w:name="_Toc519128724"/>
      <w:r w:rsidRPr="00877136">
        <w:t xml:space="preserve">Product </w:t>
      </w:r>
      <w:r w:rsidR="00BC2618">
        <w:t>P</w:t>
      </w:r>
      <w:r w:rsidRPr="00877136">
        <w:t>erspective</w:t>
      </w:r>
      <w:bookmarkEnd w:id="18"/>
    </w:p>
    <w:p w14:paraId="501FAD99" w14:textId="4BB00A03" w:rsidR="00E24B6E" w:rsidRPr="00E24B6E" w:rsidRDefault="00E24B6E" w:rsidP="00E24B6E">
      <w:pPr>
        <w:rPr>
          <w:lang w:eastAsia="ar-SA"/>
        </w:rPr>
      </w:pPr>
      <w:r>
        <w:rPr>
          <w:lang w:eastAsia="ar-SA"/>
        </w:rPr>
        <w:t xml:space="preserve">ADAM is the next version of a mature system. Automated Digital Marketing tools </w:t>
      </w:r>
      <w:r w:rsidR="00C43307">
        <w:rPr>
          <w:lang w:eastAsia="ar-SA"/>
        </w:rPr>
        <w:t>already</w:t>
      </w:r>
      <w:r>
        <w:rPr>
          <w:lang w:eastAsia="ar-SA"/>
        </w:rPr>
        <w:t xml:space="preserve"> exist but a tool that can provide marketing over a unified and easy to use system is still rare. </w:t>
      </w:r>
      <w:r w:rsidR="00C43307">
        <w:rPr>
          <w:lang w:eastAsia="ar-SA"/>
        </w:rPr>
        <w:t>ADAM will be a product that guarantees reach to the targeted audience. It will be able to efficiently extract social media users from any targeted group and propagate the product or message right into their inbox.</w:t>
      </w:r>
    </w:p>
    <w:p w14:paraId="134CD936" w14:textId="2F88A136" w:rsidR="00232D38" w:rsidRPr="00877136" w:rsidRDefault="00232D38" w:rsidP="00FB501F">
      <w:pPr>
        <w:pStyle w:val="Heading2"/>
        <w:numPr>
          <w:ilvl w:val="1"/>
          <w:numId w:val="3"/>
        </w:numPr>
        <w:spacing w:before="280" w:after="280" w:line="240" w:lineRule="atLeast"/>
      </w:pPr>
      <w:bookmarkStart w:id="19" w:name="_Toc519128725"/>
      <w:r w:rsidRPr="00877136">
        <w:t xml:space="preserve">Operating </w:t>
      </w:r>
      <w:r w:rsidR="00BC2618">
        <w:t>E</w:t>
      </w:r>
      <w:r w:rsidRPr="00877136">
        <w:t>nvironment</w:t>
      </w:r>
      <w:bookmarkEnd w:id="19"/>
    </w:p>
    <w:p w14:paraId="0635BA19" w14:textId="77777777" w:rsidR="00232D38" w:rsidRPr="00877136" w:rsidRDefault="00232D38" w:rsidP="00BC2618">
      <w:pPr>
        <w:pStyle w:val="Pa1"/>
        <w:spacing w:after="120" w:line="276" w:lineRule="auto"/>
        <w:jc w:val="both"/>
        <w:rPr>
          <w:rFonts w:ascii="Times New Roman" w:hAnsi="Times New Roman"/>
        </w:rPr>
      </w:pPr>
      <w:r w:rsidRPr="00877136">
        <w:rPr>
          <w:rFonts w:ascii="Times New Roman" w:hAnsi="Times New Roman"/>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14:paraId="5630FD83" w14:textId="77777777" w:rsidR="00232D38" w:rsidRPr="00877136" w:rsidRDefault="00232D38" w:rsidP="00232D38">
      <w:pPr>
        <w:jc w:val="both"/>
      </w:pPr>
      <w:r w:rsidRPr="00877136">
        <w:t>Example:</w:t>
      </w:r>
    </w:p>
    <w:p w14:paraId="307A7FC7" w14:textId="77777777" w:rsidR="00232D38" w:rsidRPr="00877136" w:rsidRDefault="00232D38" w:rsidP="00232D38">
      <w:pPr>
        <w:jc w:val="both"/>
      </w:pPr>
    </w:p>
    <w:p w14:paraId="6684D26D" w14:textId="77777777" w:rsidR="00232D38" w:rsidRPr="00877136" w:rsidRDefault="00232D38" w:rsidP="00BC2618">
      <w:pPr>
        <w:spacing w:line="276" w:lineRule="auto"/>
        <w:jc w:val="both"/>
        <w:rPr>
          <w:i/>
        </w:rPr>
      </w:pPr>
      <w:r w:rsidRPr="00877136">
        <w:rPr>
          <w:i/>
        </w:rPr>
        <w:t>OE-1:</w:t>
      </w:r>
      <w:r w:rsidRPr="00877136">
        <w:rPr>
          <w:i/>
        </w:rPr>
        <w:tab/>
        <w:t>The System shall operate correctly with the following web browsers: Windows Internet Explorer versions 7, 8, and 9; Firefox versions 12 through 26; Google Chrome (all versions); and Apple Safari versions 4.0 through 8.0.</w:t>
      </w:r>
    </w:p>
    <w:p w14:paraId="4E12A700" w14:textId="21D112FA" w:rsidR="003410BD" w:rsidRDefault="003410BD" w:rsidP="003410BD">
      <w:pPr>
        <w:spacing w:line="276" w:lineRule="auto"/>
        <w:jc w:val="both"/>
        <w:rPr>
          <w:i/>
        </w:rPr>
      </w:pPr>
      <w:r w:rsidRPr="00877136">
        <w:rPr>
          <w:i/>
        </w:rPr>
        <w:t>OE-</w:t>
      </w:r>
      <w:r>
        <w:rPr>
          <w:i/>
        </w:rPr>
        <w:t>2</w:t>
      </w:r>
      <w:r w:rsidRPr="00877136">
        <w:rPr>
          <w:i/>
        </w:rPr>
        <w:t>:</w:t>
      </w:r>
      <w:r w:rsidRPr="00877136">
        <w:rPr>
          <w:i/>
        </w:rPr>
        <w:tab/>
        <w:t xml:space="preserve">The System shall operate correctly </w:t>
      </w:r>
      <w:r>
        <w:rPr>
          <w:i/>
        </w:rPr>
        <w:t>on android version greater or equal to 7.0 Nougat.</w:t>
      </w:r>
    </w:p>
    <w:p w14:paraId="10899756" w14:textId="18BC335B" w:rsidR="00232D38" w:rsidRPr="003410BD" w:rsidRDefault="003410BD" w:rsidP="003410BD">
      <w:pPr>
        <w:spacing w:line="276" w:lineRule="auto"/>
        <w:jc w:val="both"/>
        <w:rPr>
          <w:i/>
        </w:rPr>
      </w:pPr>
      <w:r w:rsidRPr="00877136">
        <w:rPr>
          <w:i/>
        </w:rPr>
        <w:t>OE-</w:t>
      </w:r>
      <w:r>
        <w:rPr>
          <w:i/>
        </w:rPr>
        <w:t>3</w:t>
      </w:r>
      <w:r w:rsidRPr="00877136">
        <w:rPr>
          <w:i/>
        </w:rPr>
        <w:t>:</w:t>
      </w:r>
      <w:r w:rsidRPr="00877136">
        <w:rPr>
          <w:i/>
        </w:rPr>
        <w:tab/>
        <w:t xml:space="preserve">The System shall </w:t>
      </w:r>
      <w:r>
        <w:rPr>
          <w:i/>
        </w:rPr>
        <w:t>use Node.js server with MongoDB as database to operate correctly</w:t>
      </w:r>
      <w:r>
        <w:rPr>
          <w:i/>
        </w:rPr>
        <w:t>.</w:t>
      </w:r>
    </w:p>
    <w:p w14:paraId="097F7BC3" w14:textId="11CF2F15" w:rsidR="00232D38" w:rsidRPr="00877136" w:rsidRDefault="00232D38" w:rsidP="00FB501F">
      <w:pPr>
        <w:pStyle w:val="Heading2"/>
        <w:numPr>
          <w:ilvl w:val="1"/>
          <w:numId w:val="3"/>
        </w:numPr>
        <w:spacing w:before="280" w:after="280" w:line="240" w:lineRule="atLeast"/>
      </w:pPr>
      <w:bookmarkStart w:id="20" w:name="_Toc518865261"/>
      <w:bookmarkStart w:id="21" w:name="_Toc519128726"/>
      <w:r w:rsidRPr="00877136">
        <w:t xml:space="preserve">Design and </w:t>
      </w:r>
      <w:r w:rsidR="00BC2618">
        <w:t>I</w:t>
      </w:r>
      <w:r w:rsidRPr="00877136">
        <w:t xml:space="preserve">mplementation </w:t>
      </w:r>
      <w:r w:rsidR="00BC2618">
        <w:t>C</w:t>
      </w:r>
      <w:r w:rsidRPr="00877136">
        <w:t>onstraints</w:t>
      </w:r>
      <w:bookmarkEnd w:id="20"/>
      <w:bookmarkEnd w:id="21"/>
    </w:p>
    <w:p w14:paraId="7ABBA02F" w14:textId="77777777" w:rsidR="00232D38" w:rsidRPr="00877136" w:rsidRDefault="00232D38" w:rsidP="00BC2618">
      <w:pPr>
        <w:pStyle w:val="Pa1"/>
        <w:spacing w:after="120" w:line="276" w:lineRule="auto"/>
        <w:jc w:val="both"/>
        <w:rPr>
          <w:rFonts w:ascii="Times New Roman" w:hAnsi="Times New Roman"/>
        </w:rPr>
      </w:pPr>
      <w:r w:rsidRPr="00877136">
        <w:rPr>
          <w:rFonts w:ascii="Times New Roman" w:hAnsi="Times New Roman"/>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877136">
        <w:rPr>
          <w:rStyle w:val="FootnoteReference"/>
          <w:rFonts w:ascii="Times New Roman" w:hAnsi="Times New Roman"/>
        </w:rPr>
        <w:footnoteReference w:id="2"/>
      </w:r>
      <w:r w:rsidRPr="00877136">
        <w:rPr>
          <w:rFonts w:ascii="Times New Roman" w:hAnsi="Times New Roman"/>
        </w:rPr>
        <w:t>, “Beyond functionality.”</w:t>
      </w:r>
    </w:p>
    <w:p w14:paraId="0AFD1BB2" w14:textId="77777777" w:rsidR="00232D38" w:rsidRPr="00877136" w:rsidRDefault="00232D38" w:rsidP="00232D38">
      <w:pPr>
        <w:jc w:val="both"/>
      </w:pPr>
      <w:r w:rsidRPr="00877136">
        <w:t>Example:</w:t>
      </w:r>
    </w:p>
    <w:p w14:paraId="2B1C2F71" w14:textId="77777777" w:rsidR="00232D38" w:rsidRPr="00877136" w:rsidRDefault="00232D38" w:rsidP="00232D38">
      <w:pPr>
        <w:jc w:val="both"/>
      </w:pPr>
    </w:p>
    <w:p w14:paraId="7354C93B" w14:textId="77777777" w:rsidR="00232D38" w:rsidRPr="00877136" w:rsidRDefault="00232D38" w:rsidP="00232D38">
      <w:pPr>
        <w:jc w:val="both"/>
        <w:rPr>
          <w:i/>
        </w:rPr>
      </w:pPr>
      <w:r w:rsidRPr="00877136">
        <w:rPr>
          <w:i/>
        </w:rPr>
        <w:t>CO-1:</w:t>
      </w:r>
      <w:r w:rsidRPr="00877136">
        <w:rPr>
          <w:i/>
        </w:rPr>
        <w:tab/>
        <w:t xml:space="preserve">The system shall use the current corporate standard Oracle database </w:t>
      </w:r>
      <w:proofErr w:type="gramStart"/>
      <w:r w:rsidRPr="00877136">
        <w:rPr>
          <w:i/>
        </w:rPr>
        <w:t>engine</w:t>
      </w:r>
      <w:proofErr w:type="gramEnd"/>
    </w:p>
    <w:p w14:paraId="16B8CBB4" w14:textId="338D6066"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22" w:name="_Toc519128727"/>
      <w:r w:rsidRPr="00877136">
        <w:rPr>
          <w:rFonts w:ascii="Times New Roman" w:hAnsi="Times New Roman"/>
        </w:rPr>
        <w:lastRenderedPageBreak/>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22"/>
    </w:p>
    <w:p w14:paraId="4A6B8830" w14:textId="51B7E90B" w:rsidR="00232D38" w:rsidRDefault="00232D38" w:rsidP="00BC2618">
      <w:pPr>
        <w:pStyle w:val="Pa1"/>
        <w:spacing w:after="120" w:line="276" w:lineRule="auto"/>
        <w:jc w:val="both"/>
      </w:pPr>
      <w:r w:rsidRPr="00877136">
        <w:rPr>
          <w:rFonts w:ascii="Times New Roman" w:hAnsi="Times New Roman"/>
        </w:rPr>
        <w:t>This section describes the requirements identifying technique(s) which further help to derive functional requirements specification. The selection of the technique(s) will depend on the type of project. For instance,</w:t>
      </w:r>
    </w:p>
    <w:p w14:paraId="1774297C" w14:textId="77777777" w:rsidR="00BC2618" w:rsidRPr="00877136" w:rsidRDefault="00BC2618" w:rsidP="00232D38">
      <w:pPr>
        <w:autoSpaceDE w:val="0"/>
        <w:autoSpaceDN w:val="0"/>
        <w:adjustRightInd w:val="0"/>
        <w:jc w:val="both"/>
      </w:pPr>
    </w:p>
    <w:p w14:paraId="1A548470" w14:textId="77777777" w:rsidR="00232D38" w:rsidRPr="00877136" w:rsidRDefault="00232D38" w:rsidP="00FB501F">
      <w:pPr>
        <w:pStyle w:val="ListParagraph"/>
        <w:numPr>
          <w:ilvl w:val="0"/>
          <w:numId w:val="4"/>
        </w:numPr>
        <w:autoSpaceDE w:val="0"/>
        <w:autoSpaceDN w:val="0"/>
        <w:adjustRightInd w:val="0"/>
        <w:ind w:left="1080"/>
        <w:contextualSpacing/>
        <w:jc w:val="both"/>
      </w:pPr>
      <w:r w:rsidRPr="00877136">
        <w:rPr>
          <w:b/>
        </w:rPr>
        <w:t>Use case</w:t>
      </w:r>
      <w:r>
        <w:rPr>
          <w:b/>
        </w:rPr>
        <w:t xml:space="preserve"> </w:t>
      </w:r>
      <w:r w:rsidRPr="00877136">
        <w:t xml:space="preserve">is an effective technique for interactive end-user </w:t>
      </w:r>
      <w:proofErr w:type="gramStart"/>
      <w:r w:rsidRPr="00877136">
        <w:t>applications</w:t>
      </w:r>
      <w:proofErr w:type="gramEnd"/>
    </w:p>
    <w:p w14:paraId="37697EDA" w14:textId="30EDD2A9" w:rsidR="00232D38" w:rsidRPr="00877136" w:rsidRDefault="00232D38" w:rsidP="00FB501F">
      <w:pPr>
        <w:pStyle w:val="ListParagraph"/>
        <w:numPr>
          <w:ilvl w:val="0"/>
          <w:numId w:val="4"/>
        </w:numPr>
        <w:autoSpaceDE w:val="0"/>
        <w:autoSpaceDN w:val="0"/>
        <w:adjustRightInd w:val="0"/>
        <w:ind w:left="1080"/>
        <w:contextualSpacing/>
        <w:jc w:val="both"/>
      </w:pPr>
      <w:r w:rsidRPr="00877136">
        <w:rPr>
          <w:b/>
        </w:rPr>
        <w:t>Event- response tables</w:t>
      </w:r>
      <w:r>
        <w:rPr>
          <w:b/>
        </w:rPr>
        <w:t xml:space="preserve"> </w:t>
      </w:r>
      <w:r w:rsidRPr="00877136">
        <w:t>is for real</w:t>
      </w:r>
      <w:r w:rsidR="00BC2618">
        <w:t>-</w:t>
      </w:r>
      <w:r w:rsidRPr="00877136">
        <w:t xml:space="preserve">time system and </w:t>
      </w:r>
    </w:p>
    <w:p w14:paraId="65343394" w14:textId="2EB778A9" w:rsidR="00232D38" w:rsidRDefault="00232D38" w:rsidP="00FB501F">
      <w:pPr>
        <w:pStyle w:val="ListParagraph"/>
        <w:numPr>
          <w:ilvl w:val="0"/>
          <w:numId w:val="4"/>
        </w:numPr>
        <w:autoSpaceDE w:val="0"/>
        <w:autoSpaceDN w:val="0"/>
        <w:adjustRightInd w:val="0"/>
        <w:ind w:left="1080"/>
        <w:contextualSpacing/>
        <w:jc w:val="both"/>
      </w:pPr>
      <w:r w:rsidRPr="00877136">
        <w:rPr>
          <w:b/>
        </w:rPr>
        <w:t>Storyboarding</w:t>
      </w:r>
      <w:r w:rsidRPr="00877136">
        <w:t xml:space="preserve"> for graphically intensive applications.</w:t>
      </w:r>
    </w:p>
    <w:p w14:paraId="5DEF1C1E" w14:textId="77777777" w:rsidR="00BC2618" w:rsidRPr="00877136" w:rsidRDefault="00BC2618" w:rsidP="00BC2618">
      <w:pPr>
        <w:pStyle w:val="ListParagraph"/>
        <w:autoSpaceDE w:val="0"/>
        <w:autoSpaceDN w:val="0"/>
        <w:adjustRightInd w:val="0"/>
        <w:ind w:left="1080"/>
        <w:contextualSpacing/>
        <w:jc w:val="both"/>
      </w:pPr>
    </w:p>
    <w:p w14:paraId="1EABB26C" w14:textId="2878600F" w:rsidR="00232D38" w:rsidRPr="00877136" w:rsidRDefault="00232D38" w:rsidP="00BC2618">
      <w:pPr>
        <w:pStyle w:val="Pa1"/>
        <w:spacing w:after="120" w:line="276" w:lineRule="auto"/>
        <w:jc w:val="both"/>
        <w:rPr>
          <w:rFonts w:ascii="Times New Roman" w:hAnsi="Times New Roman"/>
        </w:rPr>
      </w:pPr>
      <w:r w:rsidRPr="00877136">
        <w:rPr>
          <w:rFonts w:ascii="Times New Roman" w:hAnsi="Times New Roman"/>
        </w:rPr>
        <w:t xml:space="preserve">In addition to </w:t>
      </w:r>
      <w:r w:rsidR="00BC2618">
        <w:rPr>
          <w:rFonts w:ascii="Times New Roman" w:hAnsi="Times New Roman"/>
        </w:rPr>
        <w:t xml:space="preserve">the </w:t>
      </w:r>
      <w:r w:rsidRPr="00877136">
        <w:rPr>
          <w:rFonts w:ascii="Times New Roman" w:hAnsi="Times New Roman"/>
        </w:rPr>
        <w:t>above, the projects involving data warehouses, batch</w:t>
      </w:r>
      <w:r w:rsidR="00BC2618">
        <w:rPr>
          <w:rFonts w:ascii="Times New Roman" w:hAnsi="Times New Roman"/>
        </w:rPr>
        <w:t xml:space="preserve"> </w:t>
      </w:r>
      <w:r w:rsidRPr="00877136">
        <w:rPr>
          <w:rFonts w:ascii="Times New Roman" w:hAnsi="Times New Roman"/>
        </w:rPr>
        <w:t>processes, hardware devices with embedded control software, and computationally</w:t>
      </w:r>
      <w:r w:rsidR="00BC2618">
        <w:rPr>
          <w:rFonts w:ascii="Times New Roman" w:hAnsi="Times New Roman"/>
        </w:rPr>
        <w:t xml:space="preserve"> </w:t>
      </w:r>
      <w:r w:rsidRPr="00877136">
        <w:rPr>
          <w:rFonts w:ascii="Times New Roman" w:hAnsi="Times New Roman"/>
        </w:rPr>
        <w:t>intensive applications required to follow other suitable techniques</w:t>
      </w:r>
      <w:r w:rsidRPr="00877136">
        <w:rPr>
          <w:rFonts w:ascii="Times New Roman" w:hAnsi="Times New Roman"/>
          <w:color w:val="2E2E2E"/>
          <w:sz w:val="22"/>
          <w:szCs w:val="22"/>
        </w:rPr>
        <w:t xml:space="preserve">. </w:t>
      </w:r>
      <w:r w:rsidRPr="00877136">
        <w:rPr>
          <w:rFonts w:ascii="Times New Roman" w:hAnsi="Times New Roman"/>
        </w:rPr>
        <w:t>Such techniques are described further in Chapter 12, “A picture is worth 1024 words.” For documenting this section let consider identifying requirements through use case as an example.</w:t>
      </w:r>
    </w:p>
    <w:p w14:paraId="3BE8A42A" w14:textId="4E4D0AB8" w:rsidR="00232D38" w:rsidRPr="00877136" w:rsidRDefault="00232D38" w:rsidP="00FB501F">
      <w:pPr>
        <w:pStyle w:val="Heading2"/>
        <w:numPr>
          <w:ilvl w:val="1"/>
          <w:numId w:val="3"/>
        </w:numPr>
        <w:spacing w:before="280" w:after="280" w:line="240" w:lineRule="atLeast"/>
      </w:pPr>
      <w:bookmarkStart w:id="23" w:name="_Toc518865263"/>
      <w:bookmarkStart w:id="24" w:name="_Toc519128728"/>
      <w:r w:rsidRPr="00877136">
        <w:t xml:space="preserve">Use </w:t>
      </w:r>
      <w:r w:rsidR="00BC2618">
        <w:t>C</w:t>
      </w:r>
      <w:r w:rsidRPr="00877136">
        <w:t xml:space="preserve">ase </w:t>
      </w:r>
      <w:r w:rsidR="00BC2618">
        <w:t>D</w:t>
      </w:r>
      <w:r w:rsidRPr="00877136">
        <w:t>iagram</w:t>
      </w:r>
      <w:bookmarkEnd w:id="23"/>
      <w:bookmarkEnd w:id="24"/>
    </w:p>
    <w:p w14:paraId="66EEAB4F" w14:textId="77777777" w:rsidR="00232D38" w:rsidRPr="00877136" w:rsidRDefault="00232D38" w:rsidP="00BC2618">
      <w:pPr>
        <w:pStyle w:val="Pa1"/>
        <w:spacing w:after="120" w:line="276" w:lineRule="auto"/>
        <w:jc w:val="both"/>
        <w:rPr>
          <w:rFonts w:ascii="Times New Roman" w:hAnsi="Times New Roman"/>
        </w:rPr>
      </w:pPr>
      <w:r w:rsidRPr="00877136">
        <w:rPr>
          <w:rFonts w:ascii="Times New Roman" w:hAnsi="Times New Roman"/>
        </w:rPr>
        <w:t xml:space="preserve">Create a use case diagram using </w:t>
      </w:r>
      <w:r w:rsidRPr="00877136">
        <w:rPr>
          <w:rFonts w:ascii="Times New Roman" w:hAnsi="Times New Roman"/>
          <w:b/>
        </w:rPr>
        <w:t>MS Visio</w:t>
      </w:r>
      <w:r w:rsidRPr="00877136">
        <w:rPr>
          <w:rFonts w:ascii="Times New Roman" w:hAnsi="Times New Roman"/>
        </w:rPr>
        <w:t xml:space="preserve"> for your system. For detail guideline to develop use case diagram, follow any of latest </w:t>
      </w:r>
      <w:r w:rsidRPr="00877136">
        <w:rPr>
          <w:rFonts w:ascii="Times New Roman" w:hAnsi="Times New Roman"/>
          <w:b/>
        </w:rPr>
        <w:t>UML book</w:t>
      </w:r>
      <w:r w:rsidRPr="00877136">
        <w:rPr>
          <w:rFonts w:ascii="Times New Roman" w:hAnsi="Times New Roman"/>
        </w:rPr>
        <w:t>]</w:t>
      </w:r>
    </w:p>
    <w:p w14:paraId="6D2EDD8C" w14:textId="11BFF6DD" w:rsidR="00232D38" w:rsidRPr="00877136" w:rsidRDefault="00232D38" w:rsidP="00FB501F">
      <w:pPr>
        <w:pStyle w:val="Heading2"/>
        <w:numPr>
          <w:ilvl w:val="1"/>
          <w:numId w:val="3"/>
        </w:numPr>
        <w:spacing w:before="280" w:after="280" w:line="240" w:lineRule="atLeast"/>
      </w:pPr>
      <w:bookmarkStart w:id="25" w:name="_Toc519128729"/>
      <w:r w:rsidRPr="00877136">
        <w:t xml:space="preserve">Use </w:t>
      </w:r>
      <w:r w:rsidR="00BC2618">
        <w:t>C</w:t>
      </w:r>
      <w:r w:rsidRPr="00877136">
        <w:t xml:space="preserve">ase </w:t>
      </w:r>
      <w:r w:rsidR="00BC2618">
        <w:t>D</w:t>
      </w:r>
      <w:r w:rsidRPr="00877136">
        <w:t>escription</w:t>
      </w:r>
      <w:bookmarkEnd w:id="25"/>
    </w:p>
    <w:p w14:paraId="39F63A9F" w14:textId="2D09F4F2" w:rsidR="00232D38" w:rsidRPr="00877136" w:rsidRDefault="00232D38" w:rsidP="00BC2618">
      <w:pPr>
        <w:pStyle w:val="Pa1"/>
        <w:spacing w:after="120" w:line="276" w:lineRule="auto"/>
        <w:jc w:val="both"/>
        <w:rPr>
          <w:rFonts w:ascii="Times New Roman" w:hAnsi="Times New Roman"/>
        </w:rPr>
      </w:pPr>
      <w:r w:rsidRPr="00877136">
        <w:rPr>
          <w:rFonts w:ascii="Times New Roman" w:hAnsi="Times New Roman"/>
        </w:rPr>
        <w:t>The table below indicate</w:t>
      </w:r>
      <w:r w:rsidR="00BC2618">
        <w:rPr>
          <w:rFonts w:ascii="Times New Roman" w:hAnsi="Times New Roman"/>
        </w:rPr>
        <w:t>s</w:t>
      </w:r>
      <w:r w:rsidRPr="00877136">
        <w:rPr>
          <w:rFonts w:ascii="Times New Roman" w:hAnsi="Times New Roman"/>
        </w:rPr>
        <w:t xml:space="preserve"> a comprehensive use case template filled in with an example drawn from the Cafeteria ordering system (COS). (Appendix C) shows more sample use cases written according to this template. As with all templates, you </w:t>
      </w:r>
      <w:proofErr w:type="gramStart"/>
      <w:r w:rsidRPr="00877136">
        <w:rPr>
          <w:rFonts w:ascii="Times New Roman" w:hAnsi="Times New Roman"/>
        </w:rPr>
        <w:t>don’t</w:t>
      </w:r>
      <w:proofErr w:type="gramEnd"/>
      <w:r w:rsidRPr="00877136">
        <w:rPr>
          <w:rFonts w:ascii="Times New Roman" w:hAnsi="Times New Roman"/>
        </w:rPr>
        <w:t xml:space="preserve">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w:t>
      </w:r>
      <w:proofErr w:type="gramStart"/>
      <w:r w:rsidRPr="00877136">
        <w:rPr>
          <w:rFonts w:ascii="Times New Roman" w:hAnsi="Times New Roman"/>
        </w:rPr>
        <w:t>requirements</w:t>
      </w:r>
      <w:proofErr w:type="gramEnd"/>
      <w:r w:rsidRPr="00877136">
        <w:rPr>
          <w:rFonts w:ascii="Times New Roman" w:hAnsi="Times New Roman"/>
        </w:rPr>
        <w:t>”</w:t>
      </w:r>
    </w:p>
    <w:p w14:paraId="3633BBDB" w14:textId="77777777" w:rsidR="00232D38" w:rsidRPr="00877136" w:rsidRDefault="00232D38" w:rsidP="00232D38">
      <w:pPr>
        <w:jc w:val="both"/>
      </w:pPr>
    </w:p>
    <w:p w14:paraId="1BEE0C88" w14:textId="0AA98F59"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Pr>
          <w:color w:val="auto"/>
          <w:sz w:val="24"/>
          <w:szCs w:val="24"/>
        </w:rPr>
        <w:t>Textual Description of &lt;use case name&gt;</w:t>
      </w:r>
      <w:r w:rsidRPr="00DD5C55">
        <w:rPr>
          <w:color w:val="auto"/>
          <w:sz w:val="24"/>
          <w:szCs w:val="24"/>
        </w:rPr>
        <w:t>.</w:t>
      </w:r>
    </w:p>
    <w:tbl>
      <w:tblPr>
        <w:tblStyle w:val="TableGrid"/>
        <w:tblW w:w="9630" w:type="dxa"/>
        <w:tblInd w:w="108" w:type="dxa"/>
        <w:tblLayout w:type="fixed"/>
        <w:tblLook w:val="0000" w:firstRow="0" w:lastRow="0" w:firstColumn="0" w:lastColumn="0" w:noHBand="0" w:noVBand="0"/>
      </w:tblPr>
      <w:tblGrid>
        <w:gridCol w:w="1957"/>
        <w:gridCol w:w="7673"/>
      </w:tblGrid>
      <w:tr w:rsidR="00232D38" w:rsidRPr="00877136" w14:paraId="178380D9" w14:textId="77777777" w:rsidTr="00BC2618">
        <w:tc>
          <w:tcPr>
            <w:tcW w:w="1957" w:type="dxa"/>
          </w:tcPr>
          <w:p w14:paraId="05100042" w14:textId="77777777" w:rsidR="00232D38" w:rsidRPr="00BC2618" w:rsidRDefault="00232D38" w:rsidP="005E6DC4">
            <w:pPr>
              <w:jc w:val="both"/>
              <w:rPr>
                <w:b/>
              </w:rPr>
            </w:pPr>
            <w:r w:rsidRPr="00BC2618">
              <w:rPr>
                <w:b/>
              </w:rPr>
              <w:t>Use Case ID:</w:t>
            </w:r>
          </w:p>
        </w:tc>
        <w:tc>
          <w:tcPr>
            <w:tcW w:w="7673" w:type="dxa"/>
          </w:tcPr>
          <w:p w14:paraId="51E69F8B" w14:textId="77777777" w:rsidR="00232D38" w:rsidRPr="00BC2618" w:rsidRDefault="00232D38" w:rsidP="005E6DC4">
            <w:pPr>
              <w:jc w:val="both"/>
            </w:pPr>
            <w:r w:rsidRPr="00BC2618">
              <w:t xml:space="preserve">Enter a unique numeric identifier for the Use Case. </w:t>
            </w:r>
            <w:proofErr w:type="gramStart"/>
            <w:r w:rsidRPr="00BC2618">
              <w:t>e.g.</w:t>
            </w:r>
            <w:proofErr w:type="gramEnd"/>
            <w:r w:rsidRPr="00BC2618">
              <w:t xml:space="preserve"> UC-1</w:t>
            </w:r>
          </w:p>
        </w:tc>
      </w:tr>
      <w:tr w:rsidR="00232D38" w:rsidRPr="00877136" w14:paraId="770B954A" w14:textId="77777777" w:rsidTr="00BC2618">
        <w:tc>
          <w:tcPr>
            <w:tcW w:w="1957" w:type="dxa"/>
          </w:tcPr>
          <w:p w14:paraId="2AF2C725" w14:textId="77777777" w:rsidR="00232D38" w:rsidRPr="00BC2618" w:rsidRDefault="00232D38" w:rsidP="005E6DC4">
            <w:pPr>
              <w:jc w:val="both"/>
              <w:rPr>
                <w:b/>
              </w:rPr>
            </w:pPr>
            <w:r w:rsidRPr="00BC2618">
              <w:rPr>
                <w:b/>
              </w:rPr>
              <w:t>Use Case Name:</w:t>
            </w:r>
          </w:p>
        </w:tc>
        <w:tc>
          <w:tcPr>
            <w:tcW w:w="7673" w:type="dxa"/>
          </w:tcPr>
          <w:p w14:paraId="3ECEA6C4" w14:textId="77777777" w:rsidR="00232D38" w:rsidRPr="00BC2618" w:rsidRDefault="00232D38" w:rsidP="005E6DC4">
            <w:pPr>
              <w:jc w:val="both"/>
            </w:pPr>
            <w:r w:rsidRPr="00BC2618">
              <w:t xml:space="preserve">Enter a short name for the Use Case using an active verb phrase. e.g. </w:t>
            </w:r>
          </w:p>
          <w:p w14:paraId="18E07C41" w14:textId="77777777" w:rsidR="00232D38" w:rsidRPr="00BC2618" w:rsidRDefault="00232D38" w:rsidP="005E6DC4">
            <w:pPr>
              <w:pStyle w:val="Pa49"/>
              <w:jc w:val="both"/>
              <w:rPr>
                <w:rFonts w:ascii="Times New Roman" w:hAnsi="Times New Roman"/>
              </w:rPr>
            </w:pPr>
            <w:r w:rsidRPr="00BC2618">
              <w:rPr>
                <w:rFonts w:ascii="Times New Roman" w:hAnsi="Times New Roman"/>
              </w:rPr>
              <w:t>Order a Meal</w:t>
            </w:r>
          </w:p>
        </w:tc>
      </w:tr>
      <w:tr w:rsidR="00232D38" w:rsidRPr="00877136" w14:paraId="254AE409" w14:textId="77777777" w:rsidTr="00BC2618">
        <w:tc>
          <w:tcPr>
            <w:tcW w:w="1957" w:type="dxa"/>
          </w:tcPr>
          <w:p w14:paraId="126B2342" w14:textId="77777777" w:rsidR="00232D38" w:rsidRPr="00BC2618" w:rsidRDefault="00232D38" w:rsidP="005E6DC4">
            <w:pPr>
              <w:jc w:val="both"/>
              <w:rPr>
                <w:b/>
              </w:rPr>
            </w:pPr>
            <w:r w:rsidRPr="00BC2618">
              <w:rPr>
                <w:b/>
              </w:rPr>
              <w:t>Actors:</w:t>
            </w:r>
          </w:p>
        </w:tc>
        <w:tc>
          <w:tcPr>
            <w:tcW w:w="7673" w:type="dxa"/>
          </w:tcPr>
          <w:p w14:paraId="333459B1" w14:textId="77777777" w:rsidR="00232D38" w:rsidRPr="00BC2618" w:rsidRDefault="00232D38" w:rsidP="005E6DC4">
            <w:pPr>
              <w:jc w:val="both"/>
            </w:pPr>
            <w:r w:rsidRPr="00BC2618">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232D38" w:rsidRPr="00BC2618" w14:paraId="7F65D8F1" w14:textId="77777777" w:rsidTr="005E6DC4">
              <w:trPr>
                <w:trHeight w:val="99"/>
              </w:trPr>
              <w:tc>
                <w:tcPr>
                  <w:tcW w:w="1785" w:type="dxa"/>
                </w:tcPr>
                <w:p w14:paraId="7A61B669" w14:textId="77777777" w:rsidR="00232D38" w:rsidRPr="00BC2618" w:rsidRDefault="00232D38" w:rsidP="005E6DC4">
                  <w:pPr>
                    <w:jc w:val="both"/>
                  </w:pPr>
                  <w:r w:rsidRPr="00BC2618">
                    <w:t>Primary Actor:</w:t>
                  </w:r>
                </w:p>
              </w:tc>
              <w:tc>
                <w:tcPr>
                  <w:tcW w:w="1363" w:type="dxa"/>
                </w:tcPr>
                <w:p w14:paraId="119FD58E" w14:textId="77777777" w:rsidR="00232D38" w:rsidRPr="00BC2618" w:rsidRDefault="00232D38" w:rsidP="005E6DC4">
                  <w:pPr>
                    <w:jc w:val="both"/>
                  </w:pPr>
                  <w:r w:rsidRPr="00BC2618">
                    <w:t>Patron</w:t>
                  </w:r>
                </w:p>
              </w:tc>
              <w:tc>
                <w:tcPr>
                  <w:tcW w:w="2057" w:type="dxa"/>
                </w:tcPr>
                <w:p w14:paraId="3BD0625B" w14:textId="77777777" w:rsidR="00232D38" w:rsidRPr="00BC2618" w:rsidRDefault="00232D38" w:rsidP="005E6DC4">
                  <w:pPr>
                    <w:jc w:val="both"/>
                  </w:pPr>
                  <w:r w:rsidRPr="00BC2618">
                    <w:t>Secondary Actors:</w:t>
                  </w:r>
                </w:p>
              </w:tc>
              <w:tc>
                <w:tcPr>
                  <w:tcW w:w="2895" w:type="dxa"/>
                </w:tcPr>
                <w:p w14:paraId="445A189F" w14:textId="77777777" w:rsidR="00232D38" w:rsidRPr="00BC2618" w:rsidRDefault="00232D38" w:rsidP="005E6DC4">
                  <w:pPr>
                    <w:jc w:val="both"/>
                  </w:pPr>
                  <w:r w:rsidRPr="00BC2618">
                    <w:t>Cafeteria Inventory System</w:t>
                  </w:r>
                </w:p>
                <w:p w14:paraId="4F6F6440" w14:textId="77777777" w:rsidR="00232D38" w:rsidRPr="00BC2618" w:rsidRDefault="00232D38" w:rsidP="005E6DC4">
                  <w:pPr>
                    <w:jc w:val="both"/>
                  </w:pPr>
                </w:p>
              </w:tc>
            </w:tr>
          </w:tbl>
          <w:p w14:paraId="014092C3" w14:textId="77777777" w:rsidR="00232D38" w:rsidRPr="00BC2618" w:rsidRDefault="00232D38" w:rsidP="005E6DC4">
            <w:pPr>
              <w:jc w:val="both"/>
            </w:pPr>
          </w:p>
        </w:tc>
      </w:tr>
      <w:tr w:rsidR="00232D38" w:rsidRPr="00877136" w14:paraId="142EA5F2" w14:textId="77777777" w:rsidTr="00BC2618">
        <w:tc>
          <w:tcPr>
            <w:tcW w:w="1957" w:type="dxa"/>
          </w:tcPr>
          <w:p w14:paraId="451AF2A8" w14:textId="77777777" w:rsidR="00232D38" w:rsidRPr="00BC2618" w:rsidRDefault="00232D38" w:rsidP="005E6DC4">
            <w:pPr>
              <w:jc w:val="both"/>
              <w:rPr>
                <w:b/>
              </w:rPr>
            </w:pPr>
            <w:r w:rsidRPr="00BC2618">
              <w:rPr>
                <w:b/>
              </w:rPr>
              <w:lastRenderedPageBreak/>
              <w:t>Description:</w:t>
            </w:r>
          </w:p>
        </w:tc>
        <w:tc>
          <w:tcPr>
            <w:tcW w:w="7673" w:type="dxa"/>
          </w:tcPr>
          <w:p w14:paraId="35DBDDA7" w14:textId="77777777" w:rsidR="00232D38" w:rsidRPr="00BC2618" w:rsidRDefault="00232D38" w:rsidP="005E6DC4">
            <w:pPr>
              <w:jc w:val="both"/>
            </w:pPr>
            <w:r w:rsidRPr="00BC2618">
              <w:t>[Provide a brief description of the reason for and outcome of this use case.] e.g.</w:t>
            </w:r>
          </w:p>
          <w:p w14:paraId="4ED31DE4" w14:textId="77777777" w:rsidR="00232D38" w:rsidRPr="00BC2618" w:rsidRDefault="00232D38" w:rsidP="005E6DC4">
            <w:pPr>
              <w:pStyle w:val="Pa49"/>
              <w:jc w:val="both"/>
              <w:rPr>
                <w:rFonts w:ascii="Times New Roman" w:hAnsi="Times New Roman"/>
              </w:rPr>
            </w:pPr>
            <w:r w:rsidRPr="00BC2618">
              <w:rPr>
                <w:rFonts w:ascii="Times New Roman" w:hAnsi="Times New Roman"/>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232D38" w:rsidRPr="00877136" w14:paraId="4BC657DC" w14:textId="77777777" w:rsidTr="00BC2618">
        <w:tc>
          <w:tcPr>
            <w:tcW w:w="1957" w:type="dxa"/>
          </w:tcPr>
          <w:p w14:paraId="5CA100E4" w14:textId="77777777" w:rsidR="00232D38" w:rsidRPr="00BC2618" w:rsidRDefault="00232D38" w:rsidP="005E6DC4">
            <w:pPr>
              <w:jc w:val="both"/>
              <w:rPr>
                <w:b/>
              </w:rPr>
            </w:pPr>
            <w:r w:rsidRPr="00BC2618">
              <w:rPr>
                <w:b/>
              </w:rPr>
              <w:t>Trigger:</w:t>
            </w:r>
          </w:p>
        </w:tc>
        <w:tc>
          <w:tcPr>
            <w:tcW w:w="7673" w:type="dxa"/>
          </w:tcPr>
          <w:p w14:paraId="27AC0BB6" w14:textId="77777777" w:rsidR="00232D38" w:rsidRPr="00BC2618" w:rsidRDefault="00232D38" w:rsidP="005E6DC4">
            <w:pPr>
              <w:jc w:val="both"/>
            </w:pPr>
            <w:r w:rsidRPr="00BC2618">
              <w:t>[Identify the event that initiates the use case</w:t>
            </w:r>
            <w:proofErr w:type="gramStart"/>
            <w:r w:rsidRPr="00BC2618">
              <w:t>.]e.g.</w:t>
            </w:r>
            <w:proofErr w:type="gramEnd"/>
          </w:p>
          <w:p w14:paraId="0E4A19A4" w14:textId="77777777" w:rsidR="00232D38" w:rsidRPr="00BC2618" w:rsidRDefault="00232D38" w:rsidP="005E6DC4">
            <w:pPr>
              <w:pStyle w:val="Pa49"/>
              <w:jc w:val="both"/>
              <w:rPr>
                <w:rFonts w:ascii="Times New Roman" w:hAnsi="Times New Roman"/>
              </w:rPr>
            </w:pPr>
            <w:r w:rsidRPr="00BC2618">
              <w:rPr>
                <w:rFonts w:ascii="Times New Roman" w:hAnsi="Times New Roman"/>
              </w:rPr>
              <w:t>A Patron indicates that he wants to order a meal.</w:t>
            </w:r>
          </w:p>
        </w:tc>
      </w:tr>
      <w:tr w:rsidR="00232D38" w:rsidRPr="00877136" w14:paraId="78BED334" w14:textId="77777777" w:rsidTr="00BC2618">
        <w:trPr>
          <w:trHeight w:val="813"/>
        </w:trPr>
        <w:tc>
          <w:tcPr>
            <w:tcW w:w="1957" w:type="dxa"/>
          </w:tcPr>
          <w:p w14:paraId="13255E01" w14:textId="77777777" w:rsidR="00232D38" w:rsidRPr="00BC2618" w:rsidRDefault="00232D38" w:rsidP="005E6DC4">
            <w:pPr>
              <w:jc w:val="both"/>
              <w:rPr>
                <w:b/>
              </w:rPr>
            </w:pPr>
            <w:r w:rsidRPr="00BC2618">
              <w:rPr>
                <w:b/>
              </w:rPr>
              <w:t>Preconditions:</w:t>
            </w:r>
          </w:p>
        </w:tc>
        <w:tc>
          <w:tcPr>
            <w:tcW w:w="7673" w:type="dxa"/>
          </w:tcPr>
          <w:p w14:paraId="1B93FFFE" w14:textId="77777777" w:rsidR="00232D38" w:rsidRPr="00BC2618" w:rsidRDefault="00232D38" w:rsidP="005E6DC4">
            <w:pPr>
              <w:jc w:val="both"/>
            </w:pPr>
            <w:r w:rsidRPr="00BC2618">
              <w:t xml:space="preserve">[List any activities that must take place, or any conditions that must be </w:t>
            </w:r>
            <w:proofErr w:type="gramStart"/>
            <w:r w:rsidRPr="00BC2618">
              <w:t>true, before</w:t>
            </w:r>
            <w:proofErr w:type="gramEnd"/>
            <w:r w:rsidRPr="00BC2618">
              <w:t xml:space="preserve"> the use case can be started. </w:t>
            </w:r>
          </w:p>
          <w:p w14:paraId="17D06C85" w14:textId="77777777" w:rsidR="00232D38" w:rsidRPr="00BC2618" w:rsidRDefault="00232D38" w:rsidP="005E6DC4">
            <w:pPr>
              <w:pStyle w:val="Pa49"/>
              <w:jc w:val="both"/>
              <w:rPr>
                <w:rFonts w:ascii="Times New Roman" w:hAnsi="Times New Roman"/>
              </w:rPr>
            </w:pPr>
            <w:r w:rsidRPr="00BC2618">
              <w:rPr>
                <w:rFonts w:ascii="Times New Roman" w:hAnsi="Times New Roman"/>
              </w:rPr>
              <w:t>PRE-1. Patron is logged into COS.</w:t>
            </w:r>
          </w:p>
          <w:p w14:paraId="31DFFB77" w14:textId="77777777" w:rsidR="00232D38" w:rsidRPr="00BC2618" w:rsidRDefault="00232D38" w:rsidP="005E6DC4">
            <w:pPr>
              <w:jc w:val="both"/>
            </w:pPr>
            <w:r w:rsidRPr="00BC2618">
              <w:t>PRE-2. Patron is registered for meal payments by payroll deduction.</w:t>
            </w:r>
          </w:p>
        </w:tc>
      </w:tr>
      <w:tr w:rsidR="00232D38" w:rsidRPr="00877136" w14:paraId="121F58FB" w14:textId="77777777" w:rsidTr="00BC2618">
        <w:tc>
          <w:tcPr>
            <w:tcW w:w="1957" w:type="dxa"/>
          </w:tcPr>
          <w:p w14:paraId="4BB95CF6" w14:textId="77777777" w:rsidR="00232D38" w:rsidRPr="00BC2618" w:rsidRDefault="00232D38" w:rsidP="005E6DC4">
            <w:pPr>
              <w:jc w:val="both"/>
              <w:rPr>
                <w:b/>
              </w:rPr>
            </w:pPr>
            <w:r w:rsidRPr="00BC2618">
              <w:rPr>
                <w:b/>
              </w:rPr>
              <w:t>Postconditions:</w:t>
            </w:r>
          </w:p>
        </w:tc>
        <w:tc>
          <w:tcPr>
            <w:tcW w:w="7673" w:type="dxa"/>
          </w:tcPr>
          <w:p w14:paraId="213038F0" w14:textId="77777777" w:rsidR="00232D38" w:rsidRPr="00BC2618" w:rsidRDefault="00232D38" w:rsidP="005E6DC4">
            <w:pPr>
              <w:jc w:val="both"/>
            </w:pPr>
            <w:r w:rsidRPr="00BC2618">
              <w:t xml:space="preserve">[Describe the state of the system at the conclusion of the use case execution. </w:t>
            </w:r>
          </w:p>
          <w:p w14:paraId="5205146C" w14:textId="77777777" w:rsidR="00232D38" w:rsidRPr="00BC2618" w:rsidRDefault="00232D38" w:rsidP="005E6DC4">
            <w:pPr>
              <w:pStyle w:val="Pa49"/>
              <w:jc w:val="both"/>
              <w:rPr>
                <w:rFonts w:ascii="Times New Roman" w:hAnsi="Times New Roman"/>
              </w:rPr>
            </w:pPr>
            <w:r w:rsidRPr="00BC2618">
              <w:rPr>
                <w:rFonts w:ascii="Times New Roman" w:hAnsi="Times New Roman"/>
              </w:rPr>
              <w:t>POST-1. Meal order is stored in COS with a status of “Accepted.”</w:t>
            </w:r>
          </w:p>
          <w:p w14:paraId="27ED46C8" w14:textId="77777777" w:rsidR="00232D38" w:rsidRPr="00BC2618" w:rsidRDefault="00232D38" w:rsidP="005E6DC4">
            <w:pPr>
              <w:pStyle w:val="Pa49"/>
              <w:jc w:val="both"/>
              <w:rPr>
                <w:rFonts w:ascii="Times New Roman" w:hAnsi="Times New Roman"/>
              </w:rPr>
            </w:pPr>
            <w:r w:rsidRPr="00BC2618">
              <w:rPr>
                <w:rFonts w:ascii="Times New Roman" w:hAnsi="Times New Roman"/>
              </w:rPr>
              <w:t>POST-2. Inventory of available food items is updated to reflect items in this order.</w:t>
            </w:r>
          </w:p>
          <w:p w14:paraId="54C12E70" w14:textId="1154CFBC" w:rsidR="00232D38" w:rsidRPr="00BC2618" w:rsidRDefault="00232D38" w:rsidP="005E6DC4">
            <w:pPr>
              <w:jc w:val="both"/>
            </w:pPr>
            <w:r w:rsidRPr="00BC2618">
              <w:t xml:space="preserve">POST-3. </w:t>
            </w:r>
            <w:r w:rsidR="00BC2618" w:rsidRPr="00BC2618">
              <w:t>The r</w:t>
            </w:r>
            <w:r w:rsidRPr="00BC2618">
              <w:t>emaining delivery capacity for the requested time window is updated.</w:t>
            </w:r>
          </w:p>
        </w:tc>
      </w:tr>
      <w:tr w:rsidR="00232D38" w:rsidRPr="00877136" w14:paraId="2B8F6EC9" w14:textId="77777777" w:rsidTr="00BC2618">
        <w:tc>
          <w:tcPr>
            <w:tcW w:w="1957" w:type="dxa"/>
          </w:tcPr>
          <w:p w14:paraId="57A543F0" w14:textId="77777777" w:rsidR="00232D38" w:rsidRPr="00BC2618" w:rsidRDefault="00232D38" w:rsidP="005E6DC4">
            <w:pPr>
              <w:jc w:val="both"/>
              <w:rPr>
                <w:b/>
              </w:rPr>
            </w:pPr>
            <w:r w:rsidRPr="00BC2618">
              <w:rPr>
                <w:b/>
              </w:rPr>
              <w:t>Normal Flow:</w:t>
            </w:r>
          </w:p>
        </w:tc>
        <w:tc>
          <w:tcPr>
            <w:tcW w:w="7673" w:type="dxa"/>
          </w:tcPr>
          <w:p w14:paraId="7A2C3536" w14:textId="77777777" w:rsidR="00232D38" w:rsidRPr="00BC2618" w:rsidRDefault="00232D38" w:rsidP="005E6DC4">
            <w:pPr>
              <w:jc w:val="both"/>
            </w:pPr>
            <w:r w:rsidRPr="00BC2618">
              <w:t xml:space="preserve">[Provide a detailed description of the user actions and system responses that will take place during execution of the use case under normal, expected conditions. </w:t>
            </w:r>
          </w:p>
          <w:p w14:paraId="0D024F75" w14:textId="77777777" w:rsidR="00232D38" w:rsidRPr="00BC2618" w:rsidRDefault="00232D38" w:rsidP="005E6DC4">
            <w:pPr>
              <w:pStyle w:val="Pa49"/>
              <w:jc w:val="both"/>
              <w:rPr>
                <w:rFonts w:ascii="Times New Roman" w:hAnsi="Times New Roman"/>
              </w:rPr>
            </w:pPr>
            <w:r w:rsidRPr="00BC2618">
              <w:rPr>
                <w:rFonts w:ascii="Times New Roman" w:hAnsi="Times New Roman"/>
              </w:rPr>
              <w:t>1.0 Order a Single Meal</w:t>
            </w:r>
          </w:p>
          <w:p w14:paraId="2CAEF247" w14:textId="2EE27F4E" w:rsidR="00232D38" w:rsidRPr="00BC2618" w:rsidRDefault="00232D38" w:rsidP="005E6DC4">
            <w:pPr>
              <w:pStyle w:val="Pa49"/>
              <w:jc w:val="both"/>
              <w:rPr>
                <w:rFonts w:ascii="Times New Roman" w:hAnsi="Times New Roman"/>
              </w:rPr>
            </w:pPr>
            <w:r w:rsidRPr="00BC2618">
              <w:rPr>
                <w:rFonts w:ascii="Times New Roman" w:hAnsi="Times New Roman"/>
              </w:rPr>
              <w:t xml:space="preserve">1. </w:t>
            </w:r>
            <w:r w:rsidR="00BC2618" w:rsidRPr="00BC2618">
              <w:rPr>
                <w:rFonts w:ascii="Times New Roman" w:hAnsi="Times New Roman"/>
              </w:rPr>
              <w:t>A p</w:t>
            </w:r>
            <w:r w:rsidRPr="00BC2618">
              <w:rPr>
                <w:rFonts w:ascii="Times New Roman" w:hAnsi="Times New Roman"/>
              </w:rPr>
              <w:t xml:space="preserve">atron asks to view </w:t>
            </w:r>
            <w:r w:rsidR="00BC2618" w:rsidRPr="00BC2618">
              <w:rPr>
                <w:rFonts w:ascii="Times New Roman" w:hAnsi="Times New Roman"/>
              </w:rPr>
              <w:t xml:space="preserve">the </w:t>
            </w:r>
            <w:r w:rsidRPr="00BC2618">
              <w:rPr>
                <w:rFonts w:ascii="Times New Roman" w:hAnsi="Times New Roman"/>
              </w:rPr>
              <w:t>menu for a specific date. (see 1.0. E1, 1.0.E2)</w:t>
            </w:r>
          </w:p>
          <w:p w14:paraId="4E915F2A" w14:textId="423AB2CB" w:rsidR="00232D38" w:rsidRPr="00BC2618" w:rsidRDefault="00232D38" w:rsidP="005E6DC4">
            <w:pPr>
              <w:pStyle w:val="Pa49"/>
              <w:jc w:val="both"/>
              <w:rPr>
                <w:rFonts w:ascii="Times New Roman" w:hAnsi="Times New Roman"/>
              </w:rPr>
            </w:pPr>
            <w:r w:rsidRPr="00BC2618">
              <w:rPr>
                <w:rFonts w:ascii="Times New Roman" w:hAnsi="Times New Roman"/>
              </w:rPr>
              <w:t xml:space="preserve">2. COS displays </w:t>
            </w:r>
            <w:r w:rsidR="00BC2618" w:rsidRPr="00BC2618">
              <w:rPr>
                <w:rFonts w:ascii="Times New Roman" w:hAnsi="Times New Roman"/>
              </w:rPr>
              <w:t xml:space="preserve">the </w:t>
            </w:r>
            <w:r w:rsidRPr="00BC2618">
              <w:rPr>
                <w:rFonts w:ascii="Times New Roman" w:hAnsi="Times New Roman"/>
              </w:rPr>
              <w:t>menu of available food items and the daily special.</w:t>
            </w:r>
          </w:p>
          <w:p w14:paraId="39FCB223" w14:textId="60E9FF52" w:rsidR="00232D38" w:rsidRPr="00BC2618" w:rsidRDefault="00232D38" w:rsidP="005E6DC4">
            <w:pPr>
              <w:pStyle w:val="Pa49"/>
              <w:jc w:val="both"/>
              <w:rPr>
                <w:rFonts w:ascii="Times New Roman" w:hAnsi="Times New Roman"/>
              </w:rPr>
            </w:pPr>
            <w:r w:rsidRPr="00BC2618">
              <w:rPr>
                <w:rFonts w:ascii="Times New Roman" w:hAnsi="Times New Roman"/>
              </w:rPr>
              <w:t xml:space="preserve">3. Patron selects one or more food items from </w:t>
            </w:r>
            <w:r w:rsidR="00BC2618" w:rsidRPr="00BC2618">
              <w:rPr>
                <w:rFonts w:ascii="Times New Roman" w:hAnsi="Times New Roman"/>
              </w:rPr>
              <w:t xml:space="preserve">the </w:t>
            </w:r>
            <w:r w:rsidRPr="00BC2618">
              <w:rPr>
                <w:rFonts w:ascii="Times New Roman" w:hAnsi="Times New Roman"/>
              </w:rPr>
              <w:t>menu. (see 1.1)</w:t>
            </w:r>
          </w:p>
          <w:p w14:paraId="2E4AC76D" w14:textId="0BF4C402" w:rsidR="00232D38" w:rsidRPr="00BC2618" w:rsidRDefault="00232D38" w:rsidP="005E6DC4">
            <w:pPr>
              <w:pStyle w:val="Pa49"/>
              <w:jc w:val="both"/>
              <w:rPr>
                <w:rFonts w:ascii="Times New Roman" w:hAnsi="Times New Roman"/>
              </w:rPr>
            </w:pPr>
            <w:r w:rsidRPr="00BC2618">
              <w:rPr>
                <w:rFonts w:ascii="Times New Roman" w:hAnsi="Times New Roman"/>
              </w:rPr>
              <w:t xml:space="preserve">4. Patron indicates that </w:t>
            </w:r>
            <w:r w:rsidR="00BC2618" w:rsidRPr="00BC2618">
              <w:rPr>
                <w:rFonts w:ascii="Times New Roman" w:hAnsi="Times New Roman"/>
              </w:rPr>
              <w:t xml:space="preserve">the </w:t>
            </w:r>
            <w:r w:rsidRPr="00BC2618">
              <w:rPr>
                <w:rFonts w:ascii="Times New Roman" w:hAnsi="Times New Roman"/>
              </w:rPr>
              <w:t>meal order is complete. (see 1.2)</w:t>
            </w:r>
          </w:p>
          <w:p w14:paraId="05D16ADB" w14:textId="481044B0" w:rsidR="00232D38" w:rsidRPr="00BC2618" w:rsidRDefault="00232D38" w:rsidP="005E6DC4">
            <w:pPr>
              <w:pStyle w:val="Pa49"/>
              <w:jc w:val="both"/>
              <w:rPr>
                <w:rFonts w:ascii="Times New Roman" w:hAnsi="Times New Roman"/>
              </w:rPr>
            </w:pPr>
            <w:r w:rsidRPr="00BC2618">
              <w:rPr>
                <w:rFonts w:ascii="Times New Roman" w:hAnsi="Times New Roman"/>
              </w:rPr>
              <w:t>5. COS displays ordered menu items, individual prices, and total price, including taxes and delivery charge</w:t>
            </w:r>
            <w:r w:rsidR="00BC2618" w:rsidRPr="00BC2618">
              <w:rPr>
                <w:rFonts w:ascii="Times New Roman" w:hAnsi="Times New Roman"/>
              </w:rPr>
              <w:t>s</w:t>
            </w:r>
            <w:r w:rsidRPr="00BC2618">
              <w:rPr>
                <w:rFonts w:ascii="Times New Roman" w:hAnsi="Times New Roman"/>
              </w:rPr>
              <w:t>.</w:t>
            </w:r>
          </w:p>
          <w:p w14:paraId="4DFD0742" w14:textId="77777777" w:rsidR="00232D38" w:rsidRPr="00BC2618" w:rsidRDefault="00232D38" w:rsidP="005E6DC4">
            <w:pPr>
              <w:pStyle w:val="Pa49"/>
              <w:jc w:val="both"/>
              <w:rPr>
                <w:rFonts w:ascii="Times New Roman" w:hAnsi="Times New Roman"/>
              </w:rPr>
            </w:pPr>
            <w:r w:rsidRPr="00BC2618">
              <w:rPr>
                <w:rFonts w:ascii="Times New Roman" w:hAnsi="Times New Roman"/>
              </w:rPr>
              <w:t>6. Patron either confirms meal order (continue normal flow) or requests to modify meal order (return to step 2).</w:t>
            </w:r>
          </w:p>
          <w:p w14:paraId="7F0C558D" w14:textId="77777777" w:rsidR="00232D38" w:rsidRPr="00BC2618" w:rsidRDefault="00232D38" w:rsidP="005E6DC4">
            <w:pPr>
              <w:pStyle w:val="Pa49"/>
              <w:jc w:val="both"/>
              <w:rPr>
                <w:rFonts w:ascii="Times New Roman" w:hAnsi="Times New Roman"/>
              </w:rPr>
            </w:pPr>
            <w:r w:rsidRPr="00BC2618">
              <w:rPr>
                <w:rFonts w:ascii="Times New Roman" w:hAnsi="Times New Roman"/>
              </w:rPr>
              <w:t>7. COS displays available delivery times for the delivery date.</w:t>
            </w:r>
          </w:p>
          <w:p w14:paraId="173AF59D" w14:textId="77777777" w:rsidR="00232D38" w:rsidRPr="00BC2618" w:rsidRDefault="00232D38" w:rsidP="005E6DC4">
            <w:pPr>
              <w:pStyle w:val="Pa49"/>
              <w:jc w:val="both"/>
              <w:rPr>
                <w:rFonts w:ascii="Times New Roman" w:hAnsi="Times New Roman"/>
              </w:rPr>
            </w:pPr>
            <w:r w:rsidRPr="00BC2618">
              <w:rPr>
                <w:rFonts w:ascii="Times New Roman" w:hAnsi="Times New Roman"/>
              </w:rPr>
              <w:t>8. Patron selects a delivery time and specifies the delivery location.</w:t>
            </w:r>
          </w:p>
          <w:p w14:paraId="4BED5762" w14:textId="3327E41D" w:rsidR="00232D38" w:rsidRPr="00BC2618" w:rsidRDefault="00232D38" w:rsidP="005E6DC4">
            <w:pPr>
              <w:pStyle w:val="Pa49"/>
              <w:jc w:val="both"/>
              <w:rPr>
                <w:rFonts w:ascii="Times New Roman" w:hAnsi="Times New Roman"/>
              </w:rPr>
            </w:pPr>
            <w:r w:rsidRPr="00BC2618">
              <w:rPr>
                <w:rFonts w:ascii="Times New Roman" w:hAnsi="Times New Roman"/>
              </w:rPr>
              <w:t xml:space="preserve">9. Patron specifies </w:t>
            </w:r>
            <w:r w:rsidR="00BC2618" w:rsidRPr="00BC2618">
              <w:rPr>
                <w:rFonts w:ascii="Times New Roman" w:hAnsi="Times New Roman"/>
              </w:rPr>
              <w:t xml:space="preserve">the </w:t>
            </w:r>
            <w:r w:rsidRPr="00BC2618">
              <w:rPr>
                <w:rFonts w:ascii="Times New Roman" w:hAnsi="Times New Roman"/>
              </w:rPr>
              <w:t>payment method.</w:t>
            </w:r>
          </w:p>
          <w:p w14:paraId="6B3E3226" w14:textId="77777777" w:rsidR="00232D38" w:rsidRPr="00BC2618" w:rsidRDefault="00232D38" w:rsidP="005E6DC4">
            <w:pPr>
              <w:pStyle w:val="Pa49"/>
              <w:jc w:val="both"/>
              <w:rPr>
                <w:rFonts w:ascii="Times New Roman" w:hAnsi="Times New Roman"/>
              </w:rPr>
            </w:pPr>
            <w:r w:rsidRPr="00BC2618">
              <w:rPr>
                <w:rFonts w:ascii="Times New Roman" w:hAnsi="Times New Roman"/>
              </w:rPr>
              <w:t>10. COS confirms acceptance of the order.</w:t>
            </w:r>
          </w:p>
          <w:p w14:paraId="4C16DD0E" w14:textId="77777777" w:rsidR="00232D38" w:rsidRPr="00BC2618" w:rsidRDefault="00232D38" w:rsidP="005E6DC4">
            <w:pPr>
              <w:pStyle w:val="Pa49"/>
              <w:jc w:val="both"/>
              <w:rPr>
                <w:rFonts w:ascii="Times New Roman" w:hAnsi="Times New Roman"/>
              </w:rPr>
            </w:pPr>
            <w:r w:rsidRPr="00BC2618">
              <w:rPr>
                <w:rFonts w:ascii="Times New Roman" w:hAnsi="Times New Roman"/>
              </w:rPr>
              <w:t>11. COS sends Patron an email message confirming order details, price, and delivery instructions.</w:t>
            </w:r>
          </w:p>
          <w:p w14:paraId="242B48AA" w14:textId="1C66EDA6" w:rsidR="00232D38" w:rsidRPr="00BC2618" w:rsidRDefault="00232D38" w:rsidP="005E6DC4">
            <w:pPr>
              <w:jc w:val="both"/>
            </w:pPr>
            <w:r w:rsidRPr="00BC2618">
              <w:t xml:space="preserve">12. COS stores order sends food item information to Cafeteria Inventory </w:t>
            </w:r>
            <w:proofErr w:type="gramStart"/>
            <w:r w:rsidRPr="00BC2618">
              <w:t>System, and</w:t>
            </w:r>
            <w:proofErr w:type="gramEnd"/>
            <w:r w:rsidRPr="00BC2618">
              <w:t xml:space="preserve"> updates available delivery times.</w:t>
            </w:r>
          </w:p>
        </w:tc>
      </w:tr>
      <w:tr w:rsidR="00232D38" w:rsidRPr="00877136" w14:paraId="71EED9A0" w14:textId="77777777" w:rsidTr="00BC2618">
        <w:tc>
          <w:tcPr>
            <w:tcW w:w="1957" w:type="dxa"/>
          </w:tcPr>
          <w:p w14:paraId="3899E45F" w14:textId="77777777" w:rsidR="00232D38" w:rsidRPr="00BC2618" w:rsidRDefault="00232D38" w:rsidP="005E6DC4">
            <w:pPr>
              <w:jc w:val="both"/>
              <w:rPr>
                <w:b/>
              </w:rPr>
            </w:pPr>
            <w:r w:rsidRPr="00BC2618">
              <w:rPr>
                <w:b/>
              </w:rPr>
              <w:t>Alternative Flows:</w:t>
            </w:r>
          </w:p>
          <w:p w14:paraId="02DAD1B4" w14:textId="77777777" w:rsidR="00232D38" w:rsidRPr="00BC2618" w:rsidRDefault="00232D38" w:rsidP="005E6DC4">
            <w:pPr>
              <w:jc w:val="both"/>
              <w:rPr>
                <w:b/>
                <w:color w:val="BFBFBF"/>
              </w:rPr>
            </w:pPr>
            <w:r w:rsidRPr="00BC2618">
              <w:rPr>
                <w:b/>
              </w:rPr>
              <w:t>[Alternative Flow 1 – Not in Network]</w:t>
            </w:r>
          </w:p>
        </w:tc>
        <w:tc>
          <w:tcPr>
            <w:tcW w:w="7673" w:type="dxa"/>
          </w:tcPr>
          <w:p w14:paraId="1FAB9AEB" w14:textId="2DB2F14D" w:rsidR="00232D38" w:rsidRPr="00BC2618" w:rsidRDefault="00232D38" w:rsidP="005E6DC4">
            <w:pPr>
              <w:jc w:val="both"/>
            </w:pPr>
            <w:r w:rsidRPr="00BC2618">
              <w:t xml:space="preserve">[Document legitimate branches from the main flow to handle special conditions (also known as extensions). For each alternative flow reference the branching step number of the normal flow and the condition </w:t>
            </w:r>
            <w:r w:rsidR="00BC2618" w:rsidRPr="00BC2618">
              <w:t>that</w:t>
            </w:r>
            <w:r w:rsidRPr="00BC2618">
              <w:t xml:space="preserve"> must be true for this extension to be executed.  e.g.</w:t>
            </w:r>
          </w:p>
          <w:p w14:paraId="1562E984" w14:textId="77777777" w:rsidR="00232D38" w:rsidRPr="00BC2618" w:rsidRDefault="00232D38" w:rsidP="005E6DC4">
            <w:pPr>
              <w:pStyle w:val="Pa49"/>
              <w:jc w:val="both"/>
              <w:rPr>
                <w:rFonts w:ascii="Times New Roman" w:hAnsi="Times New Roman"/>
              </w:rPr>
            </w:pPr>
            <w:r w:rsidRPr="00BC2618">
              <w:rPr>
                <w:rFonts w:ascii="Times New Roman" w:hAnsi="Times New Roman"/>
              </w:rPr>
              <w:t>1.1 Order multiple identical meals</w:t>
            </w:r>
          </w:p>
          <w:p w14:paraId="0EA523A7" w14:textId="77777777" w:rsidR="00232D38" w:rsidRPr="00BC2618" w:rsidRDefault="00232D38" w:rsidP="005E6DC4">
            <w:pPr>
              <w:pStyle w:val="Pa49"/>
              <w:jc w:val="both"/>
              <w:rPr>
                <w:rFonts w:ascii="Times New Roman" w:hAnsi="Times New Roman"/>
              </w:rPr>
            </w:pPr>
            <w:r w:rsidRPr="00BC2618">
              <w:rPr>
                <w:rFonts w:ascii="Times New Roman" w:hAnsi="Times New Roman"/>
              </w:rPr>
              <w:t>1. Patron requests a specified number of identical meals. (see 1.1. E1)</w:t>
            </w:r>
          </w:p>
          <w:p w14:paraId="70558812" w14:textId="77777777" w:rsidR="00232D38" w:rsidRPr="00BC2618" w:rsidRDefault="00232D38" w:rsidP="005E6DC4">
            <w:pPr>
              <w:pStyle w:val="Pa49"/>
              <w:jc w:val="both"/>
              <w:rPr>
                <w:rFonts w:ascii="Times New Roman" w:hAnsi="Times New Roman"/>
              </w:rPr>
            </w:pPr>
            <w:r w:rsidRPr="00BC2618">
              <w:rPr>
                <w:rFonts w:ascii="Times New Roman" w:hAnsi="Times New Roman"/>
              </w:rPr>
              <w:t>2. Return to step 4 of normal flow.</w:t>
            </w:r>
          </w:p>
          <w:p w14:paraId="1C52028B" w14:textId="77777777" w:rsidR="00232D38" w:rsidRPr="00BC2618" w:rsidRDefault="00232D38" w:rsidP="005E6DC4">
            <w:pPr>
              <w:pStyle w:val="Pa49"/>
              <w:jc w:val="both"/>
              <w:rPr>
                <w:rFonts w:ascii="Times New Roman" w:hAnsi="Times New Roman"/>
              </w:rPr>
            </w:pPr>
            <w:r w:rsidRPr="00BC2618">
              <w:rPr>
                <w:rFonts w:ascii="Times New Roman" w:hAnsi="Times New Roman"/>
              </w:rPr>
              <w:t>1.2 Order multiple meals</w:t>
            </w:r>
          </w:p>
          <w:p w14:paraId="11384679" w14:textId="6CFFDCAA" w:rsidR="00232D38" w:rsidRPr="00BC2618" w:rsidRDefault="00232D38" w:rsidP="005E6DC4">
            <w:pPr>
              <w:pStyle w:val="Pa49"/>
              <w:jc w:val="both"/>
              <w:rPr>
                <w:rFonts w:ascii="Times New Roman" w:hAnsi="Times New Roman"/>
              </w:rPr>
            </w:pPr>
            <w:r w:rsidRPr="00BC2618">
              <w:rPr>
                <w:rFonts w:ascii="Times New Roman" w:hAnsi="Times New Roman"/>
              </w:rPr>
              <w:lastRenderedPageBreak/>
              <w:t xml:space="preserve">1. </w:t>
            </w:r>
            <w:r w:rsidR="00BC2618" w:rsidRPr="00BC2618">
              <w:rPr>
                <w:rFonts w:ascii="Times New Roman" w:hAnsi="Times New Roman"/>
              </w:rPr>
              <w:t>A p</w:t>
            </w:r>
            <w:r w:rsidRPr="00BC2618">
              <w:rPr>
                <w:rFonts w:ascii="Times New Roman" w:hAnsi="Times New Roman"/>
              </w:rPr>
              <w:t>atron asks to order another meal.</w:t>
            </w:r>
          </w:p>
          <w:p w14:paraId="36F4375F" w14:textId="77777777" w:rsidR="00232D38" w:rsidRPr="00BC2618" w:rsidRDefault="00232D38" w:rsidP="005E6DC4">
            <w:pPr>
              <w:tabs>
                <w:tab w:val="left" w:pos="432"/>
              </w:tabs>
              <w:jc w:val="both"/>
            </w:pPr>
            <w:r w:rsidRPr="00BC2618">
              <w:t>2. Return to step 1 of normal flow.</w:t>
            </w:r>
          </w:p>
          <w:p w14:paraId="51FCFFD1" w14:textId="77777777" w:rsidR="00232D38" w:rsidRPr="00BC2618" w:rsidRDefault="00232D38" w:rsidP="005E6DC4">
            <w:pPr>
              <w:tabs>
                <w:tab w:val="left" w:pos="432"/>
              </w:tabs>
              <w:jc w:val="both"/>
            </w:pPr>
            <w:r w:rsidRPr="00BC2618">
              <w:t>Note:  Insert a new row for each distinctive alternative flow.  ]</w:t>
            </w:r>
          </w:p>
        </w:tc>
      </w:tr>
      <w:tr w:rsidR="00232D38" w:rsidRPr="00877136" w14:paraId="6F81FBB2" w14:textId="77777777" w:rsidTr="00BC2618">
        <w:tc>
          <w:tcPr>
            <w:tcW w:w="1957" w:type="dxa"/>
          </w:tcPr>
          <w:p w14:paraId="731FD41F" w14:textId="77777777" w:rsidR="00232D38" w:rsidRPr="00BC2618" w:rsidRDefault="00232D38" w:rsidP="005E6DC4">
            <w:pPr>
              <w:jc w:val="both"/>
              <w:rPr>
                <w:b/>
              </w:rPr>
            </w:pPr>
            <w:r w:rsidRPr="00BC2618">
              <w:rPr>
                <w:b/>
              </w:rPr>
              <w:lastRenderedPageBreak/>
              <w:t>Exceptions:</w:t>
            </w:r>
          </w:p>
        </w:tc>
        <w:tc>
          <w:tcPr>
            <w:tcW w:w="7673" w:type="dxa"/>
          </w:tcPr>
          <w:p w14:paraId="271992FD" w14:textId="2EC14C30" w:rsidR="00232D38" w:rsidRPr="00BC2618" w:rsidRDefault="00232D38" w:rsidP="005E6DC4">
            <w:pPr>
              <w:pStyle w:val="Pa49"/>
              <w:jc w:val="both"/>
              <w:rPr>
                <w:rFonts w:ascii="Times New Roman" w:hAnsi="Times New Roman"/>
              </w:rPr>
            </w:pPr>
            <w:r w:rsidRPr="00BC2618">
              <w:rPr>
                <w:rFonts w:ascii="Times New Roman" w:hAnsi="Times New Roman"/>
              </w:rPr>
              <w:t xml:space="preserve">1.0. E1 Requested date is today and </w:t>
            </w:r>
            <w:r w:rsidR="00BC2618" w:rsidRPr="00BC2618">
              <w:rPr>
                <w:rFonts w:ascii="Times New Roman" w:hAnsi="Times New Roman"/>
              </w:rPr>
              <w:t xml:space="preserve">the </w:t>
            </w:r>
            <w:r w:rsidRPr="00BC2618">
              <w:rPr>
                <w:rFonts w:ascii="Times New Roman" w:hAnsi="Times New Roman"/>
              </w:rPr>
              <w:t xml:space="preserve">current time is after today’s order cutoff </w:t>
            </w:r>
            <w:proofErr w:type="gramStart"/>
            <w:r w:rsidRPr="00BC2618">
              <w:rPr>
                <w:rFonts w:ascii="Times New Roman" w:hAnsi="Times New Roman"/>
              </w:rPr>
              <w:t>time</w:t>
            </w:r>
            <w:proofErr w:type="gramEnd"/>
          </w:p>
          <w:p w14:paraId="1B28B2C7" w14:textId="77777777" w:rsidR="00232D38" w:rsidRPr="00BC2618" w:rsidRDefault="00232D38" w:rsidP="005E6DC4">
            <w:pPr>
              <w:pStyle w:val="Pa49"/>
              <w:jc w:val="both"/>
              <w:rPr>
                <w:rFonts w:ascii="Times New Roman" w:hAnsi="Times New Roman"/>
              </w:rPr>
            </w:pPr>
            <w:r w:rsidRPr="00BC2618">
              <w:rPr>
                <w:rFonts w:ascii="Times New Roman" w:hAnsi="Times New Roman"/>
              </w:rPr>
              <w:t xml:space="preserve">1. COS informs Patron that </w:t>
            </w:r>
            <w:proofErr w:type="gramStart"/>
            <w:r w:rsidRPr="00BC2618">
              <w:rPr>
                <w:rFonts w:ascii="Times New Roman" w:hAnsi="Times New Roman"/>
              </w:rPr>
              <w:t>it’s</w:t>
            </w:r>
            <w:proofErr w:type="gramEnd"/>
            <w:r w:rsidRPr="00BC2618">
              <w:rPr>
                <w:rFonts w:ascii="Times New Roman" w:hAnsi="Times New Roman"/>
              </w:rPr>
              <w:t xml:space="preserve"> too late to place an order for today.</w:t>
            </w:r>
          </w:p>
          <w:p w14:paraId="035F3EFC" w14:textId="77777777" w:rsidR="00232D38" w:rsidRPr="00BC2618" w:rsidRDefault="00232D38" w:rsidP="005E6DC4">
            <w:pPr>
              <w:pStyle w:val="Pa49"/>
              <w:jc w:val="both"/>
              <w:rPr>
                <w:rFonts w:ascii="Times New Roman" w:hAnsi="Times New Roman"/>
              </w:rPr>
            </w:pPr>
            <w:r w:rsidRPr="00BC2618">
              <w:rPr>
                <w:rFonts w:ascii="Times New Roman" w:hAnsi="Times New Roman"/>
              </w:rPr>
              <w:t>2a. If Patron cancels the meal ordering process, then COS terminates use case.</w:t>
            </w:r>
          </w:p>
          <w:p w14:paraId="77FFEFFB" w14:textId="77777777" w:rsidR="00232D38" w:rsidRPr="00BC2618" w:rsidRDefault="00232D38" w:rsidP="005E6DC4">
            <w:pPr>
              <w:pStyle w:val="Pa49"/>
              <w:jc w:val="both"/>
              <w:rPr>
                <w:rFonts w:ascii="Times New Roman" w:hAnsi="Times New Roman"/>
              </w:rPr>
            </w:pPr>
            <w:r w:rsidRPr="00BC2618">
              <w:rPr>
                <w:rFonts w:ascii="Times New Roman" w:hAnsi="Times New Roman"/>
              </w:rPr>
              <w:t>2b. Else if Patron requests another date, then COS restarts use case.</w:t>
            </w:r>
          </w:p>
          <w:p w14:paraId="30A6775B" w14:textId="77777777" w:rsidR="00232D38" w:rsidRPr="00BC2618" w:rsidRDefault="00232D38" w:rsidP="005E6DC4">
            <w:pPr>
              <w:pStyle w:val="Pa49"/>
              <w:jc w:val="both"/>
              <w:rPr>
                <w:rFonts w:ascii="Times New Roman" w:hAnsi="Times New Roman"/>
              </w:rPr>
            </w:pPr>
            <w:r w:rsidRPr="00BC2618">
              <w:rPr>
                <w:rFonts w:ascii="Times New Roman" w:hAnsi="Times New Roman"/>
              </w:rPr>
              <w:t xml:space="preserve">1.0. E2 No delivery times </w:t>
            </w:r>
            <w:proofErr w:type="gramStart"/>
            <w:r w:rsidRPr="00BC2618">
              <w:rPr>
                <w:rFonts w:ascii="Times New Roman" w:hAnsi="Times New Roman"/>
              </w:rPr>
              <w:t>left</w:t>
            </w:r>
            <w:proofErr w:type="gramEnd"/>
          </w:p>
          <w:p w14:paraId="7D3DAB9B" w14:textId="77777777" w:rsidR="00232D38" w:rsidRPr="00BC2618" w:rsidRDefault="00232D38" w:rsidP="005E6DC4">
            <w:pPr>
              <w:pStyle w:val="Pa49"/>
              <w:jc w:val="both"/>
              <w:rPr>
                <w:rFonts w:ascii="Times New Roman" w:hAnsi="Times New Roman"/>
              </w:rPr>
            </w:pPr>
            <w:r w:rsidRPr="00BC2618">
              <w:rPr>
                <w:rFonts w:ascii="Times New Roman" w:hAnsi="Times New Roman"/>
              </w:rPr>
              <w:t>1. COS informs Patron that no delivery times are available for the meal date.</w:t>
            </w:r>
          </w:p>
          <w:p w14:paraId="41ED5970" w14:textId="77777777" w:rsidR="00232D38" w:rsidRPr="00BC2618" w:rsidRDefault="00232D38" w:rsidP="005E6DC4">
            <w:pPr>
              <w:pStyle w:val="Pa49"/>
              <w:jc w:val="both"/>
              <w:rPr>
                <w:rFonts w:ascii="Times New Roman" w:hAnsi="Times New Roman"/>
              </w:rPr>
            </w:pPr>
            <w:r w:rsidRPr="00BC2618">
              <w:rPr>
                <w:rFonts w:ascii="Times New Roman" w:hAnsi="Times New Roman"/>
              </w:rPr>
              <w:t>2a. If Patron cancels the meal ordering process, then COS terminates use case.</w:t>
            </w:r>
          </w:p>
          <w:p w14:paraId="498CE88A" w14:textId="77777777" w:rsidR="00232D38" w:rsidRPr="00BC2618" w:rsidRDefault="00232D38" w:rsidP="005E6DC4">
            <w:pPr>
              <w:pStyle w:val="Pa49"/>
              <w:jc w:val="both"/>
              <w:rPr>
                <w:rFonts w:ascii="Times New Roman" w:hAnsi="Times New Roman"/>
              </w:rPr>
            </w:pPr>
            <w:r w:rsidRPr="00BC2618">
              <w:rPr>
                <w:rFonts w:ascii="Times New Roman" w:hAnsi="Times New Roman"/>
              </w:rPr>
              <w:t>2b. Else if Patron requests to pick the order up at the cafeteria, then continue with normal flow, but skip steps 7 and 8.</w:t>
            </w:r>
          </w:p>
          <w:p w14:paraId="3DC1E195" w14:textId="77777777" w:rsidR="00232D38" w:rsidRPr="00BC2618" w:rsidRDefault="00232D38" w:rsidP="005E6DC4">
            <w:pPr>
              <w:pStyle w:val="Pa49"/>
              <w:jc w:val="both"/>
              <w:rPr>
                <w:rFonts w:ascii="Times New Roman" w:hAnsi="Times New Roman"/>
              </w:rPr>
            </w:pPr>
            <w:r w:rsidRPr="00BC2618">
              <w:rPr>
                <w:rFonts w:ascii="Times New Roman" w:hAnsi="Times New Roman"/>
              </w:rPr>
              <w:t xml:space="preserve">1.1. E1 Insufficient inventory to fulfill multiple meal </w:t>
            </w:r>
            <w:proofErr w:type="gramStart"/>
            <w:r w:rsidRPr="00BC2618">
              <w:rPr>
                <w:rFonts w:ascii="Times New Roman" w:hAnsi="Times New Roman"/>
              </w:rPr>
              <w:t>order</w:t>
            </w:r>
            <w:proofErr w:type="gramEnd"/>
          </w:p>
          <w:p w14:paraId="51F7D6BD" w14:textId="77777777" w:rsidR="00232D38" w:rsidRPr="00BC2618" w:rsidRDefault="00232D38" w:rsidP="005E6DC4">
            <w:pPr>
              <w:pStyle w:val="Pa49"/>
              <w:jc w:val="both"/>
              <w:rPr>
                <w:rFonts w:ascii="Times New Roman" w:hAnsi="Times New Roman"/>
              </w:rPr>
            </w:pPr>
            <w:r w:rsidRPr="00BC2618">
              <w:rPr>
                <w:rFonts w:ascii="Times New Roman" w:hAnsi="Times New Roman"/>
              </w:rPr>
              <w:t>1. COS informs Patron of the maximum number of identical meals he can order, based on current available inventory.</w:t>
            </w:r>
          </w:p>
          <w:p w14:paraId="2BF5E0AF" w14:textId="44DFEB0B" w:rsidR="00232D38" w:rsidRPr="00BC2618" w:rsidRDefault="00232D38" w:rsidP="005E6DC4">
            <w:pPr>
              <w:pStyle w:val="Pa49"/>
              <w:jc w:val="both"/>
              <w:rPr>
                <w:rFonts w:ascii="Times New Roman" w:hAnsi="Times New Roman"/>
              </w:rPr>
            </w:pPr>
            <w:r w:rsidRPr="00BC2618">
              <w:rPr>
                <w:rFonts w:ascii="Times New Roman" w:hAnsi="Times New Roman"/>
              </w:rPr>
              <w:t xml:space="preserve">2a. If Patron modifies </w:t>
            </w:r>
            <w:proofErr w:type="gramStart"/>
            <w:r w:rsidR="00BC2618" w:rsidRPr="00BC2618">
              <w:rPr>
                <w:rFonts w:ascii="Times New Roman" w:hAnsi="Times New Roman"/>
              </w:rPr>
              <w:t xml:space="preserve">a </w:t>
            </w:r>
            <w:r w:rsidRPr="00BC2618">
              <w:rPr>
                <w:rFonts w:ascii="Times New Roman" w:hAnsi="Times New Roman"/>
              </w:rPr>
              <w:t>number of</w:t>
            </w:r>
            <w:proofErr w:type="gramEnd"/>
            <w:r w:rsidRPr="00BC2618">
              <w:rPr>
                <w:rFonts w:ascii="Times New Roman" w:hAnsi="Times New Roman"/>
              </w:rPr>
              <w:t xml:space="preserve"> meals ordered, then return to step 4 of normal flow.</w:t>
            </w:r>
          </w:p>
          <w:p w14:paraId="12B9731E" w14:textId="77777777" w:rsidR="00232D38" w:rsidRPr="00BC2618" w:rsidRDefault="00232D38" w:rsidP="005E6DC4">
            <w:pPr>
              <w:jc w:val="both"/>
            </w:pPr>
            <w:r w:rsidRPr="00BC2618">
              <w:t>2b. Else if Patron cancels the meal ordering process, then COS terminates use case.</w:t>
            </w:r>
          </w:p>
        </w:tc>
      </w:tr>
      <w:tr w:rsidR="00232D38" w:rsidRPr="00877136" w14:paraId="15145F95" w14:textId="77777777" w:rsidTr="00BC2618">
        <w:tc>
          <w:tcPr>
            <w:tcW w:w="1957" w:type="dxa"/>
          </w:tcPr>
          <w:p w14:paraId="68A1C589" w14:textId="77777777" w:rsidR="00232D38" w:rsidRPr="00BC2618" w:rsidRDefault="00232D38" w:rsidP="005E6DC4">
            <w:pPr>
              <w:jc w:val="both"/>
              <w:rPr>
                <w:b/>
              </w:rPr>
            </w:pPr>
            <w:r w:rsidRPr="00BC2618">
              <w:rPr>
                <w:b/>
              </w:rPr>
              <w:t>Business Rules</w:t>
            </w:r>
          </w:p>
        </w:tc>
        <w:tc>
          <w:tcPr>
            <w:tcW w:w="7673" w:type="dxa"/>
          </w:tcPr>
          <w:p w14:paraId="21240BF0" w14:textId="77777777" w:rsidR="00232D38" w:rsidRPr="00BC2618" w:rsidRDefault="00232D38" w:rsidP="005E6DC4">
            <w:pPr>
              <w:jc w:val="both"/>
            </w:pPr>
            <w:r w:rsidRPr="00BC2618">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7EEAB0A1" w14:textId="6A101D2A" w:rsidR="00232D38" w:rsidRPr="00BC2618" w:rsidRDefault="00232D38" w:rsidP="005E6DC4">
            <w:pPr>
              <w:pStyle w:val="Pa49"/>
              <w:jc w:val="both"/>
              <w:rPr>
                <w:rFonts w:ascii="Times New Roman" w:hAnsi="Times New Roman"/>
              </w:rPr>
            </w:pPr>
            <w:r w:rsidRPr="00BC2618">
              <w:rPr>
                <w:rFonts w:ascii="Times New Roman" w:hAnsi="Times New Roman"/>
              </w:rPr>
              <w:t xml:space="preserve">BR-1 Delivery time windows are 15 minutes, beginning </w:t>
            </w:r>
            <w:r w:rsidR="00BC2618" w:rsidRPr="00BC2618">
              <w:rPr>
                <w:rFonts w:ascii="Times New Roman" w:hAnsi="Times New Roman"/>
              </w:rPr>
              <w:t>at</w:t>
            </w:r>
            <w:r w:rsidRPr="00BC2618">
              <w:rPr>
                <w:rFonts w:ascii="Times New Roman" w:hAnsi="Times New Roman"/>
              </w:rPr>
              <w:t xml:space="preserve"> each quarter</w:t>
            </w:r>
            <w:r w:rsidR="00BC2618" w:rsidRPr="00BC2618">
              <w:rPr>
                <w:rFonts w:ascii="Times New Roman" w:hAnsi="Times New Roman"/>
              </w:rPr>
              <w:t>-</w:t>
            </w:r>
            <w:r w:rsidRPr="00BC2618">
              <w:rPr>
                <w:rFonts w:ascii="Times New Roman" w:hAnsi="Times New Roman"/>
              </w:rPr>
              <w:t>hour.</w:t>
            </w:r>
          </w:p>
          <w:p w14:paraId="0C870468" w14:textId="77777777" w:rsidR="00232D38" w:rsidRPr="00BC2618" w:rsidRDefault="00232D38" w:rsidP="005E6DC4">
            <w:pPr>
              <w:pStyle w:val="Pa49"/>
              <w:jc w:val="both"/>
              <w:rPr>
                <w:rFonts w:ascii="Times New Roman" w:hAnsi="Times New Roman"/>
              </w:rPr>
            </w:pPr>
            <w:r w:rsidRPr="00BC2618">
              <w:rPr>
                <w:rFonts w:ascii="Times New Roman" w:hAnsi="Times New Roman"/>
              </w:rPr>
              <w:t>BR-2 Deliveries must be completed between 11:00 A.M. and 2:00 P.M. local time, inclusive.</w:t>
            </w:r>
          </w:p>
          <w:p w14:paraId="32C0BD42" w14:textId="77777777" w:rsidR="00232D38" w:rsidRPr="00BC2618" w:rsidRDefault="00232D38" w:rsidP="005E6DC4">
            <w:pPr>
              <w:jc w:val="both"/>
            </w:pPr>
          </w:p>
          <w:p w14:paraId="27295EA6" w14:textId="77777777" w:rsidR="00232D38" w:rsidRPr="00BC2618" w:rsidRDefault="00232D38" w:rsidP="005E6DC4">
            <w:pPr>
              <w:jc w:val="both"/>
            </w:pPr>
            <w:r w:rsidRPr="00BC2618">
              <w:t xml:space="preserve">Note: If you are maintaining the business rule in a separate table in SRS then only mention here their IDs. </w:t>
            </w:r>
          </w:p>
          <w:p w14:paraId="7920DFB1" w14:textId="77777777" w:rsidR="00232D38" w:rsidRPr="00BC2618" w:rsidRDefault="00232D38" w:rsidP="005E6DC4">
            <w:pPr>
              <w:jc w:val="both"/>
            </w:pPr>
          </w:p>
          <w:p w14:paraId="7D327DE3" w14:textId="77777777" w:rsidR="00232D38" w:rsidRPr="00BC2618" w:rsidRDefault="00232D38" w:rsidP="005E6DC4">
            <w:pPr>
              <w:jc w:val="both"/>
            </w:pPr>
          </w:p>
        </w:tc>
      </w:tr>
      <w:tr w:rsidR="00232D38" w:rsidRPr="00877136" w14:paraId="462FCB23" w14:textId="77777777" w:rsidTr="00BC2618">
        <w:tc>
          <w:tcPr>
            <w:tcW w:w="1957" w:type="dxa"/>
          </w:tcPr>
          <w:p w14:paraId="49A3A32E" w14:textId="77777777" w:rsidR="00232D38" w:rsidRPr="00BC2618" w:rsidRDefault="00232D38" w:rsidP="005E6DC4">
            <w:pPr>
              <w:jc w:val="both"/>
              <w:rPr>
                <w:b/>
              </w:rPr>
            </w:pPr>
            <w:r w:rsidRPr="00BC2618">
              <w:rPr>
                <w:b/>
              </w:rPr>
              <w:t>Assumptions:</w:t>
            </w:r>
          </w:p>
        </w:tc>
        <w:tc>
          <w:tcPr>
            <w:tcW w:w="7673" w:type="dxa"/>
          </w:tcPr>
          <w:p w14:paraId="1F6D7BB6" w14:textId="3D108964" w:rsidR="00232D38" w:rsidRPr="00BC2618" w:rsidRDefault="00232D38" w:rsidP="00BC2618">
            <w:pPr>
              <w:jc w:val="both"/>
            </w:pPr>
            <w:r w:rsidRPr="00BC2618">
              <w:t xml:space="preserve">[List any </w:t>
            </w:r>
            <w:proofErr w:type="spellStart"/>
            <w:r w:rsidRPr="00BC2618">
              <w:t>assumptions.</w:t>
            </w:r>
            <w:proofErr w:type="gramStart"/>
            <w:r w:rsidRPr="00BC2618">
              <w:t>e.g</w:t>
            </w:r>
            <w:proofErr w:type="spellEnd"/>
            <w:r w:rsidRPr="00BC2618">
              <w:t>.</w:t>
            </w:r>
            <w:proofErr w:type="gramEnd"/>
            <w:r w:rsidRPr="00BC2618">
              <w:t xml:space="preserve"> Assume that 15 percent of Patrons will order the daily special (Source: previous 6 months of cafeteria data). </w:t>
            </w:r>
          </w:p>
        </w:tc>
      </w:tr>
    </w:tbl>
    <w:p w14:paraId="3290C546" w14:textId="77777777"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26" w:name="_Toc518865265"/>
      <w:bookmarkStart w:id="27" w:name="_Toc519128730"/>
      <w:bookmarkStart w:id="28" w:name="_Toc464735240"/>
      <w:bookmarkStart w:id="29" w:name="_Toc456598593"/>
      <w:r w:rsidRPr="00877136">
        <w:rPr>
          <w:rFonts w:ascii="Times New Roman" w:hAnsi="Times New Roman"/>
        </w:rPr>
        <w:t>Functional Requirements</w:t>
      </w:r>
      <w:bookmarkEnd w:id="26"/>
      <w:bookmarkEnd w:id="27"/>
    </w:p>
    <w:p w14:paraId="76ECD3CF" w14:textId="7E808EA2"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This section describes the functional requirements of the system expressed in </w:t>
      </w:r>
      <w:r w:rsidR="00BC2618">
        <w:rPr>
          <w:rFonts w:ascii="Times New Roman" w:hAnsi="Times New Roman"/>
          <w:szCs w:val="20"/>
        </w:rPr>
        <w:t xml:space="preserve">the </w:t>
      </w:r>
      <w:r w:rsidRPr="00877136">
        <w:rPr>
          <w:rFonts w:ascii="Times New Roman" w:hAnsi="Times New Roman"/>
          <w:szCs w:val="20"/>
        </w:rPr>
        <w:t xml:space="preserve">natural language style. This section is typically organized by feature as </w:t>
      </w:r>
      <w:r w:rsidR="00BC2618">
        <w:rPr>
          <w:rFonts w:ascii="Times New Roman" w:hAnsi="Times New Roman"/>
          <w:szCs w:val="20"/>
        </w:rPr>
        <w:t xml:space="preserve">a </w:t>
      </w:r>
      <w:r w:rsidRPr="00877136">
        <w:rPr>
          <w:rFonts w:ascii="Times New Roman" w:hAnsi="Times New Roman"/>
          <w:szCs w:val="20"/>
        </w:rPr>
        <w:t xml:space="preserve">system feature name and specific functional </w:t>
      </w:r>
      <w:r w:rsidRPr="00BC2618">
        <w:rPr>
          <w:rFonts w:ascii="Times New Roman" w:hAnsi="Times New Roman"/>
        </w:rPr>
        <w:t>requirements</w:t>
      </w:r>
      <w:r w:rsidRPr="00877136">
        <w:rPr>
          <w:rFonts w:ascii="Times New Roman" w:hAnsi="Times New Roman"/>
          <w:szCs w:val="20"/>
        </w:rPr>
        <w:t xml:space="preserve"> associated with this feature. It is just one possible way to arrange them. Other organizational options include arranging functional requirements by use case, process flow, mode of operation, user class, stimulus, and response depend</w:t>
      </w:r>
      <w:r w:rsidR="00BC2618">
        <w:rPr>
          <w:rFonts w:ascii="Times New Roman" w:hAnsi="Times New Roman"/>
          <w:szCs w:val="20"/>
        </w:rPr>
        <w:t xml:space="preserve"> on</w:t>
      </w:r>
      <w:r w:rsidRPr="00877136">
        <w:rPr>
          <w:rFonts w:ascii="Times New Roman" w:hAnsi="Times New Roman"/>
          <w:szCs w:val="20"/>
        </w:rPr>
        <w:t xml:space="preserve"> what kind of technique has been </w:t>
      </w:r>
      <w:r w:rsidRPr="00877136">
        <w:rPr>
          <w:rFonts w:ascii="Times New Roman" w:hAnsi="Times New Roman"/>
          <w:szCs w:val="20"/>
        </w:rPr>
        <w:lastRenderedPageBreak/>
        <w:t xml:space="preserve">used to understand functional requirements. Hierarchical combinations of these elements are also possible, such as use cases within user classes. For further detail see Chapter 10 “Documenting the requirements”. Let consider </w:t>
      </w:r>
      <w:r w:rsidR="00BC2618">
        <w:rPr>
          <w:rFonts w:ascii="Times New Roman" w:hAnsi="Times New Roman"/>
          <w:szCs w:val="20"/>
        </w:rPr>
        <w:t xml:space="preserve">the </w:t>
      </w:r>
      <w:r w:rsidRPr="00877136">
        <w:rPr>
          <w:rFonts w:ascii="Times New Roman" w:hAnsi="Times New Roman"/>
          <w:szCs w:val="20"/>
        </w:rPr>
        <w:t>feature scheme as an example.</w:t>
      </w:r>
    </w:p>
    <w:p w14:paraId="7686B40B" w14:textId="77777777" w:rsidR="00232D38" w:rsidRPr="00877136" w:rsidRDefault="00232D38" w:rsidP="00FB501F">
      <w:pPr>
        <w:pStyle w:val="Heading2"/>
        <w:numPr>
          <w:ilvl w:val="1"/>
          <w:numId w:val="3"/>
        </w:numPr>
        <w:spacing w:before="280" w:after="280" w:line="240" w:lineRule="atLeast"/>
      </w:pPr>
      <w:bookmarkStart w:id="30" w:name="_Toc518865266"/>
      <w:bookmarkStart w:id="31" w:name="_Toc519128731"/>
      <w:r w:rsidRPr="00877136">
        <w:t>Functional Requirement X</w:t>
      </w:r>
      <w:bookmarkEnd w:id="30"/>
      <w:bookmarkEnd w:id="31"/>
    </w:p>
    <w:p w14:paraId="28B5EFFA" w14:textId="6F9B0B69"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w:t>
      </w:r>
      <w:r w:rsidRPr="00BC2618">
        <w:rPr>
          <w:rFonts w:ascii="Times New Roman" w:hAnsi="Times New Roman"/>
        </w:rPr>
        <w:t>functional</w:t>
      </w:r>
      <w:r w:rsidRPr="00877136">
        <w:rPr>
          <w:rFonts w:ascii="Times New Roman" w:hAnsi="Times New Roman"/>
          <w:szCs w:val="20"/>
        </w:rPr>
        <w:t xml:space="preserve"> requirement, such as rationale, source, dependencies</w:t>
      </w:r>
      <w:r w:rsidR="00BC2618">
        <w:rPr>
          <w:rFonts w:ascii="Times New Roman" w:hAnsi="Times New Roman"/>
          <w:szCs w:val="20"/>
        </w:rPr>
        <w:t>,</w:t>
      </w:r>
      <w:r w:rsidRPr="00877136">
        <w:rPr>
          <w:rFonts w:ascii="Times New Roman" w:hAnsi="Times New Roman"/>
          <w:szCs w:val="20"/>
        </w:rPr>
        <w:t xml:space="preserve"> etc. The following template is required to write functional requirements. For further detail see Chapter 11” Writing excellent requirements”.</w:t>
      </w:r>
    </w:p>
    <w:p w14:paraId="66C40589" w14:textId="2ADB5703" w:rsidR="00232D38" w:rsidRDefault="00232D38" w:rsidP="00232D38">
      <w:pPr>
        <w:jc w:val="both"/>
      </w:pPr>
    </w:p>
    <w:p w14:paraId="633BAF9C" w14:textId="7D242B38"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Pr>
          <w:color w:val="auto"/>
          <w:sz w:val="24"/>
          <w:szCs w:val="24"/>
        </w:rPr>
        <w:t>Description of FR-1</w:t>
      </w:r>
    </w:p>
    <w:tbl>
      <w:tblPr>
        <w:tblStyle w:val="TableGrid"/>
        <w:tblW w:w="0" w:type="auto"/>
        <w:tblInd w:w="108" w:type="dxa"/>
        <w:tblLook w:val="04A0" w:firstRow="1" w:lastRow="0" w:firstColumn="1" w:lastColumn="0" w:noHBand="0" w:noVBand="1"/>
      </w:tblPr>
      <w:tblGrid>
        <w:gridCol w:w="2276"/>
        <w:gridCol w:w="6966"/>
      </w:tblGrid>
      <w:tr w:rsidR="00232D38" w:rsidRPr="00877136" w14:paraId="29DC3856" w14:textId="77777777" w:rsidTr="00BC2618">
        <w:tc>
          <w:tcPr>
            <w:tcW w:w="2276" w:type="dxa"/>
          </w:tcPr>
          <w:p w14:paraId="11AD0986" w14:textId="77777777" w:rsidR="00232D38" w:rsidRPr="00877136" w:rsidRDefault="00232D38" w:rsidP="005E6DC4">
            <w:pPr>
              <w:jc w:val="both"/>
              <w:rPr>
                <w:b/>
              </w:rPr>
            </w:pPr>
            <w:r w:rsidRPr="00877136">
              <w:rPr>
                <w:b/>
              </w:rPr>
              <w:t>Identifier</w:t>
            </w:r>
          </w:p>
        </w:tc>
        <w:tc>
          <w:tcPr>
            <w:tcW w:w="6966" w:type="dxa"/>
          </w:tcPr>
          <w:p w14:paraId="36530464" w14:textId="25AAEEA4" w:rsidR="00232D38" w:rsidRPr="00877136" w:rsidRDefault="00BC2618" w:rsidP="005E6DC4">
            <w:pPr>
              <w:pStyle w:val="Pa1"/>
              <w:spacing w:after="120"/>
              <w:jc w:val="both"/>
              <w:rPr>
                <w:rFonts w:ascii="Times New Roman" w:hAnsi="Times New Roman"/>
              </w:rPr>
            </w:pPr>
            <w:r>
              <w:rPr>
                <w:rFonts w:ascii="Times New Roman" w:hAnsi="Times New Roman"/>
                <w:szCs w:val="20"/>
              </w:rPr>
              <w:t>FR-1</w:t>
            </w:r>
          </w:p>
        </w:tc>
      </w:tr>
      <w:tr w:rsidR="00232D38" w:rsidRPr="00877136" w14:paraId="55EAB62F" w14:textId="77777777" w:rsidTr="00BC2618">
        <w:tc>
          <w:tcPr>
            <w:tcW w:w="2276" w:type="dxa"/>
          </w:tcPr>
          <w:p w14:paraId="006A0414" w14:textId="77777777" w:rsidR="00232D38" w:rsidRPr="00877136" w:rsidRDefault="00232D38" w:rsidP="005E6DC4">
            <w:pPr>
              <w:jc w:val="both"/>
              <w:rPr>
                <w:b/>
              </w:rPr>
            </w:pPr>
            <w:r w:rsidRPr="00877136">
              <w:rPr>
                <w:b/>
              </w:rPr>
              <w:t>Title</w:t>
            </w:r>
          </w:p>
        </w:tc>
        <w:tc>
          <w:tcPr>
            <w:tcW w:w="6966" w:type="dxa"/>
          </w:tcPr>
          <w:p w14:paraId="7E2B15A7" w14:textId="77777777" w:rsidR="00232D38" w:rsidRPr="00877136" w:rsidRDefault="00232D38" w:rsidP="005E6DC4">
            <w:pPr>
              <w:pStyle w:val="Pa1"/>
              <w:spacing w:after="120"/>
              <w:jc w:val="both"/>
              <w:rPr>
                <w:rFonts w:ascii="Times New Roman" w:hAnsi="Times New Roman"/>
              </w:rPr>
            </w:pPr>
            <w:r w:rsidRPr="00877136">
              <w:rPr>
                <w:rFonts w:ascii="Times New Roman" w:hAnsi="Times New Roman"/>
                <w:szCs w:val="20"/>
              </w:rPr>
              <w:t>Title of requirement</w:t>
            </w:r>
          </w:p>
        </w:tc>
      </w:tr>
      <w:tr w:rsidR="00232D38" w:rsidRPr="00877136" w14:paraId="4A11F5B0" w14:textId="77777777" w:rsidTr="00BC2618">
        <w:tc>
          <w:tcPr>
            <w:tcW w:w="2276" w:type="dxa"/>
          </w:tcPr>
          <w:p w14:paraId="285BFD5F" w14:textId="77777777" w:rsidR="00232D38" w:rsidRPr="00877136" w:rsidRDefault="00232D38" w:rsidP="005E6DC4">
            <w:pPr>
              <w:jc w:val="both"/>
              <w:rPr>
                <w:b/>
              </w:rPr>
            </w:pPr>
            <w:r w:rsidRPr="00877136">
              <w:rPr>
                <w:b/>
              </w:rPr>
              <w:t>Requirement</w:t>
            </w:r>
          </w:p>
        </w:tc>
        <w:tc>
          <w:tcPr>
            <w:tcW w:w="6966" w:type="dxa"/>
          </w:tcPr>
          <w:p w14:paraId="6C13E63F" w14:textId="2A11B5F4" w:rsidR="00232D38" w:rsidRPr="00877136" w:rsidRDefault="00232D38" w:rsidP="005E6DC4">
            <w:pPr>
              <w:pStyle w:val="Pa1"/>
              <w:spacing w:after="120"/>
              <w:jc w:val="both"/>
              <w:rPr>
                <w:rFonts w:ascii="Times New Roman" w:hAnsi="Times New Roman"/>
                <w:szCs w:val="20"/>
              </w:rPr>
            </w:pPr>
            <w:r w:rsidRPr="00877136">
              <w:rPr>
                <w:rFonts w:ascii="Times New Roman" w:hAnsi="Times New Roman"/>
                <w:szCs w:val="20"/>
              </w:rPr>
              <w:t xml:space="preserve">Description of requirement which may be written either from </w:t>
            </w:r>
            <w:r w:rsidR="00BC2618">
              <w:rPr>
                <w:rFonts w:ascii="Times New Roman" w:hAnsi="Times New Roman"/>
                <w:szCs w:val="20"/>
              </w:rPr>
              <w:t xml:space="preserve">the </w:t>
            </w:r>
            <w:r w:rsidRPr="00877136">
              <w:rPr>
                <w:rFonts w:ascii="Times New Roman" w:hAnsi="Times New Roman"/>
                <w:szCs w:val="20"/>
              </w:rPr>
              <w:t>user or system perspective e.g.</w:t>
            </w:r>
          </w:p>
          <w:p w14:paraId="5274FCB1" w14:textId="047E2065" w:rsidR="00232D38" w:rsidRPr="00877136" w:rsidRDefault="00232D38" w:rsidP="005E6DC4">
            <w:pPr>
              <w:pStyle w:val="Pa1"/>
              <w:spacing w:after="120"/>
              <w:jc w:val="both"/>
              <w:rPr>
                <w:rFonts w:ascii="Times New Roman" w:hAnsi="Times New Roman"/>
                <w:szCs w:val="20"/>
              </w:rPr>
            </w:pPr>
            <w:r w:rsidRPr="00877136">
              <w:rPr>
                <w:rFonts w:ascii="Times New Roman" w:hAnsi="Times New Roman"/>
                <w:szCs w:val="20"/>
              </w:rPr>
              <w:t xml:space="preserve">If written in </w:t>
            </w:r>
            <w:r w:rsidR="00BC2618">
              <w:rPr>
                <w:rFonts w:ascii="Times New Roman" w:hAnsi="Times New Roman"/>
                <w:szCs w:val="20"/>
              </w:rPr>
              <w:t xml:space="preserve">a </w:t>
            </w:r>
            <w:r w:rsidRPr="00877136">
              <w:rPr>
                <w:rFonts w:ascii="Times New Roman" w:hAnsi="Times New Roman"/>
                <w:b/>
                <w:szCs w:val="20"/>
              </w:rPr>
              <w:t>user perspective</w:t>
            </w:r>
          </w:p>
          <w:p w14:paraId="6D0EEB3D" w14:textId="77777777" w:rsidR="00232D38" w:rsidRPr="00877136" w:rsidRDefault="00232D38" w:rsidP="005E6DC4">
            <w:pPr>
              <w:pStyle w:val="Pa1"/>
              <w:spacing w:after="120"/>
              <w:jc w:val="both"/>
              <w:rPr>
                <w:rFonts w:ascii="Times New Roman" w:hAnsi="Times New Roman"/>
                <w:szCs w:val="20"/>
              </w:rPr>
            </w:pPr>
            <w:r w:rsidRPr="00877136">
              <w:rPr>
                <w:rFonts w:ascii="Times New Roman" w:hAnsi="Times New Roman"/>
                <w:szCs w:val="20"/>
              </w:rPr>
              <w:t>The [user class or actor name] shall be able to [do something] [to some object] [qualifying conditions, response time, or quality statement].</w:t>
            </w:r>
          </w:p>
          <w:p w14:paraId="7063744D" w14:textId="75AD727E" w:rsidR="00232D38" w:rsidRPr="00877136" w:rsidRDefault="00232D38" w:rsidP="005E6DC4">
            <w:pPr>
              <w:pStyle w:val="Pa1"/>
              <w:spacing w:after="120"/>
              <w:jc w:val="both"/>
              <w:rPr>
                <w:rFonts w:ascii="Times New Roman" w:hAnsi="Times New Roman"/>
                <w:szCs w:val="20"/>
              </w:rPr>
            </w:pPr>
            <w:r w:rsidRPr="00877136">
              <w:rPr>
                <w:rFonts w:ascii="Times New Roman" w:hAnsi="Times New Roman"/>
                <w:szCs w:val="20"/>
              </w:rPr>
              <w:t xml:space="preserve">If written in </w:t>
            </w:r>
            <w:r w:rsidR="00BC2618">
              <w:rPr>
                <w:rFonts w:ascii="Times New Roman" w:hAnsi="Times New Roman"/>
                <w:szCs w:val="20"/>
              </w:rPr>
              <w:t xml:space="preserve">a </w:t>
            </w:r>
            <w:r w:rsidRPr="00877136">
              <w:rPr>
                <w:rFonts w:ascii="Times New Roman" w:hAnsi="Times New Roman"/>
                <w:b/>
                <w:szCs w:val="20"/>
              </w:rPr>
              <w:t>system perspective</w:t>
            </w:r>
          </w:p>
          <w:p w14:paraId="3271929A" w14:textId="77777777" w:rsidR="00232D38" w:rsidRPr="00877136" w:rsidRDefault="00232D38" w:rsidP="005E6DC4">
            <w:pPr>
              <w:pStyle w:val="Pa1"/>
              <w:spacing w:after="120"/>
              <w:jc w:val="both"/>
              <w:rPr>
                <w:rFonts w:ascii="Times New Roman" w:hAnsi="Times New Roman"/>
              </w:rPr>
            </w:pPr>
            <w:r w:rsidRPr="00877136">
              <w:rPr>
                <w:rFonts w:ascii="Times New Roman" w:hAnsi="Times New Roman"/>
                <w:szCs w:val="20"/>
              </w:rPr>
              <w:t>[optional precondition] [optional trigger event] the system shall [expected system response]</w:t>
            </w:r>
          </w:p>
        </w:tc>
      </w:tr>
      <w:tr w:rsidR="00232D38" w:rsidRPr="00877136" w14:paraId="1C6E54DA" w14:textId="77777777" w:rsidTr="00BC2618">
        <w:tc>
          <w:tcPr>
            <w:tcW w:w="2276" w:type="dxa"/>
          </w:tcPr>
          <w:p w14:paraId="2E0B2F50" w14:textId="77777777" w:rsidR="00232D38" w:rsidRPr="00877136" w:rsidRDefault="00232D38" w:rsidP="005E6DC4">
            <w:pPr>
              <w:jc w:val="both"/>
              <w:rPr>
                <w:b/>
              </w:rPr>
            </w:pPr>
            <w:r w:rsidRPr="00877136">
              <w:rPr>
                <w:b/>
              </w:rPr>
              <w:t>Source</w:t>
            </w:r>
          </w:p>
        </w:tc>
        <w:tc>
          <w:tcPr>
            <w:tcW w:w="6966" w:type="dxa"/>
          </w:tcPr>
          <w:p w14:paraId="7E22E9C0" w14:textId="30DECF12" w:rsidR="00232D38" w:rsidRPr="00877136" w:rsidRDefault="00232D38" w:rsidP="005E6DC4">
            <w:pPr>
              <w:pStyle w:val="Pa1"/>
              <w:spacing w:after="120"/>
              <w:jc w:val="both"/>
              <w:rPr>
                <w:rFonts w:ascii="Times New Roman" w:hAnsi="Times New Roman"/>
              </w:rPr>
            </w:pPr>
            <w:r w:rsidRPr="00877136">
              <w:rPr>
                <w:rFonts w:ascii="Times New Roman" w:hAnsi="Times New Roman"/>
                <w:szCs w:val="20"/>
              </w:rPr>
              <w:t xml:space="preserve">Where this requirement </w:t>
            </w:r>
            <w:r w:rsidR="00BC2618">
              <w:rPr>
                <w:rFonts w:ascii="Times New Roman" w:hAnsi="Times New Roman"/>
                <w:szCs w:val="20"/>
              </w:rPr>
              <w:t>comes</w:t>
            </w:r>
            <w:r w:rsidRPr="00877136">
              <w:rPr>
                <w:rFonts w:ascii="Times New Roman" w:hAnsi="Times New Roman"/>
                <w:szCs w:val="20"/>
              </w:rPr>
              <w:t xml:space="preserve"> from (who originate it)</w:t>
            </w:r>
          </w:p>
        </w:tc>
      </w:tr>
      <w:tr w:rsidR="00232D38" w:rsidRPr="00877136" w14:paraId="720F868C" w14:textId="77777777" w:rsidTr="00BC2618">
        <w:tc>
          <w:tcPr>
            <w:tcW w:w="2276" w:type="dxa"/>
          </w:tcPr>
          <w:p w14:paraId="4FB9EA77" w14:textId="77777777" w:rsidR="00232D38" w:rsidRPr="00877136" w:rsidRDefault="00232D38" w:rsidP="005E6DC4">
            <w:pPr>
              <w:jc w:val="both"/>
              <w:rPr>
                <w:b/>
              </w:rPr>
            </w:pPr>
            <w:r w:rsidRPr="00877136">
              <w:rPr>
                <w:b/>
              </w:rPr>
              <w:t xml:space="preserve">Rationale </w:t>
            </w:r>
          </w:p>
        </w:tc>
        <w:tc>
          <w:tcPr>
            <w:tcW w:w="6966" w:type="dxa"/>
          </w:tcPr>
          <w:p w14:paraId="2A64A4B5" w14:textId="09DA459E" w:rsidR="00232D38" w:rsidRPr="00877136" w:rsidRDefault="00BC2618" w:rsidP="005E6DC4">
            <w:pPr>
              <w:pStyle w:val="Pa1"/>
              <w:spacing w:after="120"/>
              <w:jc w:val="both"/>
              <w:rPr>
                <w:rFonts w:ascii="Times New Roman" w:hAnsi="Times New Roman"/>
              </w:rPr>
            </w:pPr>
            <w:r>
              <w:rPr>
                <w:rFonts w:ascii="Times New Roman" w:hAnsi="Times New Roman"/>
                <w:szCs w:val="20"/>
              </w:rPr>
              <w:t>The m</w:t>
            </w:r>
            <w:r w:rsidR="00232D38" w:rsidRPr="00877136">
              <w:rPr>
                <w:rFonts w:ascii="Times New Roman" w:hAnsi="Times New Roman"/>
                <w:szCs w:val="20"/>
              </w:rPr>
              <w:t>otivation behind the requirement</w:t>
            </w:r>
          </w:p>
        </w:tc>
      </w:tr>
      <w:tr w:rsidR="00232D38" w:rsidRPr="00877136" w14:paraId="555C4C82" w14:textId="77777777" w:rsidTr="00BC2618">
        <w:tc>
          <w:tcPr>
            <w:tcW w:w="2276" w:type="dxa"/>
          </w:tcPr>
          <w:p w14:paraId="58A99E0C" w14:textId="77777777" w:rsidR="00232D38" w:rsidRPr="00877136" w:rsidRDefault="00232D38" w:rsidP="005E6DC4">
            <w:pPr>
              <w:jc w:val="both"/>
              <w:rPr>
                <w:b/>
              </w:rPr>
            </w:pPr>
            <w:r w:rsidRPr="00877136">
              <w:rPr>
                <w:b/>
              </w:rPr>
              <w:t>Business Rule (if required)</w:t>
            </w:r>
          </w:p>
        </w:tc>
        <w:tc>
          <w:tcPr>
            <w:tcW w:w="6966" w:type="dxa"/>
          </w:tcPr>
          <w:p w14:paraId="7E210F7E" w14:textId="39C8721E" w:rsidR="00232D38" w:rsidRPr="00877136" w:rsidRDefault="00232D38" w:rsidP="005E6DC4">
            <w:pPr>
              <w:pStyle w:val="Pa1"/>
              <w:spacing w:after="120"/>
              <w:jc w:val="both"/>
              <w:rPr>
                <w:rFonts w:ascii="Times New Roman" w:hAnsi="Times New Roman"/>
              </w:rPr>
            </w:pPr>
            <w:r w:rsidRPr="00877136">
              <w:rPr>
                <w:rFonts w:ascii="Times New Roman" w:hAnsi="Times New Roman"/>
                <w:szCs w:val="20"/>
              </w:rPr>
              <w:t xml:space="preserve">Any restriction, policy, </w:t>
            </w:r>
            <w:r w:rsidR="00BC2618">
              <w:rPr>
                <w:rFonts w:ascii="Times New Roman" w:hAnsi="Times New Roman"/>
                <w:szCs w:val="20"/>
              </w:rPr>
              <w:t xml:space="preserve">the </w:t>
            </w:r>
            <w:r w:rsidRPr="00877136">
              <w:rPr>
                <w:rFonts w:ascii="Times New Roman" w:hAnsi="Times New Roman"/>
                <w:szCs w:val="20"/>
              </w:rPr>
              <w:t xml:space="preserve">rule that the </w:t>
            </w:r>
            <w:proofErr w:type="gramStart"/>
            <w:r w:rsidRPr="00877136">
              <w:rPr>
                <w:rFonts w:ascii="Times New Roman" w:hAnsi="Times New Roman"/>
                <w:szCs w:val="20"/>
              </w:rPr>
              <w:t>particular requirement</w:t>
            </w:r>
            <w:proofErr w:type="gramEnd"/>
            <w:r w:rsidRPr="00877136">
              <w:rPr>
                <w:rFonts w:ascii="Times New Roman" w:hAnsi="Times New Roman"/>
                <w:szCs w:val="20"/>
              </w:rPr>
              <w:t xml:space="preserve"> must be fulfilled through its functional behavior</w:t>
            </w:r>
          </w:p>
        </w:tc>
      </w:tr>
      <w:tr w:rsidR="00232D38" w:rsidRPr="00877136" w14:paraId="4D49A15A" w14:textId="77777777" w:rsidTr="00BC2618">
        <w:tc>
          <w:tcPr>
            <w:tcW w:w="2276" w:type="dxa"/>
          </w:tcPr>
          <w:p w14:paraId="50EFFB41" w14:textId="77777777" w:rsidR="00232D38" w:rsidRPr="00877136" w:rsidRDefault="00232D38" w:rsidP="005E6DC4">
            <w:pPr>
              <w:jc w:val="both"/>
              <w:rPr>
                <w:b/>
              </w:rPr>
            </w:pPr>
            <w:r w:rsidRPr="00877136">
              <w:rPr>
                <w:b/>
              </w:rPr>
              <w:t>Dependencies</w:t>
            </w:r>
          </w:p>
        </w:tc>
        <w:tc>
          <w:tcPr>
            <w:tcW w:w="6966" w:type="dxa"/>
          </w:tcPr>
          <w:p w14:paraId="2186D943" w14:textId="6A6271BB" w:rsidR="00232D38" w:rsidRPr="00877136" w:rsidRDefault="00232D38" w:rsidP="005E6DC4">
            <w:pPr>
              <w:pStyle w:val="Pa1"/>
              <w:spacing w:after="120"/>
              <w:jc w:val="both"/>
              <w:rPr>
                <w:rFonts w:ascii="Times New Roman" w:hAnsi="Times New Roman"/>
                <w:szCs w:val="20"/>
              </w:rPr>
            </w:pPr>
            <w:r w:rsidRPr="00877136">
              <w:rPr>
                <w:rFonts w:ascii="Times New Roman" w:hAnsi="Times New Roman"/>
                <w:szCs w:val="20"/>
              </w:rPr>
              <w:t xml:space="preserve">Requirements ID that </w:t>
            </w:r>
            <w:r w:rsidR="00BC2618">
              <w:rPr>
                <w:rFonts w:ascii="Times New Roman" w:hAnsi="Times New Roman"/>
                <w:szCs w:val="20"/>
              </w:rPr>
              <w:t>is</w:t>
            </w:r>
            <w:r w:rsidRPr="00877136">
              <w:rPr>
                <w:rFonts w:ascii="Times New Roman" w:hAnsi="Times New Roman"/>
                <w:szCs w:val="20"/>
              </w:rPr>
              <w:t xml:space="preserve"> dependent on this requirement</w:t>
            </w:r>
          </w:p>
        </w:tc>
      </w:tr>
      <w:tr w:rsidR="00232D38" w:rsidRPr="00877136" w14:paraId="21682905" w14:textId="77777777" w:rsidTr="00BC2618">
        <w:tc>
          <w:tcPr>
            <w:tcW w:w="2276" w:type="dxa"/>
          </w:tcPr>
          <w:p w14:paraId="1CBFD483" w14:textId="77777777" w:rsidR="00232D38" w:rsidRPr="00877136" w:rsidRDefault="00232D38" w:rsidP="005E6DC4">
            <w:pPr>
              <w:jc w:val="both"/>
              <w:rPr>
                <w:b/>
              </w:rPr>
            </w:pPr>
            <w:r w:rsidRPr="00877136">
              <w:rPr>
                <w:b/>
              </w:rPr>
              <w:t>Priority</w:t>
            </w:r>
          </w:p>
        </w:tc>
        <w:tc>
          <w:tcPr>
            <w:tcW w:w="6966" w:type="dxa"/>
          </w:tcPr>
          <w:p w14:paraId="06485EC4" w14:textId="77777777" w:rsidR="00232D38" w:rsidRPr="00877136" w:rsidRDefault="00232D38" w:rsidP="005E6DC4">
            <w:pPr>
              <w:pStyle w:val="Pa1"/>
              <w:spacing w:after="120"/>
              <w:jc w:val="both"/>
              <w:rPr>
                <w:rFonts w:ascii="Times New Roman" w:hAnsi="Times New Roman"/>
                <w:szCs w:val="20"/>
              </w:rPr>
            </w:pPr>
            <w:r w:rsidRPr="00877136">
              <w:rPr>
                <w:rFonts w:ascii="Times New Roman" w:hAnsi="Times New Roman"/>
                <w:szCs w:val="20"/>
              </w:rPr>
              <w:t>High/Medium/Low</w:t>
            </w:r>
          </w:p>
        </w:tc>
      </w:tr>
    </w:tbl>
    <w:bookmarkEnd w:id="28"/>
    <w:p w14:paraId="33FA77EA" w14:textId="7D2D7AD9"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p>
    <w:p w14:paraId="2AD71058" w14:textId="2E4F2772"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This </w:t>
      </w:r>
      <w:r w:rsidRPr="00BC2618">
        <w:rPr>
          <w:rFonts w:ascii="Times New Roman" w:hAnsi="Times New Roman"/>
        </w:rPr>
        <w:t>section</w:t>
      </w:r>
      <w:r w:rsidRPr="00877136">
        <w:rPr>
          <w:rFonts w:ascii="Times New Roman" w:hAnsi="Times New Roman"/>
          <w:szCs w:val="20"/>
        </w:rPr>
        <w:t xml:space="preserve"> specifies nonfunctional requirements other than constraints, which are recorded in section 2.3, and external interface requirements, which will appear in section 7. These quality requirements should be specific, quantitative, and verifiable. Chapter 14 “beyond functionality” </w:t>
      </w:r>
      <w:r w:rsidRPr="00877136">
        <w:rPr>
          <w:rFonts w:ascii="Times New Roman" w:hAnsi="Times New Roman"/>
          <w:szCs w:val="20"/>
        </w:rPr>
        <w:lastRenderedPageBreak/>
        <w:t xml:space="preserve">presents more information about these quality attribute requirements and many examples. </w:t>
      </w:r>
      <w:r w:rsidR="00BC2618">
        <w:rPr>
          <w:rFonts w:ascii="Times New Roman" w:hAnsi="Times New Roman"/>
          <w:szCs w:val="20"/>
        </w:rPr>
        <w:t>The f</w:t>
      </w:r>
      <w:r w:rsidRPr="00877136">
        <w:rPr>
          <w:rFonts w:ascii="Times New Roman" w:hAnsi="Times New Roman"/>
          <w:szCs w:val="20"/>
        </w:rPr>
        <w:t>ollowing are some example</w:t>
      </w:r>
      <w:r w:rsidR="00BC2618">
        <w:rPr>
          <w:rFonts w:ascii="Times New Roman" w:hAnsi="Times New Roman"/>
          <w:szCs w:val="20"/>
        </w:rPr>
        <w:t>s</w:t>
      </w:r>
      <w:r w:rsidRPr="00877136">
        <w:rPr>
          <w:rFonts w:ascii="Times New Roman" w:hAnsi="Times New Roman"/>
          <w:szCs w:val="20"/>
        </w:rPr>
        <w:t xml:space="preserve"> </w:t>
      </w:r>
      <w:r w:rsidR="00BC2618">
        <w:rPr>
          <w:rFonts w:ascii="Times New Roman" w:hAnsi="Times New Roman"/>
          <w:szCs w:val="20"/>
        </w:rPr>
        <w:t>of</w:t>
      </w:r>
      <w:r w:rsidRPr="00877136">
        <w:rPr>
          <w:rFonts w:ascii="Times New Roman" w:hAnsi="Times New Roman"/>
          <w:szCs w:val="20"/>
        </w:rPr>
        <w:t xml:space="preserve"> documenting guideline</w:t>
      </w:r>
      <w:r w:rsidR="00BC2618">
        <w:rPr>
          <w:rFonts w:ascii="Times New Roman" w:hAnsi="Times New Roman"/>
          <w:szCs w:val="20"/>
        </w:rPr>
        <w:t>s</w:t>
      </w:r>
      <w:r w:rsidRPr="00877136">
        <w:rPr>
          <w:rFonts w:ascii="Times New Roman" w:hAnsi="Times New Roman"/>
          <w:szCs w:val="20"/>
        </w:rPr>
        <w:t>.</w:t>
      </w:r>
    </w:p>
    <w:p w14:paraId="179ACCA0" w14:textId="77777777" w:rsidR="00232D38" w:rsidRPr="00877136" w:rsidRDefault="00232D38" w:rsidP="00FB501F">
      <w:pPr>
        <w:pStyle w:val="Heading2"/>
        <w:numPr>
          <w:ilvl w:val="1"/>
          <w:numId w:val="3"/>
        </w:numPr>
        <w:spacing w:before="280" w:after="280" w:line="240" w:lineRule="atLeast"/>
        <w:jc w:val="both"/>
      </w:pPr>
      <w:bookmarkStart w:id="32" w:name="_Toc518865269"/>
      <w:bookmarkStart w:id="33" w:name="_Toc519128733"/>
      <w:r w:rsidRPr="00877136">
        <w:t>Usability</w:t>
      </w:r>
      <w:bookmarkEnd w:id="32"/>
      <w:bookmarkEnd w:id="33"/>
    </w:p>
    <w:p w14:paraId="28A8C2A2" w14:textId="2DA90F9D"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Usability </w:t>
      </w:r>
      <w:r w:rsidRPr="00BC2618">
        <w:rPr>
          <w:rFonts w:ascii="Times New Roman" w:hAnsi="Times New Roman"/>
        </w:rPr>
        <w:t>requirements</w:t>
      </w:r>
      <w:r w:rsidRPr="00877136">
        <w:rPr>
          <w:rFonts w:ascii="Times New Roman" w:hAnsi="Times New Roman"/>
          <w:szCs w:val="20"/>
        </w:rPr>
        <w:t xml:space="preserve"> deal with ease of learning, ease of use, error avoidance and recovery, </w:t>
      </w:r>
      <w:r w:rsidR="00BC2618">
        <w:rPr>
          <w:rFonts w:ascii="Times New Roman" w:hAnsi="Times New Roman"/>
          <w:szCs w:val="20"/>
        </w:rPr>
        <w:t xml:space="preserve">the </w:t>
      </w:r>
      <w:r w:rsidRPr="00877136">
        <w:rPr>
          <w:rFonts w:ascii="Times New Roman" w:hAnsi="Times New Roman"/>
          <w:szCs w:val="20"/>
        </w:rPr>
        <w:t>efficiency of interactions, and accessibility. The usability requirements specified here will help the user interface designer create the optimum user experience.</w:t>
      </w:r>
    </w:p>
    <w:p w14:paraId="6D3F96A4" w14:textId="77777777" w:rsidR="00232D38" w:rsidRPr="00877136" w:rsidRDefault="00232D38" w:rsidP="00232D38">
      <w:pPr>
        <w:jc w:val="both"/>
      </w:pPr>
      <w:r w:rsidRPr="00877136">
        <w:t>Example:</w:t>
      </w:r>
    </w:p>
    <w:p w14:paraId="3B8310F5" w14:textId="77777777" w:rsidR="00232D38" w:rsidRPr="00877136" w:rsidRDefault="00232D38" w:rsidP="00232D38">
      <w:pPr>
        <w:jc w:val="both"/>
      </w:pPr>
    </w:p>
    <w:p w14:paraId="2E2E58C1" w14:textId="77777777" w:rsidR="00232D38" w:rsidRPr="00877136" w:rsidRDefault="00232D38" w:rsidP="00BC2618">
      <w:pPr>
        <w:spacing w:line="276" w:lineRule="auto"/>
        <w:jc w:val="both"/>
        <w:rPr>
          <w:i/>
        </w:rPr>
      </w:pPr>
      <w:r w:rsidRPr="00877136">
        <w:rPr>
          <w:i/>
        </w:rPr>
        <w:t>USE-1: The COS shall allow a user to retrieve the previous meal ordered with a single interaction.</w:t>
      </w:r>
    </w:p>
    <w:p w14:paraId="430F9E1C" w14:textId="77777777" w:rsidR="00232D38" w:rsidRPr="00877136" w:rsidRDefault="00232D38" w:rsidP="00FB501F">
      <w:pPr>
        <w:pStyle w:val="Heading2"/>
        <w:numPr>
          <w:ilvl w:val="1"/>
          <w:numId w:val="3"/>
        </w:numPr>
        <w:spacing w:before="280" w:after="280" w:line="240" w:lineRule="atLeast"/>
        <w:jc w:val="both"/>
      </w:pPr>
      <w:bookmarkStart w:id="34" w:name="_Toc518865270"/>
      <w:bookmarkStart w:id="35" w:name="_Toc519128734"/>
      <w:r w:rsidRPr="00877136">
        <w:t>Performance</w:t>
      </w:r>
      <w:bookmarkEnd w:id="34"/>
      <w:bookmarkEnd w:id="35"/>
    </w:p>
    <w:p w14:paraId="49316247" w14:textId="77777777"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State specific </w:t>
      </w:r>
      <w:r w:rsidRPr="00BC2618">
        <w:rPr>
          <w:rFonts w:ascii="Times New Roman" w:hAnsi="Times New Roman"/>
        </w:rPr>
        <w:t>performance</w:t>
      </w:r>
      <w:r w:rsidRPr="00877136">
        <w:rPr>
          <w:rFonts w:ascii="Times New Roman" w:hAnsi="Times New Roman"/>
          <w:szCs w:val="20"/>
        </w:rPr>
        <w:t xml:space="preserve"> requirements for various system operations. If different functional requirements or features have different performance requirements, </w:t>
      </w:r>
      <w:proofErr w:type="gramStart"/>
      <w:r w:rsidRPr="00877136">
        <w:rPr>
          <w:rFonts w:ascii="Times New Roman" w:hAnsi="Times New Roman"/>
          <w:szCs w:val="20"/>
        </w:rPr>
        <w:t>it’s</w:t>
      </w:r>
      <w:proofErr w:type="gramEnd"/>
      <w:r w:rsidRPr="00877136">
        <w:rPr>
          <w:rFonts w:ascii="Times New Roman" w:hAnsi="Times New Roman"/>
          <w:szCs w:val="20"/>
        </w:rPr>
        <w:t xml:space="preserve"> appropriate to specify those performance goals right with the corresponding functional requirements, rather than collecting them in this section. </w:t>
      </w:r>
    </w:p>
    <w:p w14:paraId="069409ED" w14:textId="77777777" w:rsidR="00232D38" w:rsidRPr="00877136" w:rsidRDefault="00232D38" w:rsidP="00232D38">
      <w:pPr>
        <w:jc w:val="both"/>
      </w:pPr>
      <w:r w:rsidRPr="00877136">
        <w:t>Example:</w:t>
      </w:r>
    </w:p>
    <w:p w14:paraId="784D6B30" w14:textId="77777777" w:rsidR="00232D38" w:rsidRPr="00877136" w:rsidRDefault="00232D38" w:rsidP="00232D38">
      <w:pPr>
        <w:jc w:val="both"/>
      </w:pPr>
    </w:p>
    <w:p w14:paraId="4D160314" w14:textId="7FF21492" w:rsidR="00232D38" w:rsidRDefault="00232D38" w:rsidP="00BC2618">
      <w:pPr>
        <w:spacing w:line="276" w:lineRule="auto"/>
        <w:jc w:val="both"/>
        <w:rPr>
          <w:i/>
        </w:rPr>
      </w:pPr>
      <w:r w:rsidRPr="00877136">
        <w:rPr>
          <w:i/>
        </w:rPr>
        <w:t>PER-1:</w:t>
      </w:r>
      <w:r w:rsidRPr="00877136">
        <w:rPr>
          <w:i/>
        </w:rPr>
        <w:tab/>
        <w:t xml:space="preserve"> 95% of webpages generated by the COS shall download completely within 4 seconds from the time the user requests the page over a 20 Mbps or faster Internet connection.</w:t>
      </w:r>
    </w:p>
    <w:p w14:paraId="48D469C9" w14:textId="22429D4C" w:rsidR="00BC2618" w:rsidRDefault="00BC2618" w:rsidP="00FB501F">
      <w:pPr>
        <w:pStyle w:val="Heading1"/>
        <w:keepLines/>
        <w:numPr>
          <w:ilvl w:val="0"/>
          <w:numId w:val="3"/>
        </w:numPr>
        <w:suppressAutoHyphens w:val="0"/>
        <w:spacing w:before="480" w:after="240" w:line="240" w:lineRule="atLeast"/>
        <w:ind w:left="0" w:firstLine="0"/>
        <w:jc w:val="left"/>
        <w:rPr>
          <w:rFonts w:ascii="Times New Roman" w:hAnsi="Times New Roman"/>
        </w:rPr>
      </w:pPr>
      <w:r>
        <w:rPr>
          <w:rFonts w:ascii="Times New Roman" w:hAnsi="Times New Roman"/>
        </w:rPr>
        <w:t>External Interface</w:t>
      </w:r>
      <w:r w:rsidRPr="00877136">
        <w:rPr>
          <w:rFonts w:ascii="Times New Roman" w:hAnsi="Times New Roman"/>
        </w:rPr>
        <w:t xml:space="preserve"> Requirements</w:t>
      </w:r>
    </w:p>
    <w:p w14:paraId="70992A93" w14:textId="51B2F2FA" w:rsidR="00670EF5" w:rsidRPr="00670EF5" w:rsidRDefault="00670EF5" w:rsidP="00670EF5">
      <w:pPr>
        <w:spacing w:line="276" w:lineRule="auto"/>
        <w:jc w:val="both"/>
        <w:rPr>
          <w:lang w:eastAsia="ar-SA"/>
        </w:rPr>
      </w:pPr>
      <w:r w:rsidRPr="00670EF5">
        <w:t>This section provides information to ensure that the system will communicate properly with external components. If different portions of the product have different external interfaces, incorporate an instance of this section within the detailed requirements for each such portion.</w:t>
      </w:r>
      <w:r w:rsidRPr="00670EF5">
        <w:br/>
      </w:r>
      <w:r w:rsidRPr="00670EF5">
        <w:rPr>
          <w:color w:val="000000"/>
        </w:rPr>
        <w:br/>
      </w:r>
      <w:r w:rsidRPr="00670EF5">
        <w:rPr>
          <w:color w:val="000000"/>
          <w:shd w:val="clear" w:color="auto" w:fill="F8F8FF"/>
        </w:rPr>
        <w:t>Reaching agreement on external and internal system interfaces has been identified as a software industry best practice. Place detailed descriptions of the data and control components of the interfaces in the data dictionary. A complex system with multiple subcomponents should use a separate interface specification or system architecture specification. The interface documentation could incorporate material from other documents by reference. For instance, it could point to a separate application programming interface (API) specification or to a hardware device manual that lists the error codes that the device could send to the software.</w:t>
      </w:r>
    </w:p>
    <w:p w14:paraId="17D87365" w14:textId="34287EBA" w:rsidR="00BC2618" w:rsidRPr="00670EF5" w:rsidRDefault="00BC2618" w:rsidP="00FB501F">
      <w:pPr>
        <w:pStyle w:val="Heading2"/>
        <w:numPr>
          <w:ilvl w:val="1"/>
          <w:numId w:val="3"/>
        </w:numPr>
        <w:spacing w:before="280" w:after="280" w:line="276" w:lineRule="auto"/>
        <w:ind w:left="0" w:firstLine="0"/>
        <w:jc w:val="both"/>
        <w:rPr>
          <w:sz w:val="24"/>
          <w:szCs w:val="24"/>
        </w:rPr>
      </w:pPr>
      <w:r w:rsidRPr="00670EF5">
        <w:rPr>
          <w:sz w:val="24"/>
          <w:szCs w:val="24"/>
        </w:rPr>
        <w:lastRenderedPageBreak/>
        <w:t>User Interfaces</w:t>
      </w:r>
    </w:p>
    <w:p w14:paraId="08365364" w14:textId="77777777" w:rsidR="00C37006" w:rsidRDefault="00C37006" w:rsidP="00C37006">
      <w:pPr>
        <w:spacing w:line="276" w:lineRule="auto"/>
        <w:jc w:val="both"/>
        <w:rPr>
          <w:color w:val="000000"/>
          <w:shd w:val="clear" w:color="auto" w:fill="F8F8FF"/>
        </w:rPr>
      </w:pPr>
      <w:r w:rsidRPr="00C37006">
        <w:rPr>
          <w:color w:val="000000"/>
          <w:shd w:val="clear" w:color="auto" w:fill="F8F8FF"/>
        </w:rPr>
        <w:t xml:space="preserve">Describe the logical characteristics of each user interface that the system needs. Some possible items to include </w:t>
      </w:r>
      <w:proofErr w:type="gramStart"/>
      <w:r w:rsidRPr="00C37006">
        <w:rPr>
          <w:color w:val="000000"/>
          <w:shd w:val="clear" w:color="auto" w:fill="F8F8FF"/>
        </w:rPr>
        <w:t>are</w:t>
      </w:r>
      <w:proofErr w:type="gramEnd"/>
    </w:p>
    <w:p w14:paraId="0D8992D6" w14:textId="7FA48E89"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References to GUI standards or product family style guides that are to be followed.</w:t>
      </w:r>
    </w:p>
    <w:p w14:paraId="3F646904" w14:textId="66FD0B3D"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Standards for fonts, icons, button labels, images, color schemes, field tabbing sequences, commonly used controls, and the like.</w:t>
      </w:r>
    </w:p>
    <w:p w14:paraId="2C5CC770" w14:textId="14A50B8A"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Screen layout or resolution constraints.</w:t>
      </w:r>
    </w:p>
    <w:p w14:paraId="245B8C42" w14:textId="3B16FBD1"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Standard buttons, functions, or navigation links that will appear on every screen, such as a help</w:t>
      </w:r>
      <w:r>
        <w:rPr>
          <w:color w:val="000000"/>
          <w:shd w:val="clear" w:color="auto" w:fill="F8F8FF"/>
        </w:rPr>
        <w:t xml:space="preserve"> </w:t>
      </w:r>
      <w:r w:rsidRPr="00C37006">
        <w:rPr>
          <w:color w:val="000000"/>
          <w:shd w:val="clear" w:color="auto" w:fill="F8F8FF"/>
        </w:rPr>
        <w:t>button.</w:t>
      </w:r>
    </w:p>
    <w:p w14:paraId="62F9FAD0" w14:textId="02B51149"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Shortcut keys.</w:t>
      </w:r>
    </w:p>
    <w:p w14:paraId="18080766" w14:textId="7764E1DA"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Message display conventions.</w:t>
      </w:r>
    </w:p>
    <w:p w14:paraId="213A71EC" w14:textId="74395B36"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Layout standards to facilitate software localization.</w:t>
      </w:r>
    </w:p>
    <w:p w14:paraId="2E7F9451" w14:textId="576D107D"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Accommodations for visually impaired users.</w:t>
      </w:r>
    </w:p>
    <w:p w14:paraId="109272C0" w14:textId="0E1E7E94" w:rsidR="00BC2618" w:rsidRPr="00C37006" w:rsidRDefault="00C37006" w:rsidP="00C37006">
      <w:pPr>
        <w:spacing w:line="276" w:lineRule="auto"/>
        <w:jc w:val="both"/>
        <w:rPr>
          <w:lang w:eastAsia="ar-SA"/>
        </w:rPr>
      </w:pPr>
      <w:r w:rsidRPr="00C37006">
        <w:rPr>
          <w:color w:val="000000"/>
        </w:rPr>
        <w:br/>
      </w:r>
      <w:r w:rsidRPr="00C37006">
        <w:rPr>
          <w:color w:val="000000"/>
          <w:shd w:val="clear" w:color="auto" w:fill="F8F8FF"/>
        </w:rPr>
        <w:t xml:space="preserve">Document the user interface design details, such as specific dialog box layouts, in a separate user interface specification, not in the SRS. Including screen mock-ups in the SRS to communicate another view of the requirements is </w:t>
      </w:r>
      <w:proofErr w:type="gramStart"/>
      <w:r w:rsidRPr="00C37006">
        <w:rPr>
          <w:color w:val="000000"/>
          <w:shd w:val="clear" w:color="auto" w:fill="F8F8FF"/>
        </w:rPr>
        <w:t>helpful, but</w:t>
      </w:r>
      <w:proofErr w:type="gramEnd"/>
      <w:r w:rsidRPr="00C37006">
        <w:rPr>
          <w:color w:val="000000"/>
          <w:shd w:val="clear" w:color="auto" w:fill="F8F8FF"/>
        </w:rPr>
        <w:t xml:space="preserve"> make it clear that the mock-ups are not the committed screen designs. If the SRS is specifying an enhancement to an existing system, it sometimes makes sense to include screen displays exactly as they are to be implemented. The developers are already constrained by the current reality of the existing system, so </w:t>
      </w:r>
      <w:proofErr w:type="gramStart"/>
      <w:r w:rsidRPr="00C37006">
        <w:rPr>
          <w:color w:val="000000"/>
          <w:shd w:val="clear" w:color="auto" w:fill="F8F8FF"/>
        </w:rPr>
        <w:t>it's</w:t>
      </w:r>
      <w:proofErr w:type="gramEnd"/>
      <w:r w:rsidRPr="00C37006">
        <w:rPr>
          <w:color w:val="000000"/>
          <w:shd w:val="clear" w:color="auto" w:fill="F8F8FF"/>
        </w:rPr>
        <w:t xml:space="preserve"> possible to know up front just what the modified, and perhaps the new, screens should look like.  </w:t>
      </w:r>
    </w:p>
    <w:p w14:paraId="65CF955F" w14:textId="59203111" w:rsidR="00BC2618" w:rsidRDefault="00BC2618" w:rsidP="00FB501F">
      <w:pPr>
        <w:pStyle w:val="Heading2"/>
        <w:numPr>
          <w:ilvl w:val="1"/>
          <w:numId w:val="3"/>
        </w:numPr>
        <w:spacing w:before="280" w:after="280" w:line="240" w:lineRule="atLeast"/>
        <w:ind w:left="0" w:firstLine="0"/>
        <w:jc w:val="both"/>
      </w:pPr>
      <w:r>
        <w:t>Software Interfaces</w:t>
      </w:r>
    </w:p>
    <w:p w14:paraId="4307479F" w14:textId="6C319A92" w:rsidR="00670EF5" w:rsidRPr="00332F24" w:rsidRDefault="00332F24" w:rsidP="00332F24">
      <w:pPr>
        <w:spacing w:line="276" w:lineRule="auto"/>
        <w:jc w:val="both"/>
        <w:rPr>
          <w:lang w:eastAsia="ar-SA"/>
        </w:rPr>
      </w:pPr>
      <w:r w:rsidRPr="00332F24">
        <w:rPr>
          <w:color w:val="000000"/>
          <w:shd w:val="clear" w:color="auto" w:fill="F8F8FF"/>
        </w:rPr>
        <w:t>Describe the connections between this product and other software components (identified by name and version), including databases, operating systems, tools, libraries, and integrated commercial components. State the purpose of the messages, data, and control items exchanged between the software components. Describe the services needed by external software components and the nature of the intercomponent communications. Identify data that will be shared across software components. If the data-sharing mechanism must be implemented in a specific way, such as a global data area, specify this as a constraint.  </w:t>
      </w:r>
    </w:p>
    <w:p w14:paraId="67A259BE" w14:textId="09536E90" w:rsidR="00BC2618" w:rsidRDefault="00BC2618" w:rsidP="00FB501F">
      <w:pPr>
        <w:pStyle w:val="Heading2"/>
        <w:numPr>
          <w:ilvl w:val="1"/>
          <w:numId w:val="3"/>
        </w:numPr>
        <w:spacing w:before="280" w:after="280" w:line="240" w:lineRule="atLeast"/>
        <w:ind w:left="0" w:firstLine="0"/>
        <w:jc w:val="both"/>
      </w:pPr>
      <w:r>
        <w:lastRenderedPageBreak/>
        <w:t>Hardware Interfaces</w:t>
      </w:r>
    </w:p>
    <w:p w14:paraId="60C54EF2" w14:textId="403879C6" w:rsidR="00670EF5" w:rsidRPr="00332F24" w:rsidRDefault="00332F24" w:rsidP="00332F24">
      <w:pPr>
        <w:spacing w:line="276" w:lineRule="auto"/>
        <w:jc w:val="both"/>
        <w:rPr>
          <w:color w:val="000000"/>
          <w:shd w:val="clear" w:color="auto" w:fill="F8F8FF"/>
        </w:rPr>
      </w:pPr>
      <w:r w:rsidRPr="00332F24">
        <w:rPr>
          <w:color w:val="000000"/>
          <w:shd w:val="clear" w:color="auto" w:fill="F8F8FF"/>
        </w:rPr>
        <w:t>Describe the characteristics of each interface between the software and hardware components of the system. This description might include the supported device types, the data and control interactions between the software and the hardware, and the communication protocols to be used.  </w:t>
      </w:r>
    </w:p>
    <w:p w14:paraId="5A59AE01" w14:textId="0C728271" w:rsidR="00BC2618" w:rsidRDefault="00BC2618" w:rsidP="00FB501F">
      <w:pPr>
        <w:pStyle w:val="Heading2"/>
        <w:numPr>
          <w:ilvl w:val="1"/>
          <w:numId w:val="3"/>
        </w:numPr>
        <w:spacing w:before="280" w:after="280" w:line="240" w:lineRule="atLeast"/>
        <w:ind w:left="0" w:firstLine="0"/>
        <w:jc w:val="both"/>
      </w:pPr>
      <w:r>
        <w:t>Communication Interfaces</w:t>
      </w:r>
    </w:p>
    <w:p w14:paraId="7083ADB2" w14:textId="77777777" w:rsidR="00332F24" w:rsidRPr="00332F24" w:rsidRDefault="00332F24" w:rsidP="00332F24">
      <w:pPr>
        <w:spacing w:line="276" w:lineRule="auto"/>
        <w:jc w:val="both"/>
        <w:rPr>
          <w:color w:val="000000"/>
          <w:shd w:val="clear" w:color="auto" w:fill="F8F8FF"/>
        </w:rPr>
      </w:pPr>
      <w:r w:rsidRPr="00332F24">
        <w:rPr>
          <w:color w:val="000000"/>
          <w:shd w:val="clear" w:color="auto" w:fill="F8F8FF"/>
        </w:rPr>
        <w:t>State the requirements for any communication functions the product will use, including e-mail, Web browser, network communications protocols, and electronic forms. Define any pertinent message formatting. Specify communication security or encryption issues, data transfer rates, and synchronization mechanisms.</w:t>
      </w:r>
    </w:p>
    <w:p w14:paraId="749CB273" w14:textId="6C5B2306" w:rsidR="00BC2618" w:rsidRPr="0077707B" w:rsidRDefault="00BC2618" w:rsidP="00FB501F">
      <w:pPr>
        <w:pStyle w:val="Heading1"/>
        <w:keepLines/>
        <w:numPr>
          <w:ilvl w:val="0"/>
          <w:numId w:val="3"/>
        </w:numPr>
        <w:suppressAutoHyphens w:val="0"/>
        <w:spacing w:before="480" w:after="240" w:line="240" w:lineRule="atLeast"/>
        <w:jc w:val="left"/>
        <w:rPr>
          <w:rFonts w:ascii="Times New Roman" w:hAnsi="Times New Roman"/>
        </w:rPr>
      </w:pPr>
      <w:r>
        <w:rPr>
          <w:rFonts w:ascii="Times New Roman" w:hAnsi="Times New Roman"/>
        </w:rPr>
        <w:t xml:space="preserve">Project </w:t>
      </w:r>
      <w:r w:rsidRPr="0077707B">
        <w:rPr>
          <w:rFonts w:ascii="Times New Roman" w:hAnsi="Times New Roman"/>
        </w:rPr>
        <w:t xml:space="preserve">Gantt </w:t>
      </w:r>
      <w:r>
        <w:rPr>
          <w:rFonts w:ascii="Times New Roman" w:hAnsi="Times New Roman"/>
        </w:rPr>
        <w:t>C</w:t>
      </w:r>
      <w:r w:rsidRPr="0077707B">
        <w:rPr>
          <w:rFonts w:ascii="Times New Roman" w:hAnsi="Times New Roman"/>
        </w:rPr>
        <w:t>hart</w:t>
      </w:r>
    </w:p>
    <w:p w14:paraId="3A76D246" w14:textId="1D317744" w:rsidR="00BC2618" w:rsidRDefault="00BC2618" w:rsidP="00BC2618">
      <w:pPr>
        <w:pStyle w:val="Heading1"/>
        <w:numPr>
          <w:ilvl w:val="0"/>
          <w:numId w:val="0"/>
        </w:numPr>
        <w:spacing w:after="0" w:line="276" w:lineRule="auto"/>
        <w:jc w:val="both"/>
        <w:rPr>
          <w:rFonts w:ascii="Times New Roman" w:hAnsi="Times New Roman"/>
          <w:b w:val="0"/>
          <w:sz w:val="24"/>
          <w:szCs w:val="24"/>
        </w:rPr>
      </w:pPr>
      <w:r w:rsidRPr="005102AB">
        <w:rPr>
          <w:rFonts w:ascii="Times New Roman" w:hAnsi="Times New Roman"/>
          <w:b w:val="0"/>
          <w:sz w:val="24"/>
          <w:szCs w:val="24"/>
        </w:rPr>
        <w:t>Create the G</w:t>
      </w:r>
      <w:r>
        <w:rPr>
          <w:rFonts w:ascii="Times New Roman" w:hAnsi="Times New Roman"/>
          <w:b w:val="0"/>
          <w:sz w:val="24"/>
          <w:szCs w:val="24"/>
        </w:rPr>
        <w:t>antt</w:t>
      </w:r>
      <w:r w:rsidRPr="005102AB">
        <w:rPr>
          <w:rFonts w:ascii="Times New Roman" w:hAnsi="Times New Roman"/>
          <w:b w:val="0"/>
          <w:sz w:val="24"/>
          <w:szCs w:val="24"/>
        </w:rPr>
        <w:t xml:space="preserve"> Chart and provide estimated start and end dates of all proposed modules/tasks for each team member. Also</w:t>
      </w:r>
      <w:r>
        <w:rPr>
          <w:rFonts w:ascii="Times New Roman" w:hAnsi="Times New Roman"/>
          <w:b w:val="0"/>
          <w:sz w:val="24"/>
          <w:szCs w:val="24"/>
        </w:rPr>
        <w:t>,</w:t>
      </w:r>
      <w:r w:rsidRPr="005102AB">
        <w:rPr>
          <w:rFonts w:ascii="Times New Roman" w:hAnsi="Times New Roman"/>
          <w:b w:val="0"/>
          <w:sz w:val="24"/>
          <w:szCs w:val="24"/>
        </w:rPr>
        <w:t xml:space="preserve"> identify the dependencies (which tasks cannot be started/completed, </w:t>
      </w:r>
      <w:r w:rsidR="007D3C1B" w:rsidRPr="005102AB">
        <w:rPr>
          <w:rFonts w:ascii="Times New Roman" w:hAnsi="Times New Roman"/>
          <w:b w:val="0"/>
          <w:sz w:val="24"/>
          <w:szCs w:val="24"/>
        </w:rPr>
        <w:t>until the dependent task is completed). Gantt chart can be created using MS Project.</w:t>
      </w:r>
      <w:r w:rsidR="007D3C1B">
        <w:rPr>
          <w:rFonts w:ascii="Times New Roman" w:hAnsi="Times New Roman"/>
          <w:b w:val="0"/>
          <w:sz w:val="24"/>
          <w:szCs w:val="24"/>
        </w:rPr>
        <w:t xml:space="preserve"> Semester calendar can be useful to develop the Gantt Chart.</w:t>
      </w:r>
    </w:p>
    <w:p w14:paraId="583DFEA9" w14:textId="53F48ECF" w:rsidR="00BC2618" w:rsidRDefault="00BC2618" w:rsidP="00BC2618">
      <w:pPr>
        <w:rPr>
          <w:lang w:eastAsia="ar-SA"/>
        </w:rPr>
      </w:pPr>
    </w:p>
    <w:p w14:paraId="34753835" w14:textId="0DB922A1" w:rsidR="00BC2618" w:rsidRDefault="00BC2618" w:rsidP="00BC2618">
      <w:pPr>
        <w:rPr>
          <w:lang w:eastAsia="ar-SA"/>
        </w:rPr>
      </w:pPr>
    </w:p>
    <w:p w14:paraId="12723370" w14:textId="4DA8F83A" w:rsidR="007D3C1B" w:rsidRDefault="007D3C1B" w:rsidP="00BC2618">
      <w:pPr>
        <w:rPr>
          <w:lang w:eastAsia="ar-SA"/>
        </w:rPr>
      </w:pPr>
    </w:p>
    <w:p w14:paraId="6647A049" w14:textId="0B757B0F" w:rsidR="007D3C1B" w:rsidRDefault="007D3C1B" w:rsidP="00BC2618">
      <w:pPr>
        <w:rPr>
          <w:lang w:eastAsia="ar-SA"/>
        </w:rPr>
      </w:pPr>
    </w:p>
    <w:p w14:paraId="34FE9C02" w14:textId="5B71CD36" w:rsidR="007D3C1B" w:rsidRDefault="007D3C1B" w:rsidP="00BC2618">
      <w:pPr>
        <w:rPr>
          <w:lang w:eastAsia="ar-SA"/>
        </w:rPr>
      </w:pPr>
    </w:p>
    <w:p w14:paraId="37DA6609" w14:textId="08753BED" w:rsidR="007D3C1B" w:rsidRDefault="007D3C1B" w:rsidP="00BC2618">
      <w:pPr>
        <w:rPr>
          <w:lang w:eastAsia="ar-SA"/>
        </w:rPr>
      </w:pPr>
    </w:p>
    <w:p w14:paraId="1488A873" w14:textId="0098298B" w:rsidR="007D3C1B" w:rsidRDefault="007D3C1B" w:rsidP="00BC2618">
      <w:pPr>
        <w:rPr>
          <w:lang w:eastAsia="ar-SA"/>
        </w:rPr>
      </w:pPr>
    </w:p>
    <w:p w14:paraId="687E79EF" w14:textId="5F4CE3C1" w:rsidR="007D3C1B" w:rsidRDefault="007D3C1B" w:rsidP="00BC2618">
      <w:pPr>
        <w:rPr>
          <w:lang w:eastAsia="ar-SA"/>
        </w:rPr>
      </w:pPr>
    </w:p>
    <w:p w14:paraId="23CA4918" w14:textId="4C25CD37" w:rsidR="007D3C1B" w:rsidRDefault="007D3C1B" w:rsidP="00BC2618">
      <w:pPr>
        <w:rPr>
          <w:lang w:eastAsia="ar-SA"/>
        </w:rPr>
      </w:pPr>
    </w:p>
    <w:p w14:paraId="613E87AD" w14:textId="4041E6F7" w:rsidR="007D3C1B" w:rsidRDefault="007D3C1B" w:rsidP="00BC2618">
      <w:pPr>
        <w:rPr>
          <w:lang w:eastAsia="ar-SA"/>
        </w:rPr>
      </w:pPr>
    </w:p>
    <w:p w14:paraId="3B466547" w14:textId="6EE3146B" w:rsidR="007D3C1B" w:rsidRDefault="007D3C1B" w:rsidP="00BC2618">
      <w:pPr>
        <w:rPr>
          <w:lang w:eastAsia="ar-SA"/>
        </w:rPr>
      </w:pPr>
    </w:p>
    <w:p w14:paraId="189333E6" w14:textId="6A0ABABB" w:rsidR="007D3C1B" w:rsidRDefault="007D3C1B" w:rsidP="00BC2618">
      <w:pPr>
        <w:rPr>
          <w:lang w:eastAsia="ar-SA"/>
        </w:rPr>
      </w:pPr>
    </w:p>
    <w:p w14:paraId="38AA846E" w14:textId="5DD026F5" w:rsidR="007D3C1B" w:rsidRDefault="007D3C1B" w:rsidP="00BC2618">
      <w:pPr>
        <w:rPr>
          <w:lang w:eastAsia="ar-SA"/>
        </w:rPr>
      </w:pPr>
    </w:p>
    <w:p w14:paraId="157361BB" w14:textId="3765B0AE" w:rsidR="007D3C1B" w:rsidRDefault="007D3C1B" w:rsidP="00BC2618">
      <w:pPr>
        <w:rPr>
          <w:lang w:eastAsia="ar-SA"/>
        </w:rPr>
      </w:pPr>
    </w:p>
    <w:p w14:paraId="5337E0A5" w14:textId="06FCBE97" w:rsidR="007D3C1B" w:rsidRDefault="007D3C1B" w:rsidP="00BC2618">
      <w:pPr>
        <w:rPr>
          <w:lang w:eastAsia="ar-SA"/>
        </w:rPr>
      </w:pPr>
    </w:p>
    <w:p w14:paraId="29286306" w14:textId="192CBEC9" w:rsidR="007D3C1B" w:rsidRDefault="007D3C1B" w:rsidP="00BC2618">
      <w:pPr>
        <w:rPr>
          <w:lang w:eastAsia="ar-SA"/>
        </w:rPr>
      </w:pPr>
    </w:p>
    <w:p w14:paraId="649FD7E5" w14:textId="78BA2C75" w:rsidR="007D3C1B" w:rsidRDefault="007D3C1B" w:rsidP="00BC2618">
      <w:pPr>
        <w:rPr>
          <w:lang w:eastAsia="ar-SA"/>
        </w:rPr>
      </w:pPr>
    </w:p>
    <w:p w14:paraId="19486C6F" w14:textId="1B252355" w:rsidR="007D3C1B" w:rsidRDefault="007D3C1B" w:rsidP="00BC2618">
      <w:pPr>
        <w:rPr>
          <w:lang w:eastAsia="ar-SA"/>
        </w:rPr>
      </w:pPr>
    </w:p>
    <w:p w14:paraId="7AC9361D" w14:textId="3B09FB96" w:rsidR="007D3C1B" w:rsidRDefault="007D3C1B" w:rsidP="00BC2618">
      <w:pPr>
        <w:rPr>
          <w:lang w:eastAsia="ar-SA"/>
        </w:rPr>
      </w:pPr>
      <w:r w:rsidRPr="0077707B">
        <w:rPr>
          <w:noProof/>
        </w:rPr>
        <w:lastRenderedPageBreak/>
        <w:drawing>
          <wp:anchor distT="0" distB="0" distL="114300" distR="114300" simplePos="0" relativeHeight="251658241" behindDoc="0" locked="0" layoutInCell="1" allowOverlap="1" wp14:anchorId="3B2F6F0F" wp14:editId="25C46D30">
            <wp:simplePos x="0" y="0"/>
            <wp:positionH relativeFrom="margin">
              <wp:posOffset>3810</wp:posOffset>
            </wp:positionH>
            <wp:positionV relativeFrom="paragraph">
              <wp:posOffset>177800</wp:posOffset>
            </wp:positionV>
            <wp:extent cx="6600190" cy="2546128"/>
            <wp:effectExtent l="0" t="0" r="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3">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09058AC1" w14:textId="77777777" w:rsidR="007D3C1B" w:rsidRPr="00DD5C55" w:rsidRDefault="007D3C1B" w:rsidP="007D3C1B">
      <w:pPr>
        <w:pStyle w:val="Caption"/>
        <w:keepNext/>
        <w:spacing w:line="276" w:lineRule="auto"/>
        <w:jc w:val="center"/>
        <w:rPr>
          <w:color w:val="auto"/>
          <w:sz w:val="24"/>
          <w:szCs w:val="24"/>
        </w:rPr>
      </w:pPr>
      <w:r w:rsidRPr="00DD5C55">
        <w:rPr>
          <w:color w:val="auto"/>
          <w:sz w:val="24"/>
          <w:szCs w:val="24"/>
        </w:rPr>
        <w:t>Figure 1: Gant Chart of the Targeted Project.</w:t>
      </w:r>
    </w:p>
    <w:p w14:paraId="6080ECCE" w14:textId="17ED0D99"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36" w:name="_Toc518865257"/>
      <w:bookmarkStart w:id="37" w:name="_Toc519128741"/>
      <w:bookmarkEnd w:id="29"/>
      <w:r w:rsidRPr="00877136">
        <w:rPr>
          <w:rFonts w:ascii="Times New Roman" w:hAnsi="Times New Roman"/>
        </w:rPr>
        <w:t>References</w:t>
      </w:r>
      <w:bookmarkEnd w:id="36"/>
      <w:bookmarkEnd w:id="37"/>
    </w:p>
    <w:p w14:paraId="6DEDEBAE" w14:textId="26FA7E4F" w:rsidR="00B51A20" w:rsidRPr="00B51A20" w:rsidRDefault="00232D38" w:rsidP="00BC2618">
      <w:pPr>
        <w:pStyle w:val="InfoBlue"/>
        <w:rPr>
          <w:b/>
          <w:bCs/>
        </w:rPr>
      </w:pPr>
      <w:r w:rsidRPr="00877136">
        <w:t>List any documents or other resources to which this SRS refers</w:t>
      </w:r>
      <w:r w:rsidR="00BC2618">
        <w:t>,</w:t>
      </w:r>
      <w:r w:rsidRPr="00877136">
        <w:t xml:space="preserve"> if any. These might include user interface style guides, standards, system requirements specifications, interface specifications, or the SRS for a related product. </w:t>
      </w:r>
      <w:bookmarkStart w:id="38" w:name="_Toc464735241"/>
      <w:bookmarkStart w:id="39" w:name="_Toc518865264"/>
      <w:bookmarkEnd w:id="5"/>
      <w:bookmarkEnd w:id="6"/>
      <w:bookmarkEnd w:id="7"/>
      <w:r w:rsidR="00B51A20" w:rsidRPr="00B51A20">
        <w:t xml:space="preserve">The following are </w:t>
      </w:r>
      <w:r w:rsidR="00BC2618">
        <w:t xml:space="preserve">a </w:t>
      </w:r>
      <w:r w:rsidR="00B51A20" w:rsidRPr="00B51A20">
        <w:t xml:space="preserve">few examples of different resources </w:t>
      </w:r>
      <w:proofErr w:type="gramStart"/>
      <w:r w:rsidR="00B51A20" w:rsidRPr="00B51A20">
        <w:t>i.e.</w:t>
      </w:r>
      <w:proofErr w:type="gramEnd"/>
      <w:r w:rsidR="00B51A20" w:rsidRPr="00B51A20">
        <w:t xml:space="preserve"> journal article, book, and website. </w:t>
      </w:r>
    </w:p>
    <w:p w14:paraId="5B777629" w14:textId="77777777" w:rsidR="00B51A20" w:rsidRPr="00C34497" w:rsidRDefault="00B51A20" w:rsidP="00B51A20">
      <w:pPr>
        <w:jc w:val="both"/>
      </w:pPr>
    </w:p>
    <w:p w14:paraId="10FCD7CB" w14:textId="77777777"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proofErr w:type="spellStart"/>
      <w:r w:rsidRPr="00615B05">
        <w:rPr>
          <w:kern w:val="1"/>
          <w:lang w:eastAsia="ar-SA"/>
        </w:rPr>
        <w:t>Lyda</w:t>
      </w:r>
      <w:proofErr w:type="spellEnd"/>
      <w:r w:rsidRPr="00615B05">
        <w:rPr>
          <w:kern w:val="1"/>
          <w:lang w:eastAsia="ar-SA"/>
        </w:rPr>
        <w:t xml:space="preserve"> M.S. Lau, Jayne </w:t>
      </w:r>
      <w:proofErr w:type="spellStart"/>
      <w:r w:rsidRPr="00615B05">
        <w:rPr>
          <w:kern w:val="1"/>
          <w:lang w:eastAsia="ar-SA"/>
        </w:rPr>
        <w:t>Curson</w:t>
      </w:r>
      <w:proofErr w:type="spellEnd"/>
      <w:r w:rsidRPr="00615B05">
        <w:rPr>
          <w:kern w:val="1"/>
          <w:lang w:eastAsia="ar-SA"/>
        </w:rPr>
        <w:t xml:space="preserve">, Richard Drew, Peter Dew and Christine Leigh, (1999), Use </w:t>
      </w:r>
      <w:proofErr w:type="gramStart"/>
      <w:r w:rsidRPr="00615B05">
        <w:rPr>
          <w:kern w:val="1"/>
          <w:lang w:eastAsia="ar-SA"/>
        </w:rPr>
        <w:t>Of</w:t>
      </w:r>
      <w:proofErr w:type="gramEnd"/>
      <w:r w:rsidRPr="00615B05">
        <w:rPr>
          <w:kern w:val="1"/>
          <w:lang w:eastAsia="ar-SA"/>
        </w:rPr>
        <w:t xml:space="preserve"> VSP Resource Rooms to Support Group Work in a Learning Environment, ACM 99, pp-2. </w:t>
      </w:r>
      <w:r w:rsidRPr="00615B05">
        <w:rPr>
          <w:b/>
          <w:kern w:val="1"/>
          <w:lang w:eastAsia="ar-SA"/>
        </w:rPr>
        <w:t xml:space="preserve">(Journal paper example) </w:t>
      </w:r>
    </w:p>
    <w:p w14:paraId="4EEF3281" w14:textId="77777777"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Hideyuki Nakanishi, Chikara Yoshida, Toshikazu </w:t>
      </w:r>
      <w:proofErr w:type="spellStart"/>
      <w:r w:rsidRPr="00615B05">
        <w:rPr>
          <w:kern w:val="1"/>
          <w:lang w:eastAsia="ar-SA"/>
        </w:rPr>
        <w:t>Nishmora</w:t>
      </w:r>
      <w:proofErr w:type="spellEnd"/>
      <w:r w:rsidRPr="00615B05">
        <w:rPr>
          <w:kern w:val="1"/>
          <w:lang w:eastAsia="ar-SA"/>
        </w:rPr>
        <w:t xml:space="preserve"> and </w:t>
      </w:r>
      <w:proofErr w:type="spellStart"/>
      <w:r w:rsidRPr="00615B05">
        <w:rPr>
          <w:kern w:val="1"/>
          <w:lang w:eastAsia="ar-SA"/>
        </w:rPr>
        <w:t>TuruIshada</w:t>
      </w:r>
      <w:proofErr w:type="spellEnd"/>
      <w:r w:rsidRPr="00615B05">
        <w:rPr>
          <w:kern w:val="1"/>
          <w:lang w:eastAsia="ar-SA"/>
        </w:rPr>
        <w:t xml:space="preserve">, (1996), </w:t>
      </w:r>
      <w:proofErr w:type="spellStart"/>
      <w:r w:rsidRPr="00615B05">
        <w:rPr>
          <w:kern w:val="1"/>
          <w:lang w:eastAsia="ar-SA"/>
        </w:rPr>
        <w:t>FreeWalk</w:t>
      </w:r>
      <w:proofErr w:type="spellEnd"/>
      <w:r w:rsidRPr="00615B05">
        <w:rPr>
          <w:kern w:val="1"/>
          <w:lang w:eastAsia="ar-SA"/>
        </w:rPr>
        <w:t xml:space="preserve">: Supporting Casual Meetings in a Network, pp 308-314 </w:t>
      </w:r>
      <w:r w:rsidRPr="00615B05">
        <w:rPr>
          <w:b/>
          <w:kern w:val="1"/>
          <w:lang w:eastAsia="ar-SA"/>
        </w:rPr>
        <w:t>(paper on web)</w:t>
      </w:r>
      <w:r w:rsidRPr="00615B05">
        <w:rPr>
          <w:kern w:val="1"/>
          <w:lang w:eastAsia="ar-SA"/>
        </w:rPr>
        <w:t xml:space="preserve"> http://www.acm.org/pubs/articles/proceedings/cscw/240080/p308-nakanishi.pdf </w:t>
      </w:r>
    </w:p>
    <w:p w14:paraId="49715BB3" w14:textId="77777777"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Ali </w:t>
      </w:r>
      <w:proofErr w:type="spellStart"/>
      <w:r w:rsidRPr="00615B05">
        <w:rPr>
          <w:kern w:val="1"/>
          <w:lang w:eastAsia="ar-SA"/>
        </w:rPr>
        <w:t>Behforooz</w:t>
      </w:r>
      <w:proofErr w:type="spellEnd"/>
      <w:r w:rsidRPr="00615B05">
        <w:rPr>
          <w:kern w:val="1"/>
          <w:lang w:eastAsia="ar-SA"/>
        </w:rPr>
        <w:t xml:space="preserve">&amp; Frederick </w:t>
      </w:r>
      <w:proofErr w:type="spellStart"/>
      <w:proofErr w:type="gramStart"/>
      <w:r w:rsidRPr="00615B05">
        <w:rPr>
          <w:kern w:val="1"/>
          <w:lang w:eastAsia="ar-SA"/>
        </w:rPr>
        <w:t>J.Hudson</w:t>
      </w:r>
      <w:proofErr w:type="spellEnd"/>
      <w:proofErr w:type="gramEnd"/>
      <w:r w:rsidRPr="00615B05">
        <w:rPr>
          <w:kern w:val="1"/>
          <w:lang w:eastAsia="ar-SA"/>
        </w:rPr>
        <w:t xml:space="preserve">, (1996), Software Engineering Fundamentals, Oxford University Press. Chapter 8, pp255-235. </w:t>
      </w:r>
      <w:r w:rsidRPr="00615B05">
        <w:rPr>
          <w:b/>
          <w:kern w:val="1"/>
          <w:lang w:eastAsia="ar-SA"/>
        </w:rPr>
        <w:t>(book reference example)</w:t>
      </w:r>
    </w:p>
    <w:p w14:paraId="1CD7BDE4" w14:textId="77777777"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r w:rsidRPr="00615B05">
        <w:rPr>
          <w:kern w:val="1"/>
          <w:lang w:eastAsia="ar-SA"/>
        </w:rPr>
        <w:t>Page Author, Page Title, http://www.bt.com/bttj/archive.htm, Last date accessed</w:t>
      </w:r>
      <w:r w:rsidRPr="00615B05">
        <w:rPr>
          <w:b/>
          <w:kern w:val="1"/>
          <w:lang w:eastAsia="ar-SA"/>
        </w:rPr>
        <w:t>. (web site)</w:t>
      </w:r>
    </w:p>
    <w:p w14:paraId="00B6B942" w14:textId="77777777" w:rsidR="00B51A20" w:rsidRPr="0077707B" w:rsidRDefault="00B51A20" w:rsidP="00FB501F">
      <w:pPr>
        <w:pStyle w:val="Heading1"/>
        <w:keepLines/>
        <w:numPr>
          <w:ilvl w:val="0"/>
          <w:numId w:val="3"/>
        </w:numPr>
        <w:suppressAutoHyphens w:val="0"/>
        <w:spacing w:before="480" w:after="240" w:line="240" w:lineRule="atLeast"/>
        <w:jc w:val="left"/>
        <w:rPr>
          <w:rFonts w:ascii="Times New Roman" w:hAnsi="Times New Roman"/>
        </w:rPr>
      </w:pPr>
      <w:bookmarkStart w:id="40" w:name="_Toc506386205"/>
      <w:bookmarkStart w:id="41" w:name="_Toc520754484"/>
      <w:r w:rsidRPr="0077707B">
        <w:rPr>
          <w:rFonts w:ascii="Times New Roman" w:hAnsi="Times New Roman"/>
        </w:rPr>
        <w:t>Plagiarism Report</w:t>
      </w:r>
      <w:bookmarkEnd w:id="40"/>
      <w:bookmarkEnd w:id="41"/>
    </w:p>
    <w:p w14:paraId="7CEDC448" w14:textId="40A168AB" w:rsidR="00B51A20" w:rsidRPr="00581C23" w:rsidRDefault="00B51A20" w:rsidP="00B51A20">
      <w:pPr>
        <w:pStyle w:val="Heading1"/>
        <w:numPr>
          <w:ilvl w:val="0"/>
          <w:numId w:val="0"/>
        </w:numPr>
        <w:spacing w:after="0" w:line="276" w:lineRule="auto"/>
        <w:jc w:val="both"/>
        <w:rPr>
          <w:rFonts w:ascii="Times New Roman" w:hAnsi="Times New Roman"/>
          <w:b w:val="0"/>
          <w:sz w:val="24"/>
          <w:szCs w:val="24"/>
        </w:rPr>
      </w:pPr>
      <w:r w:rsidRPr="00581C23">
        <w:rPr>
          <w:rFonts w:ascii="Times New Roman" w:hAnsi="Times New Roman"/>
          <w:b w:val="0"/>
          <w:sz w:val="24"/>
          <w:szCs w:val="24"/>
        </w:rPr>
        <w:t xml:space="preserve">Attach the Plagiarism report of the targeted project scope document from </w:t>
      </w:r>
      <w:r w:rsidR="00BC2618">
        <w:rPr>
          <w:rFonts w:ascii="Times New Roman" w:hAnsi="Times New Roman"/>
          <w:b w:val="0"/>
          <w:sz w:val="24"/>
          <w:szCs w:val="24"/>
        </w:rPr>
        <w:t xml:space="preserve">the </w:t>
      </w:r>
      <w:r w:rsidRPr="00581C23">
        <w:rPr>
          <w:rFonts w:ascii="Times New Roman" w:hAnsi="Times New Roman"/>
          <w:b w:val="0"/>
          <w:sz w:val="24"/>
          <w:szCs w:val="24"/>
        </w:rPr>
        <w:t xml:space="preserve">library staff of </w:t>
      </w:r>
      <w:r w:rsidR="00BC2618">
        <w:rPr>
          <w:rFonts w:ascii="Times New Roman" w:hAnsi="Times New Roman"/>
          <w:b w:val="0"/>
          <w:sz w:val="24"/>
          <w:szCs w:val="24"/>
        </w:rPr>
        <w:t>T</w:t>
      </w:r>
      <w:r w:rsidRPr="00581C23">
        <w:rPr>
          <w:rFonts w:ascii="Times New Roman" w:hAnsi="Times New Roman"/>
          <w:b w:val="0"/>
          <w:sz w:val="24"/>
          <w:szCs w:val="24"/>
        </w:rPr>
        <w:t>urnitin tool (</w:t>
      </w:r>
      <w:hyperlink r:id="rId14" w:history="1">
        <w:r w:rsidRPr="00581C23">
          <w:rPr>
            <w:rStyle w:val="Hyperlink"/>
            <w:rFonts w:ascii="Times New Roman" w:hAnsi="Times New Roman"/>
            <w:b w:val="0"/>
            <w:sz w:val="24"/>
            <w:szCs w:val="24"/>
          </w:rPr>
          <w:t>http://turnitin.com</w:t>
        </w:r>
      </w:hyperlink>
      <w:r w:rsidRPr="00581C23">
        <w:rPr>
          <w:rFonts w:ascii="Times New Roman" w:hAnsi="Times New Roman"/>
          <w:b w:val="0"/>
          <w:sz w:val="24"/>
          <w:szCs w:val="24"/>
        </w:rPr>
        <w:t>)</w:t>
      </w:r>
      <w:r>
        <w:rPr>
          <w:rFonts w:ascii="Times New Roman" w:hAnsi="Times New Roman"/>
          <w:b w:val="0"/>
          <w:sz w:val="24"/>
          <w:szCs w:val="24"/>
        </w:rPr>
        <w:t>.</w:t>
      </w:r>
      <w:r w:rsidRPr="00581C23">
        <w:rPr>
          <w:rFonts w:ascii="Times New Roman" w:hAnsi="Times New Roman"/>
          <w:b w:val="0"/>
          <w:sz w:val="24"/>
          <w:szCs w:val="24"/>
        </w:rPr>
        <w:t xml:space="preserve"> </w:t>
      </w:r>
      <w:bookmarkEnd w:id="38"/>
      <w:bookmarkEnd w:id="39"/>
    </w:p>
    <w:bookmarkEnd w:id="2"/>
    <w:bookmarkEnd w:id="3"/>
    <w:p w14:paraId="1DA37D17" w14:textId="77777777" w:rsidR="00D371AF" w:rsidRPr="00615B05" w:rsidRDefault="00D371AF" w:rsidP="00AE1E9A">
      <w:pPr>
        <w:tabs>
          <w:tab w:val="left" w:pos="2955"/>
        </w:tabs>
        <w:spacing w:line="360" w:lineRule="auto"/>
        <w:jc w:val="both"/>
      </w:pPr>
    </w:p>
    <w:sectPr w:rsidR="00D371AF" w:rsidRPr="00615B05" w:rsidSect="003813F8">
      <w:footerReference w:type="default" r:id="rId1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BB05C" w14:textId="77777777" w:rsidR="00641588" w:rsidRDefault="00641588" w:rsidP="00F66814">
      <w:r>
        <w:separator/>
      </w:r>
    </w:p>
  </w:endnote>
  <w:endnote w:type="continuationSeparator" w:id="0">
    <w:p w14:paraId="64F05EE3" w14:textId="77777777" w:rsidR="00641588" w:rsidRDefault="00641588" w:rsidP="00F66814">
      <w:r>
        <w:continuationSeparator/>
      </w:r>
    </w:p>
  </w:endnote>
  <w:endnote w:type="continuationNotice" w:id="1">
    <w:p w14:paraId="4C5D6607" w14:textId="77777777" w:rsidR="00641588" w:rsidRDefault="006415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Cambri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801073"/>
      <w:docPartObj>
        <w:docPartGallery w:val="Page Numbers (Bottom of Page)"/>
        <w:docPartUnique/>
      </w:docPartObj>
    </w:sdtPr>
    <w:sdtEndPr>
      <w:rPr>
        <w:noProof/>
      </w:rPr>
    </w:sdtEndPr>
    <w:sdtContent>
      <w:p w14:paraId="397A1311" w14:textId="26DA41EE" w:rsidR="0003071D" w:rsidRDefault="00030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D6C21" w14:textId="77777777" w:rsidR="0003071D" w:rsidRDefault="00030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03071D" w:rsidRDefault="0003071D">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03071D" w:rsidRDefault="00030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DCD56" w14:textId="77777777" w:rsidR="00641588" w:rsidRDefault="00641588" w:rsidP="00F66814">
      <w:r>
        <w:separator/>
      </w:r>
    </w:p>
  </w:footnote>
  <w:footnote w:type="continuationSeparator" w:id="0">
    <w:p w14:paraId="5CFE5D43" w14:textId="77777777" w:rsidR="00641588" w:rsidRDefault="00641588" w:rsidP="00F66814">
      <w:r>
        <w:continuationSeparator/>
      </w:r>
    </w:p>
  </w:footnote>
  <w:footnote w:type="continuationNotice" w:id="1">
    <w:p w14:paraId="0AA7E35C" w14:textId="77777777" w:rsidR="00641588" w:rsidRDefault="00641588"/>
  </w:footnote>
  <w:footnote w:id="2">
    <w:p w14:paraId="035FCDE3" w14:textId="77777777" w:rsidR="0003071D" w:rsidRDefault="0003071D" w:rsidP="00232D38">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0D6A3B36" w14:textId="77777777" w:rsidR="0003071D" w:rsidRDefault="0003071D" w:rsidP="00232D38">
      <w:pPr>
        <w:pStyle w:val="FootnoteText"/>
      </w:pPr>
      <w:r>
        <w:t>Note: All the referenced chapters are selected from the above 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U3NTK2MLE0tzRS0lEKTi0uzszPAykwqgUAkO3VYSwAAAA="/>
  </w:docVars>
  <w:rsids>
    <w:rsidRoot w:val="00D371AF"/>
    <w:rsid w:val="00003268"/>
    <w:rsid w:val="000175C8"/>
    <w:rsid w:val="0003071D"/>
    <w:rsid w:val="00031DCB"/>
    <w:rsid w:val="00032A54"/>
    <w:rsid w:val="00044E79"/>
    <w:rsid w:val="00077037"/>
    <w:rsid w:val="00097AC8"/>
    <w:rsid w:val="000A39D6"/>
    <w:rsid w:val="00107CE5"/>
    <w:rsid w:val="00117FCA"/>
    <w:rsid w:val="00134C7B"/>
    <w:rsid w:val="00152220"/>
    <w:rsid w:val="001530B4"/>
    <w:rsid w:val="00173C65"/>
    <w:rsid w:val="00174962"/>
    <w:rsid w:val="00180015"/>
    <w:rsid w:val="001819C6"/>
    <w:rsid w:val="0019709C"/>
    <w:rsid w:val="001C1F9F"/>
    <w:rsid w:val="001C6C2B"/>
    <w:rsid w:val="001D5426"/>
    <w:rsid w:val="001D70B8"/>
    <w:rsid w:val="001F2E80"/>
    <w:rsid w:val="0021656D"/>
    <w:rsid w:val="002209D9"/>
    <w:rsid w:val="0023244C"/>
    <w:rsid w:val="00232D38"/>
    <w:rsid w:val="00241094"/>
    <w:rsid w:val="00247131"/>
    <w:rsid w:val="0025434E"/>
    <w:rsid w:val="002571D8"/>
    <w:rsid w:val="00273E1D"/>
    <w:rsid w:val="00286506"/>
    <w:rsid w:val="00290F8E"/>
    <w:rsid w:val="002947C7"/>
    <w:rsid w:val="002A667B"/>
    <w:rsid w:val="002B278E"/>
    <w:rsid w:val="002B5330"/>
    <w:rsid w:val="002C388B"/>
    <w:rsid w:val="002E28D7"/>
    <w:rsid w:val="002E2EE5"/>
    <w:rsid w:val="003036D7"/>
    <w:rsid w:val="00306E08"/>
    <w:rsid w:val="003121AC"/>
    <w:rsid w:val="00316947"/>
    <w:rsid w:val="00320E68"/>
    <w:rsid w:val="00332F24"/>
    <w:rsid w:val="00337F87"/>
    <w:rsid w:val="003410BD"/>
    <w:rsid w:val="0034746E"/>
    <w:rsid w:val="0037004E"/>
    <w:rsid w:val="00373761"/>
    <w:rsid w:val="003813F8"/>
    <w:rsid w:val="00394631"/>
    <w:rsid w:val="003A55A8"/>
    <w:rsid w:val="003C1F55"/>
    <w:rsid w:val="003F43B9"/>
    <w:rsid w:val="003F4F3C"/>
    <w:rsid w:val="004037FF"/>
    <w:rsid w:val="004118B2"/>
    <w:rsid w:val="00422559"/>
    <w:rsid w:val="004257E6"/>
    <w:rsid w:val="00433611"/>
    <w:rsid w:val="00441A93"/>
    <w:rsid w:val="0045534D"/>
    <w:rsid w:val="00457477"/>
    <w:rsid w:val="00460077"/>
    <w:rsid w:val="004600AB"/>
    <w:rsid w:val="00460613"/>
    <w:rsid w:val="004647CB"/>
    <w:rsid w:val="004821A3"/>
    <w:rsid w:val="00484741"/>
    <w:rsid w:val="004A0202"/>
    <w:rsid w:val="004D0C25"/>
    <w:rsid w:val="004E3D14"/>
    <w:rsid w:val="00505008"/>
    <w:rsid w:val="00517F5E"/>
    <w:rsid w:val="00525504"/>
    <w:rsid w:val="005323E6"/>
    <w:rsid w:val="00537A15"/>
    <w:rsid w:val="00543A52"/>
    <w:rsid w:val="00545815"/>
    <w:rsid w:val="00571DE9"/>
    <w:rsid w:val="005812DD"/>
    <w:rsid w:val="00590CB3"/>
    <w:rsid w:val="005B06EB"/>
    <w:rsid w:val="005B4D86"/>
    <w:rsid w:val="005C49EB"/>
    <w:rsid w:val="005E6DC4"/>
    <w:rsid w:val="006037D3"/>
    <w:rsid w:val="00605626"/>
    <w:rsid w:val="00613C96"/>
    <w:rsid w:val="00615B05"/>
    <w:rsid w:val="00623794"/>
    <w:rsid w:val="00641588"/>
    <w:rsid w:val="00641C67"/>
    <w:rsid w:val="00643F02"/>
    <w:rsid w:val="00670EF5"/>
    <w:rsid w:val="0068294E"/>
    <w:rsid w:val="0069550A"/>
    <w:rsid w:val="006A1091"/>
    <w:rsid w:val="006A120E"/>
    <w:rsid w:val="006E3F19"/>
    <w:rsid w:val="006F1558"/>
    <w:rsid w:val="00721937"/>
    <w:rsid w:val="0074135E"/>
    <w:rsid w:val="00750AF9"/>
    <w:rsid w:val="00756D52"/>
    <w:rsid w:val="00780E9C"/>
    <w:rsid w:val="00794003"/>
    <w:rsid w:val="007A0D3F"/>
    <w:rsid w:val="007B11AA"/>
    <w:rsid w:val="007B2E60"/>
    <w:rsid w:val="007B59F4"/>
    <w:rsid w:val="007B6799"/>
    <w:rsid w:val="007D3C1B"/>
    <w:rsid w:val="007F601D"/>
    <w:rsid w:val="008017C0"/>
    <w:rsid w:val="00820842"/>
    <w:rsid w:val="0082211C"/>
    <w:rsid w:val="0082616E"/>
    <w:rsid w:val="00826C18"/>
    <w:rsid w:val="008302AF"/>
    <w:rsid w:val="00834894"/>
    <w:rsid w:val="00841B01"/>
    <w:rsid w:val="00844A1C"/>
    <w:rsid w:val="008518F4"/>
    <w:rsid w:val="008569B6"/>
    <w:rsid w:val="00856E67"/>
    <w:rsid w:val="00887A4E"/>
    <w:rsid w:val="008A632C"/>
    <w:rsid w:val="008B7DC0"/>
    <w:rsid w:val="008D7EE3"/>
    <w:rsid w:val="008F1B2E"/>
    <w:rsid w:val="00914DD5"/>
    <w:rsid w:val="0092618E"/>
    <w:rsid w:val="00933534"/>
    <w:rsid w:val="00936A8A"/>
    <w:rsid w:val="00945B52"/>
    <w:rsid w:val="0095248F"/>
    <w:rsid w:val="009548C6"/>
    <w:rsid w:val="00956D09"/>
    <w:rsid w:val="00957254"/>
    <w:rsid w:val="009777E1"/>
    <w:rsid w:val="009E4591"/>
    <w:rsid w:val="009F458C"/>
    <w:rsid w:val="00A13D66"/>
    <w:rsid w:val="00A14005"/>
    <w:rsid w:val="00A203F5"/>
    <w:rsid w:val="00A273A3"/>
    <w:rsid w:val="00A7013B"/>
    <w:rsid w:val="00A7215D"/>
    <w:rsid w:val="00A8178C"/>
    <w:rsid w:val="00A85355"/>
    <w:rsid w:val="00AA0BB5"/>
    <w:rsid w:val="00AA4773"/>
    <w:rsid w:val="00AB5316"/>
    <w:rsid w:val="00AB5CBA"/>
    <w:rsid w:val="00AD1E7A"/>
    <w:rsid w:val="00AE1C4C"/>
    <w:rsid w:val="00AE1E9A"/>
    <w:rsid w:val="00AE3228"/>
    <w:rsid w:val="00AE7041"/>
    <w:rsid w:val="00AE798E"/>
    <w:rsid w:val="00AF2966"/>
    <w:rsid w:val="00B02F3F"/>
    <w:rsid w:val="00B15EEA"/>
    <w:rsid w:val="00B16B01"/>
    <w:rsid w:val="00B26012"/>
    <w:rsid w:val="00B3469B"/>
    <w:rsid w:val="00B444FF"/>
    <w:rsid w:val="00B51A20"/>
    <w:rsid w:val="00B52AE2"/>
    <w:rsid w:val="00B54293"/>
    <w:rsid w:val="00B7005B"/>
    <w:rsid w:val="00B709EE"/>
    <w:rsid w:val="00B7342E"/>
    <w:rsid w:val="00B85723"/>
    <w:rsid w:val="00B90E2C"/>
    <w:rsid w:val="00B90F2B"/>
    <w:rsid w:val="00B96038"/>
    <w:rsid w:val="00B963BA"/>
    <w:rsid w:val="00BB0F6B"/>
    <w:rsid w:val="00BB1C8C"/>
    <w:rsid w:val="00BC2618"/>
    <w:rsid w:val="00BC57E9"/>
    <w:rsid w:val="00BF663A"/>
    <w:rsid w:val="00C105CE"/>
    <w:rsid w:val="00C1485F"/>
    <w:rsid w:val="00C15E38"/>
    <w:rsid w:val="00C17C74"/>
    <w:rsid w:val="00C319FA"/>
    <w:rsid w:val="00C34497"/>
    <w:rsid w:val="00C37006"/>
    <w:rsid w:val="00C37080"/>
    <w:rsid w:val="00C43307"/>
    <w:rsid w:val="00C46B63"/>
    <w:rsid w:val="00C62D85"/>
    <w:rsid w:val="00C67102"/>
    <w:rsid w:val="00C751EF"/>
    <w:rsid w:val="00CB37CC"/>
    <w:rsid w:val="00CC7805"/>
    <w:rsid w:val="00CE6BB1"/>
    <w:rsid w:val="00D06D0A"/>
    <w:rsid w:val="00D11684"/>
    <w:rsid w:val="00D14B97"/>
    <w:rsid w:val="00D200BA"/>
    <w:rsid w:val="00D23308"/>
    <w:rsid w:val="00D371AF"/>
    <w:rsid w:val="00D45078"/>
    <w:rsid w:val="00D61B93"/>
    <w:rsid w:val="00D8636D"/>
    <w:rsid w:val="00D94D43"/>
    <w:rsid w:val="00DA64CF"/>
    <w:rsid w:val="00DB0F3B"/>
    <w:rsid w:val="00DC587E"/>
    <w:rsid w:val="00DD5C55"/>
    <w:rsid w:val="00DE5F1C"/>
    <w:rsid w:val="00DF0C3C"/>
    <w:rsid w:val="00E0507B"/>
    <w:rsid w:val="00E173E0"/>
    <w:rsid w:val="00E24B6E"/>
    <w:rsid w:val="00E47E21"/>
    <w:rsid w:val="00E57F9E"/>
    <w:rsid w:val="00E602ED"/>
    <w:rsid w:val="00E65D38"/>
    <w:rsid w:val="00E67DF0"/>
    <w:rsid w:val="00E735EC"/>
    <w:rsid w:val="00E759A4"/>
    <w:rsid w:val="00E918C3"/>
    <w:rsid w:val="00EC62B0"/>
    <w:rsid w:val="00EE162D"/>
    <w:rsid w:val="00F02D2A"/>
    <w:rsid w:val="00F06114"/>
    <w:rsid w:val="00F11A64"/>
    <w:rsid w:val="00F20E1A"/>
    <w:rsid w:val="00F21046"/>
    <w:rsid w:val="00F52E7F"/>
    <w:rsid w:val="00F65A6F"/>
    <w:rsid w:val="00F66814"/>
    <w:rsid w:val="00F7066D"/>
    <w:rsid w:val="00F724FF"/>
    <w:rsid w:val="00F824E4"/>
    <w:rsid w:val="00F92875"/>
    <w:rsid w:val="00F949E6"/>
    <w:rsid w:val="00F96F89"/>
    <w:rsid w:val="00FA1390"/>
    <w:rsid w:val="00FA5CFD"/>
    <w:rsid w:val="00FB4802"/>
    <w:rsid w:val="00FB501F"/>
    <w:rsid w:val="00FD0A7A"/>
    <w:rsid w:val="00FE2011"/>
    <w:rsid w:val="00FE3799"/>
    <w:rsid w:val="00FF1FB7"/>
    <w:rsid w:val="00FF4A51"/>
    <w:rsid w:val="00FF57E3"/>
    <w:rsid w:val="573423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779E8FDF-9B07-49F2-947C-EF9DF080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BC2618"/>
    <w:pPr>
      <w:widowControl w:val="0"/>
      <w:spacing w:before="240" w:after="120"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paragraph">
    <w:name w:val="paragraph"/>
    <w:basedOn w:val="Normal"/>
    <w:rsid w:val="002E28D7"/>
    <w:pPr>
      <w:spacing w:before="100" w:beforeAutospacing="1" w:after="100" w:afterAutospacing="1"/>
    </w:pPr>
  </w:style>
  <w:style w:type="character" w:customStyle="1" w:styleId="normaltextrun">
    <w:name w:val="normaltextrun"/>
    <w:basedOn w:val="DefaultParagraphFont"/>
    <w:rsid w:val="002E2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urni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F005-0F44-4E3E-804E-DD61AF060ED4}">
  <ds:schemaRefs>
    <ds:schemaRef ds:uri="http://schemas.microsoft.com/sharepoint/v3/contenttype/forms"/>
  </ds:schemaRefs>
</ds:datastoreItem>
</file>

<file path=customXml/itemProps2.xml><?xml version="1.0" encoding="utf-8"?>
<ds:datastoreItem xmlns:ds="http://schemas.openxmlformats.org/officeDocument/2006/customXml" ds:itemID="{0831EF42-2EC3-496E-8036-02C557B07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A1B69-86CD-4559-A1C8-86A05C3C59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660E75-4952-4990-9810-1E143B3E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cp:lastModifiedBy>FAIZAN ULLAH</cp:lastModifiedBy>
  <cp:revision>51</cp:revision>
  <dcterms:created xsi:type="dcterms:W3CDTF">2018-07-31T23:14:00Z</dcterms:created>
  <dcterms:modified xsi:type="dcterms:W3CDTF">2021-02-18T19:41:00Z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