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F87" w:rsidRDefault="00BC3BF3">
      <w:pPr>
        <w:pStyle w:val="BodyText"/>
        <w:spacing w:before="39"/>
        <w:ind w:left="100" w:right="6556"/>
      </w:pPr>
      <w:r>
        <w:t>Air University Multan Campus</w:t>
      </w:r>
      <w:r>
        <w:rPr>
          <w:spacing w:val="1"/>
        </w:rPr>
        <w:t xml:space="preserve"> </w:t>
      </w:r>
      <w:r>
        <w:t>Department</w:t>
      </w:r>
      <w:r>
        <w:rPr>
          <w:spacing w:val="-6"/>
        </w:rPr>
        <w:t xml:space="preserve"> </w:t>
      </w:r>
      <w:r>
        <w:t>of</w:t>
      </w:r>
      <w:r>
        <w:rPr>
          <w:spacing w:val="-5"/>
        </w:rPr>
        <w:t xml:space="preserve"> </w:t>
      </w:r>
      <w:r>
        <w:t>Computer</w:t>
      </w:r>
      <w:r>
        <w:rPr>
          <w:spacing w:val="-8"/>
        </w:rPr>
        <w:t xml:space="preserve"> </w:t>
      </w:r>
      <w:r>
        <w:t>Science</w:t>
      </w:r>
      <w:r>
        <w:rPr>
          <w:spacing w:val="-42"/>
        </w:rPr>
        <w:t xml:space="preserve"> </w:t>
      </w:r>
      <w:r>
        <w:t>CS</w:t>
      </w:r>
      <w:r>
        <w:rPr>
          <w:spacing w:val="-3"/>
        </w:rPr>
        <w:t xml:space="preserve"> </w:t>
      </w:r>
      <w:r>
        <w:t>382</w:t>
      </w:r>
      <w:r>
        <w:rPr>
          <w:spacing w:val="-1"/>
        </w:rPr>
        <w:t xml:space="preserve"> </w:t>
      </w:r>
      <w:r>
        <w:t>Visual</w:t>
      </w:r>
      <w:r>
        <w:rPr>
          <w:spacing w:val="-2"/>
        </w:rPr>
        <w:t xml:space="preserve"> </w:t>
      </w:r>
      <w:r>
        <w:t>Programming</w:t>
      </w:r>
    </w:p>
    <w:p w:rsidR="00071F87" w:rsidRDefault="00BC3BF3">
      <w:pPr>
        <w:pStyle w:val="BodyText"/>
        <w:spacing w:line="244" w:lineRule="exact"/>
        <w:ind w:left="100"/>
      </w:pPr>
      <w:r>
        <w:t>Fifth</w:t>
      </w:r>
      <w:r>
        <w:rPr>
          <w:spacing w:val="-2"/>
        </w:rPr>
        <w:t xml:space="preserve"> </w:t>
      </w:r>
      <w:r>
        <w:t>Semester</w:t>
      </w:r>
      <w:r>
        <w:rPr>
          <w:spacing w:val="-4"/>
        </w:rPr>
        <w:t xml:space="preserve"> </w:t>
      </w:r>
      <w:r>
        <w:t>Fall2021</w:t>
      </w:r>
    </w:p>
    <w:p w:rsidR="00071F87" w:rsidRDefault="00071F87">
      <w:pPr>
        <w:pStyle w:val="BodyText"/>
      </w:pPr>
    </w:p>
    <w:p w:rsidR="00071F87" w:rsidRDefault="00071F87">
      <w:pPr>
        <w:pStyle w:val="BodyText"/>
      </w:pPr>
    </w:p>
    <w:p w:rsidR="00071F87" w:rsidRDefault="00071F87">
      <w:pPr>
        <w:pStyle w:val="BodyText"/>
      </w:pPr>
    </w:p>
    <w:p w:rsidR="00071F87" w:rsidRDefault="00071F87">
      <w:pPr>
        <w:pStyle w:val="BodyText"/>
        <w:spacing w:before="1"/>
        <w:rPr>
          <w:sz w:val="19"/>
        </w:rPr>
      </w:pPr>
    </w:p>
    <w:p w:rsidR="00071F87" w:rsidRDefault="00BC3BF3">
      <w:pPr>
        <w:pStyle w:val="Title"/>
        <w:spacing w:line="276" w:lineRule="auto"/>
      </w:pPr>
      <w:proofErr w:type="gramStart"/>
      <w:r>
        <w:rPr>
          <w:color w:val="4F80BC"/>
        </w:rPr>
        <w:t xml:space="preserve">Queue </w:t>
      </w:r>
      <w:r>
        <w:rPr>
          <w:color w:val="4F80BC"/>
          <w:spacing w:val="87"/>
        </w:rPr>
        <w:t xml:space="preserve"> </w:t>
      </w:r>
      <w:r>
        <w:rPr>
          <w:color w:val="4F80BC"/>
        </w:rPr>
        <w:t>MANAGEMENT</w:t>
      </w:r>
      <w:proofErr w:type="gramEnd"/>
      <w:r>
        <w:rPr>
          <w:color w:val="4F80BC"/>
        </w:rPr>
        <w:t xml:space="preserve">  </w:t>
      </w:r>
      <w:r>
        <w:rPr>
          <w:color w:val="4F80BC"/>
          <w:spacing w:val="-114"/>
        </w:rPr>
        <w:t xml:space="preserve">     </w:t>
      </w:r>
      <w:r>
        <w:rPr>
          <w:color w:val="4F80BC"/>
        </w:rPr>
        <w:t>SYSTEM</w:t>
      </w:r>
    </w:p>
    <w:p w:rsidR="00071F87" w:rsidRDefault="00BC3BF3">
      <w:pPr>
        <w:spacing w:before="196"/>
        <w:ind w:left="100"/>
        <w:rPr>
          <w:sz w:val="24"/>
        </w:rPr>
      </w:pPr>
      <w:r>
        <w:rPr>
          <w:color w:val="595959"/>
          <w:sz w:val="24"/>
        </w:rPr>
        <w:t>SEMESTER</w:t>
      </w:r>
      <w:r>
        <w:rPr>
          <w:color w:val="595959"/>
          <w:spacing w:val="78"/>
          <w:sz w:val="24"/>
        </w:rPr>
        <w:t xml:space="preserve"> </w:t>
      </w:r>
      <w:r>
        <w:rPr>
          <w:color w:val="595959"/>
          <w:sz w:val="24"/>
        </w:rPr>
        <w:t>PROJECT</w:t>
      </w:r>
    </w:p>
    <w:p w:rsidR="00071F87" w:rsidRDefault="00071F87">
      <w:pPr>
        <w:pStyle w:val="BodyText"/>
        <w:rPr>
          <w:sz w:val="24"/>
        </w:rPr>
      </w:pPr>
    </w:p>
    <w:p w:rsidR="00071F87" w:rsidRDefault="00071F87">
      <w:pPr>
        <w:pStyle w:val="BodyText"/>
        <w:rPr>
          <w:sz w:val="24"/>
        </w:rPr>
      </w:pPr>
    </w:p>
    <w:p w:rsidR="00071F87" w:rsidRDefault="00071F87">
      <w:pPr>
        <w:pStyle w:val="BodyText"/>
        <w:spacing w:before="2"/>
        <w:rPr>
          <w:sz w:val="34"/>
        </w:rPr>
      </w:pPr>
    </w:p>
    <w:p w:rsidR="00BC3BF3" w:rsidRPr="00BC3BF3" w:rsidRDefault="00BC3BF3" w:rsidP="00BC3BF3">
      <w:pPr>
        <w:pStyle w:val="BodyText"/>
        <w:spacing w:before="4"/>
      </w:pPr>
      <w:r w:rsidRPr="00BC3BF3">
        <w:t>Queue management is the process of managing your waiting customers and efficiently introducing them to staff members for further assistance while enhancing the customer waiting experience throughout the entire customer journey.</w:t>
      </w:r>
    </w:p>
    <w:p w:rsidR="00071F87" w:rsidRPr="00BC3BF3" w:rsidRDefault="00BC3BF3">
      <w:pPr>
        <w:pStyle w:val="BodyText"/>
        <w:spacing w:before="4"/>
        <w:rPr>
          <w:sz w:val="18"/>
        </w:rPr>
      </w:pPr>
      <w:r w:rsidRPr="00BC3BF3">
        <w:rPr>
          <w:sz w:val="18"/>
        </w:rPr>
        <w:t>Clearly define the objectives of the queue management project, including improving service efficiency, reducing waiting times, enhancing customer satisfaction, and optimizing resource allocation</w:t>
      </w:r>
    </w:p>
    <w:p w:rsidR="00C030F4" w:rsidRPr="00BC3BF3" w:rsidRDefault="00BC3BF3" w:rsidP="00BC3BF3">
      <w:pPr>
        <w:pStyle w:val="BodyText"/>
      </w:pPr>
      <w:r w:rsidRPr="00BC3BF3">
        <w:t>Improve access to services with appointment scheduling</w:t>
      </w:r>
    </w:p>
    <w:p w:rsidR="00C030F4" w:rsidRPr="00BC3BF3" w:rsidRDefault="00BC3BF3" w:rsidP="00BC3BF3">
      <w:pPr>
        <w:pStyle w:val="BodyText"/>
      </w:pPr>
      <w:r w:rsidRPr="00BC3BF3">
        <w:t>Decrease actual waiti</w:t>
      </w:r>
      <w:r w:rsidRPr="00BC3BF3">
        <w:t>ng time by better time management and resource allocation</w:t>
      </w:r>
    </w:p>
    <w:p w:rsidR="00C030F4" w:rsidRPr="00BC3BF3" w:rsidRDefault="00BC3BF3" w:rsidP="00BC3BF3">
      <w:pPr>
        <w:pStyle w:val="BodyText"/>
      </w:pPr>
      <w:r w:rsidRPr="00BC3BF3">
        <w:t>Reduce customer uncertainty with notifications and messaging</w:t>
      </w:r>
    </w:p>
    <w:p w:rsidR="00C030F4" w:rsidRPr="00BC3BF3" w:rsidRDefault="00BC3BF3" w:rsidP="00BC3BF3">
      <w:pPr>
        <w:pStyle w:val="BodyText"/>
      </w:pPr>
      <w:r w:rsidRPr="00BC3BF3">
        <w:t>Keep customers entertained with media solutions in the waiting area</w:t>
      </w:r>
    </w:p>
    <w:p w:rsidR="00071F87" w:rsidRDefault="00BC3BF3" w:rsidP="00BC3BF3">
      <w:pPr>
        <w:pStyle w:val="BodyText"/>
      </w:pPr>
      <w:r w:rsidRPr="00BC3BF3">
        <w:t>Allow customers to wait wherever they prefer with a mobile ticket</w:t>
      </w:r>
    </w:p>
    <w:p w:rsidR="00071F87" w:rsidRDefault="00071F87">
      <w:pPr>
        <w:pStyle w:val="BodyText"/>
        <w:spacing w:before="5"/>
        <w:rPr>
          <w:sz w:val="15"/>
        </w:rPr>
      </w:pPr>
    </w:p>
    <w:p w:rsidR="00071F87" w:rsidRDefault="00BC3BF3">
      <w:pPr>
        <w:spacing w:before="1"/>
        <w:ind w:left="100"/>
        <w:rPr>
          <w:b/>
          <w:sz w:val="20"/>
        </w:rPr>
      </w:pPr>
      <w:r>
        <w:rPr>
          <w:b/>
          <w:color w:val="233F60"/>
          <w:sz w:val="20"/>
        </w:rPr>
        <w:t>THE</w:t>
      </w:r>
      <w:r>
        <w:rPr>
          <w:b/>
          <w:color w:val="233F60"/>
          <w:spacing w:val="28"/>
          <w:sz w:val="20"/>
        </w:rPr>
        <w:t xml:space="preserve"> </w:t>
      </w:r>
      <w:r>
        <w:rPr>
          <w:b/>
          <w:color w:val="233F60"/>
          <w:sz w:val="20"/>
        </w:rPr>
        <w:t>SYSTEM</w:t>
      </w:r>
      <w:r>
        <w:rPr>
          <w:b/>
          <w:color w:val="233F60"/>
          <w:spacing w:val="33"/>
          <w:sz w:val="20"/>
        </w:rPr>
        <w:t xml:space="preserve"> </w:t>
      </w:r>
      <w:r>
        <w:rPr>
          <w:b/>
          <w:color w:val="233F60"/>
          <w:sz w:val="20"/>
        </w:rPr>
        <w:t>SHOULD</w:t>
      </w:r>
      <w:r>
        <w:rPr>
          <w:b/>
          <w:color w:val="233F60"/>
          <w:spacing w:val="32"/>
          <w:sz w:val="20"/>
        </w:rPr>
        <w:t xml:space="preserve"> </w:t>
      </w:r>
      <w:r>
        <w:rPr>
          <w:b/>
          <w:color w:val="233F60"/>
          <w:sz w:val="20"/>
        </w:rPr>
        <w:t>PROVIDE</w:t>
      </w:r>
      <w:r>
        <w:rPr>
          <w:b/>
          <w:color w:val="233F60"/>
          <w:spacing w:val="29"/>
          <w:sz w:val="20"/>
        </w:rPr>
        <w:t xml:space="preserve"> </w:t>
      </w:r>
      <w:r>
        <w:rPr>
          <w:b/>
          <w:color w:val="233F60"/>
          <w:sz w:val="20"/>
        </w:rPr>
        <w:t>THE</w:t>
      </w:r>
      <w:r>
        <w:rPr>
          <w:b/>
          <w:color w:val="233F60"/>
          <w:spacing w:val="31"/>
          <w:sz w:val="20"/>
        </w:rPr>
        <w:t xml:space="preserve"> </w:t>
      </w:r>
      <w:r>
        <w:rPr>
          <w:b/>
          <w:color w:val="233F60"/>
          <w:sz w:val="20"/>
        </w:rPr>
        <w:t>FOLLOWING</w:t>
      </w:r>
      <w:r>
        <w:rPr>
          <w:b/>
          <w:color w:val="233F60"/>
          <w:spacing w:val="34"/>
          <w:sz w:val="20"/>
        </w:rPr>
        <w:t xml:space="preserve"> </w:t>
      </w:r>
      <w:r>
        <w:rPr>
          <w:b/>
          <w:color w:val="233F60"/>
          <w:sz w:val="20"/>
        </w:rPr>
        <w:t>CORE</w:t>
      </w:r>
      <w:r>
        <w:rPr>
          <w:b/>
          <w:color w:val="233F60"/>
          <w:spacing w:val="31"/>
          <w:sz w:val="20"/>
        </w:rPr>
        <w:t xml:space="preserve"> </w:t>
      </w:r>
      <w:r>
        <w:rPr>
          <w:b/>
          <w:color w:val="233F60"/>
          <w:sz w:val="20"/>
        </w:rPr>
        <w:t>REQUIRMENTS</w:t>
      </w:r>
    </w:p>
    <w:p w:rsidR="00071F87" w:rsidRDefault="00071F87">
      <w:pPr>
        <w:pStyle w:val="BodyText"/>
        <w:spacing w:before="5"/>
        <w:rPr>
          <w:b/>
          <w:sz w:val="16"/>
        </w:rPr>
      </w:pPr>
    </w:p>
    <w:p w:rsidR="00071F87" w:rsidRDefault="00BC3BF3">
      <w:pPr>
        <w:pStyle w:val="ListParagraph"/>
        <w:numPr>
          <w:ilvl w:val="0"/>
          <w:numId w:val="1"/>
        </w:numPr>
        <w:tabs>
          <w:tab w:val="left" w:pos="819"/>
          <w:tab w:val="left" w:pos="820"/>
        </w:tabs>
        <w:spacing w:line="255" w:lineRule="exact"/>
        <w:rPr>
          <w:sz w:val="20"/>
        </w:rPr>
      </w:pPr>
      <w:r>
        <w:rPr>
          <w:sz w:val="20"/>
        </w:rPr>
        <w:t>Allow</w:t>
      </w:r>
      <w:r>
        <w:rPr>
          <w:spacing w:val="-3"/>
          <w:sz w:val="20"/>
        </w:rPr>
        <w:t xml:space="preserve"> </w:t>
      </w:r>
      <w:r>
        <w:rPr>
          <w:sz w:val="20"/>
        </w:rPr>
        <w:t>customer</w:t>
      </w:r>
      <w:r>
        <w:rPr>
          <w:spacing w:val="-2"/>
          <w:sz w:val="20"/>
        </w:rPr>
        <w:t xml:space="preserve"> </w:t>
      </w:r>
      <w:r>
        <w:rPr>
          <w:sz w:val="20"/>
        </w:rPr>
        <w:t>to</w:t>
      </w:r>
      <w:r>
        <w:rPr>
          <w:spacing w:val="-2"/>
          <w:sz w:val="20"/>
        </w:rPr>
        <w:t xml:space="preserve"> </w:t>
      </w:r>
      <w:r>
        <w:rPr>
          <w:sz w:val="20"/>
        </w:rPr>
        <w:t>book</w:t>
      </w:r>
      <w:r>
        <w:rPr>
          <w:spacing w:val="-2"/>
          <w:sz w:val="20"/>
        </w:rPr>
        <w:t xml:space="preserve"> </w:t>
      </w:r>
      <w:proofErr w:type="gramStart"/>
      <w:r>
        <w:rPr>
          <w:sz w:val="20"/>
        </w:rPr>
        <w:t>an</w:t>
      </w:r>
      <w:proofErr w:type="gramEnd"/>
      <w:r>
        <w:rPr>
          <w:spacing w:val="-2"/>
          <w:sz w:val="20"/>
        </w:rPr>
        <w:t xml:space="preserve"> </w:t>
      </w:r>
      <w:r>
        <w:rPr>
          <w:sz w:val="20"/>
        </w:rPr>
        <w:t>Ticket</w:t>
      </w:r>
      <w:r>
        <w:rPr>
          <w:sz w:val="20"/>
        </w:rPr>
        <w:t>.</w:t>
      </w:r>
    </w:p>
    <w:p w:rsidR="00071F87" w:rsidRDefault="00BC3BF3">
      <w:pPr>
        <w:pStyle w:val="ListParagraph"/>
        <w:numPr>
          <w:ilvl w:val="0"/>
          <w:numId w:val="1"/>
        </w:numPr>
        <w:tabs>
          <w:tab w:val="left" w:pos="819"/>
          <w:tab w:val="left" w:pos="820"/>
        </w:tabs>
        <w:rPr>
          <w:sz w:val="20"/>
        </w:rPr>
      </w:pPr>
      <w:r>
        <w:rPr>
          <w:sz w:val="20"/>
        </w:rPr>
        <w:t>Allow</w:t>
      </w:r>
      <w:r>
        <w:rPr>
          <w:spacing w:val="-4"/>
          <w:sz w:val="20"/>
        </w:rPr>
        <w:t xml:space="preserve"> </w:t>
      </w:r>
      <w:r>
        <w:rPr>
          <w:sz w:val="20"/>
        </w:rPr>
        <w:t>the</w:t>
      </w:r>
      <w:r>
        <w:rPr>
          <w:spacing w:val="-3"/>
          <w:sz w:val="20"/>
        </w:rPr>
        <w:t xml:space="preserve"> </w:t>
      </w:r>
      <w:r>
        <w:rPr>
          <w:sz w:val="20"/>
        </w:rPr>
        <w:t>manager</w:t>
      </w:r>
      <w:r>
        <w:rPr>
          <w:spacing w:val="-3"/>
          <w:sz w:val="20"/>
        </w:rPr>
        <w:t xml:space="preserve"> </w:t>
      </w:r>
      <w:r>
        <w:rPr>
          <w:sz w:val="20"/>
        </w:rPr>
        <w:t>to</w:t>
      </w:r>
      <w:r>
        <w:rPr>
          <w:spacing w:val="1"/>
          <w:sz w:val="20"/>
        </w:rPr>
        <w:t xml:space="preserve"> </w:t>
      </w:r>
      <w:r>
        <w:rPr>
          <w:sz w:val="20"/>
        </w:rPr>
        <w:t>add/delete</w:t>
      </w:r>
      <w:r>
        <w:rPr>
          <w:spacing w:val="-3"/>
          <w:sz w:val="20"/>
        </w:rPr>
        <w:t xml:space="preserve"> </w:t>
      </w:r>
      <w:r>
        <w:rPr>
          <w:sz w:val="20"/>
        </w:rPr>
        <w:t>a</w:t>
      </w:r>
      <w:r>
        <w:rPr>
          <w:spacing w:val="-1"/>
          <w:sz w:val="20"/>
        </w:rPr>
        <w:t xml:space="preserve"> </w:t>
      </w:r>
      <w:r>
        <w:rPr>
          <w:sz w:val="20"/>
        </w:rPr>
        <w:t>Ticket Number</w:t>
      </w:r>
      <w:r>
        <w:rPr>
          <w:sz w:val="20"/>
        </w:rPr>
        <w:t>.</w:t>
      </w:r>
    </w:p>
    <w:p w:rsidR="00071F87" w:rsidRDefault="00BC3BF3">
      <w:pPr>
        <w:pStyle w:val="ListParagraph"/>
        <w:numPr>
          <w:ilvl w:val="0"/>
          <w:numId w:val="1"/>
        </w:numPr>
        <w:tabs>
          <w:tab w:val="left" w:pos="819"/>
          <w:tab w:val="left" w:pos="820"/>
        </w:tabs>
        <w:rPr>
          <w:sz w:val="20"/>
        </w:rPr>
      </w:pPr>
      <w:r>
        <w:rPr>
          <w:sz w:val="20"/>
        </w:rPr>
        <w:t>Allow</w:t>
      </w:r>
      <w:r>
        <w:rPr>
          <w:spacing w:val="-4"/>
          <w:sz w:val="20"/>
        </w:rPr>
        <w:t xml:space="preserve"> </w:t>
      </w:r>
      <w:r>
        <w:rPr>
          <w:sz w:val="20"/>
        </w:rPr>
        <w:t>the</w:t>
      </w:r>
      <w:r>
        <w:rPr>
          <w:spacing w:val="-4"/>
          <w:sz w:val="20"/>
        </w:rPr>
        <w:t xml:space="preserve"> </w:t>
      </w:r>
      <w:r>
        <w:rPr>
          <w:sz w:val="20"/>
        </w:rPr>
        <w:t>manager</w:t>
      </w:r>
      <w:r>
        <w:rPr>
          <w:spacing w:val="-3"/>
          <w:sz w:val="20"/>
        </w:rPr>
        <w:t xml:space="preserve"> </w:t>
      </w:r>
      <w:r>
        <w:rPr>
          <w:sz w:val="20"/>
        </w:rPr>
        <w:t>to Dequeuer Customer After complete work</w:t>
      </w:r>
      <w:r>
        <w:rPr>
          <w:sz w:val="20"/>
        </w:rPr>
        <w:t>.</w:t>
      </w:r>
    </w:p>
    <w:p w:rsidR="00071F87" w:rsidRDefault="00BC3BF3">
      <w:pPr>
        <w:pStyle w:val="ListParagraph"/>
        <w:numPr>
          <w:ilvl w:val="0"/>
          <w:numId w:val="1"/>
        </w:numPr>
        <w:tabs>
          <w:tab w:val="left" w:pos="819"/>
          <w:tab w:val="left" w:pos="820"/>
        </w:tabs>
        <w:spacing w:line="240" w:lineRule="auto"/>
        <w:rPr>
          <w:sz w:val="20"/>
        </w:rPr>
      </w:pPr>
      <w:r>
        <w:rPr>
          <w:sz w:val="20"/>
        </w:rPr>
        <w:t>Allow</w:t>
      </w:r>
      <w:r>
        <w:rPr>
          <w:spacing w:val="-4"/>
          <w:sz w:val="20"/>
        </w:rPr>
        <w:t xml:space="preserve"> </w:t>
      </w:r>
      <w:r>
        <w:rPr>
          <w:sz w:val="20"/>
        </w:rPr>
        <w:t>the</w:t>
      </w:r>
      <w:r>
        <w:rPr>
          <w:spacing w:val="-4"/>
          <w:sz w:val="20"/>
        </w:rPr>
        <w:t xml:space="preserve"> </w:t>
      </w:r>
      <w:r>
        <w:rPr>
          <w:sz w:val="20"/>
        </w:rPr>
        <w:t>manager</w:t>
      </w:r>
      <w:r>
        <w:rPr>
          <w:spacing w:val="-2"/>
          <w:sz w:val="20"/>
        </w:rPr>
        <w:t xml:space="preserve"> </w:t>
      </w:r>
      <w:r>
        <w:rPr>
          <w:sz w:val="20"/>
        </w:rPr>
        <w:t>to Skip ticket</w:t>
      </w:r>
      <w:r>
        <w:rPr>
          <w:sz w:val="20"/>
        </w:rPr>
        <w:t>.</w:t>
      </w:r>
    </w:p>
    <w:p w:rsidR="00071F87" w:rsidRDefault="00BC3BF3">
      <w:pPr>
        <w:pStyle w:val="ListParagraph"/>
        <w:numPr>
          <w:ilvl w:val="0"/>
          <w:numId w:val="1"/>
        </w:numPr>
        <w:tabs>
          <w:tab w:val="left" w:pos="819"/>
          <w:tab w:val="left" w:pos="820"/>
        </w:tabs>
        <w:spacing w:before="2" w:line="255" w:lineRule="exact"/>
        <w:rPr>
          <w:sz w:val="20"/>
        </w:rPr>
      </w:pPr>
      <w:r>
        <w:rPr>
          <w:sz w:val="20"/>
        </w:rPr>
        <w:t>Allow</w:t>
      </w:r>
      <w:r>
        <w:rPr>
          <w:spacing w:val="-3"/>
          <w:sz w:val="20"/>
        </w:rPr>
        <w:t xml:space="preserve"> </w:t>
      </w:r>
      <w:r>
        <w:rPr>
          <w:sz w:val="20"/>
        </w:rPr>
        <w:t>the</w:t>
      </w:r>
      <w:r>
        <w:rPr>
          <w:spacing w:val="-3"/>
          <w:sz w:val="20"/>
        </w:rPr>
        <w:t xml:space="preserve"> </w:t>
      </w:r>
      <w:r>
        <w:rPr>
          <w:sz w:val="20"/>
        </w:rPr>
        <w:t xml:space="preserve">Customer </w:t>
      </w:r>
      <w:bookmarkStart w:id="0" w:name="_GoBack"/>
      <w:bookmarkEnd w:id="0"/>
      <w:r>
        <w:rPr>
          <w:sz w:val="20"/>
        </w:rPr>
        <w:t>to</w:t>
      </w:r>
      <w:r>
        <w:rPr>
          <w:spacing w:val="-2"/>
          <w:sz w:val="20"/>
        </w:rPr>
        <w:t xml:space="preserve"> </w:t>
      </w:r>
      <w:r>
        <w:rPr>
          <w:sz w:val="20"/>
        </w:rPr>
        <w:t xml:space="preserve">Regenerate </w:t>
      </w:r>
      <w:r>
        <w:rPr>
          <w:spacing w:val="-2"/>
          <w:sz w:val="20"/>
        </w:rPr>
        <w:t xml:space="preserve"> </w:t>
      </w:r>
      <w:r>
        <w:rPr>
          <w:sz w:val="20"/>
        </w:rPr>
        <w:t>ticket</w:t>
      </w:r>
      <w:r>
        <w:rPr>
          <w:sz w:val="20"/>
        </w:rPr>
        <w:t>.</w:t>
      </w:r>
    </w:p>
    <w:p w:rsidR="00071F87" w:rsidRDefault="00BC3BF3">
      <w:pPr>
        <w:pStyle w:val="ListParagraph"/>
        <w:numPr>
          <w:ilvl w:val="0"/>
          <w:numId w:val="1"/>
        </w:numPr>
        <w:tabs>
          <w:tab w:val="left" w:pos="819"/>
          <w:tab w:val="left" w:pos="820"/>
        </w:tabs>
        <w:rPr>
          <w:sz w:val="20"/>
        </w:rPr>
      </w:pPr>
      <w:r>
        <w:rPr>
          <w:sz w:val="20"/>
        </w:rPr>
        <w:t>Allow</w:t>
      </w:r>
      <w:r>
        <w:rPr>
          <w:spacing w:val="-4"/>
          <w:sz w:val="20"/>
        </w:rPr>
        <w:t xml:space="preserve"> </w:t>
      </w:r>
      <w:r>
        <w:rPr>
          <w:sz w:val="20"/>
        </w:rPr>
        <w:t>the</w:t>
      </w:r>
      <w:r>
        <w:rPr>
          <w:spacing w:val="-3"/>
          <w:sz w:val="20"/>
        </w:rPr>
        <w:t xml:space="preserve"> </w:t>
      </w:r>
      <w:r>
        <w:rPr>
          <w:sz w:val="20"/>
        </w:rPr>
        <w:t>customer</w:t>
      </w:r>
      <w:r>
        <w:rPr>
          <w:spacing w:val="-2"/>
          <w:sz w:val="20"/>
        </w:rPr>
        <w:t xml:space="preserve"> </w:t>
      </w:r>
      <w:r>
        <w:rPr>
          <w:sz w:val="20"/>
        </w:rPr>
        <w:t>to</w:t>
      </w:r>
      <w:r>
        <w:rPr>
          <w:spacing w:val="3"/>
          <w:sz w:val="20"/>
        </w:rPr>
        <w:t xml:space="preserve"> </w:t>
      </w:r>
      <w:r>
        <w:rPr>
          <w:sz w:val="20"/>
        </w:rPr>
        <w:t>view</w:t>
      </w:r>
      <w:r>
        <w:rPr>
          <w:spacing w:val="-3"/>
          <w:sz w:val="20"/>
        </w:rPr>
        <w:t xml:space="preserve"> </w:t>
      </w:r>
      <w:r>
        <w:rPr>
          <w:sz w:val="20"/>
        </w:rPr>
        <w:t>the</w:t>
      </w:r>
      <w:r>
        <w:rPr>
          <w:spacing w:val="-4"/>
          <w:sz w:val="20"/>
        </w:rPr>
        <w:t xml:space="preserve"> </w:t>
      </w:r>
      <w:r>
        <w:rPr>
          <w:sz w:val="20"/>
        </w:rPr>
        <w:t>time of token</w:t>
      </w:r>
      <w:r>
        <w:rPr>
          <w:sz w:val="20"/>
        </w:rPr>
        <w:t>.</w:t>
      </w:r>
    </w:p>
    <w:p w:rsidR="00071F87" w:rsidRDefault="00BC3BF3">
      <w:pPr>
        <w:pStyle w:val="ListParagraph"/>
        <w:numPr>
          <w:ilvl w:val="0"/>
          <w:numId w:val="1"/>
        </w:numPr>
        <w:tabs>
          <w:tab w:val="left" w:pos="819"/>
          <w:tab w:val="left" w:pos="820"/>
        </w:tabs>
        <w:spacing w:line="240" w:lineRule="auto"/>
        <w:rPr>
          <w:sz w:val="20"/>
        </w:rPr>
      </w:pPr>
      <w:r>
        <w:rPr>
          <w:sz w:val="20"/>
        </w:rPr>
        <w:t>Allow</w:t>
      </w:r>
      <w:r>
        <w:rPr>
          <w:spacing w:val="-4"/>
          <w:sz w:val="20"/>
        </w:rPr>
        <w:t xml:space="preserve"> </w:t>
      </w:r>
      <w:r>
        <w:rPr>
          <w:sz w:val="20"/>
        </w:rPr>
        <w:t>the</w:t>
      </w:r>
      <w:r>
        <w:rPr>
          <w:spacing w:val="-3"/>
          <w:sz w:val="20"/>
        </w:rPr>
        <w:t xml:space="preserve"> </w:t>
      </w:r>
      <w:r>
        <w:rPr>
          <w:sz w:val="20"/>
        </w:rPr>
        <w:t>customer</w:t>
      </w:r>
      <w:r>
        <w:rPr>
          <w:spacing w:val="-3"/>
          <w:sz w:val="20"/>
        </w:rPr>
        <w:t xml:space="preserve"> </w:t>
      </w:r>
      <w:r>
        <w:rPr>
          <w:sz w:val="20"/>
        </w:rPr>
        <w:t>to</w:t>
      </w:r>
      <w:r>
        <w:rPr>
          <w:spacing w:val="2"/>
          <w:sz w:val="20"/>
        </w:rPr>
        <w:t xml:space="preserve"> </w:t>
      </w:r>
      <w:r>
        <w:rPr>
          <w:sz w:val="20"/>
        </w:rPr>
        <w:t>view</w:t>
      </w:r>
      <w:r>
        <w:rPr>
          <w:spacing w:val="-3"/>
          <w:sz w:val="20"/>
        </w:rPr>
        <w:t xml:space="preserve"> </w:t>
      </w:r>
      <w:r>
        <w:rPr>
          <w:sz w:val="20"/>
        </w:rPr>
        <w:t>the</w:t>
      </w:r>
      <w:r>
        <w:rPr>
          <w:spacing w:val="-4"/>
          <w:sz w:val="20"/>
        </w:rPr>
        <w:t xml:space="preserve"> </w:t>
      </w:r>
      <w:r>
        <w:rPr>
          <w:sz w:val="20"/>
        </w:rPr>
        <w:t>available</w:t>
      </w:r>
      <w:r>
        <w:rPr>
          <w:spacing w:val="-2"/>
          <w:sz w:val="20"/>
        </w:rPr>
        <w:t xml:space="preserve"> </w:t>
      </w:r>
      <w:r>
        <w:rPr>
          <w:sz w:val="20"/>
        </w:rPr>
        <w:t>Manager</w:t>
      </w:r>
      <w:r>
        <w:rPr>
          <w:sz w:val="20"/>
        </w:rPr>
        <w:t>.</w:t>
      </w:r>
    </w:p>
    <w:p w:rsidR="00071F87" w:rsidRDefault="00BC3BF3">
      <w:pPr>
        <w:pStyle w:val="BodyText"/>
        <w:spacing w:before="200"/>
        <w:ind w:left="100"/>
      </w:pPr>
      <w:r>
        <w:t>Depending</w:t>
      </w:r>
      <w:r>
        <w:rPr>
          <w:spacing w:val="-3"/>
        </w:rPr>
        <w:t xml:space="preserve"> </w:t>
      </w:r>
      <w:r>
        <w:t>on the</w:t>
      </w:r>
      <w:r>
        <w:rPr>
          <w:spacing w:val="-2"/>
        </w:rPr>
        <w:t xml:space="preserve"> </w:t>
      </w:r>
      <w:r>
        <w:t>center</w:t>
      </w:r>
      <w:r>
        <w:rPr>
          <w:spacing w:val="-3"/>
        </w:rPr>
        <w:t xml:space="preserve"> </w:t>
      </w:r>
      <w:r>
        <w:t>that</w:t>
      </w:r>
      <w:r>
        <w:rPr>
          <w:spacing w:val="-2"/>
        </w:rPr>
        <w:t xml:space="preserve"> </w:t>
      </w:r>
      <w:r>
        <w:t>you</w:t>
      </w:r>
      <w:r>
        <w:rPr>
          <w:spacing w:val="-3"/>
        </w:rPr>
        <w:t xml:space="preserve"> </w:t>
      </w:r>
      <w:r>
        <w:t>are</w:t>
      </w:r>
      <w:r>
        <w:rPr>
          <w:spacing w:val="-3"/>
        </w:rPr>
        <w:t xml:space="preserve"> </w:t>
      </w:r>
      <w:r>
        <w:t>working</w:t>
      </w:r>
      <w:r>
        <w:rPr>
          <w:spacing w:val="-3"/>
        </w:rPr>
        <w:t xml:space="preserve"> </w:t>
      </w:r>
      <w:r>
        <w:t>for</w:t>
      </w:r>
      <w:r>
        <w:rPr>
          <w:spacing w:val="-3"/>
        </w:rPr>
        <w:t xml:space="preserve"> </w:t>
      </w:r>
      <w:r>
        <w:t>you</w:t>
      </w:r>
      <w:r>
        <w:rPr>
          <w:spacing w:val="-2"/>
        </w:rPr>
        <w:t xml:space="preserve"> </w:t>
      </w:r>
      <w:r>
        <w:t>are</w:t>
      </w:r>
      <w:r>
        <w:rPr>
          <w:spacing w:val="-4"/>
        </w:rPr>
        <w:t xml:space="preserve"> </w:t>
      </w:r>
      <w:r>
        <w:t>also</w:t>
      </w:r>
      <w:r>
        <w:rPr>
          <w:spacing w:val="1"/>
        </w:rPr>
        <w:t xml:space="preserve"> </w:t>
      </w:r>
      <w:r>
        <w:t>asked</w:t>
      </w:r>
      <w:r>
        <w:rPr>
          <w:spacing w:val="-1"/>
        </w:rPr>
        <w:t xml:space="preserve"> </w:t>
      </w:r>
      <w:r>
        <w:t>to add</w:t>
      </w:r>
      <w:r>
        <w:rPr>
          <w:spacing w:val="-2"/>
        </w:rPr>
        <w:t xml:space="preserve"> </w:t>
      </w:r>
      <w:r>
        <w:rPr>
          <w:u w:val="single"/>
        </w:rPr>
        <w:t>four</w:t>
      </w:r>
      <w:r>
        <w:rPr>
          <w:spacing w:val="-3"/>
        </w:rPr>
        <w:t xml:space="preserve"> </w:t>
      </w:r>
      <w:r>
        <w:t>additional</w:t>
      </w:r>
      <w:r>
        <w:rPr>
          <w:spacing w:val="-2"/>
        </w:rPr>
        <w:t xml:space="preserve"> </w:t>
      </w:r>
      <w:r>
        <w:t>requirements.</w:t>
      </w:r>
    </w:p>
    <w:sectPr w:rsidR="00071F87">
      <w:type w:val="continuous"/>
      <w:pgSz w:w="12240" w:h="15840"/>
      <w:pgMar w:top="1400" w:right="15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83BE0"/>
    <w:multiLevelType w:val="hybridMultilevel"/>
    <w:tmpl w:val="71C0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96DF9"/>
    <w:multiLevelType w:val="hybridMultilevel"/>
    <w:tmpl w:val="8DE4F1FE"/>
    <w:lvl w:ilvl="0" w:tplc="523E77DC">
      <w:numFmt w:val="bullet"/>
      <w:lvlText w:val=""/>
      <w:lvlJc w:val="left"/>
      <w:pPr>
        <w:ind w:left="820" w:hanging="360"/>
      </w:pPr>
      <w:rPr>
        <w:rFonts w:ascii="Symbol" w:eastAsia="Symbol" w:hAnsi="Symbol" w:cs="Symbol" w:hint="default"/>
        <w:w w:val="99"/>
        <w:sz w:val="20"/>
        <w:szCs w:val="20"/>
        <w:lang w:val="en-US" w:eastAsia="en-US" w:bidi="ar-SA"/>
      </w:rPr>
    </w:lvl>
    <w:lvl w:ilvl="1" w:tplc="B8368ADE">
      <w:numFmt w:val="bullet"/>
      <w:lvlText w:val="•"/>
      <w:lvlJc w:val="left"/>
      <w:pPr>
        <w:ind w:left="1676" w:hanging="360"/>
      </w:pPr>
      <w:rPr>
        <w:rFonts w:hint="default"/>
        <w:lang w:val="en-US" w:eastAsia="en-US" w:bidi="ar-SA"/>
      </w:rPr>
    </w:lvl>
    <w:lvl w:ilvl="2" w:tplc="FE78FA5A">
      <w:numFmt w:val="bullet"/>
      <w:lvlText w:val="•"/>
      <w:lvlJc w:val="left"/>
      <w:pPr>
        <w:ind w:left="2532" w:hanging="360"/>
      </w:pPr>
      <w:rPr>
        <w:rFonts w:hint="default"/>
        <w:lang w:val="en-US" w:eastAsia="en-US" w:bidi="ar-SA"/>
      </w:rPr>
    </w:lvl>
    <w:lvl w:ilvl="3" w:tplc="E87692A6">
      <w:numFmt w:val="bullet"/>
      <w:lvlText w:val="•"/>
      <w:lvlJc w:val="left"/>
      <w:pPr>
        <w:ind w:left="3388" w:hanging="360"/>
      </w:pPr>
      <w:rPr>
        <w:rFonts w:hint="default"/>
        <w:lang w:val="en-US" w:eastAsia="en-US" w:bidi="ar-SA"/>
      </w:rPr>
    </w:lvl>
    <w:lvl w:ilvl="4" w:tplc="5E0C6D4E">
      <w:numFmt w:val="bullet"/>
      <w:lvlText w:val="•"/>
      <w:lvlJc w:val="left"/>
      <w:pPr>
        <w:ind w:left="4244" w:hanging="360"/>
      </w:pPr>
      <w:rPr>
        <w:rFonts w:hint="default"/>
        <w:lang w:val="en-US" w:eastAsia="en-US" w:bidi="ar-SA"/>
      </w:rPr>
    </w:lvl>
    <w:lvl w:ilvl="5" w:tplc="C92ADB66">
      <w:numFmt w:val="bullet"/>
      <w:lvlText w:val="•"/>
      <w:lvlJc w:val="left"/>
      <w:pPr>
        <w:ind w:left="5100" w:hanging="360"/>
      </w:pPr>
      <w:rPr>
        <w:rFonts w:hint="default"/>
        <w:lang w:val="en-US" w:eastAsia="en-US" w:bidi="ar-SA"/>
      </w:rPr>
    </w:lvl>
    <w:lvl w:ilvl="6" w:tplc="6CAA5778">
      <w:numFmt w:val="bullet"/>
      <w:lvlText w:val="•"/>
      <w:lvlJc w:val="left"/>
      <w:pPr>
        <w:ind w:left="5956" w:hanging="360"/>
      </w:pPr>
      <w:rPr>
        <w:rFonts w:hint="default"/>
        <w:lang w:val="en-US" w:eastAsia="en-US" w:bidi="ar-SA"/>
      </w:rPr>
    </w:lvl>
    <w:lvl w:ilvl="7" w:tplc="3280B222">
      <w:numFmt w:val="bullet"/>
      <w:lvlText w:val="•"/>
      <w:lvlJc w:val="left"/>
      <w:pPr>
        <w:ind w:left="6812" w:hanging="360"/>
      </w:pPr>
      <w:rPr>
        <w:rFonts w:hint="default"/>
        <w:lang w:val="en-US" w:eastAsia="en-US" w:bidi="ar-SA"/>
      </w:rPr>
    </w:lvl>
    <w:lvl w:ilvl="8" w:tplc="44ACEF9A">
      <w:numFmt w:val="bullet"/>
      <w:lvlText w:val="•"/>
      <w:lvlJc w:val="left"/>
      <w:pPr>
        <w:ind w:left="766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87"/>
    <w:rsid w:val="00071F87"/>
    <w:rsid w:val="00BC3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06127"/>
  <w15:docId w15:val="{06258077-AE9C-412A-9E92-683EAC43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100" w:right="569"/>
    </w:pPr>
    <w:rPr>
      <w:sz w:val="52"/>
      <w:szCs w:val="52"/>
    </w:rPr>
  </w:style>
  <w:style w:type="paragraph" w:styleId="ListParagraph">
    <w:name w:val="List Paragraph"/>
    <w:basedOn w:val="Normal"/>
    <w:uiPriority w:val="1"/>
    <w:qFormat/>
    <w:pPr>
      <w:spacing w:line="254" w:lineRule="exact"/>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Microsoft Word - project-describtion-Template</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project-describtion-Template</dc:title>
  <dc:creator>Aatka</dc:creator>
  <cp:lastModifiedBy>zain</cp:lastModifiedBy>
  <cp:revision>2</cp:revision>
  <dcterms:created xsi:type="dcterms:W3CDTF">2024-01-05T14:09:00Z</dcterms:created>
  <dcterms:modified xsi:type="dcterms:W3CDTF">2024-01-05T14:09:00Z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2021-11-09T00:00:00Z</vt:filetime>
  </property>
  <property fmtid="{D5CDD505-2E9C-101B-9397-08002B2CF9AE}" pid="3" name="LastSaved">
    <vt:filetime>2024-01-05T00:00:00Z</vt:filetime>
  </property>
</Properties>
</file>