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0" w:type="dxa"/>
        <w:tblBorders>
          <w:top w:val="single" w:sz="6" w:space="0" w:color="ABC4E8"/>
          <w:left w:val="single" w:sz="6" w:space="0" w:color="ABC4E8"/>
          <w:bottom w:val="single" w:sz="6" w:space="0" w:color="ABC4E8"/>
          <w:right w:val="single" w:sz="6" w:space="0" w:color="ABC4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2392"/>
        <w:gridCol w:w="5167"/>
      </w:tblGrid>
      <w:tr w:rsidR="00C66B2E" w14:paraId="15D1B7B2" w14:textId="77777777" w:rsidTr="00C66B2E">
        <w:tc>
          <w:tcPr>
            <w:tcW w:w="0" w:type="auto"/>
            <w:gridSpan w:val="2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85FA9F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t>Build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6EC6453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Android v7.1.1 Nougat  </w:t>
            </w:r>
          </w:p>
        </w:tc>
      </w:tr>
      <w:tr w:rsidR="00C66B2E" w14:paraId="124D371D" w14:textId="77777777" w:rsidTr="00C66B2E">
        <w:tc>
          <w:tcPr>
            <w:tcW w:w="0" w:type="auto"/>
            <w:gridSpan w:val="2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980DE97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FE7FFCD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Grace UI  </w:t>
            </w:r>
          </w:p>
        </w:tc>
      </w:tr>
      <w:tr w:rsidR="00C66B2E" w14:paraId="036D4B08" w14:textId="77777777" w:rsidTr="00C66B2E">
        <w:tc>
          <w:tcPr>
            <w:tcW w:w="0" w:type="auto"/>
            <w:gridSpan w:val="2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7480CA2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219660F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162.5 x 74.</w:t>
            </w:r>
            <w:r>
              <w:rPr>
                <w:rStyle w:val="ilad"/>
                <w:rFonts w:ascii="Arial" w:hAnsi="Arial" w:cs="Arial"/>
                <w:color w:val="0000FF"/>
                <w:sz w:val="18"/>
                <w:szCs w:val="18"/>
              </w:rPr>
              <w:t>6 x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 8.5 mm  </w:t>
            </w:r>
          </w:p>
        </w:tc>
      </w:tr>
      <w:tr w:rsidR="00C66B2E" w14:paraId="2D3040C4" w14:textId="77777777" w:rsidTr="00C66B2E">
        <w:tc>
          <w:tcPr>
            <w:tcW w:w="0" w:type="auto"/>
            <w:gridSpan w:val="2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2E435DF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7F355D2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195 g  </w:t>
            </w:r>
          </w:p>
        </w:tc>
      </w:tr>
      <w:tr w:rsidR="00C66B2E" w14:paraId="68840825" w14:textId="77777777" w:rsidTr="00C66B2E">
        <w:tc>
          <w:tcPr>
            <w:tcW w:w="0" w:type="auto"/>
            <w:gridSpan w:val="2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F317320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71A56E3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Hybrid Dual Sim, Dual Standby (Nano-SIM)  </w:t>
            </w:r>
          </w:p>
        </w:tc>
      </w:tr>
      <w:tr w:rsidR="00C66B2E" w14:paraId="1BF87295" w14:textId="77777777" w:rsidTr="00C66B2E">
        <w:tc>
          <w:tcPr>
            <w:tcW w:w="0" w:type="auto"/>
            <w:gridSpan w:val="2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C3970CC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2A91787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Midnight Black, Maple Gold, Orchid Grey, Deep Sea Blue  </w:t>
            </w:r>
          </w:p>
        </w:tc>
      </w:tr>
      <w:tr w:rsidR="00C66B2E" w14:paraId="7709DD7D" w14:textId="77777777" w:rsidTr="00C66B2E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507E1F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C032363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2G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F714250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SIM1: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 GSM 850 / 900 / 1800 / 1900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SIM2: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 GSM 850 / 900 / 1800 / 1900  </w:t>
            </w:r>
          </w:p>
        </w:tc>
      </w:tr>
      <w:tr w:rsidR="00C66B2E" w14:paraId="30DEF610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5082E9DD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9529B07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3G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11229EC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HSDPA 850 / 900 / 1900 / 2100  </w:t>
            </w:r>
          </w:p>
        </w:tc>
      </w:tr>
      <w:tr w:rsidR="00C66B2E" w14:paraId="3F262A12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492878C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466F2FE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4G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C84D682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LTE  </w:t>
            </w:r>
          </w:p>
        </w:tc>
      </w:tr>
      <w:tr w:rsidR="00C66B2E" w14:paraId="7C309D43" w14:textId="77777777" w:rsidTr="00C66B2E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28BD4C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3F2CE65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4E4E4F7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Octa-core (4 x 2.3 GHz + 4 x 1.7 GHz)  </w:t>
            </w:r>
          </w:p>
        </w:tc>
      </w:tr>
      <w:tr w:rsidR="00C66B2E" w14:paraId="30CC51A8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00E02C1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48CAA36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36ABC74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Exynos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8895 Octa  </w:t>
            </w:r>
          </w:p>
        </w:tc>
      </w:tr>
      <w:tr w:rsidR="00C66B2E" w14:paraId="01636119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965779E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4AABD38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529D880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Mali-G71 MP20  </w:t>
            </w:r>
          </w:p>
        </w:tc>
      </w:tr>
      <w:tr w:rsidR="00C66B2E" w14:paraId="5F4C1211" w14:textId="77777777" w:rsidTr="00C66B2E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0B134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t>Display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5EB0FC7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Technology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5C91C36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Super AMOLED capacitive touchscreen, 16M colors, Multitouch  </w:t>
            </w:r>
          </w:p>
        </w:tc>
      </w:tr>
      <w:tr w:rsidR="00C66B2E" w14:paraId="7EF28E20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45DF6D6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3D32F5C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7CC9810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6.3 Inches  </w:t>
            </w:r>
          </w:p>
        </w:tc>
      </w:tr>
      <w:tr w:rsidR="00C66B2E" w14:paraId="78DB4BD4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A436C9E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7AAC124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Resolution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CC05073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1440 x 2960 Pixels (~522 PPI)  </w:t>
            </w:r>
          </w:p>
        </w:tc>
      </w:tr>
      <w:tr w:rsidR="00C66B2E" w14:paraId="70205EF8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FF8EE31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BD6901C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Protection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16378DC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Corning Gorilla Glass 5  </w:t>
            </w:r>
          </w:p>
        </w:tc>
      </w:tr>
      <w:tr w:rsidR="00C66B2E" w14:paraId="394BCAB2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4E84223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D3DFDDF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Extra Features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E4146F4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Always-on display, HDR10 compliant, 3D Touch (home </w:t>
            </w:r>
            <w:r>
              <w:rPr>
                <w:rStyle w:val="ilad"/>
                <w:rFonts w:ascii="Arial" w:hAnsi="Arial" w:cs="Arial"/>
                <w:color w:val="0000FF"/>
                <w:sz w:val="18"/>
                <w:szCs w:val="18"/>
              </w:rPr>
              <w:t>button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 only), Always-on display  </w:t>
            </w:r>
          </w:p>
        </w:tc>
      </w:tr>
      <w:tr w:rsidR="00C66B2E" w14:paraId="7C9EBC38" w14:textId="77777777" w:rsidTr="00C66B2E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ABD027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t>Memory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95D3890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Built-in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84FE8B2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64/128/256GB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 built-in, 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6GB RAM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  </w:t>
            </w:r>
          </w:p>
        </w:tc>
      </w:tr>
      <w:tr w:rsidR="00C66B2E" w14:paraId="76F33AA1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0A79C17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91BFFFC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Card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2385A75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MicroSD Card (support up to 256GB) (uses SIM 2 slot)  </w:t>
            </w:r>
          </w:p>
        </w:tc>
      </w:tr>
      <w:tr w:rsidR="00C66B2E" w14:paraId="30E72244" w14:textId="77777777" w:rsidTr="00C66B2E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1D23B4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t>Camera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4EF9BEA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Main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73D2CA8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Dual 12 MP, autofocus, dual-LED (dual tone) flash  </w:t>
            </w:r>
          </w:p>
        </w:tc>
      </w:tr>
      <w:tr w:rsidR="00C66B2E" w14:paraId="0BB5DF5E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E1A607F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4F4C127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Features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CA2C6E9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F/1.7 &amp; f/2.4, OIS, phase detection, 2x optical zoom, /2.55" sensor size, 1.4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Âµm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pixel size @ 26 mm, geo-tagging, simultaneous 4K video and 9MP image recording, touch focus, face/smile detection, Auto HDR, panorama, Video (2160p@30fps, 1080p@60fps, 720p@240fps, HDR, dual-video rec)  </w:t>
            </w:r>
          </w:p>
        </w:tc>
      </w:tr>
      <w:tr w:rsidR="00C66B2E" w14:paraId="00EB785F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5B46E367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98EC07B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Front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47B1544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8 MP, f/1.7, autofocus, 1/3.6  </w:t>
            </w:r>
          </w:p>
        </w:tc>
      </w:tr>
      <w:tr w:rsidR="00C66B2E" w14:paraId="44397B5E" w14:textId="77777777" w:rsidTr="00C66B2E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757D7F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lastRenderedPageBreak/>
              <w:t>Connectivity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A5C58B1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WLAN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3C33E4B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Wi-Fi 802.11 a/b/g/n/ac, dual-band, Wi-Fi Direct, hotspot  </w:t>
            </w:r>
          </w:p>
        </w:tc>
      </w:tr>
      <w:tr w:rsidR="00C66B2E" w14:paraId="1899B37C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C3EA0DC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9ADFE59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30381DC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v5.0 with A2DP, LE, EDR  </w:t>
            </w:r>
          </w:p>
        </w:tc>
      </w:tr>
      <w:tr w:rsidR="00C66B2E" w14:paraId="2E917138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5B87585D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255CA17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GPS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036BA2E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Yes + A-GPS support &amp;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Glonass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>, BDS, GALILEO  </w:t>
            </w:r>
          </w:p>
        </w:tc>
      </w:tr>
      <w:tr w:rsidR="00C66B2E" w14:paraId="766E99B1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CB14A83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8843CE9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Radio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4218EC2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No  </w:t>
            </w:r>
          </w:p>
        </w:tc>
      </w:tr>
      <w:tr w:rsidR="00C66B2E" w14:paraId="422E98BC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C0B06C0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E0EB983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USB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5EF8E30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v3.1, Type-C 1.0 reversible connector  </w:t>
            </w:r>
          </w:p>
        </w:tc>
      </w:tr>
      <w:tr w:rsidR="00C66B2E" w14:paraId="6C09A298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0A64136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5207115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NFC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89F22DF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Yes  </w:t>
            </w:r>
          </w:p>
        </w:tc>
      </w:tr>
      <w:tr w:rsidR="00C66B2E" w14:paraId="36C2C520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8AF9C67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40FE693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10D4FFF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, </w:t>
            </w:r>
            <w:r>
              <w:rPr>
                <w:rFonts w:ascii="Arial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, 3G (HSPA 42.2/5.76 Mbps), 4G (LTE-A (4CA) Cat16 1024/150 Mbps)  </w:t>
            </w:r>
          </w:p>
        </w:tc>
      </w:tr>
      <w:tr w:rsidR="00C66B2E" w14:paraId="600E7D6A" w14:textId="77777777" w:rsidTr="00C66B2E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112E25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t>Features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3243342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Sensors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ECF4172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Accelerometer, Barometer, Compass,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FingerPrint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, Gyro,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HeartRate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>, Iris Scanner, Proximity, SpO2  </w:t>
            </w:r>
          </w:p>
        </w:tc>
      </w:tr>
      <w:tr w:rsidR="00C66B2E" w14:paraId="06DC63B5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6EE44E5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DD5C28F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Audio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C95B8B9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3.5mm Audio Jack, MP4/DivX/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XviD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>/WMV/H.265 player, </w:t>
            </w:r>
            <w:r>
              <w:rPr>
                <w:rStyle w:val="ilad"/>
                <w:rFonts w:ascii="Arial" w:hAnsi="Arial" w:cs="Arial"/>
                <w:color w:val="0000FF"/>
                <w:sz w:val="18"/>
                <w:szCs w:val="18"/>
              </w:rPr>
              <w:t>MP3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/WAV/WMA/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eAAC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>+/FLAC player, Speaker Phone  </w:t>
            </w:r>
          </w:p>
        </w:tc>
      </w:tr>
      <w:tr w:rsidR="00C66B2E" w14:paraId="67471555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FE9C9B4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6EBEC02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Browser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3C9FEF7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HTML5  </w:t>
            </w:r>
          </w:p>
        </w:tc>
      </w:tr>
      <w:tr w:rsidR="00C66B2E" w14:paraId="10983EF0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D0A4249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D9DAD47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Messaging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50D76EE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666666"/>
                <w:sz w:val="18"/>
                <w:szCs w:val="18"/>
              </w:rPr>
              <w:t>SMS(</w:t>
            </w:r>
            <w:proofErr w:type="gramEnd"/>
            <w:r>
              <w:rPr>
                <w:rFonts w:ascii="Arial" w:hAnsi="Arial" w:cs="Arial"/>
                <w:color w:val="666666"/>
                <w:sz w:val="18"/>
                <w:szCs w:val="18"/>
              </w:rPr>
              <w:t>threaded view), MMS, Email, Push Mail, IM  </w:t>
            </w:r>
          </w:p>
        </w:tc>
      </w:tr>
      <w:tr w:rsidR="00C66B2E" w14:paraId="6BDC7465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BB332B0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4AC57F0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Games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2B66F66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built-in + downloadable  </w:t>
            </w:r>
          </w:p>
        </w:tc>
      </w:tr>
      <w:tr w:rsidR="00C66B2E" w14:paraId="61DBB20E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36A2674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A51E904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Torch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364ECC2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Yes  </w:t>
            </w:r>
          </w:p>
        </w:tc>
      </w:tr>
      <w:tr w:rsidR="00C66B2E" w14:paraId="0DAEADF3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44AAC49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FC04741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Extra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E7A878C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Pen stylus, Samsung Pay (Visa, MasterCard certified), Active noise cancellation with dedicated mic, Samsung Desktop Experience support, ANT+ support, S-Voice natural language commands and dictation, IP68 certified - dust proof and water resistant over 1.5 meter and 30 minutes, Stylus, Samsung Desktop Experience support, Photo/video editor, Document editor, </w:t>
            </w:r>
            <w:r>
              <w:rPr>
                <w:rStyle w:val="ilad"/>
                <w:rFonts w:ascii="Arial" w:hAnsi="Arial" w:cs="Arial"/>
                <w:color w:val="0000FF"/>
                <w:sz w:val="18"/>
                <w:szCs w:val="18"/>
              </w:rPr>
              <w:t>YouTube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, Google Talk, 32-bit/384kHz audio  </w:t>
            </w:r>
          </w:p>
        </w:tc>
      </w:tr>
      <w:tr w:rsidR="00C66B2E" w14:paraId="0ECB6354" w14:textId="77777777" w:rsidTr="00C66B2E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53FD93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t>Battery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E33B005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Capacity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FF46B75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(Li-ion Non removable), 3300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mAh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 </w:t>
            </w:r>
          </w:p>
        </w:tc>
      </w:tr>
      <w:tr w:rsidR="00C66B2E" w14:paraId="156F0DB0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BAE341B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511B830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Talktime</w:t>
            </w:r>
            <w:proofErr w:type="spellEnd"/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3D3F51D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up to 22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hrs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 </w:t>
            </w:r>
          </w:p>
        </w:tc>
      </w:tr>
      <w:tr w:rsidR="00C66B2E" w14:paraId="73C1B577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06CDC99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B57B43F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Musicplay</w:t>
            </w:r>
            <w:proofErr w:type="spellEnd"/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EAAA67B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up to 74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hrs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 </w:t>
            </w:r>
          </w:p>
        </w:tc>
      </w:tr>
      <w:tr w:rsidR="00C66B2E" w14:paraId="4871F988" w14:textId="77777777" w:rsidTr="00C66B2E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95B8EF0" w14:textId="77777777" w:rsidR="00C66B2E" w:rsidRDefault="00C66B2E">
            <w:pP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8877F00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1201FD6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- Fast battery charging (Quick Charge 2.0), Qi wireless charging (market dependent)  </w:t>
            </w:r>
          </w:p>
        </w:tc>
      </w:tr>
      <w:tr w:rsidR="00C66B2E" w14:paraId="5EABF15D" w14:textId="77777777" w:rsidTr="00C66B2E">
        <w:tc>
          <w:tcPr>
            <w:tcW w:w="0" w:type="auto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7EB75D" w14:textId="77777777" w:rsidR="00C66B2E" w:rsidRDefault="00C66B2E">
            <w:pPr>
              <w:pStyle w:val="Heading2"/>
              <w:spacing w:before="0"/>
              <w:rPr>
                <w:rFonts w:ascii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bottom w:val="single" w:sz="6" w:space="0" w:color="ABC4E8"/>
              <w:right w:val="single" w:sz="6" w:space="0" w:color="ABC4E8"/>
            </w:tcBorders>
            <w:shd w:val="clear" w:color="auto" w:fill="EBF1FA"/>
            <w:tcMar>
              <w:top w:w="45" w:type="dxa"/>
              <w:left w:w="90" w:type="dxa"/>
              <w:bottom w:w="45" w:type="dxa"/>
              <w:right w:w="150" w:type="dxa"/>
            </w:tcMar>
            <w:vAlign w:val="center"/>
            <w:hideMark/>
          </w:tcPr>
          <w:p w14:paraId="334D51BD" w14:textId="77777777" w:rsidR="00C66B2E" w:rsidRDefault="00C66B2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Price in Rs: </w:t>
            </w:r>
            <w:r>
              <w:rPr>
                <w:rStyle w:val="Strong"/>
                <w:rFonts w:ascii="Arial" w:hAnsi="Arial" w:cs="Arial"/>
                <w:color w:val="666666"/>
                <w:sz w:val="18"/>
                <w:szCs w:val="18"/>
              </w:rPr>
              <w:t>Discontinued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    Price in USD: </w:t>
            </w:r>
            <w:r>
              <w:rPr>
                <w:rStyle w:val="Strong"/>
                <w:rFonts w:ascii="Arial" w:hAnsi="Arial" w:cs="Arial"/>
                <w:color w:val="666666"/>
                <w:sz w:val="18"/>
                <w:szCs w:val="18"/>
              </w:rPr>
              <w:t>$0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  </w:t>
            </w:r>
          </w:p>
        </w:tc>
        <w:tc>
          <w:tcPr>
            <w:tcW w:w="0" w:type="auto"/>
            <w:shd w:val="clear" w:color="auto" w:fill="D1DFF3"/>
            <w:vAlign w:val="center"/>
            <w:hideMark/>
          </w:tcPr>
          <w:p w14:paraId="3845892A" w14:textId="77777777" w:rsidR="00C66B2E" w:rsidRDefault="00C66B2E">
            <w:pPr>
              <w:rPr>
                <w:sz w:val="20"/>
                <w:szCs w:val="20"/>
              </w:rPr>
            </w:pPr>
          </w:p>
        </w:tc>
      </w:tr>
    </w:tbl>
    <w:p w14:paraId="74C12F37" w14:textId="77777777" w:rsidR="0023162A" w:rsidRPr="00C66B2E" w:rsidRDefault="0023162A" w:rsidP="00C66B2E"/>
    <w:sectPr w:rsidR="0023162A" w:rsidRPr="00C6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50EE"/>
    <w:multiLevelType w:val="multilevel"/>
    <w:tmpl w:val="E05A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12FE0"/>
    <w:multiLevelType w:val="multilevel"/>
    <w:tmpl w:val="AD2C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535B1"/>
    <w:multiLevelType w:val="multilevel"/>
    <w:tmpl w:val="1302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2E"/>
    <w:rsid w:val="0023162A"/>
    <w:rsid w:val="00C6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AE45"/>
  <w15:chartTrackingRefBased/>
  <w15:docId w15:val="{EB3C72E3-1707-4A9C-A223-7B89C9EB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B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B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elp">
    <w:name w:val="help"/>
    <w:basedOn w:val="Normal"/>
    <w:rsid w:val="00C66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6B2E"/>
    <w:rPr>
      <w:color w:val="0000FF"/>
      <w:u w:val="single"/>
    </w:rPr>
  </w:style>
  <w:style w:type="paragraph" w:customStyle="1" w:styleId="specs-brief">
    <w:name w:val="specs-brief"/>
    <w:basedOn w:val="Normal"/>
    <w:rsid w:val="00C66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s-brief-accent">
    <w:name w:val="specs-brief-accent"/>
    <w:basedOn w:val="DefaultParagraphFont"/>
    <w:rsid w:val="00C66B2E"/>
  </w:style>
  <w:style w:type="paragraph" w:customStyle="1" w:styleId="light">
    <w:name w:val="light"/>
    <w:basedOn w:val="Normal"/>
    <w:rsid w:val="00C66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6B2E"/>
    <w:rPr>
      <w:b/>
      <w:bCs/>
    </w:rPr>
  </w:style>
  <w:style w:type="paragraph" w:customStyle="1" w:styleId="article-info-meta-link">
    <w:name w:val="article-info-meta-link"/>
    <w:basedOn w:val="Normal"/>
    <w:rsid w:val="00C66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lad">
    <w:name w:val="il_ad"/>
    <w:basedOn w:val="DefaultParagraphFont"/>
    <w:rsid w:val="00C66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541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2022-01-15T21:58:00Z</dcterms:created>
  <dcterms:modified xsi:type="dcterms:W3CDTF">2022-01-15T21:59:00Z</dcterms:modified>
</cp:coreProperties>
</file>