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AUMhealth™</w:t>
      </w:r>
    </w:p>
    <w:p>
      <w:pPr>
        <w:spacing w:after="40"/>
        <w:jc w:val="center"/>
      </w:pPr>
      <w:r>
        <w:rPr>
          <w:b/>
          <w:bCs/>
          <w:sz w:val="28"/>
          <w:szCs w:val="28"/>
        </w:rPr>
        <w:t xml:space="preserve">Cancellation and Refund Policy</w:t>
      </w:r>
    </w:p>
    <w:p>
      <w:pPr>
        <w:spacing w:after="300"/>
        <w:jc w:val="center"/>
      </w:pPr>
      <w:r>
        <w:rPr>
          <w:color w:val="444444"/>
          <w:sz w:val="20"/>
          <w:szCs w:val="20"/>
        </w:rPr>
        <w:t xml:space="preserve">Last updated: August 16, 2026</w:t>
      </w:r>
    </w:p>
    <w:p>
      <w:pPr>
        <w:pStyle w:val="Heading1"/>
        <w:spacing w:after="160" w:before="320"/>
      </w:pPr>
      <w:r>
        <w:rPr>
          <w:b/>
          <w:bCs/>
          <w:color w:val="1A1A1A"/>
          <w:sz w:val="24"/>
          <w:szCs w:val="24"/>
        </w:rPr>
        <w:t xml:space="preserve">Subscription Services</w:t>
      </w:r>
    </w:p>
    <w:p>
      <w:pPr>
        <w:spacing w:after="160" w:line="276"/>
      </w:pPr>
      <w:r>
        <w:rPr>
          <w:sz w:val="22"/>
          <w:szCs w:val="22"/>
        </w:rPr>
        <w:t xml:space="preserve">Your membership in the AUMhealth subscription program ("Subscription Service") begins once you've completed your intake and paid for your first month of Subscription Services.</w:t>
      </w:r>
    </w:p>
    <w:p>
      <w:pPr>
        <w:spacing w:after="160" w:line="276"/>
      </w:pPr>
      <w:r>
        <w:rPr>
          <w:sz w:val="22"/>
          <w:szCs w:val="22"/>
        </w:rPr>
        <w:t xml:space="preserve">If our healthcare provider disqualifies you for a medical reason, you'll receive a full refund.</w:t>
      </w:r>
    </w:p>
    <w:p>
      <w:pPr>
        <w:spacing w:after="160" w:line="276"/>
      </w:pPr>
      <w:r>
        <w:rPr>
          <w:sz w:val="22"/>
          <w:szCs w:val="22"/>
        </w:rPr>
        <w:t xml:space="preserve">Subscription Services include access to healthcare providers, medications where medically appropriate, and ongoing support. There's no guarantee of results or effectiveness for any treatment or care plan provided as part of your Subscription Services.</w:t>
      </w:r>
    </w:p>
    <w:p>
      <w:pPr>
        <w:spacing w:after="160" w:line="276"/>
      </w:pPr>
      <w:r>
        <w:rPr>
          <w:sz w:val="22"/>
          <w:szCs w:val="22"/>
        </w:rPr>
        <w:t xml:space="preserve">This Cancellation and Refund Policy is incorporated into our Terms of Use, which govern the Subscription Services.</w:t>
      </w:r>
    </w:p>
    <w:p>
      <w:pPr>
        <w:pStyle w:val="Heading1"/>
        <w:spacing w:after="160" w:before="320"/>
      </w:pPr>
      <w:r>
        <w:rPr>
          <w:b/>
          <w:bCs/>
          <w:color w:val="1A1A1A"/>
          <w:sz w:val="24"/>
          <w:szCs w:val="24"/>
        </w:rPr>
        <w:t xml:space="preserve">Cancellation Policy</w:t>
      </w:r>
    </w:p>
    <w:p>
      <w:pPr>
        <w:spacing w:after="160" w:line="276"/>
      </w:pPr>
      <w:r>
        <w:rPr>
          <w:sz w:val="22"/>
          <w:szCs w:val="22"/>
        </w:rPr>
        <w:t xml:space="preserve">You may cancel your Subscription Service at any time, for any reason. To cancel, log into your AUMhealth account and use the cancellation option in your account settings, or contact customer service at help@AUMhealth.io and request a cancellation — whichever is easier for you. Cancelling takes effect immediately upon request; we don't require a phone call, retention conversation, or any other extra step to process it.</w:t>
      </w:r>
    </w:p>
    <w:p>
      <w:pPr>
        <w:spacing w:after="160" w:line="276"/>
      </w:pPr>
      <w:r>
        <w:rPr>
          <w:sz w:val="22"/>
          <w:szCs w:val="22"/>
        </w:rPr>
        <w:t xml:space="preserve">To avoid being charged for your next billing cycle, we recommend submitting your cancellation request at least 72 hours before your next billing date. If your request is received inside that window, your subscription may be charged for the upcoming cycle in accordance with your then-current billing terms, and cancellation will take effect at the end of that cycle.</w:t>
      </w:r>
    </w:p>
    <w:p>
      <w:pPr>
        <w:spacing w:after="160" w:line="276"/>
      </w:pPr>
      <w:r>
        <w:rPr>
          <w:sz w:val="22"/>
          <w:szCs w:val="22"/>
        </w:rPr>
        <w:t xml:space="preserve">After cancellation, you'll continue to receive your Subscription Services through the end of your then-current billing cycle. See the Refund Policy below to determine whether you're eligible for a refund.</w:t>
      </w:r>
    </w:p>
    <w:p>
      <w:pPr>
        <w:pStyle w:val="Heading1"/>
        <w:spacing w:after="160" w:before="320"/>
      </w:pPr>
      <w:r>
        <w:rPr>
          <w:b/>
          <w:bCs/>
          <w:color w:val="1A1A1A"/>
          <w:sz w:val="24"/>
          <w:szCs w:val="24"/>
        </w:rPr>
        <w:t xml:space="preserve">Refund Policy</w:t>
      </w:r>
    </w:p>
    <w:p>
      <w:pPr>
        <w:spacing w:after="160" w:line="276"/>
      </w:pPr>
      <w:r>
        <w:rPr>
          <w:sz w:val="22"/>
          <w:szCs w:val="22"/>
        </w:rPr>
        <w:t xml:space="preserve">If you cancel within the first 72 hours of your Subscription term and haven't yet received any Subscription Services, you'll receive a full refund.</w:t>
      </w:r>
    </w:p>
    <w:p>
      <w:pPr>
        <w:spacing w:after="160" w:line="276"/>
      </w:pPr>
      <w:r>
        <w:rPr>
          <w:sz w:val="22"/>
          <w:szCs w:val="22"/>
        </w:rPr>
        <w:t xml:space="preserve">If your Subscription Service is cancelled due to medical disqualification by our healthcare provider, you'll receive a refund of your Subscription Service charges following the disqualification.</w:t>
      </w:r>
    </w:p>
    <w:p>
      <w:pPr>
        <w:spacing w:after="160" w:line="276"/>
      </w:pPr>
      <w:r>
        <w:rPr>
          <w:b/>
          <w:bCs/>
          <w:sz w:val="22"/>
          <w:szCs w:val="22"/>
        </w:rPr>
        <w:t xml:space="preserve">If you're billed monthly, you will not be issued a refund for the month in which your cancellation occurs, or for any prior months, except as described above.</w:t>
      </w:r>
    </w:p>
    <w:p>
      <w:pPr>
        <w:spacing w:after="160" w:line="276"/>
      </w:pPr>
      <w:r>
        <w:rPr>
          <w:sz w:val="22"/>
          <w:szCs w:val="22"/>
        </w:rPr>
        <w:t xml:space="preserve">If you're billed for two or more months at a time, you'll be refunded for any months in that period for which no medication was shipped to you.</w:t>
      </w:r>
    </w:p>
    <w:p>
      <w:pPr>
        <w:spacing w:after="160" w:line="276"/>
      </w:pPr>
      <w:r>
        <w:rPr>
          <w:b/>
          <w:bCs/>
          <w:sz w:val="22"/>
          <w:szCs w:val="22"/>
        </w:rPr>
        <w:t xml:space="preserve">Outside of the circumstances described above, refunds generally aren't available once a billing cycle has been charged and services for that cycle have begun.</w:t>
      </w:r>
    </w:p>
    <w:p>
      <w:pPr>
        <w:spacing w:after="160" w:line="276"/>
      </w:pPr>
      <w:r>
        <w:rPr>
          <w:sz w:val="22"/>
          <w:szCs w:val="22"/>
        </w:rPr>
        <w:t xml:space="preserve">Federal law generally prohibits pharmacies from accepting the return of prescription medication for refund or reuse once it's been dispensed to a patient. This protects the safety and integrity of every patient's medication.</w:t>
      </w:r>
    </w:p>
    <w:p>
      <w:pPr>
        <w:pStyle w:val="Heading2"/>
        <w:spacing w:after="100" w:before="160"/>
      </w:pPr>
      <w:r>
        <w:rPr>
          <w:b/>
          <w:bCs/>
          <w:color w:val="1A1A1A"/>
          <w:sz w:val="22"/>
          <w:szCs w:val="22"/>
        </w:rPr>
        <w:t xml:space="preserve">Damaged or Incorrect Items</w:t>
      </w:r>
    </w:p>
    <w:p>
      <w:pPr>
        <w:spacing w:after="160" w:line="276"/>
      </w:pPr>
      <w:r>
        <w:rPr>
          <w:sz w:val="22"/>
          <w:szCs w:val="22"/>
        </w:rPr>
        <w:t xml:space="preserve">Please inspect your medication as soon as you receive it. If it arrives damaged or appears incorrect, contact customer service right away at help@AUMhealth.io.</w:t>
      </w:r>
    </w:p>
    <w:p>
      <w:pPr>
        <w:spacing w:after="160" w:line="276"/>
      </w:pPr>
      <w:r>
        <w:rPr>
          <w:sz w:val="22"/>
          <w:szCs w:val="22"/>
        </w:rPr>
        <w:t xml:space="preserve">Damaged items may be replaced by the dispensing pharmacy upon receipt of evidence of the damage. Incorrect items will be replaced by the dispensing pharmacy.</w:t>
      </w:r>
    </w:p>
    <w:p>
      <w:pPr>
        <w:pStyle w:val="Heading1"/>
        <w:spacing w:after="160" w:before="320"/>
      </w:pPr>
      <w:r>
        <w:rPr>
          <w:b/>
          <w:bCs/>
          <w:color w:val="1A1A1A"/>
          <w:sz w:val="24"/>
          <w:szCs w:val="24"/>
        </w:rPr>
        <w:t xml:space="preserve">Subscription Services FAQs</w:t>
      </w:r>
    </w:p>
    <w:p>
      <w:pPr>
        <w:pStyle w:val="Heading2"/>
        <w:spacing w:after="100" w:before="160"/>
      </w:pPr>
      <w:r>
        <w:rPr>
          <w:b/>
          <w:bCs/>
          <w:color w:val="1A1A1A"/>
          <w:sz w:val="22"/>
          <w:szCs w:val="22"/>
        </w:rPr>
        <w:t xml:space="preserve">What's included in my Subscription Services price?</w:t>
      </w:r>
    </w:p>
    <w:p>
      <w:pPr>
        <w:spacing w:after="160" w:line="276"/>
      </w:pPr>
      <w:r>
        <w:rPr>
          <w:sz w:val="22"/>
          <w:szCs w:val="22"/>
        </w:rPr>
        <w:t xml:space="preserve">Your Subscription Services price covers a single, all-in price for the program you purchased. Depending on your program, this may include live and asynchronous consultations, review by a healthcare provider, medications fulfilled through a pharmacy, lab services where applicable, ongoing patient support, and other healthcare services included in your plan.</w:t>
      </w:r>
    </w:p>
    <w:p>
      <w:pPr>
        <w:pStyle w:val="Heading2"/>
        <w:spacing w:after="100" w:before="160"/>
      </w:pPr>
      <w:r>
        <w:rPr>
          <w:b/>
          <w:bCs/>
          <w:color w:val="1A1A1A"/>
          <w:sz w:val="22"/>
          <w:szCs w:val="22"/>
        </w:rPr>
        <w:t xml:space="preserve">What happens if my provider determines I'm no longer eligible?</w:t>
      </w:r>
    </w:p>
    <w:p>
      <w:pPr>
        <w:spacing w:after="160" w:line="276"/>
      </w:pPr>
      <w:r>
        <w:rPr>
          <w:sz w:val="22"/>
          <w:szCs w:val="22"/>
        </w:rPr>
        <w:t xml:space="preserve">If your healthcare provider determines you're no longer eligible for your Subscription Services, your subscription will be cancelled and a refund may be issued as described above. If you have questions about an eligibility-related cancellation, contact customer service at help@AUMhealth.io.</w:t>
      </w:r>
    </w:p>
    <w:p>
      <w:pPr>
        <w:pStyle w:val="Heading2"/>
        <w:spacing w:after="100" w:before="160"/>
      </w:pPr>
      <w:r>
        <w:rPr>
          <w:b/>
          <w:bCs/>
          <w:color w:val="1A1A1A"/>
          <w:sz w:val="22"/>
          <w:szCs w:val="22"/>
        </w:rPr>
        <w:t xml:space="preserve">How do I cancel?</w:t>
      </w:r>
    </w:p>
    <w:p>
      <w:pPr>
        <w:spacing w:after="160" w:line="276"/>
      </w:pPr>
      <w:r>
        <w:rPr>
          <w:sz w:val="22"/>
          <w:szCs w:val="22"/>
        </w:rPr>
        <w:t xml:space="preserve">Cancel any time through your account settings, or by emailing help@AUMhealth.io. We aim to make cancelling exactly as easy as signing 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AUMhealth™ | Cancellation and Refund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2026-08-16T18:48:30.390Z</dcterms:created>
  <dcterms:modified xsi:type="dcterms:W3CDTF">2026-08-16T18:48:30.401Z</dcterms:modified>
</cp:coreProperties>
</file>

<file path=docProps/custom.xml><?xml version="1.0" encoding="utf-8"?>
<Properties xmlns="http://schemas.openxmlformats.org/officeDocument/2006/custom-properties" xmlns:vt="http://schemas.openxmlformats.org/officeDocument/2006/docPropsVTypes"/>
</file>