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1A7" w:rsidRPr="007E46C6" w:rsidRDefault="009C1BAD">
      <w:pPr>
        <w:rPr>
          <w:rFonts w:ascii="Times New Roman" w:hAnsi="Times New Roman" w:cs="Times New Roman"/>
          <w:b/>
          <w:sz w:val="24"/>
          <w:szCs w:val="24"/>
        </w:rPr>
      </w:pPr>
      <w:r w:rsidRPr="007E46C6">
        <w:rPr>
          <w:rFonts w:ascii="Times New Roman" w:hAnsi="Times New Roman" w:cs="Times New Roman"/>
          <w:b/>
          <w:sz w:val="24"/>
          <w:szCs w:val="24"/>
        </w:rPr>
        <w:t>BIOTIC STRESSES</w:t>
      </w:r>
    </w:p>
    <w:p w:rsidR="007E46C6" w:rsidRPr="007E46C6" w:rsidRDefault="00E51870" w:rsidP="00B47F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E46C6">
        <w:rPr>
          <w:rFonts w:ascii="Times New Roman" w:hAnsi="Times New Roman" w:cs="Times New Roman"/>
          <w:sz w:val="24"/>
          <w:szCs w:val="24"/>
        </w:rPr>
        <w:t xml:space="preserve">Doped CQDs alleviates detrimental effects of biotic stresses through improving nutrients uptake, hormone levels </w:t>
      </w:r>
      <w:r w:rsidR="00704392" w:rsidRPr="007E46C6">
        <w:rPr>
          <w:rFonts w:ascii="Times New Roman" w:hAnsi="Times New Roman" w:cs="Times New Roman"/>
          <w:sz w:val="24"/>
          <w:szCs w:val="24"/>
        </w:rPr>
        <w:t>and enhancing</w:t>
      </w:r>
      <w:r w:rsidR="009C1BAD" w:rsidRPr="007E46C6">
        <w:rPr>
          <w:rFonts w:ascii="Times New Roman" w:hAnsi="Times New Roman" w:cs="Times New Roman"/>
          <w:sz w:val="24"/>
          <w:szCs w:val="24"/>
        </w:rPr>
        <w:t xml:space="preserve"> the </w:t>
      </w:r>
      <w:r w:rsidRPr="007E46C6">
        <w:rPr>
          <w:rFonts w:ascii="Times New Roman" w:hAnsi="Times New Roman" w:cs="Times New Roman"/>
          <w:sz w:val="24"/>
          <w:szCs w:val="24"/>
        </w:rPr>
        <w:t>antioxidant defense system against pathogen attac</w:t>
      </w:r>
      <w:r w:rsidR="009C1BAD" w:rsidRPr="007E46C6">
        <w:rPr>
          <w:rFonts w:ascii="Times New Roman" w:hAnsi="Times New Roman" w:cs="Times New Roman"/>
          <w:sz w:val="24"/>
          <w:szCs w:val="24"/>
        </w:rPr>
        <w:t xml:space="preserve">k. </w:t>
      </w:r>
      <w:r w:rsidR="007501A7" w:rsidRPr="007E46C6">
        <w:rPr>
          <w:rFonts w:ascii="Times New Roman" w:hAnsi="Times New Roman" w:cs="Times New Roman"/>
          <w:sz w:val="24"/>
          <w:szCs w:val="24"/>
        </w:rPr>
        <w:t>Phytopathogen infection is a typical biotic stress that annually causes a significan</w:t>
      </w:r>
      <w:r w:rsidR="00D11A26" w:rsidRPr="007E46C6">
        <w:rPr>
          <w:rFonts w:ascii="Times New Roman" w:hAnsi="Times New Roman" w:cs="Times New Roman"/>
          <w:sz w:val="24"/>
          <w:szCs w:val="24"/>
        </w:rPr>
        <w:t>t decrease in crop productivity (Li et al. 2020).</w:t>
      </w:r>
      <w:r w:rsidR="003E5694" w:rsidRPr="007E46C6">
        <w:rPr>
          <w:rFonts w:ascii="Times New Roman" w:hAnsi="Times New Roman" w:cs="Times New Roman"/>
          <w:sz w:val="24"/>
          <w:szCs w:val="24"/>
        </w:rPr>
        <w:t xml:space="preserve"> For instance, </w:t>
      </w:r>
      <w:r w:rsidR="003E5694" w:rsidRPr="007E46C6">
        <w:rPr>
          <w:rFonts w:ascii="Times New Roman" w:hAnsi="Times New Roman" w:cs="Times New Roman"/>
          <w:sz w:val="24"/>
          <w:szCs w:val="24"/>
          <w:shd w:val="clear" w:color="auto" w:fill="FFFFFF"/>
        </w:rPr>
        <w:t>CDs</w:t>
      </w:r>
      <w:r w:rsidR="00B608EA" w:rsidRPr="007E46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enhance the rice plant disease resistance ability through </w:t>
      </w:r>
      <w:r w:rsidR="00B32F17" w:rsidRPr="007E46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inducing </w:t>
      </w:r>
      <w:r w:rsidR="00B608EA" w:rsidRPr="007E46C6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r w:rsidR="00B32F17" w:rsidRPr="007E46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over expression of related genes such as</w:t>
      </w:r>
      <w:r w:rsidR="003E5694" w:rsidRPr="007E46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thionin (Os06g32600</w:t>
      </w:r>
      <w:r w:rsidR="00B32F17" w:rsidRPr="007E46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r w:rsidR="00B608EA" w:rsidRPr="007E46C6">
        <w:rPr>
          <w:rFonts w:ascii="Times New Roman" w:hAnsi="Times New Roman" w:cs="Times New Roman"/>
          <w:sz w:val="24"/>
          <w:szCs w:val="24"/>
          <w:shd w:val="clear" w:color="auto" w:fill="FFFFFF"/>
        </w:rPr>
        <w:t>(Li et al. 2018).</w:t>
      </w:r>
      <w:r w:rsidR="00D410A5" w:rsidRPr="007E46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Additionally, the C</w:t>
      </w:r>
      <w:r w:rsidR="006C6F64" w:rsidRPr="007E46C6">
        <w:rPr>
          <w:rFonts w:ascii="Times New Roman" w:hAnsi="Times New Roman" w:cs="Times New Roman"/>
          <w:sz w:val="24"/>
          <w:szCs w:val="24"/>
          <w:shd w:val="clear" w:color="auto" w:fill="FFFFFF"/>
        </w:rPr>
        <w:t>Q</w:t>
      </w:r>
      <w:r w:rsidR="00D410A5" w:rsidRPr="007E46C6">
        <w:rPr>
          <w:rFonts w:ascii="Times New Roman" w:hAnsi="Times New Roman" w:cs="Times New Roman"/>
          <w:sz w:val="24"/>
          <w:szCs w:val="24"/>
          <w:shd w:val="clear" w:color="auto" w:fill="FFFFFF"/>
        </w:rPr>
        <w:t>Ds were</w:t>
      </w:r>
      <w:r w:rsidR="006C6F64" w:rsidRPr="007E46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also </w:t>
      </w:r>
      <w:r w:rsidR="00D410A5" w:rsidRPr="007E46C6">
        <w:rPr>
          <w:rFonts w:ascii="Times New Roman" w:hAnsi="Times New Roman" w:cs="Times New Roman"/>
          <w:sz w:val="24"/>
          <w:szCs w:val="24"/>
          <w:shd w:val="clear" w:color="auto" w:fill="FFFFFF"/>
        </w:rPr>
        <w:t>degraded</w:t>
      </w:r>
      <w:r w:rsidR="006C6F64" w:rsidRPr="007E46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into CO</w:t>
      </w:r>
      <w:r w:rsidR="006C6F64" w:rsidRPr="007E46C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D410A5" w:rsidRPr="007E46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C6F64" w:rsidRPr="007E46C6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r w:rsidR="00D410A5" w:rsidRPr="007E46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plant hormone</w:t>
      </w:r>
      <w:r w:rsidR="006C6F64" w:rsidRPr="007E46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analogues</w:t>
      </w:r>
      <w:r w:rsidR="00D410A5" w:rsidRPr="007E46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6C6F64" w:rsidRPr="007E46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which then </w:t>
      </w:r>
      <w:r w:rsidR="00D410A5" w:rsidRPr="007E46C6">
        <w:rPr>
          <w:rFonts w:ascii="Times New Roman" w:hAnsi="Times New Roman" w:cs="Times New Roman"/>
          <w:sz w:val="24"/>
          <w:szCs w:val="24"/>
          <w:shd w:val="clear" w:color="auto" w:fill="FFFFFF"/>
        </w:rPr>
        <w:t>promote</w:t>
      </w:r>
      <w:r w:rsidR="006C6F64" w:rsidRPr="007E46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 </w:t>
      </w:r>
      <w:r w:rsidR="00D410A5" w:rsidRPr="007E46C6">
        <w:rPr>
          <w:rFonts w:ascii="Times New Roman" w:hAnsi="Times New Roman" w:cs="Times New Roman"/>
          <w:sz w:val="24"/>
          <w:szCs w:val="24"/>
          <w:shd w:val="clear" w:color="auto" w:fill="FFFFFF"/>
        </w:rPr>
        <w:t>the rice plant growth, while the CO</w:t>
      </w:r>
      <w:r w:rsidR="00D410A5" w:rsidRPr="007E46C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6C6F64" w:rsidRPr="007E46C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 xml:space="preserve"> </w:t>
      </w:r>
      <w:r w:rsidR="00D410A5" w:rsidRPr="007E46C6">
        <w:rPr>
          <w:rFonts w:ascii="Times New Roman" w:hAnsi="Times New Roman" w:cs="Times New Roman"/>
          <w:sz w:val="24"/>
          <w:szCs w:val="24"/>
          <w:shd w:val="clear" w:color="auto" w:fill="FFFFFF"/>
        </w:rPr>
        <w:t>was converted into</w:t>
      </w:r>
      <w:r w:rsidR="006C6F64" w:rsidRPr="007E46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410A5" w:rsidRPr="007E46C6">
        <w:rPr>
          <w:rFonts w:ascii="Times New Roman" w:hAnsi="Times New Roman" w:cs="Times New Roman"/>
          <w:sz w:val="24"/>
          <w:szCs w:val="24"/>
          <w:shd w:val="clear" w:color="auto" w:fill="FFFFFF"/>
        </w:rPr>
        <w:t>carbohydrates through the Calvin cycle of photosynthesis</w:t>
      </w:r>
      <w:r w:rsidR="006C6F64" w:rsidRPr="007E46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(Lahiani et al. 2016).</w:t>
      </w:r>
      <w:r w:rsidR="004D6103" w:rsidRPr="007E46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4108D" w:rsidRPr="007E46C6">
        <w:rPr>
          <w:rFonts w:ascii="Times New Roman" w:hAnsi="Times New Roman" w:cs="Times New Roman"/>
          <w:sz w:val="24"/>
          <w:szCs w:val="24"/>
          <w:shd w:val="clear" w:color="auto" w:fill="FFFFFF"/>
        </w:rPr>
        <w:t>Luo et al. (2021)</w:t>
      </w:r>
      <w:r w:rsidR="00120997" w:rsidRPr="007E46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reported that N-CDs (nitrogen doped carbon dots)</w:t>
      </w:r>
      <w:r w:rsidR="00BA51EE" w:rsidRPr="007E46C6">
        <w:t xml:space="preserve"> </w:t>
      </w:r>
      <w:r w:rsidR="00BA51EE" w:rsidRPr="007E46C6">
        <w:rPr>
          <w:rFonts w:ascii="Times New Roman" w:hAnsi="Times New Roman" w:cs="Times New Roman"/>
          <w:sz w:val="24"/>
          <w:szCs w:val="24"/>
          <w:shd w:val="clear" w:color="auto" w:fill="FFFFFF"/>
        </w:rPr>
        <w:t>suppressed bacterial wilt in tomatoes, statistically</w:t>
      </w:r>
      <w:r w:rsidR="00120997" w:rsidRPr="007E46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reduced disease severity by 71.19%.</w:t>
      </w:r>
      <w:r w:rsidR="00BA51EE" w:rsidRPr="007E46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Studied showed, </w:t>
      </w:r>
      <w:r w:rsidR="00120997" w:rsidRPr="007E46C6">
        <w:rPr>
          <w:rFonts w:ascii="Times New Roman" w:hAnsi="Times New Roman" w:cs="Times New Roman"/>
          <w:sz w:val="24"/>
          <w:szCs w:val="24"/>
          <w:shd w:val="clear" w:color="auto" w:fill="FFFFFF"/>
        </w:rPr>
        <w:t>N-CDs were 1.56 times more effective at preventing disease than pure CDs (P-CDs).</w:t>
      </w:r>
      <w:r w:rsidR="00B47FFD" w:rsidRPr="007E46C6">
        <w:rPr>
          <w:rFonts w:ascii="Arial" w:hAnsi="Arial" w:cs="Arial"/>
          <w:shd w:val="clear" w:color="auto" w:fill="FFFFFF"/>
        </w:rPr>
        <w:t xml:space="preserve"> </w:t>
      </w:r>
      <w:r w:rsidR="00B47FFD" w:rsidRPr="007E46C6">
        <w:rPr>
          <w:rFonts w:ascii="Times New Roman" w:hAnsi="Times New Roman" w:cs="Times New Roman"/>
          <w:sz w:val="24"/>
          <w:szCs w:val="24"/>
          <w:shd w:val="clear" w:color="auto" w:fill="FFFFFF"/>
        </w:rPr>
        <w:t>This indicate</w:t>
      </w:r>
      <w:r w:rsidR="004D6103" w:rsidRPr="007E46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 </w:t>
      </w:r>
      <w:r w:rsidR="00B47FFD" w:rsidRPr="007E46C6">
        <w:rPr>
          <w:rFonts w:ascii="Times New Roman" w:hAnsi="Times New Roman" w:cs="Times New Roman"/>
          <w:sz w:val="24"/>
          <w:szCs w:val="24"/>
          <w:shd w:val="clear" w:color="auto" w:fill="FFFFFF"/>
        </w:rPr>
        <w:t>that’s N-CDs stimulated the</w:t>
      </w:r>
      <w:r w:rsidR="00B47FFD" w:rsidRPr="007E46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47FFD" w:rsidRPr="007E46C6">
        <w:rPr>
          <w:rFonts w:ascii="Times New Roman" w:hAnsi="Times New Roman" w:cs="Times New Roman"/>
          <w:sz w:val="24"/>
          <w:szCs w:val="24"/>
          <w:shd w:val="clear" w:color="auto" w:fill="FFFFFF"/>
        </w:rPr>
        <w:t>anti-oxidative enzyme activity in plants</w:t>
      </w:r>
      <w:r w:rsidR="00B47FFD" w:rsidRPr="007E46C6">
        <w:rPr>
          <w:rFonts w:ascii="Times New Roman" w:hAnsi="Times New Roman" w:cs="Times New Roman"/>
          <w:sz w:val="24"/>
          <w:szCs w:val="24"/>
          <w:shd w:val="clear" w:color="auto" w:fill="FFFFFF"/>
        </w:rPr>
        <w:t>, and then reduced the pathogen induced oxidative stress</w:t>
      </w:r>
      <w:r w:rsidR="00B47FFD" w:rsidRPr="007E46C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7E46C6" w:rsidRPr="007E46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72990" w:rsidRPr="007E46C6">
        <w:rPr>
          <w:rFonts w:ascii="Times New Roman" w:hAnsi="Times New Roman" w:cs="Times New Roman"/>
          <w:sz w:val="24"/>
          <w:szCs w:val="24"/>
          <w:shd w:val="clear" w:color="auto" w:fill="FFFFFF"/>
        </w:rPr>
        <w:t>Song et al. (2018) reported that the CDs extracted from cigarette smoke have antimicrobial activities, suggesting that the CDs can function as an effective broad-spectrum antibiotic, even against drug-resistant bacteria</w:t>
      </w:r>
      <w:r w:rsidR="006B5057" w:rsidRPr="007E46C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672142" w:rsidRPr="00672142" w:rsidRDefault="007E46C6" w:rsidP="00B47F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E46C6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CQDs were tested </w:t>
      </w:r>
      <w:r w:rsidRPr="007E46C6">
        <w:rPr>
          <w:rFonts w:ascii="Times New Roman" w:hAnsi="Times New Roman" w:cs="Times New Roman"/>
          <w:sz w:val="24"/>
          <w:szCs w:val="24"/>
          <w:shd w:val="clear" w:color="auto" w:fill="F7F7F8"/>
        </w:rPr>
        <w:t>for inhibitory activity against plants (</w:t>
      </w:r>
      <w:r w:rsidRPr="007E46C6">
        <w:rPr>
          <w:rFonts w:ascii="Times New Roman" w:hAnsi="Times New Roman" w:cs="Times New Roman"/>
          <w:sz w:val="24"/>
          <w:szCs w:val="24"/>
          <w:shd w:val="clear" w:color="auto" w:fill="F7F7F8"/>
        </w:rPr>
        <w:t>B. cinerea, A. alternata, and F. oxysporum</w:t>
      </w:r>
      <w:r w:rsidRPr="007E46C6">
        <w:rPr>
          <w:rFonts w:ascii="Times New Roman" w:hAnsi="Times New Roman" w:cs="Times New Roman"/>
          <w:sz w:val="24"/>
          <w:szCs w:val="24"/>
          <w:shd w:val="clear" w:color="auto" w:fill="F7F7F8"/>
        </w:rPr>
        <w:t>)</w:t>
      </w:r>
      <w:r w:rsidRPr="007E46C6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using optical density as an estimate for spore growth.</w:t>
      </w:r>
      <w:r w:rsidRPr="007E46C6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r w:rsidRPr="007E46C6">
        <w:rPr>
          <w:rFonts w:ascii="Times New Roman" w:hAnsi="Times New Roman" w:cs="Times New Roman"/>
          <w:sz w:val="24"/>
          <w:szCs w:val="24"/>
          <w:shd w:val="clear" w:color="auto" w:fill="F7F7F8"/>
        </w:rPr>
        <w:t>CQDs significantly reduced mycelial growth of P. infestans</w:t>
      </w:r>
      <w:r w:rsidRPr="007E46C6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and sporangia </w:t>
      </w:r>
      <w:r w:rsidR="00672142">
        <w:rPr>
          <w:rFonts w:ascii="Times New Roman" w:hAnsi="Times New Roman" w:cs="Times New Roman"/>
          <w:sz w:val="24"/>
          <w:szCs w:val="24"/>
          <w:shd w:val="clear" w:color="auto" w:fill="F7F7F8"/>
        </w:rPr>
        <w:t>development</w:t>
      </w:r>
      <w:r w:rsidR="00ED12AB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. CQDs </w:t>
      </w:r>
      <w:r w:rsidR="00ED12AB">
        <w:rPr>
          <w:rFonts w:ascii="Times New Roman" w:hAnsi="Times New Roman" w:cs="Times New Roman"/>
          <w:sz w:val="24"/>
          <w:szCs w:val="24"/>
        </w:rPr>
        <w:t xml:space="preserve">enhanced </w:t>
      </w:r>
      <w:r w:rsidR="00ED12AB" w:rsidRPr="007E46C6">
        <w:rPr>
          <w:rFonts w:ascii="Times New Roman" w:hAnsi="Times New Roman" w:cs="Times New Roman"/>
          <w:sz w:val="24"/>
          <w:szCs w:val="24"/>
        </w:rPr>
        <w:t>the dsRNA-induced gene silencing in Phytophthora infestans and to evaluate the CQDs cytotoxicity</w:t>
      </w:r>
      <w:r w:rsidR="00672142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(</w:t>
      </w:r>
      <w:r w:rsidR="00672142" w:rsidRPr="00672142">
        <w:rPr>
          <w:rFonts w:ascii="Times New Roman" w:hAnsi="Times New Roman" w:cs="Times New Roman"/>
          <w:sz w:val="24"/>
          <w:szCs w:val="24"/>
          <w:shd w:val="clear" w:color="auto" w:fill="FFFFFF"/>
        </w:rPr>
        <w:t>Kostov</w:t>
      </w:r>
      <w:r w:rsidR="00672142" w:rsidRPr="006721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 al. 2022).</w:t>
      </w:r>
    </w:p>
    <w:p w:rsidR="00D11A26" w:rsidRPr="00672142" w:rsidRDefault="00D11A26">
      <w:pPr>
        <w:rPr>
          <w:rFonts w:ascii="Times New Roman" w:hAnsi="Times New Roman" w:cs="Times New Roman"/>
          <w:sz w:val="24"/>
          <w:szCs w:val="24"/>
        </w:rPr>
      </w:pPr>
    </w:p>
    <w:p w:rsidR="00D11A26" w:rsidRPr="007E46C6" w:rsidRDefault="00D11A26">
      <w:pPr>
        <w:rPr>
          <w:rFonts w:ascii="Times New Roman" w:hAnsi="Times New Roman" w:cs="Times New Roman"/>
          <w:sz w:val="24"/>
          <w:szCs w:val="24"/>
        </w:rPr>
      </w:pPr>
    </w:p>
    <w:p w:rsidR="00D11A26" w:rsidRPr="007E46C6" w:rsidRDefault="00D11A26">
      <w:pPr>
        <w:rPr>
          <w:rFonts w:ascii="Times New Roman" w:hAnsi="Times New Roman" w:cs="Times New Roman"/>
          <w:sz w:val="24"/>
          <w:szCs w:val="24"/>
        </w:rPr>
      </w:pPr>
    </w:p>
    <w:p w:rsidR="00D11A26" w:rsidRPr="007E46C6" w:rsidRDefault="00D11A26">
      <w:pPr>
        <w:rPr>
          <w:rFonts w:ascii="Times New Roman" w:hAnsi="Times New Roman" w:cs="Times New Roman"/>
          <w:sz w:val="24"/>
          <w:szCs w:val="24"/>
        </w:rPr>
      </w:pPr>
    </w:p>
    <w:p w:rsidR="00D11A26" w:rsidRPr="007E46C6" w:rsidRDefault="00D11A26">
      <w:pPr>
        <w:rPr>
          <w:rFonts w:ascii="Times New Roman" w:hAnsi="Times New Roman" w:cs="Times New Roman"/>
          <w:sz w:val="24"/>
          <w:szCs w:val="24"/>
        </w:rPr>
      </w:pPr>
    </w:p>
    <w:p w:rsidR="00D11A26" w:rsidRPr="007E46C6" w:rsidRDefault="00D11A26">
      <w:pPr>
        <w:rPr>
          <w:rFonts w:ascii="Times New Roman" w:hAnsi="Times New Roman" w:cs="Times New Roman"/>
          <w:sz w:val="24"/>
          <w:szCs w:val="24"/>
        </w:rPr>
      </w:pPr>
    </w:p>
    <w:p w:rsidR="00D11A26" w:rsidRPr="007E46C6" w:rsidRDefault="00D11A26">
      <w:pPr>
        <w:rPr>
          <w:rFonts w:ascii="Times New Roman" w:hAnsi="Times New Roman" w:cs="Times New Roman"/>
          <w:sz w:val="24"/>
          <w:szCs w:val="24"/>
        </w:rPr>
      </w:pPr>
    </w:p>
    <w:p w:rsidR="00D11A26" w:rsidRDefault="00D11A26">
      <w:pPr>
        <w:rPr>
          <w:rFonts w:ascii="Times New Roman" w:hAnsi="Times New Roman" w:cs="Times New Roman"/>
          <w:sz w:val="24"/>
          <w:szCs w:val="24"/>
        </w:rPr>
      </w:pPr>
    </w:p>
    <w:p w:rsidR="00380C1C" w:rsidRPr="007E46C6" w:rsidRDefault="00380C1C">
      <w:pPr>
        <w:rPr>
          <w:rFonts w:ascii="Times New Roman" w:hAnsi="Times New Roman" w:cs="Times New Roman"/>
          <w:sz w:val="24"/>
          <w:szCs w:val="24"/>
        </w:rPr>
      </w:pPr>
    </w:p>
    <w:p w:rsidR="00D11A26" w:rsidRPr="007E46C6" w:rsidRDefault="00D11A26">
      <w:pPr>
        <w:rPr>
          <w:rFonts w:ascii="Times New Roman" w:hAnsi="Times New Roman" w:cs="Times New Roman"/>
          <w:sz w:val="24"/>
          <w:szCs w:val="24"/>
        </w:rPr>
      </w:pPr>
    </w:p>
    <w:p w:rsidR="00380C1C" w:rsidRPr="00380C1C" w:rsidRDefault="00380C1C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0C1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References</w:t>
      </w:r>
    </w:p>
    <w:p w:rsidR="00D11A26" w:rsidRPr="00380C1C" w:rsidRDefault="00D11A26" w:rsidP="00BC33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0C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Li, Y., </w:t>
      </w:r>
      <w:proofErr w:type="spellStart"/>
      <w:r w:rsidRPr="00380C1C">
        <w:rPr>
          <w:rFonts w:ascii="Times New Roman" w:hAnsi="Times New Roman" w:cs="Times New Roman"/>
          <w:sz w:val="24"/>
          <w:szCs w:val="24"/>
          <w:shd w:val="clear" w:color="auto" w:fill="FFFFFF"/>
        </w:rPr>
        <w:t>Xu</w:t>
      </w:r>
      <w:proofErr w:type="spellEnd"/>
      <w:r w:rsidRPr="00380C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X., Wu, Y., </w:t>
      </w:r>
      <w:proofErr w:type="spellStart"/>
      <w:r w:rsidRPr="00380C1C">
        <w:rPr>
          <w:rFonts w:ascii="Times New Roman" w:hAnsi="Times New Roman" w:cs="Times New Roman"/>
          <w:sz w:val="24"/>
          <w:szCs w:val="24"/>
          <w:shd w:val="clear" w:color="auto" w:fill="FFFFFF"/>
        </w:rPr>
        <w:t>Zhuang</w:t>
      </w:r>
      <w:proofErr w:type="spellEnd"/>
      <w:r w:rsidRPr="00380C1C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380C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J., Zhang, X., Zhang, H. and </w:t>
      </w:r>
      <w:r w:rsidR="00380C1C" w:rsidRPr="00380C1C">
        <w:rPr>
          <w:rFonts w:ascii="Times New Roman" w:hAnsi="Times New Roman" w:cs="Times New Roman"/>
          <w:sz w:val="24"/>
          <w:szCs w:val="24"/>
          <w:shd w:val="clear" w:color="auto" w:fill="FFFFFF"/>
        </w:rPr>
        <w:t>Liu</w:t>
      </w:r>
      <w:r w:rsidRPr="00380C1C">
        <w:rPr>
          <w:rFonts w:ascii="Times New Roman" w:hAnsi="Times New Roman" w:cs="Times New Roman"/>
          <w:sz w:val="24"/>
          <w:szCs w:val="24"/>
          <w:shd w:val="clear" w:color="auto" w:fill="FFFFFF"/>
        </w:rPr>
        <w:t>, Y. (2020). A review on the effects of carbon dots in plant systems. </w:t>
      </w:r>
      <w:r w:rsidR="00380C1C" w:rsidRPr="00380C1C">
        <w:rPr>
          <w:rFonts w:ascii="Times New Roman" w:hAnsi="Times New Roman" w:cs="Times New Roman"/>
          <w:sz w:val="24"/>
          <w:szCs w:val="24"/>
          <w:shd w:val="clear" w:color="auto" w:fill="FFFFFF"/>
        </w:rPr>
        <w:t>Mater. Chem. Front.</w:t>
      </w:r>
      <w:r w:rsidRPr="00380C1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80C1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4</w:t>
      </w:r>
      <w:r w:rsidRPr="00380C1C">
        <w:rPr>
          <w:rFonts w:ascii="Times New Roman" w:hAnsi="Times New Roman" w:cs="Times New Roman"/>
          <w:sz w:val="24"/>
          <w:szCs w:val="24"/>
          <w:shd w:val="clear" w:color="auto" w:fill="FFFFFF"/>
        </w:rPr>
        <w:t>(2), 437-448.</w:t>
      </w:r>
    </w:p>
    <w:p w:rsidR="004B69D2" w:rsidRPr="00380C1C" w:rsidRDefault="004B69D2" w:rsidP="00BC33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0C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Li, H., Huang, J., Lu, F., Liu, </w:t>
      </w:r>
      <w:r w:rsidR="00380C1C">
        <w:rPr>
          <w:rFonts w:ascii="Times New Roman" w:hAnsi="Times New Roman" w:cs="Times New Roman"/>
          <w:sz w:val="24"/>
          <w:szCs w:val="24"/>
          <w:shd w:val="clear" w:color="auto" w:fill="FFFFFF"/>
        </w:rPr>
        <w:t>Y., Song, Y., Sun, Y. and Kang</w:t>
      </w:r>
      <w:r w:rsidRPr="00380C1C">
        <w:rPr>
          <w:rFonts w:ascii="Times New Roman" w:hAnsi="Times New Roman" w:cs="Times New Roman"/>
          <w:sz w:val="24"/>
          <w:szCs w:val="24"/>
          <w:shd w:val="clear" w:color="auto" w:fill="FFFFFF"/>
        </w:rPr>
        <w:t>, Z. (2018). Impacts of carbon dots on rice plants: boosting the growth and improving the disease resistance</w:t>
      </w:r>
      <w:r w:rsidR="00380C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380C1C" w:rsidRPr="00380C1C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ACS Appl.</w:t>
      </w:r>
      <w:r w:rsidR="00380C1C" w:rsidRPr="00380C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r w:rsidR="00380C1C" w:rsidRPr="00380C1C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Bio Mater</w:t>
      </w:r>
      <w:r w:rsidR="00380C1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80C1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80C1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1</w:t>
      </w:r>
      <w:r w:rsidRPr="00380C1C">
        <w:rPr>
          <w:rFonts w:ascii="Times New Roman" w:hAnsi="Times New Roman" w:cs="Times New Roman"/>
          <w:sz w:val="24"/>
          <w:szCs w:val="24"/>
          <w:shd w:val="clear" w:color="auto" w:fill="FFFFFF"/>
        </w:rPr>
        <w:t>(3), 663-672.</w:t>
      </w:r>
    </w:p>
    <w:p w:rsidR="006C6F64" w:rsidRPr="00380C1C" w:rsidRDefault="00380C1C" w:rsidP="00BC33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Lahiani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M. H., </w:t>
      </w:r>
      <w:proofErr w:type="spellStart"/>
      <w:r w:rsidR="006C6F64" w:rsidRPr="00380C1C">
        <w:rPr>
          <w:rFonts w:ascii="Times New Roman" w:hAnsi="Times New Roman" w:cs="Times New Roman"/>
          <w:sz w:val="24"/>
          <w:szCs w:val="24"/>
          <w:shd w:val="clear" w:color="auto" w:fill="FFFFFF"/>
        </w:rPr>
        <w:t>Der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vishi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E.,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Ivanov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I.; Chen, J. and </w:t>
      </w:r>
      <w:proofErr w:type="spellStart"/>
      <w:r w:rsidR="006C6F64" w:rsidRPr="00380C1C">
        <w:rPr>
          <w:rFonts w:ascii="Times New Roman" w:hAnsi="Times New Roman" w:cs="Times New Roman"/>
          <w:sz w:val="24"/>
          <w:szCs w:val="24"/>
          <w:shd w:val="clear" w:color="auto" w:fill="FFFFFF"/>
        </w:rPr>
        <w:t>Khodakovskaya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6C6F64" w:rsidRPr="00380C1C">
        <w:rPr>
          <w:rFonts w:ascii="Times New Roman" w:hAnsi="Times New Roman" w:cs="Times New Roman"/>
          <w:sz w:val="24"/>
          <w:szCs w:val="24"/>
          <w:shd w:val="clear" w:color="auto" w:fill="FFFFFF"/>
        </w:rPr>
        <w:t>M.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(2016)</w:t>
      </w:r>
      <w:r w:rsidR="006C6F64" w:rsidRPr="00380C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Comparative Study of Plant Responses </w:t>
      </w:r>
      <w:proofErr w:type="spellStart"/>
      <w:r w:rsidR="006C6F64" w:rsidRPr="00380C1C">
        <w:rPr>
          <w:rFonts w:ascii="Times New Roman" w:hAnsi="Times New Roman" w:cs="Times New Roman"/>
          <w:sz w:val="24"/>
          <w:szCs w:val="24"/>
          <w:shd w:val="clear" w:color="auto" w:fill="FFFFFF"/>
        </w:rPr>
        <w:t>toCarbon</w:t>
      </w:r>
      <w:proofErr w:type="spellEnd"/>
      <w:r w:rsidR="006C6F64" w:rsidRPr="00380C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-Based </w:t>
      </w:r>
      <w:proofErr w:type="spellStart"/>
      <w:r w:rsidR="006C6F64" w:rsidRPr="00380C1C">
        <w:rPr>
          <w:rFonts w:ascii="Times New Roman" w:hAnsi="Times New Roman" w:cs="Times New Roman"/>
          <w:sz w:val="24"/>
          <w:szCs w:val="24"/>
          <w:shd w:val="clear" w:color="auto" w:fill="FFFFFF"/>
        </w:rPr>
        <w:t>Nanomaterials</w:t>
      </w:r>
      <w:proofErr w:type="spellEnd"/>
      <w:r w:rsidR="006C6F64" w:rsidRPr="00380C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Different </w:t>
      </w:r>
      <w:proofErr w:type="spellStart"/>
      <w:r w:rsidR="006C6F64" w:rsidRPr="00380C1C">
        <w:rPr>
          <w:rFonts w:ascii="Times New Roman" w:hAnsi="Times New Roman" w:cs="Times New Roman"/>
          <w:sz w:val="24"/>
          <w:szCs w:val="24"/>
          <w:shd w:val="clear" w:color="auto" w:fill="FFFFFF"/>
        </w:rPr>
        <w:t>Morphologies.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Nano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-tech. </w:t>
      </w:r>
      <w:r w:rsidR="006C6F64" w:rsidRPr="00380C1C">
        <w:rPr>
          <w:rFonts w:ascii="Times New Roman" w:hAnsi="Times New Roman" w:cs="Times New Roman"/>
          <w:sz w:val="24"/>
          <w:szCs w:val="24"/>
          <w:shd w:val="clear" w:color="auto" w:fill="FFFFFF"/>
        </w:rPr>
        <w:t>27(26), 265102−265115.</w:t>
      </w:r>
    </w:p>
    <w:p w:rsidR="007075F6" w:rsidRPr="00380C1C" w:rsidRDefault="007075F6" w:rsidP="00BC33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0C1C">
        <w:rPr>
          <w:rFonts w:ascii="Times New Roman" w:hAnsi="Times New Roman" w:cs="Times New Roman"/>
          <w:sz w:val="24"/>
          <w:szCs w:val="24"/>
          <w:shd w:val="clear" w:color="auto" w:fill="FFFFFF"/>
        </w:rPr>
        <w:t>Song, Y., Lu, F., Li, H.,</w:t>
      </w:r>
      <w:r w:rsidR="00380C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Wang, H., Zhang, M., Liu, Y. and</w:t>
      </w:r>
      <w:r w:rsidRPr="00380C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Kang, Z. (2018). Degradable carbon dots from cigarette smoking with broad-spectrum antimicrobial activities against drug-resistant bacteria. </w:t>
      </w:r>
      <w:r w:rsidR="00380C1C" w:rsidRPr="00380C1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ACS </w:t>
      </w:r>
      <w:r w:rsidR="00380C1C" w:rsidRPr="00380C1C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Appl.</w:t>
      </w:r>
      <w:r w:rsidR="00380C1C" w:rsidRPr="00380C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r w:rsidR="00380C1C" w:rsidRPr="00380C1C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Bio Mater</w:t>
      </w:r>
      <w:r w:rsidR="00380C1C" w:rsidRPr="00380C1C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380C1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1</w:t>
      </w:r>
      <w:r w:rsidRPr="00380C1C">
        <w:rPr>
          <w:rFonts w:ascii="Times New Roman" w:hAnsi="Times New Roman" w:cs="Times New Roman"/>
          <w:sz w:val="24"/>
          <w:szCs w:val="24"/>
          <w:shd w:val="clear" w:color="auto" w:fill="FFFFFF"/>
        </w:rPr>
        <w:t>(6), 1871-1879.</w:t>
      </w:r>
    </w:p>
    <w:p w:rsidR="00F4108D" w:rsidRPr="009318EE" w:rsidRDefault="00F4108D" w:rsidP="00BC33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18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Luo, X., Cao, X., Wang, C., </w:t>
      </w:r>
      <w:proofErr w:type="spellStart"/>
      <w:r w:rsidRPr="009318EE">
        <w:rPr>
          <w:rFonts w:ascii="Times New Roman" w:hAnsi="Times New Roman" w:cs="Times New Roman"/>
          <w:sz w:val="24"/>
          <w:szCs w:val="24"/>
          <w:shd w:val="clear" w:color="auto" w:fill="FFFFFF"/>
        </w:rPr>
        <w:t>Yu</w:t>
      </w:r>
      <w:r w:rsidR="009318EE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proofErr w:type="spellEnd"/>
      <w:r w:rsidR="009318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L., Chen, X., Yang, H. and </w:t>
      </w:r>
      <w:r w:rsidRPr="009318EE">
        <w:rPr>
          <w:rFonts w:ascii="Times New Roman" w:hAnsi="Times New Roman" w:cs="Times New Roman"/>
          <w:sz w:val="24"/>
          <w:szCs w:val="24"/>
          <w:shd w:val="clear" w:color="auto" w:fill="FFFFFF"/>
        </w:rPr>
        <w:t>Xing, B. (2021). Nitrogen-doped carbon dots alleviate the damage from tomato bacterial wilt syndrome: systemic acquired resistance activation and reactive oxygen species scavenging. </w:t>
      </w:r>
      <w:r w:rsidR="009318EE" w:rsidRPr="009318EE">
        <w:rPr>
          <w:rFonts w:ascii="Times New Roman" w:hAnsi="Times New Roman" w:cs="Times New Roman"/>
          <w:color w:val="040C28"/>
          <w:sz w:val="24"/>
          <w:szCs w:val="24"/>
        </w:rPr>
        <w:t>Environ.</w:t>
      </w:r>
      <w:r w:rsidR="009318EE" w:rsidRPr="009318E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r w:rsidR="009318EE" w:rsidRPr="009318EE">
        <w:rPr>
          <w:rFonts w:ascii="Times New Roman" w:hAnsi="Times New Roman" w:cs="Times New Roman"/>
          <w:color w:val="040C28"/>
          <w:sz w:val="24"/>
          <w:szCs w:val="24"/>
        </w:rPr>
        <w:t>Sci</w:t>
      </w:r>
      <w:r w:rsidR="009318EE" w:rsidRPr="009318E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  <w:r w:rsidR="009318E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="009318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18E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8</w:t>
      </w:r>
      <w:r w:rsidRPr="009318EE">
        <w:rPr>
          <w:rFonts w:ascii="Times New Roman" w:hAnsi="Times New Roman" w:cs="Times New Roman"/>
          <w:sz w:val="24"/>
          <w:szCs w:val="24"/>
          <w:shd w:val="clear" w:color="auto" w:fill="FFFFFF"/>
        </w:rPr>
        <w:t>(12), 3806-3819.</w:t>
      </w:r>
    </w:p>
    <w:p w:rsidR="006B5057" w:rsidRPr="009318EE" w:rsidRDefault="006B5057" w:rsidP="00BC33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18EE">
        <w:rPr>
          <w:rFonts w:ascii="Times New Roman" w:hAnsi="Times New Roman" w:cs="Times New Roman"/>
          <w:sz w:val="24"/>
          <w:szCs w:val="24"/>
          <w:shd w:val="clear" w:color="auto" w:fill="FFFFFF"/>
        </w:rPr>
        <w:t>Ko</w:t>
      </w:r>
      <w:r w:rsidR="009318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stov, K., </w:t>
      </w:r>
      <w:proofErr w:type="spellStart"/>
      <w:r w:rsidR="009318EE">
        <w:rPr>
          <w:rFonts w:ascii="Times New Roman" w:hAnsi="Times New Roman" w:cs="Times New Roman"/>
          <w:sz w:val="24"/>
          <w:szCs w:val="24"/>
          <w:shd w:val="clear" w:color="auto" w:fill="FFFFFF"/>
        </w:rPr>
        <w:t>Andonova-Lilova</w:t>
      </w:r>
      <w:proofErr w:type="spellEnd"/>
      <w:r w:rsidR="009318EE">
        <w:rPr>
          <w:rFonts w:ascii="Times New Roman" w:hAnsi="Times New Roman" w:cs="Times New Roman"/>
          <w:sz w:val="24"/>
          <w:szCs w:val="24"/>
          <w:shd w:val="clear" w:color="auto" w:fill="FFFFFF"/>
        </w:rPr>
        <w:t>, B. and</w:t>
      </w:r>
      <w:r w:rsidRPr="009318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18EE">
        <w:rPr>
          <w:rFonts w:ascii="Times New Roman" w:hAnsi="Times New Roman" w:cs="Times New Roman"/>
          <w:sz w:val="24"/>
          <w:szCs w:val="24"/>
          <w:shd w:val="clear" w:color="auto" w:fill="FFFFFF"/>
        </w:rPr>
        <w:t>Smagghe</w:t>
      </w:r>
      <w:proofErr w:type="spellEnd"/>
      <w:r w:rsidRPr="009318EE">
        <w:rPr>
          <w:rFonts w:ascii="Times New Roman" w:hAnsi="Times New Roman" w:cs="Times New Roman"/>
          <w:sz w:val="24"/>
          <w:szCs w:val="24"/>
          <w:shd w:val="clear" w:color="auto" w:fill="FFFFFF"/>
        </w:rPr>
        <w:t>, G. (2022). Inhibitory activity of carbon quantum dots against Phytophthora infestans and fungal plant pathogens and their effect on dsRNA-induced gene silencing. </w:t>
      </w:r>
      <w:proofErr w:type="spellStart"/>
      <w:r w:rsidR="009318EE" w:rsidRPr="009318E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Biotechnol</w:t>
      </w:r>
      <w:proofErr w:type="spellEnd"/>
      <w:r w:rsidR="009318EE" w:rsidRPr="009318E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="009318EE" w:rsidRPr="009318E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Biotechnol</w:t>
      </w:r>
      <w:proofErr w:type="spellEnd"/>
      <w:r w:rsidR="009318EE" w:rsidRPr="009318E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Equip.</w:t>
      </w:r>
      <w:r w:rsidR="009318EE" w:rsidRPr="009318E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Pr="009318E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36</w:t>
      </w:r>
      <w:r w:rsidRPr="009318EE">
        <w:rPr>
          <w:rFonts w:ascii="Times New Roman" w:hAnsi="Times New Roman" w:cs="Times New Roman"/>
          <w:sz w:val="24"/>
          <w:szCs w:val="24"/>
          <w:shd w:val="clear" w:color="auto" w:fill="FFFFFF"/>
        </w:rPr>
        <w:t>(1), 949-959.</w:t>
      </w:r>
    </w:p>
    <w:p w:rsidR="00E54CBC" w:rsidRPr="007E46C6" w:rsidRDefault="00E54CBC" w:rsidP="00BC33A9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54CBC" w:rsidRPr="007E4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50CAA"/>
    <w:multiLevelType w:val="hybridMultilevel"/>
    <w:tmpl w:val="69CE73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A7"/>
    <w:rsid w:val="00120997"/>
    <w:rsid w:val="00147614"/>
    <w:rsid w:val="001A1A44"/>
    <w:rsid w:val="002A7CBB"/>
    <w:rsid w:val="002E71DE"/>
    <w:rsid w:val="00306679"/>
    <w:rsid w:val="00380C1C"/>
    <w:rsid w:val="003E5694"/>
    <w:rsid w:val="00481687"/>
    <w:rsid w:val="004B69D2"/>
    <w:rsid w:val="004D6103"/>
    <w:rsid w:val="00672142"/>
    <w:rsid w:val="006B5057"/>
    <w:rsid w:val="006C6F64"/>
    <w:rsid w:val="00704392"/>
    <w:rsid w:val="007075F6"/>
    <w:rsid w:val="007501A7"/>
    <w:rsid w:val="00794168"/>
    <w:rsid w:val="007E46C6"/>
    <w:rsid w:val="009318EE"/>
    <w:rsid w:val="009637AA"/>
    <w:rsid w:val="009C1BAD"/>
    <w:rsid w:val="00A92374"/>
    <w:rsid w:val="00A9488A"/>
    <w:rsid w:val="00B32F17"/>
    <w:rsid w:val="00B47FFD"/>
    <w:rsid w:val="00B608EA"/>
    <w:rsid w:val="00BA51EE"/>
    <w:rsid w:val="00BC33A9"/>
    <w:rsid w:val="00CF4A8F"/>
    <w:rsid w:val="00D11A26"/>
    <w:rsid w:val="00D410A5"/>
    <w:rsid w:val="00E51870"/>
    <w:rsid w:val="00E54CBC"/>
    <w:rsid w:val="00ED12AB"/>
    <w:rsid w:val="00F12E9B"/>
    <w:rsid w:val="00F4108D"/>
    <w:rsid w:val="00F72990"/>
    <w:rsid w:val="00F8768C"/>
    <w:rsid w:val="00FA10D6"/>
    <w:rsid w:val="00FF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16313-1A78-4B58-A9AD-ED2BBC3D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34</cp:revision>
  <dcterms:created xsi:type="dcterms:W3CDTF">2023-03-18T15:21:00Z</dcterms:created>
  <dcterms:modified xsi:type="dcterms:W3CDTF">2023-04-16T13:13:00Z</dcterms:modified>
</cp:coreProperties>
</file>