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34" w:rsidRDefault="00D808E5" w:rsidP="00D1349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DOPED CARBON QUANTUM DOTS AND THEIR APPLICATIONS ON PLANTS UNDER STRESS CONDITIONS; A REVIEW</w:t>
      </w:r>
    </w:p>
    <w:p w:rsidR="00B953F5" w:rsidRDefault="00B953F5" w:rsidP="00D13496">
      <w:pPr>
        <w:spacing w:line="276" w:lineRule="auto"/>
        <w:rPr>
          <w:rFonts w:ascii="Times New Roman" w:hAnsi="Times New Roman" w:cs="Times New Roman"/>
          <w:szCs w:val="24"/>
        </w:rPr>
      </w:pPr>
    </w:p>
    <w:p w:rsidR="00B953F5" w:rsidRDefault="00B953F5" w:rsidP="00D13496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Authors: </w:t>
      </w:r>
      <w:proofErr w:type="spellStart"/>
      <w:r>
        <w:rPr>
          <w:rFonts w:ascii="Times New Roman" w:hAnsi="Times New Roman" w:cs="Times New Roman"/>
          <w:szCs w:val="24"/>
        </w:rPr>
        <w:t>Zainab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Rahim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Nida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And</w:t>
      </w:r>
      <w:r w:rsidR="00D808E5">
        <w:rPr>
          <w:rFonts w:ascii="Times New Roman" w:hAnsi="Times New Roman" w:cs="Times New Roman"/>
          <w:szCs w:val="24"/>
        </w:rPr>
        <w:t>leeb</w:t>
      </w:r>
      <w:proofErr w:type="spellEnd"/>
      <w:r w:rsidR="00D808E5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D808E5">
        <w:rPr>
          <w:rFonts w:ascii="Times New Roman" w:hAnsi="Times New Roman" w:cs="Times New Roman"/>
          <w:szCs w:val="24"/>
        </w:rPr>
        <w:t>Saira</w:t>
      </w:r>
      <w:proofErr w:type="spellEnd"/>
      <w:r w:rsidR="00D808E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808E5">
        <w:rPr>
          <w:rFonts w:ascii="Times New Roman" w:hAnsi="Times New Roman" w:cs="Times New Roman"/>
          <w:szCs w:val="24"/>
        </w:rPr>
        <w:t>Zafar</w:t>
      </w:r>
      <w:proofErr w:type="spellEnd"/>
      <w:r w:rsidR="00D808E5">
        <w:rPr>
          <w:rFonts w:ascii="Times New Roman" w:hAnsi="Times New Roman" w:cs="Times New Roman"/>
          <w:szCs w:val="24"/>
        </w:rPr>
        <w:t>. (2023); Soil</w:t>
      </w:r>
    </w:p>
    <w:p w:rsidR="00325F52" w:rsidRPr="00325F52" w:rsidRDefault="00325F52" w:rsidP="00D13496">
      <w:pPr>
        <w:spacing w:after="0" w:line="276" w:lineRule="auto"/>
        <w:rPr>
          <w:rFonts w:ascii="Times New Roman" w:hAnsi="Times New Roman" w:cs="Times New Roman"/>
          <w:i/>
          <w:sz w:val="20"/>
          <w:szCs w:val="24"/>
        </w:rPr>
      </w:pPr>
      <w:r w:rsidRPr="00325F52">
        <w:rPr>
          <w:rFonts w:ascii="Times New Roman" w:hAnsi="Times New Roman" w:cs="Times New Roman"/>
          <w:i/>
          <w:sz w:val="20"/>
          <w:szCs w:val="24"/>
        </w:rPr>
        <w:t xml:space="preserve">National University Of Science </w:t>
      </w:r>
      <w:proofErr w:type="gramStart"/>
      <w:r w:rsidRPr="00325F52">
        <w:rPr>
          <w:rFonts w:ascii="Times New Roman" w:hAnsi="Times New Roman" w:cs="Times New Roman"/>
          <w:i/>
          <w:sz w:val="20"/>
          <w:szCs w:val="24"/>
        </w:rPr>
        <w:t>And</w:t>
      </w:r>
      <w:proofErr w:type="gramEnd"/>
      <w:r w:rsidRPr="00325F52">
        <w:rPr>
          <w:rFonts w:ascii="Times New Roman" w:hAnsi="Times New Roman" w:cs="Times New Roman"/>
          <w:i/>
          <w:sz w:val="20"/>
          <w:szCs w:val="24"/>
        </w:rPr>
        <w:t xml:space="preserve"> Technology.</w:t>
      </w:r>
    </w:p>
    <w:p w:rsidR="00325F52" w:rsidRPr="00325F52" w:rsidRDefault="00325F52" w:rsidP="00D13496">
      <w:pPr>
        <w:spacing w:after="0" w:line="276" w:lineRule="auto"/>
        <w:rPr>
          <w:rFonts w:ascii="Times New Roman" w:hAnsi="Times New Roman" w:cs="Times New Roman"/>
          <w:i/>
          <w:sz w:val="20"/>
          <w:szCs w:val="24"/>
        </w:rPr>
      </w:pPr>
      <w:r w:rsidRPr="00325F52">
        <w:rPr>
          <w:rFonts w:ascii="Times New Roman" w:hAnsi="Times New Roman" w:cs="Times New Roman"/>
          <w:i/>
          <w:sz w:val="20"/>
          <w:szCs w:val="24"/>
        </w:rPr>
        <w:t xml:space="preserve">School </w:t>
      </w:r>
      <w:proofErr w:type="gramStart"/>
      <w:r w:rsidRPr="00325F52">
        <w:rPr>
          <w:rFonts w:ascii="Times New Roman" w:hAnsi="Times New Roman" w:cs="Times New Roman"/>
          <w:i/>
          <w:sz w:val="20"/>
          <w:szCs w:val="24"/>
        </w:rPr>
        <w:t>Of</w:t>
      </w:r>
      <w:proofErr w:type="gramEnd"/>
      <w:r w:rsidRPr="00325F52">
        <w:rPr>
          <w:rFonts w:ascii="Times New Roman" w:hAnsi="Times New Roman" w:cs="Times New Roman"/>
          <w:i/>
          <w:sz w:val="20"/>
          <w:szCs w:val="24"/>
        </w:rPr>
        <w:t xml:space="preserve"> Civil And Environmental Engineering</w:t>
      </w:r>
    </w:p>
    <w:p w:rsidR="00325F52" w:rsidRPr="00325F52" w:rsidRDefault="00325F52" w:rsidP="00D13496">
      <w:pPr>
        <w:spacing w:after="0" w:line="276" w:lineRule="auto"/>
        <w:rPr>
          <w:rFonts w:ascii="Times New Roman" w:hAnsi="Times New Roman" w:cs="Times New Roman"/>
          <w:i/>
          <w:sz w:val="20"/>
          <w:szCs w:val="24"/>
        </w:rPr>
      </w:pPr>
      <w:r w:rsidRPr="00325F52">
        <w:rPr>
          <w:rFonts w:ascii="Times New Roman" w:hAnsi="Times New Roman" w:cs="Times New Roman"/>
          <w:i/>
          <w:sz w:val="20"/>
          <w:szCs w:val="24"/>
        </w:rPr>
        <w:t xml:space="preserve">Institute </w:t>
      </w:r>
      <w:proofErr w:type="gramStart"/>
      <w:r w:rsidRPr="00325F52">
        <w:rPr>
          <w:rFonts w:ascii="Times New Roman" w:hAnsi="Times New Roman" w:cs="Times New Roman"/>
          <w:i/>
          <w:sz w:val="20"/>
          <w:szCs w:val="24"/>
        </w:rPr>
        <w:t>Of</w:t>
      </w:r>
      <w:proofErr w:type="gramEnd"/>
      <w:r w:rsidRPr="00325F52">
        <w:rPr>
          <w:rFonts w:ascii="Times New Roman" w:hAnsi="Times New Roman" w:cs="Times New Roman"/>
          <w:i/>
          <w:sz w:val="20"/>
          <w:szCs w:val="24"/>
        </w:rPr>
        <w:t xml:space="preserve"> Environmental Sciences And Engineering</w:t>
      </w:r>
    </w:p>
    <w:p w:rsidR="00326651" w:rsidRDefault="00D67C34" w:rsidP="00D1349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C34">
        <w:rPr>
          <w:rFonts w:ascii="Times New Roman" w:hAnsi="Times New Roman" w:cs="Times New Roman"/>
          <w:b/>
          <w:sz w:val="28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08E5" w:rsidRDefault="00326651" w:rsidP="00D808E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496">
        <w:rPr>
          <w:rFonts w:ascii="Times New Roman" w:hAnsi="Times New Roman" w:cs="Times New Roman"/>
          <w:sz w:val="24"/>
          <w:szCs w:val="24"/>
        </w:rPr>
        <w:t xml:space="preserve">Carbon dots (CDs), a novel member of the renowned carbon-based </w:t>
      </w:r>
      <w:proofErr w:type="spellStart"/>
      <w:r w:rsidRPr="00D13496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325F52" w:rsidRPr="00D13496">
        <w:rPr>
          <w:rFonts w:ascii="Times New Roman" w:hAnsi="Times New Roman" w:cs="Times New Roman"/>
          <w:sz w:val="24"/>
          <w:szCs w:val="24"/>
        </w:rPr>
        <w:t>-</w:t>
      </w:r>
      <w:r w:rsidRPr="00D13496">
        <w:rPr>
          <w:rFonts w:ascii="Times New Roman" w:hAnsi="Times New Roman" w:cs="Times New Roman"/>
          <w:sz w:val="24"/>
          <w:szCs w:val="24"/>
        </w:rPr>
        <w:t>materials family, have gained tremendous attention in various fields</w:t>
      </w:r>
      <w:r w:rsidR="00325F52" w:rsidRPr="00D13496">
        <w:rPr>
          <w:rFonts w:ascii="Times New Roman" w:hAnsi="Times New Roman" w:cs="Times New Roman"/>
          <w:sz w:val="24"/>
          <w:szCs w:val="24"/>
        </w:rPr>
        <w:t xml:space="preserve"> especially in plant sciences. </w:t>
      </w:r>
      <w:r w:rsidR="006157F6" w:rsidRPr="00D13496">
        <w:rPr>
          <w:rFonts w:ascii="Times New Roman" w:hAnsi="Times New Roman" w:cs="Times New Roman"/>
          <w:sz w:val="24"/>
          <w:szCs w:val="24"/>
        </w:rPr>
        <w:t xml:space="preserve">Carbon Quantum Dots (CQDs) can be synthesized by various methods, including chemical and green approaches, and using different types of </w:t>
      </w:r>
      <w:r w:rsidR="00A9311A">
        <w:rPr>
          <w:rFonts w:ascii="Times New Roman" w:hAnsi="Times New Roman" w:cs="Times New Roman"/>
          <w:sz w:val="24"/>
          <w:szCs w:val="24"/>
        </w:rPr>
        <w:t xml:space="preserve">elements as </w:t>
      </w:r>
      <w:proofErr w:type="spellStart"/>
      <w:r w:rsidR="006157F6" w:rsidRPr="00D13496">
        <w:rPr>
          <w:rFonts w:ascii="Times New Roman" w:hAnsi="Times New Roman" w:cs="Times New Roman"/>
          <w:sz w:val="24"/>
          <w:szCs w:val="24"/>
        </w:rPr>
        <w:t>dopants</w:t>
      </w:r>
      <w:proofErr w:type="spellEnd"/>
      <w:r w:rsidR="006157F6" w:rsidRPr="00D13496">
        <w:rPr>
          <w:rFonts w:ascii="Times New Roman" w:hAnsi="Times New Roman" w:cs="Times New Roman"/>
          <w:sz w:val="24"/>
          <w:szCs w:val="24"/>
        </w:rPr>
        <w:t xml:space="preserve"> such as nitrogen, phosphorus, sulfur, cerium, and metal oxides</w:t>
      </w:r>
      <w:r w:rsidR="0095475D" w:rsidRPr="00D13496">
        <w:rPr>
          <w:rFonts w:ascii="Times New Roman" w:hAnsi="Times New Roman" w:cs="Times New Roman"/>
          <w:sz w:val="24"/>
          <w:szCs w:val="24"/>
        </w:rPr>
        <w:t>.</w:t>
      </w:r>
      <w:r w:rsidR="00B953F5" w:rsidRPr="00D13496">
        <w:rPr>
          <w:rFonts w:ascii="Times New Roman" w:hAnsi="Times New Roman" w:cs="Times New Roman"/>
          <w:sz w:val="24"/>
          <w:szCs w:val="24"/>
        </w:rPr>
        <w:t xml:space="preserve"> </w:t>
      </w:r>
      <w:r w:rsidR="006157F6" w:rsidRPr="00D13496">
        <w:rPr>
          <w:rFonts w:ascii="Times New Roman" w:hAnsi="Times New Roman" w:cs="Times New Roman"/>
          <w:sz w:val="24"/>
          <w:szCs w:val="24"/>
        </w:rPr>
        <w:t>C</w:t>
      </w:r>
      <w:r w:rsidR="0095475D" w:rsidRPr="00D13496">
        <w:rPr>
          <w:rFonts w:ascii="Times New Roman" w:hAnsi="Times New Roman" w:cs="Times New Roman"/>
          <w:sz w:val="24"/>
          <w:szCs w:val="24"/>
        </w:rPr>
        <w:t>QDs interact with plants, including their uptake, translocation</w:t>
      </w:r>
      <w:r w:rsidR="00A9311A">
        <w:rPr>
          <w:rFonts w:ascii="Times New Roman" w:hAnsi="Times New Roman" w:cs="Times New Roman"/>
          <w:sz w:val="24"/>
          <w:szCs w:val="24"/>
        </w:rPr>
        <w:t xml:space="preserve"> mechanisms</w:t>
      </w:r>
      <w:r w:rsidR="0095475D" w:rsidRPr="00D13496">
        <w:rPr>
          <w:rFonts w:ascii="Times New Roman" w:hAnsi="Times New Roman" w:cs="Times New Roman"/>
          <w:sz w:val="24"/>
          <w:szCs w:val="24"/>
        </w:rPr>
        <w:t xml:space="preserve">, and </w:t>
      </w:r>
      <w:r w:rsidR="00A9311A">
        <w:rPr>
          <w:rFonts w:ascii="Times New Roman" w:hAnsi="Times New Roman" w:cs="Times New Roman"/>
          <w:sz w:val="24"/>
          <w:szCs w:val="24"/>
        </w:rPr>
        <w:t>impacting</w:t>
      </w:r>
      <w:r w:rsidR="006157F6" w:rsidRPr="00D13496">
        <w:rPr>
          <w:rFonts w:ascii="Times New Roman" w:hAnsi="Times New Roman" w:cs="Times New Roman"/>
          <w:sz w:val="24"/>
          <w:szCs w:val="24"/>
        </w:rPr>
        <w:t xml:space="preserve"> plant</w:t>
      </w:r>
      <w:r w:rsidR="00A9311A">
        <w:rPr>
          <w:rFonts w:ascii="Times New Roman" w:hAnsi="Times New Roman" w:cs="Times New Roman"/>
          <w:sz w:val="24"/>
          <w:szCs w:val="24"/>
        </w:rPr>
        <w:t>’s</w:t>
      </w:r>
      <w:r w:rsidR="006157F6" w:rsidRPr="00D13496">
        <w:rPr>
          <w:rFonts w:ascii="Times New Roman" w:hAnsi="Times New Roman" w:cs="Times New Roman"/>
          <w:sz w:val="24"/>
          <w:szCs w:val="24"/>
        </w:rPr>
        <w:t xml:space="preserve"> </w:t>
      </w:r>
      <w:r w:rsidR="00A9311A">
        <w:rPr>
          <w:rFonts w:ascii="Times New Roman" w:hAnsi="Times New Roman" w:cs="Times New Roman"/>
          <w:color w:val="000000" w:themeColor="text1"/>
          <w:sz w:val="24"/>
          <w:szCs w:val="24"/>
        </w:rPr>
        <w:t>physical, physiological</w:t>
      </w:r>
      <w:r w:rsidR="006157F6" w:rsidRPr="00D13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3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genetic parameters </w:t>
      </w:r>
      <w:r w:rsidR="006157F6" w:rsidRPr="00D13496">
        <w:rPr>
          <w:rFonts w:ascii="Times New Roman" w:hAnsi="Times New Roman" w:cs="Times New Roman"/>
          <w:sz w:val="24"/>
          <w:szCs w:val="24"/>
        </w:rPr>
        <w:t>under various stress conditions, including drought, heat, salinity, heavy metal toxicity, and diseases</w:t>
      </w:r>
      <w:r w:rsidRPr="00D13496">
        <w:rPr>
          <w:rFonts w:ascii="Times New Roman" w:hAnsi="Times New Roman" w:cs="Times New Roman"/>
          <w:sz w:val="24"/>
          <w:szCs w:val="24"/>
        </w:rPr>
        <w:t xml:space="preserve">. </w:t>
      </w:r>
      <w:r w:rsidR="006157F6" w:rsidRPr="00D13496">
        <w:rPr>
          <w:rFonts w:ascii="Times New Roman" w:hAnsi="Times New Roman" w:cs="Times New Roman"/>
          <w:color w:val="000000" w:themeColor="text1"/>
          <w:sz w:val="24"/>
          <w:szCs w:val="24"/>
        </w:rPr>
        <w:t>CQDs perform various functions including sensing, bio-imaging, enhancing the antioxidant capacity of plants, promoting growth in plants through improved photosynthetic activity, priming effects on seed germination, delivery of bioactive molecules, and nutrient availability</w:t>
      </w:r>
      <w:r w:rsidR="00D13496" w:rsidRPr="00D134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8E5" w:rsidRPr="00974033">
        <w:rPr>
          <w:rFonts w:ascii="Times New Roman" w:hAnsi="Times New Roman" w:cs="Times New Roman"/>
          <w:sz w:val="24"/>
          <w:szCs w:val="24"/>
        </w:rPr>
        <w:t>CQDs' unique properties make them promising candidates for a wide range of app</w:t>
      </w:r>
      <w:r w:rsidR="00D808E5">
        <w:rPr>
          <w:rFonts w:ascii="Times New Roman" w:hAnsi="Times New Roman" w:cs="Times New Roman"/>
          <w:sz w:val="24"/>
          <w:szCs w:val="24"/>
        </w:rPr>
        <w:t>lications beyond plant sciences including; environmental monitoring, wastewater treatment, food safety, agriculture and</w:t>
      </w:r>
      <w:r w:rsidR="00D808E5" w:rsidRPr="00D808E5">
        <w:rPr>
          <w:rFonts w:ascii="Times New Roman" w:hAnsi="Times New Roman" w:cs="Times New Roman"/>
          <w:sz w:val="24"/>
          <w:szCs w:val="24"/>
        </w:rPr>
        <w:t xml:space="preserve"> </w:t>
      </w:r>
      <w:r w:rsidR="00D808E5">
        <w:rPr>
          <w:rFonts w:ascii="Times New Roman" w:hAnsi="Times New Roman" w:cs="Times New Roman"/>
          <w:sz w:val="24"/>
          <w:szCs w:val="24"/>
        </w:rPr>
        <w:t xml:space="preserve">biomedical applications.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Research</w:t>
      </w:r>
      <w:r w:rsidR="00D13496" w:rsidRPr="00974033">
        <w:rPr>
          <w:rFonts w:ascii="Times New Roman" w:hAnsi="Times New Roman" w:cs="Times New Roman"/>
          <w:color w:val="000000" w:themeColor="text1"/>
          <w:sz w:val="24"/>
        </w:rPr>
        <w:t xml:space="preserve"> has also suggested that CQDs can have negative impacts on plants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 xml:space="preserve"> i.e.;</w:t>
      </w:r>
      <w:r w:rsidR="00D13496" w:rsidRPr="00974033">
        <w:rPr>
          <w:rFonts w:ascii="Times New Roman" w:hAnsi="Times New Roman" w:cs="Times New Roman"/>
          <w:color w:val="000000" w:themeColor="text1"/>
          <w:sz w:val="24"/>
        </w:rPr>
        <w:t xml:space="preserve"> CQDs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 xml:space="preserve">can reduce the light absorption of plants for photosynthesis by absorbing light itself, decreasing plant growth and yield. CQDs accumulation </w:t>
      </w:r>
      <w:r w:rsidR="00974033">
        <w:rPr>
          <w:rFonts w:ascii="Times New Roman" w:hAnsi="Times New Roman" w:cs="Times New Roman"/>
          <w:color w:val="000000" w:themeColor="text1"/>
          <w:sz w:val="24"/>
        </w:rPr>
        <w:t xml:space="preserve">in plant tissues hinders the cellular processes and causes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toxicity. CQDs affect soil micro</w:t>
      </w:r>
      <w:r w:rsidR="00974033">
        <w:rPr>
          <w:rFonts w:ascii="Times New Roman" w:hAnsi="Times New Roman" w:cs="Times New Roman"/>
          <w:color w:val="000000" w:themeColor="text1"/>
          <w:sz w:val="24"/>
        </w:rPr>
        <w:t>-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biota, necessary for plant growth and nutrient uptake</w:t>
      </w:r>
      <w:r w:rsidR="00974033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>result</w:t>
      </w:r>
      <w:r w:rsidR="00974033">
        <w:rPr>
          <w:rFonts w:ascii="Times New Roman" w:hAnsi="Times New Roman" w:cs="Times New Roman"/>
          <w:color w:val="000000" w:themeColor="text1"/>
          <w:sz w:val="24"/>
        </w:rPr>
        <w:t>ing</w:t>
      </w:r>
      <w:r w:rsidR="00974033" w:rsidRPr="00974033">
        <w:rPr>
          <w:rFonts w:ascii="Times New Roman" w:hAnsi="Times New Roman" w:cs="Times New Roman"/>
          <w:color w:val="000000" w:themeColor="text1"/>
          <w:sz w:val="24"/>
        </w:rPr>
        <w:t xml:space="preserve"> in decreased plant growth and soil fertility.</w:t>
      </w:r>
      <w:r w:rsidR="00D808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808E5" w:rsidRPr="00D808E5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review paper is to draw attention to the latest findings on the potential use of doped CQDs as a beneficial method for managing plant stress. This could result in the creation of innovative approaches for promoting sustainable agriculture.</w:t>
      </w:r>
    </w:p>
    <w:p w:rsidR="00D808E5" w:rsidRDefault="00D808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808E5" w:rsidRDefault="00D808E5" w:rsidP="00D808E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OUTLINES</w:t>
      </w:r>
    </w:p>
    <w:p w:rsidR="00D808E5" w:rsidRPr="00EF007C" w:rsidRDefault="00D808E5" w:rsidP="00D808E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08E5" w:rsidRPr="00EA6F6B" w:rsidRDefault="00D808E5" w:rsidP="00D808E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</w:p>
    <w:p w:rsidR="00D808E5" w:rsidRPr="00EA6F6B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9311A" w:rsidRPr="00EA6F6B">
        <w:rPr>
          <w:rFonts w:ascii="Times New Roman" w:hAnsi="Times New Roman" w:cs="Times New Roman"/>
          <w:b/>
          <w:sz w:val="28"/>
          <w:szCs w:val="28"/>
        </w:rPr>
        <w:t xml:space="preserve">CQDs </w:t>
      </w:r>
      <w:r w:rsidRPr="00EA6F6B">
        <w:rPr>
          <w:rFonts w:ascii="Times New Roman" w:hAnsi="Times New Roman" w:cs="Times New Roman"/>
          <w:b/>
          <w:sz w:val="28"/>
          <w:szCs w:val="28"/>
        </w:rPr>
        <w:t>Synthesis</w:t>
      </w:r>
    </w:p>
    <w:p w:rsidR="00D808E5" w:rsidRPr="00EA6F6B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6F6B">
        <w:rPr>
          <w:rFonts w:ascii="Times New Roman" w:hAnsi="Times New Roman" w:cs="Times New Roman"/>
          <w:sz w:val="24"/>
          <w:szCs w:val="24"/>
        </w:rPr>
        <w:t>A. Chemical synthesis</w:t>
      </w:r>
    </w:p>
    <w:p w:rsidR="00D808E5" w:rsidRPr="00EA6F6B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F6B">
        <w:rPr>
          <w:rFonts w:ascii="Times New Roman" w:hAnsi="Times New Roman" w:cs="Times New Roman"/>
          <w:sz w:val="24"/>
          <w:szCs w:val="24"/>
        </w:rPr>
        <w:t>B. Green synthesis</w:t>
      </w:r>
    </w:p>
    <w:p w:rsidR="00D808E5" w:rsidRPr="00EA6F6B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 xml:space="preserve">3. Priming effects on seed germination </w:t>
      </w:r>
    </w:p>
    <w:p w:rsidR="00D808E5" w:rsidRPr="00EA6F6B" w:rsidRDefault="00D808E5" w:rsidP="00D808E5">
      <w:pPr>
        <w:pStyle w:val="Heading2"/>
        <w:shd w:val="clear" w:color="auto" w:fill="FFFFFF"/>
        <w:spacing w:line="288" w:lineRule="atLeast"/>
        <w:rPr>
          <w:sz w:val="28"/>
        </w:rPr>
      </w:pPr>
      <w:r w:rsidRPr="00EA6F6B">
        <w:rPr>
          <w:sz w:val="28"/>
          <w:szCs w:val="28"/>
        </w:rPr>
        <w:t>4.</w:t>
      </w:r>
      <w:r w:rsidRPr="00EA6F6B">
        <w:rPr>
          <w:b w:val="0"/>
          <w:sz w:val="28"/>
          <w:szCs w:val="28"/>
        </w:rPr>
        <w:t xml:space="preserve"> </w:t>
      </w:r>
      <w:r w:rsidRPr="00EA6F6B">
        <w:rPr>
          <w:sz w:val="28"/>
        </w:rPr>
        <w:t>Uptake, translocation and accumulation of CQDs in plants</w:t>
      </w:r>
    </w:p>
    <w:p w:rsidR="00D808E5" w:rsidRPr="00EA6F6B" w:rsidRDefault="00F2411C" w:rsidP="00D808E5">
      <w:pPr>
        <w:pStyle w:val="Heading2"/>
        <w:shd w:val="clear" w:color="auto" w:fill="FFFFFF"/>
        <w:spacing w:line="288" w:lineRule="atLeast"/>
        <w:rPr>
          <w:sz w:val="28"/>
        </w:rPr>
      </w:pPr>
      <w:r w:rsidRPr="00EA6F6B">
        <w:rPr>
          <w:sz w:val="28"/>
        </w:rPr>
        <w:t>5</w:t>
      </w:r>
      <w:r w:rsidR="00D808E5" w:rsidRPr="00EA6F6B">
        <w:rPr>
          <w:b w:val="0"/>
          <w:sz w:val="28"/>
          <w:szCs w:val="28"/>
        </w:rPr>
        <w:t xml:space="preserve">. </w:t>
      </w:r>
      <w:r w:rsidR="00D808E5" w:rsidRPr="00EA6F6B">
        <w:rPr>
          <w:sz w:val="28"/>
          <w:szCs w:val="28"/>
        </w:rPr>
        <w:t>Applications and impacts of pristine and engineered carbon quantum dots on plants under stresses.</w:t>
      </w:r>
    </w:p>
    <w:p w:rsidR="00D808E5" w:rsidRPr="00EA6F6B" w:rsidRDefault="00D808E5" w:rsidP="00D808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6F6B">
        <w:rPr>
          <w:rFonts w:ascii="Times New Roman" w:hAnsi="Times New Roman" w:cs="Times New Roman"/>
          <w:sz w:val="28"/>
          <w:szCs w:val="28"/>
        </w:rPr>
        <w:t>Abiotic</w:t>
      </w:r>
      <w:proofErr w:type="spellEnd"/>
      <w:r w:rsidRPr="00EA6F6B">
        <w:rPr>
          <w:rFonts w:ascii="Times New Roman" w:hAnsi="Times New Roman" w:cs="Times New Roman"/>
          <w:sz w:val="28"/>
          <w:szCs w:val="28"/>
        </w:rPr>
        <w:t xml:space="preserve"> stresses</w:t>
      </w:r>
    </w:p>
    <w:p w:rsidR="00D808E5" w:rsidRPr="00EA6F6B" w:rsidRDefault="00D808E5" w:rsidP="00D808E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6B">
        <w:rPr>
          <w:rFonts w:ascii="Times New Roman" w:hAnsi="Times New Roman" w:cs="Times New Roman"/>
          <w:sz w:val="28"/>
          <w:szCs w:val="28"/>
        </w:rPr>
        <w:t>Biotic stresses</w:t>
      </w:r>
    </w:p>
    <w:p w:rsidR="00EA6F6B" w:rsidRPr="00EA6F6B" w:rsidRDefault="00EA6F6B" w:rsidP="00EA6F6B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>6</w:t>
      </w:r>
      <w:r w:rsidR="00F70AC2" w:rsidRPr="00EA6F6B">
        <w:rPr>
          <w:rFonts w:ascii="Times New Roman" w:hAnsi="Times New Roman" w:cs="Times New Roman"/>
          <w:b/>
          <w:sz w:val="28"/>
          <w:szCs w:val="28"/>
        </w:rPr>
        <w:t>. Negative impacts of using CQD’s on plants</w:t>
      </w:r>
    </w:p>
    <w:p w:rsidR="00F119AE" w:rsidRPr="00EA6F6B" w:rsidRDefault="00EA6F6B" w:rsidP="00EA6F6B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EA6F6B">
        <w:rPr>
          <w:rFonts w:ascii="Times New Roman" w:hAnsi="Times New Roman" w:cs="Times New Roman"/>
          <w:b/>
          <w:sz w:val="28"/>
        </w:rPr>
        <w:t>Nutritional significance of CQDs coated fertilizer</w:t>
      </w:r>
    </w:p>
    <w:p w:rsidR="00D808E5" w:rsidRPr="00EA6F6B" w:rsidRDefault="00EA6F6B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>8</w:t>
      </w:r>
      <w:r w:rsidR="00D808E5" w:rsidRPr="00EA6F6B">
        <w:rPr>
          <w:rFonts w:ascii="Times New Roman" w:hAnsi="Times New Roman" w:cs="Times New Roman"/>
          <w:b/>
          <w:sz w:val="28"/>
          <w:szCs w:val="28"/>
        </w:rPr>
        <w:t>. Uses of CQD’s; other than plant sciences</w:t>
      </w:r>
    </w:p>
    <w:p w:rsidR="00D808E5" w:rsidRPr="00EA6F6B" w:rsidRDefault="00F2411C" w:rsidP="00D808E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F6B">
        <w:rPr>
          <w:rFonts w:ascii="Times New Roman" w:hAnsi="Times New Roman" w:cs="Times New Roman"/>
          <w:b/>
          <w:sz w:val="32"/>
          <w:szCs w:val="32"/>
        </w:rPr>
        <w:t>9</w:t>
      </w:r>
      <w:r w:rsidR="00D808E5" w:rsidRPr="00EA6F6B">
        <w:rPr>
          <w:rFonts w:ascii="Times New Roman" w:hAnsi="Times New Roman" w:cs="Times New Roman"/>
          <w:b/>
          <w:sz w:val="32"/>
          <w:szCs w:val="32"/>
        </w:rPr>
        <w:t>.</w:t>
      </w:r>
      <w:r w:rsidR="00D808E5" w:rsidRPr="00EA6F6B">
        <w:rPr>
          <w:rFonts w:ascii="Times New Roman" w:hAnsi="Times New Roman" w:cs="Times New Roman"/>
          <w:b/>
          <w:sz w:val="28"/>
          <w:szCs w:val="28"/>
        </w:rPr>
        <w:t xml:space="preserve"> Conclusion and future perspectives</w:t>
      </w:r>
      <w:r w:rsidR="00D808E5" w:rsidRPr="00EA6F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8E5" w:rsidRPr="00EA6F6B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6F6B">
        <w:rPr>
          <w:rFonts w:ascii="Times New Roman" w:hAnsi="Times New Roman" w:cs="Times New Roman"/>
          <w:sz w:val="24"/>
          <w:szCs w:val="24"/>
        </w:rPr>
        <w:t xml:space="preserve">A. Summary of the key findings and implications of the review </w:t>
      </w:r>
    </w:p>
    <w:p w:rsidR="00D808E5" w:rsidRPr="00EA6F6B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6F6B">
        <w:rPr>
          <w:rFonts w:ascii="Times New Roman" w:hAnsi="Times New Roman" w:cs="Times New Roman"/>
          <w:sz w:val="24"/>
          <w:szCs w:val="24"/>
        </w:rPr>
        <w:t>B. Limitations and challenges of using doped carbon quantum dots on plants under stress</w:t>
      </w:r>
    </w:p>
    <w:p w:rsidR="00D808E5" w:rsidRPr="00EA6F6B" w:rsidRDefault="00D808E5" w:rsidP="00D808E5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6F6B">
        <w:rPr>
          <w:rFonts w:ascii="Times New Roman" w:hAnsi="Times New Roman" w:cs="Times New Roman"/>
          <w:sz w:val="24"/>
          <w:szCs w:val="24"/>
        </w:rPr>
        <w:t>C. Future research directions and potential applications of doped carbon quantum dots in plant science</w:t>
      </w:r>
    </w:p>
    <w:p w:rsidR="00D808E5" w:rsidRPr="00EA6F6B" w:rsidRDefault="00F2411C" w:rsidP="00D808E5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F6B">
        <w:rPr>
          <w:rFonts w:ascii="Times New Roman" w:hAnsi="Times New Roman" w:cs="Times New Roman"/>
          <w:b/>
          <w:sz w:val="28"/>
          <w:szCs w:val="28"/>
        </w:rPr>
        <w:t>10</w:t>
      </w:r>
      <w:r w:rsidR="00D808E5" w:rsidRPr="00EA6F6B">
        <w:rPr>
          <w:rFonts w:ascii="Times New Roman" w:hAnsi="Times New Roman" w:cs="Times New Roman"/>
          <w:b/>
          <w:sz w:val="28"/>
          <w:szCs w:val="28"/>
        </w:rPr>
        <w:t>. References</w:t>
      </w:r>
    </w:p>
    <w:p w:rsidR="00D808E5" w:rsidRPr="00A0590C" w:rsidRDefault="00D808E5" w:rsidP="00D808E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8E5" w:rsidRPr="00A0590C" w:rsidRDefault="00D808E5" w:rsidP="00D808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808E5" w:rsidRPr="00D808E5" w:rsidRDefault="00D808E5" w:rsidP="00D808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08E5" w:rsidRPr="00D808E5" w:rsidSect="00CE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821F6"/>
    <w:multiLevelType w:val="hybridMultilevel"/>
    <w:tmpl w:val="BD3661AC"/>
    <w:lvl w:ilvl="0" w:tplc="8612E64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4A40E8"/>
    <w:multiLevelType w:val="hybridMultilevel"/>
    <w:tmpl w:val="F8D21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0AF"/>
    <w:rsid w:val="00076ECE"/>
    <w:rsid w:val="001A1A44"/>
    <w:rsid w:val="00325F52"/>
    <w:rsid w:val="00326651"/>
    <w:rsid w:val="00501982"/>
    <w:rsid w:val="005F18F6"/>
    <w:rsid w:val="006157F6"/>
    <w:rsid w:val="0095475D"/>
    <w:rsid w:val="00974033"/>
    <w:rsid w:val="00A92374"/>
    <w:rsid w:val="00A9311A"/>
    <w:rsid w:val="00B07FE4"/>
    <w:rsid w:val="00B953F5"/>
    <w:rsid w:val="00CE6B18"/>
    <w:rsid w:val="00D13496"/>
    <w:rsid w:val="00D40646"/>
    <w:rsid w:val="00D540AF"/>
    <w:rsid w:val="00D67C34"/>
    <w:rsid w:val="00D808E5"/>
    <w:rsid w:val="00EA6F6B"/>
    <w:rsid w:val="00F119AE"/>
    <w:rsid w:val="00F2411C"/>
    <w:rsid w:val="00F70AC2"/>
    <w:rsid w:val="00FE5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18"/>
  </w:style>
  <w:style w:type="paragraph" w:styleId="Heading2">
    <w:name w:val="heading 2"/>
    <w:basedOn w:val="Normal"/>
    <w:link w:val="Heading2Char"/>
    <w:uiPriority w:val="9"/>
    <w:qFormat/>
    <w:rsid w:val="00D80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47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47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47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475D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8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0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949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05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5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284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97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66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87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6</cp:revision>
  <cp:lastPrinted>2023-02-16T10:23:00Z</cp:lastPrinted>
  <dcterms:created xsi:type="dcterms:W3CDTF">2023-03-02T10:32:00Z</dcterms:created>
  <dcterms:modified xsi:type="dcterms:W3CDTF">2023-03-08T18:11:00Z</dcterms:modified>
</cp:coreProperties>
</file>