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Proposal</w:t>
      </w:r>
    </w:p>
    <w:p>
      <w:pPr>
        <w:pStyle w:val="Heading2"/>
      </w:pPr>
      <w:r>
        <w:t>Interactive Rectangle and Point Representation using Python</w:t>
      </w:r>
    </w:p>
    <w:p>
      <w:pPr>
        <w:pStyle w:val="Heading3"/>
      </w:pPr>
      <w:r>
        <w:t>Objective:</w:t>
      </w:r>
    </w:p>
    <w:p>
      <w:r>
        <w:t>To create an interactive Python-based application that allows users to visually and computationally interact with geometric shapes. The project enables users to guess if a point falls within a randomly generated rectangle and calculates how accurate their area estimation is.</w:t>
      </w:r>
    </w:p>
    <w:p>
      <w:pPr>
        <w:pStyle w:val="Heading3"/>
      </w:pPr>
      <w:r>
        <w:t>Key Features:</w:t>
      </w:r>
    </w:p>
    <w:p>
      <w:r>
        <w:t>1. Point and Rectangle Classes:</w:t>
        <w:br/>
        <w:t>- Encapsulation of geometric properties.</w:t>
        <w:br/>
        <w:t>- Functions to check relationships between points and rectangles.</w:t>
      </w:r>
    </w:p>
    <w:p>
      <w:r>
        <w:t>2. Graphical Visualization:</w:t>
        <w:br/>
        <w:t>- Representation of rectangles and points using the Turtle graphics module.</w:t>
        <w:br/>
        <w:t>- Interactive dot placement and rectangle drawing.</w:t>
      </w:r>
    </w:p>
    <w:p>
      <w:r>
        <w:t>3. User Interaction:</w:t>
        <w:br/>
        <w:t>- Randomized rectangle generation.</w:t>
        <w:br/>
        <w:t>- User input for guessing coordinates and rectangle area.</w:t>
        <w:br/>
        <w:t>- Feedback on accuracy and correctness.</w:t>
      </w:r>
    </w:p>
    <w:p>
      <w:pPr>
        <w:pStyle w:val="Heading3"/>
      </w:pPr>
      <w:r>
        <w:t>Technical Stack:</w:t>
      </w:r>
    </w:p>
    <w:p>
      <w:r>
        <w:t>- Language: Python</w:t>
        <w:br/>
        <w:t>- Libraries Used: turtle, random</w:t>
      </w:r>
    </w:p>
    <w:p>
      <w:pPr>
        <w:pStyle w:val="Heading3"/>
      </w:pPr>
      <w:r>
        <w:t>Outcomes:</w:t>
      </w:r>
    </w:p>
    <w:p>
      <w:r>
        <w:t>This project aims to demonstrate concepts of object-oriented programming (OOP), graphical representation, and user interaction in Python. It also reinforces mathematical reasoning by integrating basic geometry concepts.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