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#4 (Saad)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I'm a student doing a Python project in a DH course. Act as a good tutor and give me advice without giving me the full answers.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Great!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be your tutor for this 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guide you by asking questions, offering hints, and nudging you in the right direction when you're stuck, but I won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just hand over the answers.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get started, could you briefly describe your project? What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goal, what kind of data are you using (if any), and where are you currently stuck or unsure?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4o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--------------------------------------------------------------------------- ValueError Traceback (most recent call last) &lt;ipython-input-10-448ded5ee4d2&gt; in &lt;cell line: 0&gt;() 14 15 # Create static and interactive maps ---&gt; 16 fig = px.scatter_geo( 17 merged_df, 18 lat="latitude", 9 frames /usr/local/lib/python3.11/dist-packages/_plotly_utils/basevalidators.py in raise_invalid_elements(self, invalid_els) 310 def raise_invalid_elements(self, invalid_els): 311 if invalid_els: --&gt; 312 raise ValueError( 313 """ 314 Invalid element(s) received for the '{name}' property of {pname} ValueError: Invalid element(s) received for the 'size' property of scattergeo.marker Invalid elements include: [nan, nan] The 'size' property is a number and may be specified as: - An int or float in the interval [0, inf] - A tuple, list, or one-dimensional numpy array of the above how to fix this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error means that Plotly found some </w:t>
      </w:r>
      <w:r>
        <w:rPr>
          <w:rFonts w:ascii="Courier" w:hAnsi="Courier"/>
          <w:shd w:val="clear" w:color="auto" w:fill="ffffff"/>
          <w:rtl w:val="0"/>
        </w:rPr>
        <w:t>NaN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(missing) values in the column you're using to set the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size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of the markers in your </w:t>
      </w:r>
      <w:r>
        <w:rPr>
          <w:rFonts w:ascii="Courier" w:hAnsi="Courier"/>
          <w:shd w:val="clear" w:color="auto" w:fill="ffffff"/>
          <w:rtl w:val="0"/>
          <w:lang w:val="it-IT"/>
        </w:rPr>
        <w:t>px.scatter_geo()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plot. Plotly expects only valid numbers (like </w:t>
      </w:r>
      <w:r>
        <w:rPr>
          <w:rFonts w:ascii="Courier" w:hAnsi="Courier"/>
          <w:shd w:val="clear" w:color="auto" w:fill="ffffff"/>
          <w:rtl w:val="0"/>
        </w:rPr>
        <w:t>3.0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hd w:val="clear" w:color="auto" w:fill="ffffff"/>
          <w:rtl w:val="0"/>
        </w:rPr>
        <w:t>15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etc.) for the </w:t>
      </w:r>
      <w:r>
        <w:rPr>
          <w:rFonts w:ascii="Courier" w:hAnsi="Courier"/>
          <w:shd w:val="clear" w:color="auto" w:fill="ffffff"/>
          <w:rtl w:val="0"/>
        </w:rPr>
        <w:t>size</w:t>
      </w:r>
      <w:r>
        <w:rPr>
          <w:rFonts w:ascii="Times Roman" w:hAnsi="Times Roman"/>
          <w:shd w:val="clear" w:color="auto" w:fill="ffffff"/>
          <w:rtl w:val="0"/>
        </w:rPr>
        <w:t xml:space="preserve"> argument.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 how to approach fixing it: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Step-by-step debugging advice: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Check what you're using for 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>size=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What column are you passing to the </w:t>
      </w:r>
      <w:r>
        <w:rPr>
          <w:rFonts w:ascii="Courier" w:hAnsi="Courier"/>
          <w:shd w:val="clear" w:color="auto" w:fill="ffffff"/>
          <w:rtl w:val="0"/>
        </w:rPr>
        <w:t>size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argument? Is it something like: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python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size="population"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or similar? Find that column name in your code.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Check for NaNs in that column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Try printing the rows where that column has missing values: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python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print(merged_df[merged_df["your_column_name"].isna()])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Replace </w:t>
      </w:r>
      <w:r>
        <w:rPr>
          <w:rFonts w:ascii="Courier" w:hAnsi="Courier"/>
          <w:shd w:val="clear" w:color="auto" w:fill="ffffff"/>
          <w:rtl w:val="0"/>
          <w:lang w:val="en-US"/>
        </w:rPr>
        <w:t>"your_column_name"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the actual column you're passing to </w:t>
      </w:r>
      <w:r>
        <w:rPr>
          <w:rFonts w:ascii="Courier" w:hAnsi="Courier"/>
          <w:shd w:val="clear" w:color="auto" w:fill="ffffff"/>
          <w:rtl w:val="0"/>
        </w:rPr>
        <w:t>size=</w:t>
      </w:r>
      <w:r>
        <w:rPr>
          <w:rFonts w:ascii="Times Roman" w:hAnsi="Times Roman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Decide how to handle NaNs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You have a few good options: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Drop rows with missing size data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before plotting: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python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merged_df = merged_df.dropna(subset=["your_column_name"])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Fill NaNs with a default value</w:t>
      </w:r>
      <w:r>
        <w:rPr>
          <w:rFonts w:ascii="Times Roman" w:hAnsi="Times Roman"/>
          <w:shd w:val="clear" w:color="auto" w:fill="ffffff"/>
          <w:rtl w:val="0"/>
          <w:lang w:val="en-US"/>
        </w:rPr>
        <w:t>, like 0 or the column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mean: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python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Courier" w:hAnsi="Courier"/>
          <w:shd w:val="clear" w:color="auto" w:fill="ffffff"/>
          <w:rtl w:val="0"/>
          <w:lang w:val="en-US"/>
        </w:rPr>
        <w:t>merged_df["your_column_name"] = merged_df["your_column_name"].fillna(0)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br w:type="textWrapping"/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Which column are you using for marker size, and what do you want to happen with missing values 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Times Roman" w:hAnsi="Times Roman"/>
          <w:shd w:val="clear" w:color="auto" w:fill="ffffff"/>
          <w:rtl w:val="0"/>
          <w:lang w:val="en-US"/>
        </w:rPr>
        <w:t>drop them or fill them?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