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F1B16" w14:textId="45FC02B4" w:rsidR="00861E3C" w:rsidRDefault="00A32815">
      <w:r>
        <w:t>PROBLEM 01:</w:t>
      </w:r>
    </w:p>
    <w:p w14:paraId="60989DB5" w14:textId="3BAA3AAA" w:rsidR="00A32815" w:rsidRDefault="00A32815">
      <w:r w:rsidRPr="00A32815">
        <w:drawing>
          <wp:inline distT="0" distB="0" distL="0" distR="0" wp14:anchorId="0C99703D" wp14:editId="2BFBC620">
            <wp:extent cx="5943600" cy="3121660"/>
            <wp:effectExtent l="0" t="0" r="0" b="2540"/>
            <wp:docPr id="90463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32608" name=""/>
                    <pic:cNvPicPr/>
                  </pic:nvPicPr>
                  <pic:blipFill>
                    <a:blip r:embed="rId5"/>
                    <a:stretch>
                      <a:fillRect/>
                    </a:stretch>
                  </pic:blipFill>
                  <pic:spPr>
                    <a:xfrm>
                      <a:off x="0" y="0"/>
                      <a:ext cx="5943600" cy="3121660"/>
                    </a:xfrm>
                    <a:prstGeom prst="rect">
                      <a:avLst/>
                    </a:prstGeom>
                  </pic:spPr>
                </pic:pic>
              </a:graphicData>
            </a:graphic>
          </wp:inline>
        </w:drawing>
      </w:r>
    </w:p>
    <w:p w14:paraId="32FECC9C" w14:textId="7F78B603" w:rsidR="00A32815" w:rsidRDefault="00A32815">
      <w:r w:rsidRPr="00A32815">
        <w:drawing>
          <wp:inline distT="0" distB="0" distL="0" distR="0" wp14:anchorId="54EB8F91" wp14:editId="55F16A1B">
            <wp:extent cx="5943600" cy="2773045"/>
            <wp:effectExtent l="0" t="0" r="0" b="8255"/>
            <wp:docPr id="1462565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65964" name="Picture 1" descr="A screenshot of a computer&#10;&#10;Description automatically generated"/>
                    <pic:cNvPicPr/>
                  </pic:nvPicPr>
                  <pic:blipFill>
                    <a:blip r:embed="rId6"/>
                    <a:stretch>
                      <a:fillRect/>
                    </a:stretch>
                  </pic:blipFill>
                  <pic:spPr>
                    <a:xfrm>
                      <a:off x="0" y="0"/>
                      <a:ext cx="5943600" cy="2773045"/>
                    </a:xfrm>
                    <a:prstGeom prst="rect">
                      <a:avLst/>
                    </a:prstGeom>
                  </pic:spPr>
                </pic:pic>
              </a:graphicData>
            </a:graphic>
          </wp:inline>
        </w:drawing>
      </w:r>
    </w:p>
    <w:p w14:paraId="7C2FEF04" w14:textId="5BAF01F3" w:rsidR="00A32815" w:rsidRDefault="00A32815">
      <w:r w:rsidRPr="00A32815">
        <w:lastRenderedPageBreak/>
        <w:drawing>
          <wp:inline distT="0" distB="0" distL="0" distR="0" wp14:anchorId="63EAC036" wp14:editId="6091EE64">
            <wp:extent cx="5943600" cy="3010535"/>
            <wp:effectExtent l="0" t="0" r="0" b="0"/>
            <wp:docPr id="1822781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81923" name="Picture 1" descr="A screenshot of a computer&#10;&#10;Description automatically generated"/>
                    <pic:cNvPicPr/>
                  </pic:nvPicPr>
                  <pic:blipFill>
                    <a:blip r:embed="rId7"/>
                    <a:stretch>
                      <a:fillRect/>
                    </a:stretch>
                  </pic:blipFill>
                  <pic:spPr>
                    <a:xfrm>
                      <a:off x="0" y="0"/>
                      <a:ext cx="5943600" cy="3010535"/>
                    </a:xfrm>
                    <a:prstGeom prst="rect">
                      <a:avLst/>
                    </a:prstGeom>
                  </pic:spPr>
                </pic:pic>
              </a:graphicData>
            </a:graphic>
          </wp:inline>
        </w:drawing>
      </w:r>
    </w:p>
    <w:p w14:paraId="7F50F9F3" w14:textId="5B711478" w:rsidR="00A32815" w:rsidRDefault="00A32815">
      <w:r w:rsidRPr="00A32815">
        <w:drawing>
          <wp:inline distT="0" distB="0" distL="0" distR="0" wp14:anchorId="1C2B19CF" wp14:editId="4508A7F7">
            <wp:extent cx="5943600" cy="3776980"/>
            <wp:effectExtent l="0" t="0" r="0" b="0"/>
            <wp:docPr id="293560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60017" name="Picture 1" descr="A screenshot of a computer&#10;&#10;Description automatically generated"/>
                    <pic:cNvPicPr/>
                  </pic:nvPicPr>
                  <pic:blipFill>
                    <a:blip r:embed="rId8"/>
                    <a:stretch>
                      <a:fillRect/>
                    </a:stretch>
                  </pic:blipFill>
                  <pic:spPr>
                    <a:xfrm>
                      <a:off x="0" y="0"/>
                      <a:ext cx="5943600" cy="3776980"/>
                    </a:xfrm>
                    <a:prstGeom prst="rect">
                      <a:avLst/>
                    </a:prstGeom>
                  </pic:spPr>
                </pic:pic>
              </a:graphicData>
            </a:graphic>
          </wp:inline>
        </w:drawing>
      </w:r>
    </w:p>
    <w:p w14:paraId="6C20E546" w14:textId="73287D79" w:rsidR="00A32815" w:rsidRDefault="00A32815">
      <w:r w:rsidRPr="00A32815">
        <w:lastRenderedPageBreak/>
        <w:drawing>
          <wp:inline distT="0" distB="0" distL="0" distR="0" wp14:anchorId="73627966" wp14:editId="1F1BBB58">
            <wp:extent cx="5943600" cy="2875280"/>
            <wp:effectExtent l="0" t="0" r="0" b="1270"/>
            <wp:docPr id="87374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40711" name="Picture 1" descr="A screenshot of a computer&#10;&#10;Description automatically generated"/>
                    <pic:cNvPicPr/>
                  </pic:nvPicPr>
                  <pic:blipFill>
                    <a:blip r:embed="rId9"/>
                    <a:stretch>
                      <a:fillRect/>
                    </a:stretch>
                  </pic:blipFill>
                  <pic:spPr>
                    <a:xfrm>
                      <a:off x="0" y="0"/>
                      <a:ext cx="5943600" cy="2875280"/>
                    </a:xfrm>
                    <a:prstGeom prst="rect">
                      <a:avLst/>
                    </a:prstGeom>
                  </pic:spPr>
                </pic:pic>
              </a:graphicData>
            </a:graphic>
          </wp:inline>
        </w:drawing>
      </w:r>
    </w:p>
    <w:p w14:paraId="223D275C" w14:textId="3BE9F0ED" w:rsidR="00A32815" w:rsidRDefault="00A32815">
      <w:r w:rsidRPr="00A32815">
        <w:drawing>
          <wp:inline distT="0" distB="0" distL="0" distR="0" wp14:anchorId="18CC83E6" wp14:editId="0EA8825D">
            <wp:extent cx="5943600" cy="2915285"/>
            <wp:effectExtent l="0" t="0" r="0" b="0"/>
            <wp:docPr id="8138331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102" name="Picture 1" descr="A screenshot of a computer program&#10;&#10;Description automatically generated"/>
                    <pic:cNvPicPr/>
                  </pic:nvPicPr>
                  <pic:blipFill>
                    <a:blip r:embed="rId10"/>
                    <a:stretch>
                      <a:fillRect/>
                    </a:stretch>
                  </pic:blipFill>
                  <pic:spPr>
                    <a:xfrm>
                      <a:off x="0" y="0"/>
                      <a:ext cx="5943600" cy="2915285"/>
                    </a:xfrm>
                    <a:prstGeom prst="rect">
                      <a:avLst/>
                    </a:prstGeom>
                  </pic:spPr>
                </pic:pic>
              </a:graphicData>
            </a:graphic>
          </wp:inline>
        </w:drawing>
      </w:r>
    </w:p>
    <w:p w14:paraId="26F135C5" w14:textId="24DF1CD2" w:rsidR="00A32815" w:rsidRDefault="00A32815">
      <w:r w:rsidRPr="00A32815">
        <w:lastRenderedPageBreak/>
        <w:drawing>
          <wp:inline distT="0" distB="0" distL="0" distR="0" wp14:anchorId="1E616208" wp14:editId="742B50FD">
            <wp:extent cx="5943600" cy="2891155"/>
            <wp:effectExtent l="0" t="0" r="0" b="4445"/>
            <wp:docPr id="420692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92752" name="Picture 1" descr="A screenshot of a computer&#10;&#10;Description automatically generated"/>
                    <pic:cNvPicPr/>
                  </pic:nvPicPr>
                  <pic:blipFill>
                    <a:blip r:embed="rId11"/>
                    <a:stretch>
                      <a:fillRect/>
                    </a:stretch>
                  </pic:blipFill>
                  <pic:spPr>
                    <a:xfrm>
                      <a:off x="0" y="0"/>
                      <a:ext cx="5943600" cy="2891155"/>
                    </a:xfrm>
                    <a:prstGeom prst="rect">
                      <a:avLst/>
                    </a:prstGeom>
                  </pic:spPr>
                </pic:pic>
              </a:graphicData>
            </a:graphic>
          </wp:inline>
        </w:drawing>
      </w:r>
    </w:p>
    <w:p w14:paraId="536566F3" w14:textId="2B7CD5D3" w:rsidR="00A32815" w:rsidRDefault="00A32815">
      <w:r>
        <w:t>PROBLEM 02:</w:t>
      </w:r>
    </w:p>
    <w:p w14:paraId="3ABE8233" w14:textId="77777777" w:rsidR="007D5A11" w:rsidRPr="007D5A11" w:rsidRDefault="007D5A11" w:rsidP="007D5A11">
      <w:pPr>
        <w:rPr>
          <w:b/>
          <w:bCs/>
        </w:rPr>
      </w:pPr>
      <w:r w:rsidRPr="007D5A11">
        <w:rPr>
          <w:b/>
          <w:bCs/>
        </w:rPr>
        <w:t>Summary:</w:t>
      </w:r>
    </w:p>
    <w:p w14:paraId="3995B7FE" w14:textId="77777777" w:rsidR="007D5A11" w:rsidRPr="007D5A11" w:rsidRDefault="007D5A11" w:rsidP="007D5A11">
      <w:r w:rsidRPr="007D5A11">
        <w:t>The vulnerability involves exploiting identified subdomains and sites using Burp Suite. After mapping all the live subdomains of Netflix, Burp Suite was used to test for common web vulnerabilities. This allowed the attacker to manipulate requests, intercept traffic, and identify weaknesses that could lead to unauthorized access or data breaches.</w:t>
      </w:r>
    </w:p>
    <w:p w14:paraId="3FC06078" w14:textId="77777777" w:rsidR="007D5A11" w:rsidRPr="007D5A11" w:rsidRDefault="007D5A11" w:rsidP="007D5A11">
      <w:pPr>
        <w:rPr>
          <w:b/>
          <w:bCs/>
        </w:rPr>
      </w:pPr>
      <w:r w:rsidRPr="007D5A11">
        <w:rPr>
          <w:b/>
          <w:bCs/>
        </w:rPr>
        <w:t>Steps To Reproduce:</w:t>
      </w:r>
    </w:p>
    <w:p w14:paraId="5241A339" w14:textId="77777777" w:rsidR="007D5A11" w:rsidRPr="007D5A11" w:rsidRDefault="007D5A11" w:rsidP="007D5A11">
      <w:pPr>
        <w:numPr>
          <w:ilvl w:val="0"/>
          <w:numId w:val="1"/>
        </w:numPr>
      </w:pPr>
      <w:r w:rsidRPr="007D5A11">
        <w:rPr>
          <w:b/>
          <w:bCs/>
        </w:rPr>
        <w:t>Identify Target Subdomains:</w:t>
      </w:r>
    </w:p>
    <w:p w14:paraId="3B1FB46C" w14:textId="77777777" w:rsidR="007D5A11" w:rsidRPr="007D5A11" w:rsidRDefault="007D5A11" w:rsidP="007D5A11">
      <w:pPr>
        <w:numPr>
          <w:ilvl w:val="1"/>
          <w:numId w:val="1"/>
        </w:numPr>
      </w:pPr>
      <w:r w:rsidRPr="007D5A11">
        <w:t>Use the previously gathered list of live subdomains from Subfinder, Assetfinder, and HTTPX.</w:t>
      </w:r>
    </w:p>
    <w:p w14:paraId="4A597098" w14:textId="77777777" w:rsidR="007D5A11" w:rsidRPr="007D5A11" w:rsidRDefault="007D5A11" w:rsidP="007D5A11">
      <w:pPr>
        <w:numPr>
          <w:ilvl w:val="1"/>
          <w:numId w:val="1"/>
        </w:numPr>
      </w:pPr>
      <w:r w:rsidRPr="007D5A11">
        <w:t>Focus on the subdomains that returned HTTP status codes 301 and 200.</w:t>
      </w:r>
    </w:p>
    <w:p w14:paraId="64415D7E" w14:textId="77777777" w:rsidR="007D5A11" w:rsidRPr="007D5A11" w:rsidRDefault="007D5A11" w:rsidP="007D5A11">
      <w:pPr>
        <w:numPr>
          <w:ilvl w:val="0"/>
          <w:numId w:val="1"/>
        </w:numPr>
      </w:pPr>
      <w:r w:rsidRPr="007D5A11">
        <w:rPr>
          <w:b/>
          <w:bCs/>
        </w:rPr>
        <w:t>Set Up Burp Suite:</w:t>
      </w:r>
    </w:p>
    <w:p w14:paraId="3AACA8A7" w14:textId="77777777" w:rsidR="007D5A11" w:rsidRPr="007D5A11" w:rsidRDefault="007D5A11" w:rsidP="007D5A11">
      <w:pPr>
        <w:numPr>
          <w:ilvl w:val="1"/>
          <w:numId w:val="1"/>
        </w:numPr>
      </w:pPr>
      <w:r w:rsidRPr="007D5A11">
        <w:t>Open Burp Suite and configure the browser to route traffic through Burp's proxy.</w:t>
      </w:r>
    </w:p>
    <w:p w14:paraId="0CCEEE81" w14:textId="77777777" w:rsidR="007D5A11" w:rsidRPr="007D5A11" w:rsidRDefault="007D5A11" w:rsidP="007D5A11">
      <w:pPr>
        <w:numPr>
          <w:ilvl w:val="1"/>
          <w:numId w:val="1"/>
        </w:numPr>
      </w:pPr>
      <w:r w:rsidRPr="007D5A11">
        <w:t>Load the identified subdomains in the browser, allowing Burp Suite to intercept the traffic.</w:t>
      </w:r>
    </w:p>
    <w:p w14:paraId="79A08A8D" w14:textId="77777777" w:rsidR="007D5A11" w:rsidRPr="007D5A11" w:rsidRDefault="007D5A11" w:rsidP="007D5A11">
      <w:pPr>
        <w:numPr>
          <w:ilvl w:val="0"/>
          <w:numId w:val="1"/>
        </w:numPr>
      </w:pPr>
      <w:r w:rsidRPr="007D5A11">
        <w:rPr>
          <w:b/>
          <w:bCs/>
        </w:rPr>
        <w:t>Analyze and Manipulate Requests:</w:t>
      </w:r>
    </w:p>
    <w:p w14:paraId="1EF02C33" w14:textId="77777777" w:rsidR="007D5A11" w:rsidRPr="007D5A11" w:rsidRDefault="007D5A11" w:rsidP="007D5A11">
      <w:pPr>
        <w:numPr>
          <w:ilvl w:val="1"/>
          <w:numId w:val="1"/>
        </w:numPr>
      </w:pPr>
      <w:r w:rsidRPr="007D5A11">
        <w:t>Use Burp Suite's features like "Repeater" and "Intruder" to manipulate and send crafted requests to the target sites.</w:t>
      </w:r>
    </w:p>
    <w:p w14:paraId="7EDC666F" w14:textId="77777777" w:rsidR="007D5A11" w:rsidRPr="007D5A11" w:rsidRDefault="007D5A11" w:rsidP="007D5A11">
      <w:pPr>
        <w:numPr>
          <w:ilvl w:val="1"/>
          <w:numId w:val="1"/>
        </w:numPr>
      </w:pPr>
      <w:r w:rsidRPr="007D5A11">
        <w:t>Test for common vulnerabilities such as SQL Injection, Cross-Site Scripting (XSS), Cross-Site Request Forgery (CSRF), and other potential weaknesses.</w:t>
      </w:r>
    </w:p>
    <w:p w14:paraId="68529C38" w14:textId="77777777" w:rsidR="007D5A11" w:rsidRPr="007D5A11" w:rsidRDefault="007D5A11" w:rsidP="007D5A11">
      <w:pPr>
        <w:numPr>
          <w:ilvl w:val="0"/>
          <w:numId w:val="1"/>
        </w:numPr>
      </w:pPr>
      <w:r w:rsidRPr="007D5A11">
        <w:rPr>
          <w:b/>
          <w:bCs/>
        </w:rPr>
        <w:t>Identify Vulnerabilities:</w:t>
      </w:r>
    </w:p>
    <w:p w14:paraId="443FFFC3" w14:textId="77777777" w:rsidR="007D5A11" w:rsidRPr="007D5A11" w:rsidRDefault="007D5A11" w:rsidP="007D5A11">
      <w:pPr>
        <w:numPr>
          <w:ilvl w:val="1"/>
          <w:numId w:val="1"/>
        </w:numPr>
      </w:pPr>
      <w:r w:rsidRPr="007D5A11">
        <w:lastRenderedPageBreak/>
        <w:t>Review the responses in Burp Suite to identify any signs of vulnerability, such as unsanitized input fields, improper redirects, or error messages revealing sensitive information.</w:t>
      </w:r>
    </w:p>
    <w:p w14:paraId="6643B980" w14:textId="77777777" w:rsidR="007D5A11" w:rsidRDefault="007D5A11" w:rsidP="007D5A11">
      <w:pPr>
        <w:rPr>
          <w:b/>
          <w:bCs/>
        </w:rPr>
      </w:pPr>
      <w:r w:rsidRPr="007D5A11">
        <w:rPr>
          <w:b/>
          <w:bCs/>
        </w:rPr>
        <w:t>Supporting Material/References:</w:t>
      </w:r>
    </w:p>
    <w:p w14:paraId="27EDCE9D" w14:textId="68E557F0" w:rsidR="007D5A11" w:rsidRDefault="007D5A11" w:rsidP="007D5A11">
      <w:pPr>
        <w:rPr>
          <w:b/>
          <w:bCs/>
        </w:rPr>
      </w:pPr>
      <w:r w:rsidRPr="007D5A11">
        <w:rPr>
          <w:b/>
          <w:bCs/>
        </w:rPr>
        <w:drawing>
          <wp:inline distT="0" distB="0" distL="0" distR="0" wp14:anchorId="416B735F" wp14:editId="3C11780F">
            <wp:extent cx="5943600" cy="3124835"/>
            <wp:effectExtent l="0" t="0" r="0" b="0"/>
            <wp:docPr id="78769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95251" name=""/>
                    <pic:cNvPicPr/>
                  </pic:nvPicPr>
                  <pic:blipFill>
                    <a:blip r:embed="rId12"/>
                    <a:stretch>
                      <a:fillRect/>
                    </a:stretch>
                  </pic:blipFill>
                  <pic:spPr>
                    <a:xfrm>
                      <a:off x="0" y="0"/>
                      <a:ext cx="5943600" cy="3124835"/>
                    </a:xfrm>
                    <a:prstGeom prst="rect">
                      <a:avLst/>
                    </a:prstGeom>
                  </pic:spPr>
                </pic:pic>
              </a:graphicData>
            </a:graphic>
          </wp:inline>
        </w:drawing>
      </w:r>
    </w:p>
    <w:p w14:paraId="4334C597" w14:textId="533B6656" w:rsidR="007D5A11" w:rsidRDefault="007D5A11" w:rsidP="007D5A11">
      <w:pPr>
        <w:rPr>
          <w:b/>
          <w:bCs/>
        </w:rPr>
      </w:pPr>
      <w:r w:rsidRPr="007D5A11">
        <w:rPr>
          <w:b/>
          <w:bCs/>
        </w:rPr>
        <w:lastRenderedPageBreak/>
        <w:drawing>
          <wp:inline distT="0" distB="0" distL="0" distR="0" wp14:anchorId="28D1C4DB" wp14:editId="4D5235D7">
            <wp:extent cx="5943600" cy="4894580"/>
            <wp:effectExtent l="0" t="0" r="0" b="1270"/>
            <wp:docPr id="2248459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45909" name="Picture 1" descr="A screenshot of a computer screen&#10;&#10;Description automatically generated"/>
                    <pic:cNvPicPr/>
                  </pic:nvPicPr>
                  <pic:blipFill>
                    <a:blip r:embed="rId13"/>
                    <a:stretch>
                      <a:fillRect/>
                    </a:stretch>
                  </pic:blipFill>
                  <pic:spPr>
                    <a:xfrm>
                      <a:off x="0" y="0"/>
                      <a:ext cx="5943600" cy="4894580"/>
                    </a:xfrm>
                    <a:prstGeom prst="rect">
                      <a:avLst/>
                    </a:prstGeom>
                  </pic:spPr>
                </pic:pic>
              </a:graphicData>
            </a:graphic>
          </wp:inline>
        </w:drawing>
      </w:r>
    </w:p>
    <w:p w14:paraId="1AB282D7" w14:textId="20F5E943" w:rsidR="007D5A11" w:rsidRDefault="007D5A11" w:rsidP="007D5A11">
      <w:pPr>
        <w:rPr>
          <w:b/>
          <w:bCs/>
        </w:rPr>
      </w:pPr>
      <w:r w:rsidRPr="007D5A11">
        <w:rPr>
          <w:b/>
          <w:bCs/>
        </w:rPr>
        <w:drawing>
          <wp:inline distT="0" distB="0" distL="0" distR="0" wp14:anchorId="15027999" wp14:editId="1C71F830">
            <wp:extent cx="5943600" cy="2533650"/>
            <wp:effectExtent l="0" t="0" r="0" b="0"/>
            <wp:docPr id="748809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09686" name="Picture 1" descr="A screenshot of a computer&#10;&#10;Description automatically generated"/>
                    <pic:cNvPicPr/>
                  </pic:nvPicPr>
                  <pic:blipFill>
                    <a:blip r:embed="rId14"/>
                    <a:stretch>
                      <a:fillRect/>
                    </a:stretch>
                  </pic:blipFill>
                  <pic:spPr>
                    <a:xfrm>
                      <a:off x="0" y="0"/>
                      <a:ext cx="5943600" cy="2533650"/>
                    </a:xfrm>
                    <a:prstGeom prst="rect">
                      <a:avLst/>
                    </a:prstGeom>
                  </pic:spPr>
                </pic:pic>
              </a:graphicData>
            </a:graphic>
          </wp:inline>
        </w:drawing>
      </w:r>
    </w:p>
    <w:p w14:paraId="53C3DFEA" w14:textId="08540F0F" w:rsidR="007D5A11" w:rsidRDefault="007D5A11" w:rsidP="007D5A11">
      <w:pPr>
        <w:rPr>
          <w:b/>
          <w:bCs/>
        </w:rPr>
      </w:pPr>
      <w:r w:rsidRPr="007D5A11">
        <w:rPr>
          <w:b/>
          <w:bCs/>
        </w:rPr>
        <w:lastRenderedPageBreak/>
        <w:drawing>
          <wp:inline distT="0" distB="0" distL="0" distR="0" wp14:anchorId="1BD26601" wp14:editId="2D31ABFA">
            <wp:extent cx="5943600" cy="3730625"/>
            <wp:effectExtent l="0" t="0" r="0" b="3175"/>
            <wp:docPr id="5800423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42387" name="Picture 1" descr="A screen shot of a computer program&#10;&#10;Description automatically generated"/>
                    <pic:cNvPicPr/>
                  </pic:nvPicPr>
                  <pic:blipFill>
                    <a:blip r:embed="rId15"/>
                    <a:stretch>
                      <a:fillRect/>
                    </a:stretch>
                  </pic:blipFill>
                  <pic:spPr>
                    <a:xfrm>
                      <a:off x="0" y="0"/>
                      <a:ext cx="5943600" cy="3730625"/>
                    </a:xfrm>
                    <a:prstGeom prst="rect">
                      <a:avLst/>
                    </a:prstGeom>
                  </pic:spPr>
                </pic:pic>
              </a:graphicData>
            </a:graphic>
          </wp:inline>
        </w:drawing>
      </w:r>
    </w:p>
    <w:p w14:paraId="537AE861" w14:textId="4CF1E172" w:rsidR="007D5A11" w:rsidRPr="007D5A11" w:rsidRDefault="007D5A11" w:rsidP="007D5A11">
      <w:pPr>
        <w:rPr>
          <w:b/>
          <w:bCs/>
        </w:rPr>
      </w:pPr>
      <w:r w:rsidRPr="007D5A11">
        <w:rPr>
          <w:b/>
          <w:bCs/>
        </w:rPr>
        <w:drawing>
          <wp:inline distT="0" distB="0" distL="0" distR="0" wp14:anchorId="7662BD09" wp14:editId="627654A0">
            <wp:extent cx="5943600" cy="3129915"/>
            <wp:effectExtent l="0" t="0" r="0" b="0"/>
            <wp:docPr id="146392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28924" name=""/>
                    <pic:cNvPicPr/>
                  </pic:nvPicPr>
                  <pic:blipFill>
                    <a:blip r:embed="rId16"/>
                    <a:stretch>
                      <a:fillRect/>
                    </a:stretch>
                  </pic:blipFill>
                  <pic:spPr>
                    <a:xfrm>
                      <a:off x="0" y="0"/>
                      <a:ext cx="5943600" cy="3129915"/>
                    </a:xfrm>
                    <a:prstGeom prst="rect">
                      <a:avLst/>
                    </a:prstGeom>
                  </pic:spPr>
                </pic:pic>
              </a:graphicData>
            </a:graphic>
          </wp:inline>
        </w:drawing>
      </w:r>
    </w:p>
    <w:p w14:paraId="4A0DB257" w14:textId="77777777" w:rsidR="007D5A11" w:rsidRPr="007D5A11" w:rsidRDefault="007D5A11" w:rsidP="007D5A11">
      <w:r w:rsidRPr="007D5A11">
        <w:pict w14:anchorId="49436D22">
          <v:rect id="_x0000_i1031" style="width:0;height:1.5pt" o:hralign="center" o:hrstd="t" o:hr="t" fillcolor="#a0a0a0" stroked="f"/>
        </w:pict>
      </w:r>
    </w:p>
    <w:p w14:paraId="0A7F8B93" w14:textId="77777777" w:rsidR="007D5A11" w:rsidRPr="007D5A11" w:rsidRDefault="007D5A11" w:rsidP="007D5A11">
      <w:pPr>
        <w:rPr>
          <w:b/>
          <w:bCs/>
        </w:rPr>
      </w:pPr>
      <w:r w:rsidRPr="007D5A11">
        <w:rPr>
          <w:b/>
          <w:bCs/>
        </w:rPr>
        <w:t>Impact:</w:t>
      </w:r>
    </w:p>
    <w:p w14:paraId="5A1A4351" w14:textId="77777777" w:rsidR="007D5A11" w:rsidRPr="007D5A11" w:rsidRDefault="007D5A11" w:rsidP="007D5A11">
      <w:r w:rsidRPr="007D5A11">
        <w:t>The use of Burp Suite to attack vulnerable subdomains can lead to significant security risks:</w:t>
      </w:r>
    </w:p>
    <w:p w14:paraId="3C956E1E" w14:textId="77777777" w:rsidR="007D5A11" w:rsidRPr="007D5A11" w:rsidRDefault="007D5A11" w:rsidP="007D5A11">
      <w:r w:rsidRPr="007D5A11">
        <w:rPr>
          <w:b/>
          <w:bCs/>
        </w:rPr>
        <w:t>Security Impact:</w:t>
      </w:r>
    </w:p>
    <w:p w14:paraId="4BAE39C2" w14:textId="77777777" w:rsidR="007D5A11" w:rsidRPr="007D5A11" w:rsidRDefault="007D5A11" w:rsidP="007D5A11">
      <w:pPr>
        <w:numPr>
          <w:ilvl w:val="0"/>
          <w:numId w:val="3"/>
        </w:numPr>
      </w:pPr>
      <w:r w:rsidRPr="007D5A11">
        <w:rPr>
          <w:b/>
          <w:bCs/>
        </w:rPr>
        <w:lastRenderedPageBreak/>
        <w:t>Unauthorized Access:</w:t>
      </w:r>
      <w:r w:rsidRPr="007D5A11">
        <w:t xml:space="preserve"> By exploiting vulnerabilities, an attacker could gain unauthorized access to sensitive data or administrative functionalities.</w:t>
      </w:r>
    </w:p>
    <w:p w14:paraId="75EA9E8A" w14:textId="77777777" w:rsidR="007D5A11" w:rsidRPr="007D5A11" w:rsidRDefault="007D5A11" w:rsidP="007D5A11">
      <w:pPr>
        <w:numPr>
          <w:ilvl w:val="0"/>
          <w:numId w:val="3"/>
        </w:numPr>
      </w:pPr>
      <w:r w:rsidRPr="007D5A11">
        <w:rPr>
          <w:b/>
          <w:bCs/>
        </w:rPr>
        <w:t>Data Breach:</w:t>
      </w:r>
      <w:r w:rsidRPr="007D5A11">
        <w:t xml:space="preserve"> Successful attacks could result in the exposure of user data, confidential information, or intellectual property.</w:t>
      </w:r>
    </w:p>
    <w:p w14:paraId="44D116E2" w14:textId="77777777" w:rsidR="007D5A11" w:rsidRPr="007D5A11" w:rsidRDefault="007D5A11" w:rsidP="007D5A11">
      <w:pPr>
        <w:numPr>
          <w:ilvl w:val="0"/>
          <w:numId w:val="3"/>
        </w:numPr>
      </w:pPr>
      <w:r w:rsidRPr="007D5A11">
        <w:rPr>
          <w:b/>
          <w:bCs/>
        </w:rPr>
        <w:t>Service Disruption:</w:t>
      </w:r>
      <w:r w:rsidRPr="007D5A11">
        <w:t xml:space="preserve"> Manipulating requests could lead to denial-of-service conditions or other disruptions in service availability.</w:t>
      </w:r>
    </w:p>
    <w:p w14:paraId="2467B498" w14:textId="77777777" w:rsidR="007D5A11" w:rsidRPr="007D5A11" w:rsidRDefault="007D5A11" w:rsidP="007D5A11">
      <w:pPr>
        <w:numPr>
          <w:ilvl w:val="0"/>
          <w:numId w:val="3"/>
        </w:numPr>
      </w:pPr>
      <w:r w:rsidRPr="007D5A11">
        <w:rPr>
          <w:b/>
          <w:bCs/>
        </w:rPr>
        <w:t>Escalation of Attacks:</w:t>
      </w:r>
      <w:r w:rsidRPr="007D5A11">
        <w:t xml:space="preserve"> Initial exploitation could be used as a foothold to launch more severe attacks against the broader infrastructure.</w:t>
      </w:r>
    </w:p>
    <w:p w14:paraId="4892FF8A" w14:textId="1B675D5E" w:rsidR="00A32815" w:rsidRDefault="007D5A11">
      <w:r>
        <w:br/>
      </w:r>
    </w:p>
    <w:sectPr w:rsidR="00A328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A0AF8"/>
    <w:multiLevelType w:val="multilevel"/>
    <w:tmpl w:val="F2C4E5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0C35D8"/>
    <w:multiLevelType w:val="multilevel"/>
    <w:tmpl w:val="A6FC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274A5C"/>
    <w:multiLevelType w:val="multilevel"/>
    <w:tmpl w:val="F504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6952500">
    <w:abstractNumId w:val="0"/>
  </w:num>
  <w:num w:numId="2" w16cid:durableId="1821116618">
    <w:abstractNumId w:val="1"/>
  </w:num>
  <w:num w:numId="3" w16cid:durableId="1623073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815"/>
    <w:rsid w:val="00024189"/>
    <w:rsid w:val="007D5A11"/>
    <w:rsid w:val="008160A5"/>
    <w:rsid w:val="00861E3C"/>
    <w:rsid w:val="00A32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0A3E7"/>
  <w15:chartTrackingRefBased/>
  <w15:docId w15:val="{ED6FA6E8-F3FF-4EEB-B236-F985471ED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8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28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28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28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28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28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28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28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28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8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28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28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28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28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28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28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28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2815"/>
    <w:rPr>
      <w:rFonts w:eastAsiaTheme="majorEastAsia" w:cstheme="majorBidi"/>
      <w:color w:val="272727" w:themeColor="text1" w:themeTint="D8"/>
    </w:rPr>
  </w:style>
  <w:style w:type="paragraph" w:styleId="Title">
    <w:name w:val="Title"/>
    <w:basedOn w:val="Normal"/>
    <w:next w:val="Normal"/>
    <w:link w:val="TitleChar"/>
    <w:uiPriority w:val="10"/>
    <w:qFormat/>
    <w:rsid w:val="00A328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8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28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28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2815"/>
    <w:pPr>
      <w:spacing w:before="160"/>
      <w:jc w:val="center"/>
    </w:pPr>
    <w:rPr>
      <w:i/>
      <w:iCs/>
      <w:color w:val="404040" w:themeColor="text1" w:themeTint="BF"/>
    </w:rPr>
  </w:style>
  <w:style w:type="character" w:customStyle="1" w:styleId="QuoteChar">
    <w:name w:val="Quote Char"/>
    <w:basedOn w:val="DefaultParagraphFont"/>
    <w:link w:val="Quote"/>
    <w:uiPriority w:val="29"/>
    <w:rsid w:val="00A32815"/>
    <w:rPr>
      <w:i/>
      <w:iCs/>
      <w:color w:val="404040" w:themeColor="text1" w:themeTint="BF"/>
    </w:rPr>
  </w:style>
  <w:style w:type="paragraph" w:styleId="ListParagraph">
    <w:name w:val="List Paragraph"/>
    <w:basedOn w:val="Normal"/>
    <w:uiPriority w:val="34"/>
    <w:qFormat/>
    <w:rsid w:val="00A32815"/>
    <w:pPr>
      <w:ind w:left="720"/>
      <w:contextualSpacing/>
    </w:pPr>
  </w:style>
  <w:style w:type="character" w:styleId="IntenseEmphasis">
    <w:name w:val="Intense Emphasis"/>
    <w:basedOn w:val="DefaultParagraphFont"/>
    <w:uiPriority w:val="21"/>
    <w:qFormat/>
    <w:rsid w:val="00A32815"/>
    <w:rPr>
      <w:i/>
      <w:iCs/>
      <w:color w:val="0F4761" w:themeColor="accent1" w:themeShade="BF"/>
    </w:rPr>
  </w:style>
  <w:style w:type="paragraph" w:styleId="IntenseQuote">
    <w:name w:val="Intense Quote"/>
    <w:basedOn w:val="Normal"/>
    <w:next w:val="Normal"/>
    <w:link w:val="IntenseQuoteChar"/>
    <w:uiPriority w:val="30"/>
    <w:qFormat/>
    <w:rsid w:val="00A328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2815"/>
    <w:rPr>
      <w:i/>
      <w:iCs/>
      <w:color w:val="0F4761" w:themeColor="accent1" w:themeShade="BF"/>
    </w:rPr>
  </w:style>
  <w:style w:type="character" w:styleId="IntenseReference">
    <w:name w:val="Intense Reference"/>
    <w:basedOn w:val="DefaultParagraphFont"/>
    <w:uiPriority w:val="32"/>
    <w:qFormat/>
    <w:rsid w:val="00A328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4038163">
      <w:bodyDiv w:val="1"/>
      <w:marLeft w:val="0"/>
      <w:marRight w:val="0"/>
      <w:marTop w:val="0"/>
      <w:marBottom w:val="0"/>
      <w:divBdr>
        <w:top w:val="none" w:sz="0" w:space="0" w:color="auto"/>
        <w:left w:val="none" w:sz="0" w:space="0" w:color="auto"/>
        <w:bottom w:val="none" w:sz="0" w:space="0" w:color="auto"/>
        <w:right w:val="none" w:sz="0" w:space="0" w:color="auto"/>
      </w:divBdr>
    </w:div>
    <w:div w:id="1609696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8</Pages>
  <Words>300</Words>
  <Characters>1713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Zainab Athar</dc:creator>
  <cp:keywords/>
  <dc:description/>
  <cp:lastModifiedBy>Zainab Athar</cp:lastModifiedBy>
  <cp:revision>1</cp:revision>
  <dcterms:created xsi:type="dcterms:W3CDTF">2024-09-04T20:05:00Z</dcterms:created>
  <dcterms:modified xsi:type="dcterms:W3CDTF">2024-09-04T20:20:00Z</dcterms:modified>
</cp:coreProperties>
</file>