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6A7" w:rsidRDefault="00DA16A7" w:rsidP="00DA16A7">
      <w:pPr>
        <w:pStyle w:val="TOCHeading"/>
        <w:rPr>
          <w:rFonts w:ascii="Arial" w:eastAsiaTheme="minorHAnsi" w:hAnsi="Arial" w:cs="Arial"/>
          <w:color w:val="auto"/>
          <w:sz w:val="22"/>
          <w:szCs w:val="22"/>
          <w14:ligatures w14:val="standardContextual"/>
        </w:rPr>
      </w:pPr>
      <w:bookmarkStart w:id="0" w:name="_Toc148128414"/>
    </w:p>
    <w:p w:rsidR="00DA16A7" w:rsidRPr="0058575E" w:rsidRDefault="00DA16A7" w:rsidP="00DA16A7">
      <w:pPr>
        <w:jc w:val="both"/>
        <w:rPr>
          <w:rFonts w:ascii="Arial" w:hAnsi="Arial" w:cs="Arial"/>
          <w:b/>
          <w:bCs/>
          <w:color w:val="000000" w:themeColor="text1"/>
          <w:sz w:val="24"/>
          <w:szCs w:val="24"/>
        </w:rPr>
      </w:pPr>
      <w:r>
        <w:rPr>
          <w:rFonts w:ascii="Arial" w:hAnsi="Arial" w:cs="Arial"/>
        </w:rPr>
        <w:tab/>
      </w:r>
    </w:p>
    <w:p w:rsidR="00DA16A7" w:rsidRPr="0058575E" w:rsidRDefault="00DA16A7" w:rsidP="00DA16A7">
      <w:pPr>
        <w:jc w:val="center"/>
        <w:rPr>
          <w:rFonts w:ascii="Arial" w:hAnsi="Arial" w:cs="Arial"/>
          <w:b/>
          <w:bCs/>
          <w:color w:val="000000" w:themeColor="text1"/>
          <w:sz w:val="24"/>
          <w:szCs w:val="24"/>
        </w:rPr>
      </w:pPr>
      <w:r w:rsidRPr="0058575E">
        <w:rPr>
          <w:rFonts w:ascii="Arial" w:hAnsi="Arial" w:cs="Arial"/>
          <w:noProof/>
          <w:color w:val="000000" w:themeColor="text1"/>
          <w:sz w:val="24"/>
          <w:szCs w:val="24"/>
          <w:lang w:val="en-US"/>
        </w:rPr>
        <w:drawing>
          <wp:inline distT="0" distB="0" distL="0" distR="0" wp14:anchorId="5AB2D849" wp14:editId="1A2049C7">
            <wp:extent cx="1583690" cy="1583690"/>
            <wp:effectExtent l="0" t="0" r="0" b="0"/>
            <wp:docPr id="1" name="Picture 1" descr="National_University_of_Computer_and_Emerging_Sciences_logo"/>
            <wp:cNvGraphicFramePr/>
            <a:graphic xmlns:a="http://schemas.openxmlformats.org/drawingml/2006/main">
              <a:graphicData uri="http://schemas.openxmlformats.org/drawingml/2006/picture">
                <pic:pic xmlns:pic="http://schemas.openxmlformats.org/drawingml/2006/picture">
                  <pic:nvPicPr>
                    <pic:cNvPr id="1" name="Picture 1" descr="National_University_of_Computer_and_Emerging_Sciences_logo"/>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3690" cy="1583690"/>
                    </a:xfrm>
                    <a:prstGeom prst="rect">
                      <a:avLst/>
                    </a:prstGeom>
                    <a:noFill/>
                  </pic:spPr>
                </pic:pic>
              </a:graphicData>
            </a:graphic>
          </wp:inline>
        </w:drawing>
      </w:r>
    </w:p>
    <w:p w:rsidR="00DA16A7" w:rsidRDefault="00DA16A7" w:rsidP="00DA16A7">
      <w:pPr>
        <w:jc w:val="center"/>
        <w:rPr>
          <w:rFonts w:ascii="Arial" w:hAnsi="Arial" w:cs="Arial"/>
          <w:b/>
          <w:bCs/>
          <w:color w:val="000000" w:themeColor="text1"/>
          <w:sz w:val="32"/>
          <w:szCs w:val="24"/>
        </w:rPr>
      </w:pPr>
    </w:p>
    <w:p w:rsidR="00DA16A7" w:rsidRPr="0059182B" w:rsidRDefault="00DA16A7" w:rsidP="00DA16A7">
      <w:pPr>
        <w:jc w:val="center"/>
        <w:rPr>
          <w:rFonts w:ascii="Arial" w:hAnsi="Arial" w:cs="Arial"/>
          <w:b/>
          <w:bCs/>
          <w:color w:val="000000" w:themeColor="text1"/>
          <w:sz w:val="32"/>
          <w:szCs w:val="24"/>
        </w:rPr>
      </w:pPr>
      <w:r w:rsidRPr="0059182B">
        <w:rPr>
          <w:rFonts w:ascii="Arial" w:hAnsi="Arial" w:cs="Arial"/>
          <w:b/>
          <w:bCs/>
          <w:color w:val="000000" w:themeColor="text1"/>
          <w:sz w:val="32"/>
          <w:szCs w:val="24"/>
        </w:rPr>
        <w:t>Project Phase II</w:t>
      </w:r>
    </w:p>
    <w:p w:rsidR="00DA16A7" w:rsidRDefault="00DA16A7" w:rsidP="00DA16A7">
      <w:pPr>
        <w:jc w:val="center"/>
        <w:rPr>
          <w:rFonts w:ascii="Arial" w:hAnsi="Arial" w:cs="Arial"/>
          <w:b/>
          <w:bCs/>
          <w:color w:val="000000" w:themeColor="text1"/>
          <w:sz w:val="24"/>
          <w:szCs w:val="24"/>
        </w:rPr>
      </w:pPr>
    </w:p>
    <w:p w:rsidR="00DA16A7" w:rsidRDefault="00DA16A7" w:rsidP="00DA16A7">
      <w:pPr>
        <w:jc w:val="center"/>
        <w:rPr>
          <w:rFonts w:ascii="Arial" w:hAnsi="Arial" w:cs="Arial"/>
          <w:b/>
          <w:bCs/>
          <w:color w:val="000000" w:themeColor="text1"/>
          <w:sz w:val="24"/>
          <w:szCs w:val="24"/>
        </w:rPr>
      </w:pPr>
      <w:r w:rsidRPr="0058575E">
        <w:rPr>
          <w:rFonts w:ascii="Arial" w:hAnsi="Arial" w:cs="Arial"/>
          <w:b/>
          <w:bCs/>
          <w:color w:val="000000" w:themeColor="text1"/>
          <w:sz w:val="24"/>
          <w:szCs w:val="24"/>
        </w:rPr>
        <w:t>Topic:</w:t>
      </w:r>
    </w:p>
    <w:p w:rsidR="00DA16A7" w:rsidRPr="00DA16A7" w:rsidRDefault="00DA16A7" w:rsidP="00DA16A7">
      <w:pPr>
        <w:jc w:val="center"/>
        <w:rPr>
          <w:rFonts w:ascii="Arial" w:hAnsi="Arial" w:cs="Arial"/>
          <w:b/>
          <w:bCs/>
          <w:color w:val="000000" w:themeColor="text1"/>
          <w:sz w:val="24"/>
          <w:szCs w:val="24"/>
          <w:lang w:val="en-US"/>
        </w:rPr>
      </w:pPr>
      <w:r>
        <w:rPr>
          <w:rFonts w:ascii="Arial" w:hAnsi="Arial" w:cs="Arial"/>
          <w:b/>
          <w:bCs/>
          <w:color w:val="000000" w:themeColor="text1"/>
          <w:sz w:val="24"/>
          <w:szCs w:val="24"/>
          <w:lang w:val="en-US"/>
        </w:rPr>
        <w:t>Square</w:t>
      </w:r>
    </w:p>
    <w:p w:rsidR="00DA16A7" w:rsidRPr="00DA16A7" w:rsidRDefault="00DA16A7" w:rsidP="00DA16A7">
      <w:pPr>
        <w:jc w:val="both"/>
        <w:rPr>
          <w:rFonts w:ascii="Arial" w:hAnsi="Arial" w:cs="Arial"/>
          <w:b/>
          <w:bCs/>
          <w:color w:val="000000" w:themeColor="text1"/>
          <w:sz w:val="24"/>
          <w:szCs w:val="24"/>
          <w:lang w:val="en-US"/>
        </w:rPr>
      </w:pPr>
    </w:p>
    <w:p w:rsidR="00DA16A7" w:rsidRPr="0058575E" w:rsidRDefault="00DA16A7" w:rsidP="00DA16A7">
      <w:pPr>
        <w:jc w:val="both"/>
        <w:rPr>
          <w:rFonts w:ascii="Arial" w:hAnsi="Arial" w:cs="Arial"/>
          <w:b/>
          <w:bCs/>
          <w:color w:val="000000" w:themeColor="text1"/>
          <w:sz w:val="24"/>
          <w:szCs w:val="24"/>
        </w:rPr>
      </w:pPr>
    </w:p>
    <w:p w:rsidR="00DA16A7" w:rsidRPr="0058575E" w:rsidRDefault="00DA16A7" w:rsidP="00DA16A7">
      <w:pPr>
        <w:jc w:val="both"/>
        <w:rPr>
          <w:rFonts w:ascii="Arial" w:hAnsi="Arial" w:cs="Arial"/>
          <w:b/>
          <w:bCs/>
          <w:color w:val="000000" w:themeColor="text1"/>
          <w:sz w:val="24"/>
          <w:szCs w:val="24"/>
        </w:rPr>
      </w:pPr>
      <w:r w:rsidRPr="0058575E">
        <w:rPr>
          <w:rFonts w:ascii="Arial" w:hAnsi="Arial" w:cs="Arial"/>
          <w:b/>
          <w:bCs/>
          <w:color w:val="000000" w:themeColor="text1"/>
          <w:sz w:val="24"/>
          <w:szCs w:val="24"/>
        </w:rPr>
        <w:t>Submitted by:</w:t>
      </w:r>
    </w:p>
    <w:tbl>
      <w:tblPr>
        <w:tblStyle w:val="TableGrid"/>
        <w:tblW w:w="0" w:type="auto"/>
        <w:tblLook w:val="04A0" w:firstRow="1" w:lastRow="0" w:firstColumn="1" w:lastColumn="0" w:noHBand="0" w:noVBand="1"/>
      </w:tblPr>
      <w:tblGrid>
        <w:gridCol w:w="4508"/>
        <w:gridCol w:w="4508"/>
      </w:tblGrid>
      <w:tr w:rsidR="00DA16A7" w:rsidRPr="0058575E" w:rsidTr="00CA2074">
        <w:tc>
          <w:tcPr>
            <w:tcW w:w="4508" w:type="dxa"/>
          </w:tcPr>
          <w:p w:rsidR="00DA16A7" w:rsidRPr="0058575E" w:rsidRDefault="00DA16A7" w:rsidP="00CA2074">
            <w:pPr>
              <w:jc w:val="both"/>
              <w:rPr>
                <w:rFonts w:ascii="Arial" w:hAnsi="Arial" w:cs="Arial"/>
                <w:b/>
                <w:bCs/>
                <w:color w:val="000000" w:themeColor="text1"/>
                <w:sz w:val="24"/>
                <w:szCs w:val="24"/>
              </w:rPr>
            </w:pPr>
            <w:r w:rsidRPr="0058575E">
              <w:rPr>
                <w:rFonts w:ascii="Arial" w:hAnsi="Arial" w:cs="Arial"/>
                <w:b/>
                <w:bCs/>
                <w:color w:val="000000" w:themeColor="text1"/>
                <w:sz w:val="24"/>
                <w:szCs w:val="24"/>
              </w:rPr>
              <w:t>Name</w:t>
            </w:r>
          </w:p>
        </w:tc>
        <w:tc>
          <w:tcPr>
            <w:tcW w:w="4508" w:type="dxa"/>
          </w:tcPr>
          <w:p w:rsidR="00DA16A7" w:rsidRPr="0058575E" w:rsidRDefault="00DA16A7" w:rsidP="00CA2074">
            <w:pPr>
              <w:jc w:val="both"/>
              <w:rPr>
                <w:rFonts w:ascii="Arial" w:hAnsi="Arial" w:cs="Arial"/>
                <w:b/>
                <w:bCs/>
                <w:color w:val="000000" w:themeColor="text1"/>
                <w:sz w:val="24"/>
                <w:szCs w:val="24"/>
              </w:rPr>
            </w:pPr>
            <w:r w:rsidRPr="0058575E">
              <w:rPr>
                <w:rFonts w:ascii="Arial" w:hAnsi="Arial" w:cs="Arial"/>
                <w:b/>
                <w:bCs/>
                <w:color w:val="000000" w:themeColor="text1"/>
                <w:sz w:val="24"/>
                <w:szCs w:val="24"/>
              </w:rPr>
              <w:t>Roll No</w:t>
            </w:r>
          </w:p>
        </w:tc>
      </w:tr>
      <w:tr w:rsidR="00DA16A7" w:rsidRPr="0058575E" w:rsidTr="00CA2074">
        <w:tc>
          <w:tcPr>
            <w:tcW w:w="4508" w:type="dxa"/>
          </w:tcPr>
          <w:p w:rsidR="00DA16A7" w:rsidRPr="0058575E" w:rsidRDefault="00DA16A7" w:rsidP="00CA2074">
            <w:pPr>
              <w:jc w:val="both"/>
              <w:rPr>
                <w:rFonts w:ascii="Arial" w:hAnsi="Arial" w:cs="Arial"/>
                <w:bCs/>
                <w:color w:val="000000" w:themeColor="text1"/>
                <w:sz w:val="24"/>
                <w:szCs w:val="24"/>
              </w:rPr>
            </w:pPr>
            <w:r w:rsidRPr="0058575E">
              <w:rPr>
                <w:rFonts w:ascii="Arial" w:hAnsi="Arial" w:cs="Arial"/>
                <w:bCs/>
                <w:color w:val="000000" w:themeColor="text1"/>
                <w:sz w:val="24"/>
                <w:szCs w:val="24"/>
              </w:rPr>
              <w:t>Zainab Eman</w:t>
            </w:r>
          </w:p>
        </w:tc>
        <w:tc>
          <w:tcPr>
            <w:tcW w:w="4508" w:type="dxa"/>
          </w:tcPr>
          <w:p w:rsidR="00DA16A7" w:rsidRPr="0058575E" w:rsidRDefault="00DA16A7" w:rsidP="00CA2074">
            <w:pPr>
              <w:jc w:val="both"/>
              <w:rPr>
                <w:rFonts w:ascii="Arial" w:hAnsi="Arial" w:cs="Arial"/>
                <w:bCs/>
                <w:color w:val="000000" w:themeColor="text1"/>
                <w:sz w:val="24"/>
                <w:szCs w:val="24"/>
              </w:rPr>
            </w:pPr>
            <w:r w:rsidRPr="0058575E">
              <w:rPr>
                <w:rFonts w:ascii="Arial" w:hAnsi="Arial" w:cs="Arial"/>
                <w:bCs/>
                <w:color w:val="000000" w:themeColor="text1"/>
                <w:sz w:val="24"/>
                <w:szCs w:val="24"/>
              </w:rPr>
              <w:t>22F-3738</w:t>
            </w:r>
          </w:p>
        </w:tc>
      </w:tr>
      <w:tr w:rsidR="00DA16A7" w:rsidRPr="0058575E" w:rsidTr="00CA2074">
        <w:tc>
          <w:tcPr>
            <w:tcW w:w="4508" w:type="dxa"/>
          </w:tcPr>
          <w:p w:rsidR="00DA16A7" w:rsidRPr="0058575E" w:rsidRDefault="00DA16A7" w:rsidP="00CA2074">
            <w:pPr>
              <w:jc w:val="both"/>
              <w:rPr>
                <w:rFonts w:ascii="Arial" w:hAnsi="Arial" w:cs="Arial"/>
                <w:bCs/>
                <w:color w:val="000000" w:themeColor="text1"/>
                <w:sz w:val="24"/>
                <w:szCs w:val="24"/>
              </w:rPr>
            </w:pPr>
            <w:r w:rsidRPr="0058575E">
              <w:rPr>
                <w:rFonts w:ascii="Arial" w:hAnsi="Arial" w:cs="Arial"/>
                <w:bCs/>
                <w:color w:val="000000" w:themeColor="text1"/>
                <w:sz w:val="24"/>
                <w:szCs w:val="24"/>
              </w:rPr>
              <w:t>Noor Fatima</w:t>
            </w:r>
          </w:p>
        </w:tc>
        <w:tc>
          <w:tcPr>
            <w:tcW w:w="4508" w:type="dxa"/>
          </w:tcPr>
          <w:p w:rsidR="00DA16A7" w:rsidRPr="0058575E" w:rsidRDefault="00DA16A7" w:rsidP="00CA2074">
            <w:pPr>
              <w:tabs>
                <w:tab w:val="left" w:pos="1300"/>
              </w:tabs>
              <w:jc w:val="both"/>
              <w:rPr>
                <w:rFonts w:ascii="Arial" w:hAnsi="Arial" w:cs="Arial"/>
                <w:bCs/>
                <w:color w:val="000000" w:themeColor="text1"/>
                <w:sz w:val="24"/>
                <w:szCs w:val="24"/>
              </w:rPr>
            </w:pPr>
            <w:r w:rsidRPr="0058575E">
              <w:rPr>
                <w:rFonts w:ascii="Arial" w:hAnsi="Arial" w:cs="Arial"/>
                <w:bCs/>
                <w:color w:val="000000" w:themeColor="text1"/>
                <w:sz w:val="24"/>
                <w:szCs w:val="24"/>
              </w:rPr>
              <w:t>22F-3634</w:t>
            </w:r>
          </w:p>
        </w:tc>
      </w:tr>
      <w:tr w:rsidR="00DA16A7" w:rsidRPr="0058575E" w:rsidTr="00CA2074">
        <w:tc>
          <w:tcPr>
            <w:tcW w:w="4508" w:type="dxa"/>
          </w:tcPr>
          <w:p w:rsidR="00DA16A7" w:rsidRPr="0058575E" w:rsidRDefault="00DA16A7" w:rsidP="00CA2074">
            <w:pPr>
              <w:jc w:val="both"/>
              <w:rPr>
                <w:rFonts w:ascii="Arial" w:hAnsi="Arial" w:cs="Arial"/>
                <w:bCs/>
                <w:color w:val="000000" w:themeColor="text1"/>
                <w:sz w:val="24"/>
                <w:szCs w:val="24"/>
              </w:rPr>
            </w:pPr>
            <w:r w:rsidRPr="0058575E">
              <w:rPr>
                <w:rFonts w:ascii="Arial" w:hAnsi="Arial" w:cs="Arial"/>
                <w:bCs/>
                <w:color w:val="000000" w:themeColor="text1"/>
                <w:sz w:val="24"/>
                <w:szCs w:val="24"/>
              </w:rPr>
              <w:t>Imama Kainat</w:t>
            </w:r>
          </w:p>
        </w:tc>
        <w:tc>
          <w:tcPr>
            <w:tcW w:w="4508" w:type="dxa"/>
          </w:tcPr>
          <w:p w:rsidR="00DA16A7" w:rsidRPr="0058575E" w:rsidRDefault="00DA16A7" w:rsidP="00CA2074">
            <w:pPr>
              <w:jc w:val="both"/>
              <w:rPr>
                <w:rFonts w:ascii="Arial" w:hAnsi="Arial" w:cs="Arial"/>
                <w:bCs/>
                <w:color w:val="000000" w:themeColor="text1"/>
                <w:sz w:val="24"/>
                <w:szCs w:val="24"/>
              </w:rPr>
            </w:pPr>
            <w:r w:rsidRPr="0058575E">
              <w:rPr>
                <w:rFonts w:ascii="Arial" w:hAnsi="Arial" w:cs="Arial"/>
                <w:bCs/>
                <w:color w:val="000000" w:themeColor="text1"/>
                <w:sz w:val="24"/>
                <w:szCs w:val="24"/>
              </w:rPr>
              <w:t>22F-3661</w:t>
            </w:r>
          </w:p>
        </w:tc>
      </w:tr>
    </w:tbl>
    <w:p w:rsidR="00DA16A7" w:rsidRPr="0058575E" w:rsidRDefault="00DA16A7" w:rsidP="00DA16A7">
      <w:pPr>
        <w:jc w:val="both"/>
        <w:rPr>
          <w:rFonts w:ascii="Arial" w:hAnsi="Arial" w:cs="Arial"/>
          <w:b/>
          <w:bCs/>
          <w:color w:val="000000" w:themeColor="text1"/>
          <w:sz w:val="24"/>
          <w:szCs w:val="24"/>
        </w:rPr>
      </w:pPr>
    </w:p>
    <w:p w:rsidR="00DA16A7" w:rsidRPr="0058575E" w:rsidRDefault="00DA16A7" w:rsidP="00DA16A7">
      <w:pPr>
        <w:jc w:val="both"/>
        <w:rPr>
          <w:rFonts w:ascii="Arial" w:hAnsi="Arial" w:cs="Arial"/>
          <w:b/>
          <w:bCs/>
          <w:color w:val="000000" w:themeColor="text1"/>
          <w:sz w:val="24"/>
          <w:szCs w:val="24"/>
        </w:rPr>
      </w:pPr>
    </w:p>
    <w:p w:rsidR="00DA16A7" w:rsidRPr="0058575E" w:rsidRDefault="00DA16A7" w:rsidP="00DA16A7">
      <w:pPr>
        <w:jc w:val="both"/>
        <w:rPr>
          <w:rFonts w:ascii="Arial" w:hAnsi="Arial" w:cs="Arial"/>
          <w:b/>
          <w:bCs/>
          <w:color w:val="000000" w:themeColor="text1"/>
          <w:sz w:val="24"/>
          <w:szCs w:val="24"/>
        </w:rPr>
      </w:pPr>
    </w:p>
    <w:p w:rsidR="00DA16A7" w:rsidRPr="0058575E" w:rsidRDefault="00DA16A7" w:rsidP="00DA16A7">
      <w:pPr>
        <w:jc w:val="both"/>
        <w:rPr>
          <w:rFonts w:ascii="Arial" w:hAnsi="Arial" w:cs="Arial"/>
          <w:b/>
          <w:bCs/>
          <w:color w:val="000000" w:themeColor="text1"/>
          <w:sz w:val="24"/>
          <w:szCs w:val="24"/>
        </w:rPr>
      </w:pPr>
    </w:p>
    <w:p w:rsidR="00DA16A7" w:rsidRPr="0058575E" w:rsidRDefault="00DA16A7" w:rsidP="00DA16A7">
      <w:pPr>
        <w:jc w:val="both"/>
        <w:rPr>
          <w:rFonts w:ascii="Arial" w:hAnsi="Arial" w:cs="Arial"/>
          <w:b/>
          <w:bCs/>
          <w:color w:val="000000" w:themeColor="text1"/>
          <w:sz w:val="24"/>
          <w:szCs w:val="24"/>
        </w:rPr>
      </w:pPr>
      <w:r w:rsidRPr="0058575E">
        <w:rPr>
          <w:rFonts w:ascii="Arial" w:hAnsi="Arial" w:cs="Arial"/>
          <w:b/>
          <w:bCs/>
          <w:color w:val="000000" w:themeColor="text1"/>
          <w:sz w:val="24"/>
          <w:szCs w:val="24"/>
        </w:rPr>
        <w:t>Submitted to:                                                                                          Date:</w:t>
      </w:r>
    </w:p>
    <w:p w:rsidR="00DA16A7" w:rsidRDefault="00DA16A7" w:rsidP="00DA16A7">
      <w:pPr>
        <w:jc w:val="both"/>
        <w:rPr>
          <w:rFonts w:ascii="Arial" w:hAnsi="Arial" w:cs="Arial"/>
          <w:b/>
          <w:bCs/>
          <w:color w:val="000000" w:themeColor="text1"/>
          <w:sz w:val="24"/>
          <w:szCs w:val="24"/>
        </w:rPr>
      </w:pPr>
      <w:r w:rsidRPr="0058575E">
        <w:rPr>
          <w:rFonts w:ascii="Arial" w:hAnsi="Arial" w:cs="Arial"/>
          <w:b/>
          <w:bCs/>
          <w:color w:val="000000" w:themeColor="text1"/>
          <w:sz w:val="24"/>
          <w:szCs w:val="24"/>
        </w:rPr>
        <w:t xml:space="preserve">    Sir Sajid Anwar                                                                                       </w:t>
      </w:r>
      <w:r>
        <w:rPr>
          <w:rFonts w:ascii="Arial" w:hAnsi="Arial" w:cs="Arial"/>
          <w:b/>
          <w:bCs/>
          <w:color w:val="000000" w:themeColor="text1"/>
          <w:sz w:val="24"/>
          <w:szCs w:val="24"/>
        </w:rPr>
        <w:t>20</w:t>
      </w:r>
      <w:r w:rsidRPr="0058575E">
        <w:rPr>
          <w:rFonts w:ascii="Arial" w:hAnsi="Arial" w:cs="Arial"/>
          <w:b/>
          <w:bCs/>
          <w:color w:val="000000" w:themeColor="text1"/>
          <w:sz w:val="24"/>
          <w:szCs w:val="24"/>
        </w:rPr>
        <w:t>-10-2023</w:t>
      </w:r>
    </w:p>
    <w:p w:rsidR="00DA16A7" w:rsidRDefault="00DA16A7" w:rsidP="00DA16A7">
      <w:pPr>
        <w:jc w:val="both"/>
        <w:rPr>
          <w:rFonts w:ascii="Arial" w:hAnsi="Arial" w:cs="Arial"/>
          <w:b/>
          <w:bCs/>
          <w:color w:val="000000" w:themeColor="text1"/>
          <w:sz w:val="24"/>
          <w:szCs w:val="24"/>
        </w:rPr>
      </w:pPr>
    </w:p>
    <w:p w:rsidR="00DA16A7" w:rsidRDefault="00DA16A7" w:rsidP="00DA16A7">
      <w:pPr>
        <w:jc w:val="both"/>
        <w:rPr>
          <w:rFonts w:ascii="Arial" w:hAnsi="Arial" w:cs="Arial"/>
          <w:b/>
          <w:bCs/>
          <w:color w:val="000000" w:themeColor="text1"/>
          <w:sz w:val="24"/>
          <w:szCs w:val="24"/>
        </w:rPr>
      </w:pPr>
    </w:p>
    <w:p w:rsidR="00DA16A7" w:rsidRDefault="00DA16A7" w:rsidP="00DA16A7">
      <w:pPr>
        <w:jc w:val="both"/>
        <w:rPr>
          <w:rFonts w:ascii="Arial" w:hAnsi="Arial" w:cs="Arial"/>
          <w:b/>
          <w:bCs/>
          <w:color w:val="000000" w:themeColor="text1"/>
          <w:sz w:val="24"/>
          <w:szCs w:val="24"/>
        </w:rPr>
      </w:pPr>
    </w:p>
    <w:p w:rsidR="00DA16A7" w:rsidRDefault="00DA16A7" w:rsidP="00DA16A7">
      <w:pPr>
        <w:jc w:val="both"/>
        <w:rPr>
          <w:rFonts w:ascii="Arial" w:hAnsi="Arial" w:cs="Arial"/>
          <w:b/>
          <w:bCs/>
          <w:color w:val="000000" w:themeColor="text1"/>
          <w:sz w:val="24"/>
          <w:szCs w:val="24"/>
        </w:rPr>
      </w:pPr>
    </w:p>
    <w:p w:rsidR="00DA16A7" w:rsidRPr="0058575E" w:rsidRDefault="00DA16A7" w:rsidP="00DA16A7">
      <w:pPr>
        <w:jc w:val="both"/>
        <w:rPr>
          <w:rFonts w:ascii="Arial" w:hAnsi="Arial" w:cs="Arial"/>
          <w:b/>
          <w:bCs/>
          <w:color w:val="000000" w:themeColor="text1"/>
          <w:sz w:val="24"/>
          <w:szCs w:val="24"/>
        </w:rPr>
      </w:pPr>
    </w:p>
    <w:sdt>
      <w:sdtPr>
        <w:rPr>
          <w:rFonts w:asciiTheme="minorHAnsi" w:eastAsiaTheme="minorHAnsi" w:hAnsiTheme="minorHAnsi" w:cstheme="minorBidi"/>
          <w:color w:val="auto"/>
          <w:sz w:val="22"/>
          <w:szCs w:val="22"/>
          <w:lang/>
        </w:rPr>
        <w:id w:val="-821271811"/>
        <w:docPartObj>
          <w:docPartGallery w:val="Table of Contents"/>
          <w:docPartUnique/>
        </w:docPartObj>
      </w:sdtPr>
      <w:sdtEndPr>
        <w:rPr>
          <w:b/>
          <w:bCs/>
          <w:noProof/>
        </w:rPr>
      </w:sdtEndPr>
      <w:sdtContent>
        <w:p w:rsidR="00DA16A7" w:rsidRDefault="00DA16A7">
          <w:pPr>
            <w:pStyle w:val="TOCHeading"/>
          </w:pPr>
          <w:r>
            <w:t>Table of Contents</w:t>
          </w:r>
        </w:p>
        <w:p w:rsidR="00DA16A7" w:rsidRDefault="00DA16A7">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148694062" w:history="1">
            <w:r w:rsidRPr="0093739F">
              <w:rPr>
                <w:rStyle w:val="Hyperlink"/>
                <w:noProof/>
              </w:rPr>
              <w:t>SQUARE</w:t>
            </w:r>
            <w:r>
              <w:rPr>
                <w:noProof/>
                <w:webHidden/>
              </w:rPr>
              <w:tab/>
            </w:r>
            <w:r>
              <w:rPr>
                <w:noProof/>
                <w:webHidden/>
              </w:rPr>
              <w:fldChar w:fldCharType="begin"/>
            </w:r>
            <w:r>
              <w:rPr>
                <w:noProof/>
                <w:webHidden/>
              </w:rPr>
              <w:instrText xml:space="preserve"> PAGEREF _Toc148694062 \h </w:instrText>
            </w:r>
            <w:r>
              <w:rPr>
                <w:noProof/>
                <w:webHidden/>
              </w:rPr>
            </w:r>
            <w:r>
              <w:rPr>
                <w:noProof/>
                <w:webHidden/>
              </w:rPr>
              <w:fldChar w:fldCharType="separate"/>
            </w:r>
            <w:r>
              <w:rPr>
                <w:noProof/>
                <w:webHidden/>
              </w:rPr>
              <w:t>2</w:t>
            </w:r>
            <w:r>
              <w:rPr>
                <w:noProof/>
                <w:webHidden/>
              </w:rPr>
              <w:fldChar w:fldCharType="end"/>
            </w:r>
          </w:hyperlink>
        </w:p>
        <w:p w:rsidR="00DA16A7" w:rsidRDefault="007E21CA">
          <w:pPr>
            <w:pStyle w:val="TOC2"/>
            <w:tabs>
              <w:tab w:val="right" w:leader="dot" w:pos="9016"/>
            </w:tabs>
            <w:rPr>
              <w:rFonts w:eastAsiaTheme="minorEastAsia"/>
              <w:noProof/>
              <w:lang/>
            </w:rPr>
          </w:pPr>
          <w:hyperlink w:anchor="_Toc148694063" w:history="1">
            <w:r w:rsidR="00DA16A7" w:rsidRPr="0093739F">
              <w:rPr>
                <w:rStyle w:val="Hyperlink"/>
                <w:noProof/>
              </w:rPr>
              <w:t>Metrics</w:t>
            </w:r>
            <w:r w:rsidR="00DA16A7">
              <w:rPr>
                <w:noProof/>
                <w:webHidden/>
              </w:rPr>
              <w:tab/>
            </w:r>
            <w:r w:rsidR="00DA16A7">
              <w:rPr>
                <w:noProof/>
                <w:webHidden/>
              </w:rPr>
              <w:fldChar w:fldCharType="begin"/>
            </w:r>
            <w:r w:rsidR="00DA16A7">
              <w:rPr>
                <w:noProof/>
                <w:webHidden/>
              </w:rPr>
              <w:instrText xml:space="preserve"> PAGEREF _Toc148694063 \h </w:instrText>
            </w:r>
            <w:r w:rsidR="00DA16A7">
              <w:rPr>
                <w:noProof/>
                <w:webHidden/>
              </w:rPr>
            </w:r>
            <w:r w:rsidR="00DA16A7">
              <w:rPr>
                <w:noProof/>
                <w:webHidden/>
              </w:rPr>
              <w:fldChar w:fldCharType="separate"/>
            </w:r>
            <w:r w:rsidR="00DA16A7">
              <w:rPr>
                <w:noProof/>
                <w:webHidden/>
              </w:rPr>
              <w:t>2</w:t>
            </w:r>
            <w:r w:rsidR="00DA16A7">
              <w:rPr>
                <w:noProof/>
                <w:webHidden/>
              </w:rPr>
              <w:fldChar w:fldCharType="end"/>
            </w:r>
          </w:hyperlink>
        </w:p>
        <w:p w:rsidR="00DA16A7" w:rsidRDefault="007E21CA">
          <w:pPr>
            <w:pStyle w:val="TOC2"/>
            <w:tabs>
              <w:tab w:val="left" w:pos="660"/>
              <w:tab w:val="right" w:leader="dot" w:pos="9016"/>
            </w:tabs>
            <w:rPr>
              <w:rFonts w:eastAsiaTheme="minorEastAsia"/>
              <w:noProof/>
              <w:lang/>
            </w:rPr>
          </w:pPr>
          <w:hyperlink w:anchor="_Toc148694064" w:history="1">
            <w:r w:rsidR="00DA16A7" w:rsidRPr="0093739F">
              <w:rPr>
                <w:rStyle w:val="Hyperlink"/>
                <w:rFonts w:ascii="Arial" w:eastAsia="Times New Roman" w:hAnsi="Arial" w:cs="Arial"/>
                <w:noProof/>
              </w:rPr>
              <w:t>1.</w:t>
            </w:r>
            <w:r w:rsidR="00DA16A7">
              <w:rPr>
                <w:rFonts w:eastAsiaTheme="minorEastAsia"/>
                <w:noProof/>
                <w:lang/>
              </w:rPr>
              <w:tab/>
            </w:r>
            <w:r w:rsidR="00DA16A7" w:rsidRPr="0093739F">
              <w:rPr>
                <w:rStyle w:val="Hyperlink"/>
                <w:noProof/>
              </w:rPr>
              <w:t>Compliance with Security Definitions:</w:t>
            </w:r>
            <w:r w:rsidR="00DA16A7">
              <w:rPr>
                <w:noProof/>
                <w:webHidden/>
              </w:rPr>
              <w:tab/>
            </w:r>
            <w:r w:rsidR="00DA16A7">
              <w:rPr>
                <w:noProof/>
                <w:webHidden/>
              </w:rPr>
              <w:fldChar w:fldCharType="begin"/>
            </w:r>
            <w:r w:rsidR="00DA16A7">
              <w:rPr>
                <w:noProof/>
                <w:webHidden/>
              </w:rPr>
              <w:instrText xml:space="preserve"> PAGEREF _Toc148694064 \h </w:instrText>
            </w:r>
            <w:r w:rsidR="00DA16A7">
              <w:rPr>
                <w:noProof/>
                <w:webHidden/>
              </w:rPr>
            </w:r>
            <w:r w:rsidR="00DA16A7">
              <w:rPr>
                <w:noProof/>
                <w:webHidden/>
              </w:rPr>
              <w:fldChar w:fldCharType="separate"/>
            </w:r>
            <w:r w:rsidR="00DA16A7">
              <w:rPr>
                <w:noProof/>
                <w:webHidden/>
              </w:rPr>
              <w:t>2</w:t>
            </w:r>
            <w:r w:rsidR="00DA16A7">
              <w:rPr>
                <w:noProof/>
                <w:webHidden/>
              </w:rPr>
              <w:fldChar w:fldCharType="end"/>
            </w:r>
          </w:hyperlink>
        </w:p>
        <w:p w:rsidR="00DA16A7" w:rsidRDefault="007E21CA">
          <w:pPr>
            <w:pStyle w:val="TOC2"/>
            <w:tabs>
              <w:tab w:val="left" w:pos="660"/>
              <w:tab w:val="right" w:leader="dot" w:pos="9016"/>
            </w:tabs>
            <w:rPr>
              <w:rFonts w:eastAsiaTheme="minorEastAsia"/>
              <w:noProof/>
              <w:lang/>
            </w:rPr>
          </w:pPr>
          <w:hyperlink w:anchor="_Toc148694065" w:history="1">
            <w:r w:rsidR="00DA16A7" w:rsidRPr="0093739F">
              <w:rPr>
                <w:rStyle w:val="Hyperlink"/>
                <w:rFonts w:ascii="Arial" w:eastAsia="Times New Roman" w:hAnsi="Arial" w:cs="Arial"/>
                <w:noProof/>
              </w:rPr>
              <w:t>2.</w:t>
            </w:r>
            <w:r w:rsidR="00DA16A7">
              <w:rPr>
                <w:rFonts w:eastAsiaTheme="minorEastAsia"/>
                <w:noProof/>
                <w:lang/>
              </w:rPr>
              <w:tab/>
            </w:r>
            <w:r w:rsidR="00DA16A7" w:rsidRPr="0093739F">
              <w:rPr>
                <w:rStyle w:val="Hyperlink"/>
                <w:noProof/>
              </w:rPr>
              <w:t>Alignment with Safety and Security Goals</w:t>
            </w:r>
            <w:r w:rsidR="00DA16A7">
              <w:rPr>
                <w:noProof/>
                <w:webHidden/>
              </w:rPr>
              <w:tab/>
            </w:r>
            <w:r w:rsidR="00DA16A7">
              <w:rPr>
                <w:noProof/>
                <w:webHidden/>
              </w:rPr>
              <w:fldChar w:fldCharType="begin"/>
            </w:r>
            <w:r w:rsidR="00DA16A7">
              <w:rPr>
                <w:noProof/>
                <w:webHidden/>
              </w:rPr>
              <w:instrText xml:space="preserve"> PAGEREF _Toc148694065 \h </w:instrText>
            </w:r>
            <w:r w:rsidR="00DA16A7">
              <w:rPr>
                <w:noProof/>
                <w:webHidden/>
              </w:rPr>
            </w:r>
            <w:r w:rsidR="00DA16A7">
              <w:rPr>
                <w:noProof/>
                <w:webHidden/>
              </w:rPr>
              <w:fldChar w:fldCharType="separate"/>
            </w:r>
            <w:r w:rsidR="00DA16A7">
              <w:rPr>
                <w:noProof/>
                <w:webHidden/>
              </w:rPr>
              <w:t>2</w:t>
            </w:r>
            <w:r w:rsidR="00DA16A7">
              <w:rPr>
                <w:noProof/>
                <w:webHidden/>
              </w:rPr>
              <w:fldChar w:fldCharType="end"/>
            </w:r>
          </w:hyperlink>
        </w:p>
        <w:p w:rsidR="00DA16A7" w:rsidRDefault="007E21CA">
          <w:pPr>
            <w:pStyle w:val="TOC2"/>
            <w:tabs>
              <w:tab w:val="left" w:pos="660"/>
              <w:tab w:val="right" w:leader="dot" w:pos="9016"/>
            </w:tabs>
            <w:rPr>
              <w:rFonts w:eastAsiaTheme="minorEastAsia"/>
              <w:noProof/>
              <w:lang/>
            </w:rPr>
          </w:pPr>
          <w:hyperlink w:anchor="_Toc148694066" w:history="1">
            <w:r w:rsidR="00DA16A7" w:rsidRPr="0093739F">
              <w:rPr>
                <w:rStyle w:val="Hyperlink"/>
                <w:rFonts w:ascii="Arial" w:eastAsia="Times New Roman" w:hAnsi="Arial" w:cs="Arial"/>
                <w:noProof/>
              </w:rPr>
              <w:t>3.</w:t>
            </w:r>
            <w:r w:rsidR="00DA16A7">
              <w:rPr>
                <w:rFonts w:eastAsiaTheme="minorEastAsia"/>
                <w:noProof/>
                <w:lang/>
              </w:rPr>
              <w:tab/>
            </w:r>
            <w:r w:rsidR="00DA16A7" w:rsidRPr="0093739F">
              <w:rPr>
                <w:rStyle w:val="Hyperlink"/>
                <w:noProof/>
              </w:rPr>
              <w:t>Effectiveness of Elicitation Techniques</w:t>
            </w:r>
            <w:r w:rsidR="00DA16A7">
              <w:rPr>
                <w:noProof/>
                <w:webHidden/>
              </w:rPr>
              <w:tab/>
            </w:r>
            <w:r w:rsidR="00DA16A7">
              <w:rPr>
                <w:noProof/>
                <w:webHidden/>
              </w:rPr>
              <w:fldChar w:fldCharType="begin"/>
            </w:r>
            <w:r w:rsidR="00DA16A7">
              <w:rPr>
                <w:noProof/>
                <w:webHidden/>
              </w:rPr>
              <w:instrText xml:space="preserve"> PAGEREF _Toc148694066 \h </w:instrText>
            </w:r>
            <w:r w:rsidR="00DA16A7">
              <w:rPr>
                <w:noProof/>
                <w:webHidden/>
              </w:rPr>
            </w:r>
            <w:r w:rsidR="00DA16A7">
              <w:rPr>
                <w:noProof/>
                <w:webHidden/>
              </w:rPr>
              <w:fldChar w:fldCharType="separate"/>
            </w:r>
            <w:r w:rsidR="00DA16A7">
              <w:rPr>
                <w:noProof/>
                <w:webHidden/>
              </w:rPr>
              <w:t>2</w:t>
            </w:r>
            <w:r w:rsidR="00DA16A7">
              <w:rPr>
                <w:noProof/>
                <w:webHidden/>
              </w:rPr>
              <w:fldChar w:fldCharType="end"/>
            </w:r>
          </w:hyperlink>
        </w:p>
        <w:p w:rsidR="00DA16A7" w:rsidRDefault="007E21CA">
          <w:pPr>
            <w:pStyle w:val="TOC2"/>
            <w:tabs>
              <w:tab w:val="left" w:pos="660"/>
              <w:tab w:val="right" w:leader="dot" w:pos="9016"/>
            </w:tabs>
            <w:rPr>
              <w:rFonts w:eastAsiaTheme="minorEastAsia"/>
              <w:noProof/>
              <w:lang/>
            </w:rPr>
          </w:pPr>
          <w:hyperlink w:anchor="_Toc148694067" w:history="1">
            <w:r w:rsidR="00DA16A7" w:rsidRPr="0093739F">
              <w:rPr>
                <w:rStyle w:val="Hyperlink"/>
                <w:rFonts w:ascii="Arial" w:eastAsia="Times New Roman" w:hAnsi="Arial" w:cs="Arial"/>
                <w:noProof/>
              </w:rPr>
              <w:t>4.</w:t>
            </w:r>
            <w:r w:rsidR="00DA16A7">
              <w:rPr>
                <w:rFonts w:eastAsiaTheme="minorEastAsia"/>
                <w:noProof/>
                <w:lang/>
              </w:rPr>
              <w:tab/>
            </w:r>
            <w:r w:rsidR="00DA16A7" w:rsidRPr="0093739F">
              <w:rPr>
                <w:rStyle w:val="Hyperlink"/>
                <w:noProof/>
              </w:rPr>
              <w:t>Completeness of Artifacts</w:t>
            </w:r>
            <w:r w:rsidR="00DA16A7">
              <w:rPr>
                <w:noProof/>
                <w:webHidden/>
              </w:rPr>
              <w:tab/>
            </w:r>
            <w:r w:rsidR="00DA16A7">
              <w:rPr>
                <w:noProof/>
                <w:webHidden/>
              </w:rPr>
              <w:fldChar w:fldCharType="begin"/>
            </w:r>
            <w:r w:rsidR="00DA16A7">
              <w:rPr>
                <w:noProof/>
                <w:webHidden/>
              </w:rPr>
              <w:instrText xml:space="preserve"> PAGEREF _Toc148694067 \h </w:instrText>
            </w:r>
            <w:r w:rsidR="00DA16A7">
              <w:rPr>
                <w:noProof/>
                <w:webHidden/>
              </w:rPr>
            </w:r>
            <w:r w:rsidR="00DA16A7">
              <w:rPr>
                <w:noProof/>
                <w:webHidden/>
              </w:rPr>
              <w:fldChar w:fldCharType="separate"/>
            </w:r>
            <w:r w:rsidR="00DA16A7">
              <w:rPr>
                <w:noProof/>
                <w:webHidden/>
              </w:rPr>
              <w:t>2</w:t>
            </w:r>
            <w:r w:rsidR="00DA16A7">
              <w:rPr>
                <w:noProof/>
                <w:webHidden/>
              </w:rPr>
              <w:fldChar w:fldCharType="end"/>
            </w:r>
          </w:hyperlink>
        </w:p>
        <w:p w:rsidR="00DA16A7" w:rsidRDefault="007E21CA">
          <w:pPr>
            <w:pStyle w:val="TOC2"/>
            <w:tabs>
              <w:tab w:val="left" w:pos="660"/>
              <w:tab w:val="right" w:leader="dot" w:pos="9016"/>
            </w:tabs>
            <w:rPr>
              <w:rFonts w:eastAsiaTheme="minorEastAsia"/>
              <w:noProof/>
              <w:lang/>
            </w:rPr>
          </w:pPr>
          <w:hyperlink w:anchor="_Toc148694068" w:history="1">
            <w:r w:rsidR="00DA16A7" w:rsidRPr="0093739F">
              <w:rPr>
                <w:rStyle w:val="Hyperlink"/>
                <w:rFonts w:ascii="Arial" w:eastAsia="Times New Roman" w:hAnsi="Arial" w:cs="Arial"/>
                <w:noProof/>
              </w:rPr>
              <w:t>5.</w:t>
            </w:r>
            <w:r w:rsidR="00DA16A7">
              <w:rPr>
                <w:rFonts w:eastAsiaTheme="minorEastAsia"/>
                <w:noProof/>
                <w:lang/>
              </w:rPr>
              <w:tab/>
            </w:r>
            <w:r w:rsidR="00DA16A7" w:rsidRPr="0093739F">
              <w:rPr>
                <w:rStyle w:val="Hyperlink"/>
                <w:noProof/>
              </w:rPr>
              <w:t>Coverage of Safety and Security Requirements:</w:t>
            </w:r>
            <w:r w:rsidR="00DA16A7">
              <w:rPr>
                <w:noProof/>
                <w:webHidden/>
              </w:rPr>
              <w:tab/>
            </w:r>
            <w:r w:rsidR="00DA16A7">
              <w:rPr>
                <w:noProof/>
                <w:webHidden/>
              </w:rPr>
              <w:fldChar w:fldCharType="begin"/>
            </w:r>
            <w:r w:rsidR="00DA16A7">
              <w:rPr>
                <w:noProof/>
                <w:webHidden/>
              </w:rPr>
              <w:instrText xml:space="preserve"> PAGEREF _Toc148694068 \h </w:instrText>
            </w:r>
            <w:r w:rsidR="00DA16A7">
              <w:rPr>
                <w:noProof/>
                <w:webHidden/>
              </w:rPr>
            </w:r>
            <w:r w:rsidR="00DA16A7">
              <w:rPr>
                <w:noProof/>
                <w:webHidden/>
              </w:rPr>
              <w:fldChar w:fldCharType="separate"/>
            </w:r>
            <w:r w:rsidR="00DA16A7">
              <w:rPr>
                <w:noProof/>
                <w:webHidden/>
              </w:rPr>
              <w:t>2</w:t>
            </w:r>
            <w:r w:rsidR="00DA16A7">
              <w:rPr>
                <w:noProof/>
                <w:webHidden/>
              </w:rPr>
              <w:fldChar w:fldCharType="end"/>
            </w:r>
          </w:hyperlink>
        </w:p>
        <w:p w:rsidR="00DA16A7" w:rsidRDefault="007E21CA">
          <w:pPr>
            <w:pStyle w:val="TOC2"/>
            <w:tabs>
              <w:tab w:val="left" w:pos="660"/>
              <w:tab w:val="right" w:leader="dot" w:pos="9016"/>
            </w:tabs>
            <w:rPr>
              <w:rFonts w:eastAsiaTheme="minorEastAsia"/>
              <w:noProof/>
              <w:lang/>
            </w:rPr>
          </w:pPr>
          <w:hyperlink w:anchor="_Toc148694069" w:history="1">
            <w:r w:rsidR="00DA16A7" w:rsidRPr="0093739F">
              <w:rPr>
                <w:rStyle w:val="Hyperlink"/>
                <w:rFonts w:ascii="Arial" w:eastAsia="Times New Roman" w:hAnsi="Arial" w:cs="Arial"/>
                <w:noProof/>
              </w:rPr>
              <w:t>6.</w:t>
            </w:r>
            <w:r w:rsidR="00DA16A7">
              <w:rPr>
                <w:rFonts w:eastAsiaTheme="minorEastAsia"/>
                <w:noProof/>
                <w:lang/>
              </w:rPr>
              <w:tab/>
            </w:r>
            <w:r w:rsidR="00DA16A7" w:rsidRPr="0093739F">
              <w:rPr>
                <w:rStyle w:val="Hyperlink"/>
                <w:noProof/>
              </w:rPr>
              <w:t>Risk Assessment Results</w:t>
            </w:r>
            <w:r w:rsidR="00DA16A7">
              <w:rPr>
                <w:noProof/>
                <w:webHidden/>
              </w:rPr>
              <w:tab/>
            </w:r>
            <w:r w:rsidR="00DA16A7">
              <w:rPr>
                <w:noProof/>
                <w:webHidden/>
              </w:rPr>
              <w:fldChar w:fldCharType="begin"/>
            </w:r>
            <w:r w:rsidR="00DA16A7">
              <w:rPr>
                <w:noProof/>
                <w:webHidden/>
              </w:rPr>
              <w:instrText xml:space="preserve"> PAGEREF _Toc148694069 \h </w:instrText>
            </w:r>
            <w:r w:rsidR="00DA16A7">
              <w:rPr>
                <w:noProof/>
                <w:webHidden/>
              </w:rPr>
            </w:r>
            <w:r w:rsidR="00DA16A7">
              <w:rPr>
                <w:noProof/>
                <w:webHidden/>
              </w:rPr>
              <w:fldChar w:fldCharType="separate"/>
            </w:r>
            <w:r w:rsidR="00DA16A7">
              <w:rPr>
                <w:noProof/>
                <w:webHidden/>
              </w:rPr>
              <w:t>2</w:t>
            </w:r>
            <w:r w:rsidR="00DA16A7">
              <w:rPr>
                <w:noProof/>
                <w:webHidden/>
              </w:rPr>
              <w:fldChar w:fldCharType="end"/>
            </w:r>
          </w:hyperlink>
        </w:p>
        <w:p w:rsidR="00DA16A7" w:rsidRDefault="007E21CA">
          <w:pPr>
            <w:pStyle w:val="TOC2"/>
            <w:tabs>
              <w:tab w:val="left" w:pos="660"/>
              <w:tab w:val="right" w:leader="dot" w:pos="9016"/>
            </w:tabs>
            <w:rPr>
              <w:rFonts w:eastAsiaTheme="minorEastAsia"/>
              <w:noProof/>
              <w:lang/>
            </w:rPr>
          </w:pPr>
          <w:hyperlink w:anchor="_Toc148694070" w:history="1">
            <w:r w:rsidR="00DA16A7" w:rsidRPr="0093739F">
              <w:rPr>
                <w:rStyle w:val="Hyperlink"/>
                <w:rFonts w:ascii="Arial" w:eastAsia="Times New Roman" w:hAnsi="Arial" w:cs="Arial"/>
                <w:noProof/>
              </w:rPr>
              <w:t>7.</w:t>
            </w:r>
            <w:r w:rsidR="00DA16A7">
              <w:rPr>
                <w:rFonts w:eastAsiaTheme="minorEastAsia"/>
                <w:noProof/>
                <w:lang/>
              </w:rPr>
              <w:tab/>
            </w:r>
            <w:r w:rsidR="00DA16A7" w:rsidRPr="0093739F">
              <w:rPr>
                <w:rStyle w:val="Hyperlink"/>
                <w:noProof/>
              </w:rPr>
              <w:t>Priority and Importance of Requirements:</w:t>
            </w:r>
            <w:r w:rsidR="00DA16A7">
              <w:rPr>
                <w:noProof/>
                <w:webHidden/>
              </w:rPr>
              <w:tab/>
            </w:r>
            <w:r w:rsidR="00DA16A7">
              <w:rPr>
                <w:noProof/>
                <w:webHidden/>
              </w:rPr>
              <w:fldChar w:fldCharType="begin"/>
            </w:r>
            <w:r w:rsidR="00DA16A7">
              <w:rPr>
                <w:noProof/>
                <w:webHidden/>
              </w:rPr>
              <w:instrText xml:space="preserve"> PAGEREF _Toc148694070 \h </w:instrText>
            </w:r>
            <w:r w:rsidR="00DA16A7">
              <w:rPr>
                <w:noProof/>
                <w:webHidden/>
              </w:rPr>
            </w:r>
            <w:r w:rsidR="00DA16A7">
              <w:rPr>
                <w:noProof/>
                <w:webHidden/>
              </w:rPr>
              <w:fldChar w:fldCharType="separate"/>
            </w:r>
            <w:r w:rsidR="00DA16A7">
              <w:rPr>
                <w:noProof/>
                <w:webHidden/>
              </w:rPr>
              <w:t>3</w:t>
            </w:r>
            <w:r w:rsidR="00DA16A7">
              <w:rPr>
                <w:noProof/>
                <w:webHidden/>
              </w:rPr>
              <w:fldChar w:fldCharType="end"/>
            </w:r>
          </w:hyperlink>
        </w:p>
        <w:p w:rsidR="00DA16A7" w:rsidRDefault="007E21CA">
          <w:pPr>
            <w:pStyle w:val="TOC2"/>
            <w:tabs>
              <w:tab w:val="left" w:pos="660"/>
              <w:tab w:val="right" w:leader="dot" w:pos="9016"/>
            </w:tabs>
            <w:rPr>
              <w:rFonts w:eastAsiaTheme="minorEastAsia"/>
              <w:noProof/>
              <w:lang/>
            </w:rPr>
          </w:pPr>
          <w:hyperlink w:anchor="_Toc148694071" w:history="1">
            <w:r w:rsidR="00DA16A7" w:rsidRPr="0093739F">
              <w:rPr>
                <w:rStyle w:val="Hyperlink"/>
                <w:rFonts w:ascii="Arial" w:eastAsia="Times New Roman" w:hAnsi="Arial" w:cs="Arial"/>
                <w:noProof/>
              </w:rPr>
              <w:t>8.</w:t>
            </w:r>
            <w:r w:rsidR="00DA16A7">
              <w:rPr>
                <w:rFonts w:eastAsiaTheme="minorEastAsia"/>
                <w:noProof/>
                <w:lang/>
              </w:rPr>
              <w:tab/>
            </w:r>
            <w:r w:rsidR="00DA16A7" w:rsidRPr="0093739F">
              <w:rPr>
                <w:rStyle w:val="Hyperlink"/>
                <w:noProof/>
              </w:rPr>
              <w:t>Inspection Results:</w:t>
            </w:r>
            <w:r w:rsidR="00DA16A7">
              <w:rPr>
                <w:noProof/>
                <w:webHidden/>
              </w:rPr>
              <w:tab/>
            </w:r>
            <w:r w:rsidR="00DA16A7">
              <w:rPr>
                <w:noProof/>
                <w:webHidden/>
              </w:rPr>
              <w:fldChar w:fldCharType="begin"/>
            </w:r>
            <w:r w:rsidR="00DA16A7">
              <w:rPr>
                <w:noProof/>
                <w:webHidden/>
              </w:rPr>
              <w:instrText xml:space="preserve"> PAGEREF _Toc148694071 \h </w:instrText>
            </w:r>
            <w:r w:rsidR="00DA16A7">
              <w:rPr>
                <w:noProof/>
                <w:webHidden/>
              </w:rPr>
            </w:r>
            <w:r w:rsidR="00DA16A7">
              <w:rPr>
                <w:noProof/>
                <w:webHidden/>
              </w:rPr>
              <w:fldChar w:fldCharType="separate"/>
            </w:r>
            <w:r w:rsidR="00DA16A7">
              <w:rPr>
                <w:noProof/>
                <w:webHidden/>
              </w:rPr>
              <w:t>3</w:t>
            </w:r>
            <w:r w:rsidR="00DA16A7">
              <w:rPr>
                <w:noProof/>
                <w:webHidden/>
              </w:rPr>
              <w:fldChar w:fldCharType="end"/>
            </w:r>
          </w:hyperlink>
        </w:p>
        <w:p w:rsidR="00DA16A7" w:rsidRDefault="007E21CA">
          <w:pPr>
            <w:pStyle w:val="TOC2"/>
            <w:tabs>
              <w:tab w:val="left" w:pos="660"/>
              <w:tab w:val="right" w:leader="dot" w:pos="9016"/>
            </w:tabs>
            <w:rPr>
              <w:rFonts w:eastAsiaTheme="minorEastAsia"/>
              <w:noProof/>
              <w:lang/>
            </w:rPr>
          </w:pPr>
          <w:hyperlink w:anchor="_Toc148694072" w:history="1">
            <w:r w:rsidR="00DA16A7" w:rsidRPr="0093739F">
              <w:rPr>
                <w:rStyle w:val="Hyperlink"/>
                <w:rFonts w:ascii="Arial" w:eastAsia="Times New Roman" w:hAnsi="Arial" w:cs="Arial"/>
                <w:noProof/>
              </w:rPr>
              <w:t>9.</w:t>
            </w:r>
            <w:r w:rsidR="00DA16A7">
              <w:rPr>
                <w:rFonts w:eastAsiaTheme="minorEastAsia"/>
                <w:noProof/>
                <w:lang/>
              </w:rPr>
              <w:tab/>
            </w:r>
            <w:r w:rsidR="00DA16A7" w:rsidRPr="0093739F">
              <w:rPr>
                <w:rStyle w:val="Hyperlink"/>
                <w:noProof/>
              </w:rPr>
              <w:t>Adherence to Organizational Standards:</w:t>
            </w:r>
            <w:r w:rsidR="00DA16A7">
              <w:rPr>
                <w:noProof/>
                <w:webHidden/>
              </w:rPr>
              <w:tab/>
            </w:r>
            <w:r w:rsidR="00DA16A7">
              <w:rPr>
                <w:noProof/>
                <w:webHidden/>
              </w:rPr>
              <w:fldChar w:fldCharType="begin"/>
            </w:r>
            <w:r w:rsidR="00DA16A7">
              <w:rPr>
                <w:noProof/>
                <w:webHidden/>
              </w:rPr>
              <w:instrText xml:space="preserve"> PAGEREF _Toc148694072 \h </w:instrText>
            </w:r>
            <w:r w:rsidR="00DA16A7">
              <w:rPr>
                <w:noProof/>
                <w:webHidden/>
              </w:rPr>
            </w:r>
            <w:r w:rsidR="00DA16A7">
              <w:rPr>
                <w:noProof/>
                <w:webHidden/>
              </w:rPr>
              <w:fldChar w:fldCharType="separate"/>
            </w:r>
            <w:r w:rsidR="00DA16A7">
              <w:rPr>
                <w:noProof/>
                <w:webHidden/>
              </w:rPr>
              <w:t>3</w:t>
            </w:r>
            <w:r w:rsidR="00DA16A7">
              <w:rPr>
                <w:noProof/>
                <w:webHidden/>
              </w:rPr>
              <w:fldChar w:fldCharType="end"/>
            </w:r>
          </w:hyperlink>
        </w:p>
        <w:p w:rsidR="00DA16A7" w:rsidRDefault="007E21CA">
          <w:pPr>
            <w:pStyle w:val="TOC2"/>
            <w:tabs>
              <w:tab w:val="left" w:pos="880"/>
              <w:tab w:val="right" w:leader="dot" w:pos="9016"/>
            </w:tabs>
            <w:rPr>
              <w:rFonts w:eastAsiaTheme="minorEastAsia"/>
              <w:noProof/>
              <w:lang/>
            </w:rPr>
          </w:pPr>
          <w:hyperlink w:anchor="_Toc148694073" w:history="1">
            <w:r w:rsidR="00DA16A7" w:rsidRPr="0093739F">
              <w:rPr>
                <w:rStyle w:val="Hyperlink"/>
                <w:rFonts w:ascii="Arial" w:eastAsia="Times New Roman" w:hAnsi="Arial" w:cs="Arial"/>
                <w:noProof/>
              </w:rPr>
              <w:t>10.</w:t>
            </w:r>
            <w:r w:rsidR="00DA16A7">
              <w:rPr>
                <w:rFonts w:eastAsiaTheme="minorEastAsia"/>
                <w:noProof/>
                <w:lang/>
              </w:rPr>
              <w:tab/>
            </w:r>
            <w:r w:rsidR="00DA16A7" w:rsidRPr="0093739F">
              <w:rPr>
                <w:rStyle w:val="Hyperlink"/>
                <w:noProof/>
              </w:rPr>
              <w:t>Traceability of Requirements</w:t>
            </w:r>
            <w:r w:rsidR="00DA16A7">
              <w:rPr>
                <w:noProof/>
                <w:webHidden/>
              </w:rPr>
              <w:tab/>
            </w:r>
            <w:r w:rsidR="00DA16A7">
              <w:rPr>
                <w:noProof/>
                <w:webHidden/>
              </w:rPr>
              <w:fldChar w:fldCharType="begin"/>
            </w:r>
            <w:r w:rsidR="00DA16A7">
              <w:rPr>
                <w:noProof/>
                <w:webHidden/>
              </w:rPr>
              <w:instrText xml:space="preserve"> PAGEREF _Toc148694073 \h </w:instrText>
            </w:r>
            <w:r w:rsidR="00DA16A7">
              <w:rPr>
                <w:noProof/>
                <w:webHidden/>
              </w:rPr>
            </w:r>
            <w:r w:rsidR="00DA16A7">
              <w:rPr>
                <w:noProof/>
                <w:webHidden/>
              </w:rPr>
              <w:fldChar w:fldCharType="separate"/>
            </w:r>
            <w:r w:rsidR="00DA16A7">
              <w:rPr>
                <w:noProof/>
                <w:webHidden/>
              </w:rPr>
              <w:t>3</w:t>
            </w:r>
            <w:r w:rsidR="00DA16A7">
              <w:rPr>
                <w:noProof/>
                <w:webHidden/>
              </w:rPr>
              <w:fldChar w:fldCharType="end"/>
            </w:r>
          </w:hyperlink>
        </w:p>
        <w:p w:rsidR="00DA16A7" w:rsidRDefault="007E21CA">
          <w:pPr>
            <w:pStyle w:val="TOC2"/>
            <w:tabs>
              <w:tab w:val="left" w:pos="880"/>
              <w:tab w:val="right" w:leader="dot" w:pos="9016"/>
            </w:tabs>
            <w:rPr>
              <w:rFonts w:eastAsiaTheme="minorEastAsia"/>
              <w:noProof/>
              <w:lang/>
            </w:rPr>
          </w:pPr>
          <w:hyperlink w:anchor="_Toc148694074" w:history="1">
            <w:r w:rsidR="00DA16A7" w:rsidRPr="0093739F">
              <w:rPr>
                <w:rStyle w:val="Hyperlink"/>
                <w:rFonts w:ascii="Arial" w:eastAsia="Times New Roman" w:hAnsi="Arial" w:cs="Arial"/>
                <w:noProof/>
              </w:rPr>
              <w:t>11.</w:t>
            </w:r>
            <w:r w:rsidR="00DA16A7">
              <w:rPr>
                <w:rFonts w:eastAsiaTheme="minorEastAsia"/>
                <w:noProof/>
                <w:lang/>
              </w:rPr>
              <w:tab/>
            </w:r>
            <w:r w:rsidR="00DA16A7" w:rsidRPr="0093739F">
              <w:rPr>
                <w:rStyle w:val="Hyperlink"/>
                <w:noProof/>
              </w:rPr>
              <w:t>Cost-Benefit Analysis of Requirements:</w:t>
            </w:r>
            <w:r w:rsidR="00DA16A7">
              <w:rPr>
                <w:noProof/>
                <w:webHidden/>
              </w:rPr>
              <w:tab/>
            </w:r>
            <w:r w:rsidR="00DA16A7">
              <w:rPr>
                <w:noProof/>
                <w:webHidden/>
              </w:rPr>
              <w:fldChar w:fldCharType="begin"/>
            </w:r>
            <w:r w:rsidR="00DA16A7">
              <w:rPr>
                <w:noProof/>
                <w:webHidden/>
              </w:rPr>
              <w:instrText xml:space="preserve"> PAGEREF _Toc148694074 \h </w:instrText>
            </w:r>
            <w:r w:rsidR="00DA16A7">
              <w:rPr>
                <w:noProof/>
                <w:webHidden/>
              </w:rPr>
            </w:r>
            <w:r w:rsidR="00DA16A7">
              <w:rPr>
                <w:noProof/>
                <w:webHidden/>
              </w:rPr>
              <w:fldChar w:fldCharType="separate"/>
            </w:r>
            <w:r w:rsidR="00DA16A7">
              <w:rPr>
                <w:noProof/>
                <w:webHidden/>
              </w:rPr>
              <w:t>3</w:t>
            </w:r>
            <w:r w:rsidR="00DA16A7">
              <w:rPr>
                <w:noProof/>
                <w:webHidden/>
              </w:rPr>
              <w:fldChar w:fldCharType="end"/>
            </w:r>
          </w:hyperlink>
        </w:p>
        <w:p w:rsidR="00DA16A7" w:rsidRDefault="007E21CA">
          <w:pPr>
            <w:pStyle w:val="TOC2"/>
            <w:tabs>
              <w:tab w:val="left" w:pos="880"/>
              <w:tab w:val="right" w:leader="dot" w:pos="9016"/>
            </w:tabs>
            <w:rPr>
              <w:rFonts w:eastAsiaTheme="minorEastAsia"/>
              <w:noProof/>
              <w:lang/>
            </w:rPr>
          </w:pPr>
          <w:hyperlink w:anchor="_Toc148694075" w:history="1">
            <w:r w:rsidR="00DA16A7" w:rsidRPr="0093739F">
              <w:rPr>
                <w:rStyle w:val="Hyperlink"/>
                <w:rFonts w:ascii="Arial" w:eastAsia="Times New Roman" w:hAnsi="Arial" w:cs="Arial"/>
                <w:noProof/>
              </w:rPr>
              <w:t>12.</w:t>
            </w:r>
            <w:r w:rsidR="00DA16A7">
              <w:rPr>
                <w:rFonts w:eastAsiaTheme="minorEastAsia"/>
                <w:noProof/>
                <w:lang/>
              </w:rPr>
              <w:tab/>
            </w:r>
            <w:r w:rsidR="00DA16A7" w:rsidRPr="0093739F">
              <w:rPr>
                <w:rStyle w:val="Hyperlink"/>
                <w:noProof/>
              </w:rPr>
              <w:t>Impact on Business Goals:</w:t>
            </w:r>
            <w:r w:rsidR="00DA16A7">
              <w:rPr>
                <w:noProof/>
                <w:webHidden/>
              </w:rPr>
              <w:tab/>
            </w:r>
            <w:r w:rsidR="00DA16A7">
              <w:rPr>
                <w:noProof/>
                <w:webHidden/>
              </w:rPr>
              <w:fldChar w:fldCharType="begin"/>
            </w:r>
            <w:r w:rsidR="00DA16A7">
              <w:rPr>
                <w:noProof/>
                <w:webHidden/>
              </w:rPr>
              <w:instrText xml:space="preserve"> PAGEREF _Toc148694075 \h </w:instrText>
            </w:r>
            <w:r w:rsidR="00DA16A7">
              <w:rPr>
                <w:noProof/>
                <w:webHidden/>
              </w:rPr>
            </w:r>
            <w:r w:rsidR="00DA16A7">
              <w:rPr>
                <w:noProof/>
                <w:webHidden/>
              </w:rPr>
              <w:fldChar w:fldCharType="separate"/>
            </w:r>
            <w:r w:rsidR="00DA16A7">
              <w:rPr>
                <w:noProof/>
                <w:webHidden/>
              </w:rPr>
              <w:t>3</w:t>
            </w:r>
            <w:r w:rsidR="00DA16A7">
              <w:rPr>
                <w:noProof/>
                <w:webHidden/>
              </w:rPr>
              <w:fldChar w:fldCharType="end"/>
            </w:r>
          </w:hyperlink>
        </w:p>
        <w:p w:rsidR="00DA16A7" w:rsidRDefault="007E21CA">
          <w:pPr>
            <w:pStyle w:val="TOC2"/>
            <w:tabs>
              <w:tab w:val="right" w:leader="dot" w:pos="9016"/>
            </w:tabs>
            <w:rPr>
              <w:rFonts w:eastAsiaTheme="minorEastAsia"/>
              <w:noProof/>
              <w:lang/>
            </w:rPr>
          </w:pPr>
          <w:hyperlink w:anchor="_Toc148694076" w:history="1">
            <w:r w:rsidR="00DA16A7" w:rsidRPr="0093739F">
              <w:rPr>
                <w:rStyle w:val="Hyperlink"/>
                <w:noProof/>
              </w:rPr>
              <w:t>Functional Requirements using SQUARE:</w:t>
            </w:r>
            <w:r w:rsidR="00DA16A7">
              <w:rPr>
                <w:noProof/>
                <w:webHidden/>
              </w:rPr>
              <w:tab/>
            </w:r>
            <w:r w:rsidR="00DA16A7">
              <w:rPr>
                <w:noProof/>
                <w:webHidden/>
              </w:rPr>
              <w:fldChar w:fldCharType="begin"/>
            </w:r>
            <w:r w:rsidR="00DA16A7">
              <w:rPr>
                <w:noProof/>
                <w:webHidden/>
              </w:rPr>
              <w:instrText xml:space="preserve"> PAGEREF _Toc148694076 \h </w:instrText>
            </w:r>
            <w:r w:rsidR="00DA16A7">
              <w:rPr>
                <w:noProof/>
                <w:webHidden/>
              </w:rPr>
            </w:r>
            <w:r w:rsidR="00DA16A7">
              <w:rPr>
                <w:noProof/>
                <w:webHidden/>
              </w:rPr>
              <w:fldChar w:fldCharType="separate"/>
            </w:r>
            <w:r w:rsidR="00DA16A7">
              <w:rPr>
                <w:noProof/>
                <w:webHidden/>
              </w:rPr>
              <w:t>3</w:t>
            </w:r>
            <w:r w:rsidR="00DA16A7">
              <w:rPr>
                <w:noProof/>
                <w:webHidden/>
              </w:rPr>
              <w:fldChar w:fldCharType="end"/>
            </w:r>
          </w:hyperlink>
        </w:p>
        <w:p w:rsidR="00DA16A7" w:rsidRDefault="007E21CA">
          <w:pPr>
            <w:pStyle w:val="TOC2"/>
            <w:tabs>
              <w:tab w:val="right" w:leader="dot" w:pos="9016"/>
            </w:tabs>
            <w:rPr>
              <w:rFonts w:eastAsiaTheme="minorEastAsia"/>
              <w:noProof/>
              <w:lang/>
            </w:rPr>
          </w:pPr>
          <w:hyperlink w:anchor="_Toc148694077" w:history="1">
            <w:r w:rsidR="00DA16A7" w:rsidRPr="0093739F">
              <w:rPr>
                <w:rStyle w:val="Hyperlink"/>
                <w:noProof/>
              </w:rPr>
              <w:t>Non-Functional Requirements using SQUARE</w:t>
            </w:r>
            <w:r w:rsidR="00DA16A7">
              <w:rPr>
                <w:noProof/>
                <w:webHidden/>
              </w:rPr>
              <w:tab/>
            </w:r>
            <w:r w:rsidR="00DA16A7">
              <w:rPr>
                <w:noProof/>
                <w:webHidden/>
              </w:rPr>
              <w:fldChar w:fldCharType="begin"/>
            </w:r>
            <w:r w:rsidR="00DA16A7">
              <w:rPr>
                <w:noProof/>
                <w:webHidden/>
              </w:rPr>
              <w:instrText xml:space="preserve"> PAGEREF _Toc148694077 \h </w:instrText>
            </w:r>
            <w:r w:rsidR="00DA16A7">
              <w:rPr>
                <w:noProof/>
                <w:webHidden/>
              </w:rPr>
            </w:r>
            <w:r w:rsidR="00DA16A7">
              <w:rPr>
                <w:noProof/>
                <w:webHidden/>
              </w:rPr>
              <w:fldChar w:fldCharType="separate"/>
            </w:r>
            <w:r w:rsidR="00DA16A7">
              <w:rPr>
                <w:noProof/>
                <w:webHidden/>
              </w:rPr>
              <w:t>4</w:t>
            </w:r>
            <w:r w:rsidR="00DA16A7">
              <w:rPr>
                <w:noProof/>
                <w:webHidden/>
              </w:rPr>
              <w:fldChar w:fldCharType="end"/>
            </w:r>
          </w:hyperlink>
        </w:p>
        <w:p w:rsidR="00DA16A7" w:rsidRDefault="007E21CA">
          <w:pPr>
            <w:pStyle w:val="TOC2"/>
            <w:tabs>
              <w:tab w:val="right" w:leader="dot" w:pos="9016"/>
            </w:tabs>
            <w:rPr>
              <w:rFonts w:eastAsiaTheme="minorEastAsia"/>
              <w:noProof/>
              <w:lang/>
            </w:rPr>
          </w:pPr>
          <w:hyperlink w:anchor="_Toc148694078" w:history="1">
            <w:r w:rsidR="00DA16A7" w:rsidRPr="0093739F">
              <w:rPr>
                <w:rStyle w:val="Hyperlink"/>
                <w:noProof/>
              </w:rPr>
              <w:t>Quality Requirements using SQUARE:</w:t>
            </w:r>
            <w:r w:rsidR="00DA16A7">
              <w:rPr>
                <w:noProof/>
                <w:webHidden/>
              </w:rPr>
              <w:tab/>
            </w:r>
            <w:r w:rsidR="00DA16A7">
              <w:rPr>
                <w:noProof/>
                <w:webHidden/>
              </w:rPr>
              <w:fldChar w:fldCharType="begin"/>
            </w:r>
            <w:r w:rsidR="00DA16A7">
              <w:rPr>
                <w:noProof/>
                <w:webHidden/>
              </w:rPr>
              <w:instrText xml:space="preserve"> PAGEREF _Toc148694078 \h </w:instrText>
            </w:r>
            <w:r w:rsidR="00DA16A7">
              <w:rPr>
                <w:noProof/>
                <w:webHidden/>
              </w:rPr>
            </w:r>
            <w:r w:rsidR="00DA16A7">
              <w:rPr>
                <w:noProof/>
                <w:webHidden/>
              </w:rPr>
              <w:fldChar w:fldCharType="separate"/>
            </w:r>
            <w:r w:rsidR="00DA16A7">
              <w:rPr>
                <w:noProof/>
                <w:webHidden/>
              </w:rPr>
              <w:t>5</w:t>
            </w:r>
            <w:r w:rsidR="00DA16A7">
              <w:rPr>
                <w:noProof/>
                <w:webHidden/>
              </w:rPr>
              <w:fldChar w:fldCharType="end"/>
            </w:r>
          </w:hyperlink>
        </w:p>
        <w:p w:rsidR="00DA16A7" w:rsidRDefault="007E21CA">
          <w:pPr>
            <w:pStyle w:val="TOC1"/>
            <w:tabs>
              <w:tab w:val="right" w:leader="dot" w:pos="9016"/>
            </w:tabs>
            <w:rPr>
              <w:rFonts w:eastAsiaTheme="minorEastAsia"/>
              <w:noProof/>
              <w:lang/>
            </w:rPr>
          </w:pPr>
          <w:hyperlink w:anchor="_Toc148694079" w:history="1">
            <w:r w:rsidR="00DA16A7" w:rsidRPr="0093739F">
              <w:rPr>
                <w:rStyle w:val="Hyperlink"/>
                <w:noProof/>
              </w:rPr>
              <w:t>Conclusion</w:t>
            </w:r>
            <w:r w:rsidR="00DA16A7">
              <w:rPr>
                <w:noProof/>
                <w:webHidden/>
              </w:rPr>
              <w:tab/>
            </w:r>
            <w:r w:rsidR="00DA16A7">
              <w:rPr>
                <w:noProof/>
                <w:webHidden/>
              </w:rPr>
              <w:fldChar w:fldCharType="begin"/>
            </w:r>
            <w:r w:rsidR="00DA16A7">
              <w:rPr>
                <w:noProof/>
                <w:webHidden/>
              </w:rPr>
              <w:instrText xml:space="preserve"> PAGEREF _Toc148694079 \h </w:instrText>
            </w:r>
            <w:r w:rsidR="00DA16A7">
              <w:rPr>
                <w:noProof/>
                <w:webHidden/>
              </w:rPr>
            </w:r>
            <w:r w:rsidR="00DA16A7">
              <w:rPr>
                <w:noProof/>
                <w:webHidden/>
              </w:rPr>
              <w:fldChar w:fldCharType="separate"/>
            </w:r>
            <w:r w:rsidR="00DA16A7">
              <w:rPr>
                <w:noProof/>
                <w:webHidden/>
              </w:rPr>
              <w:t>6</w:t>
            </w:r>
            <w:r w:rsidR="00DA16A7">
              <w:rPr>
                <w:noProof/>
                <w:webHidden/>
              </w:rPr>
              <w:fldChar w:fldCharType="end"/>
            </w:r>
          </w:hyperlink>
        </w:p>
        <w:p w:rsidR="00DA16A7" w:rsidRDefault="00DA16A7">
          <w:r>
            <w:rPr>
              <w:b/>
              <w:bCs/>
              <w:noProof/>
            </w:rPr>
            <w:fldChar w:fldCharType="end"/>
          </w:r>
        </w:p>
      </w:sdtContent>
    </w:sdt>
    <w:p w:rsidR="00C521A3" w:rsidRDefault="00C521A3" w:rsidP="003D1A64">
      <w:pPr>
        <w:pStyle w:val="Heading1"/>
      </w:pPr>
    </w:p>
    <w:p w:rsidR="003D1A64" w:rsidRPr="0058575E" w:rsidRDefault="003D1A64" w:rsidP="003D1A64">
      <w:pPr>
        <w:pStyle w:val="Heading1"/>
      </w:pPr>
      <w:bookmarkStart w:id="1" w:name="_Toc148655260"/>
      <w:bookmarkStart w:id="2" w:name="_Toc148694062"/>
      <w:r w:rsidRPr="0058575E">
        <w:t>SQUARE</w:t>
      </w:r>
      <w:bookmarkEnd w:id="0"/>
      <w:bookmarkEnd w:id="1"/>
      <w:bookmarkEnd w:id="2"/>
    </w:p>
    <w:p w:rsidR="003D1A64" w:rsidRPr="0058575E" w:rsidRDefault="003D1A64" w:rsidP="003D1A64">
      <w:pPr>
        <w:pStyle w:val="NormalWeb"/>
        <w:spacing w:before="360" w:beforeAutospacing="0" w:after="360" w:afterAutospacing="0" w:line="360" w:lineRule="atLeast"/>
        <w:jc w:val="both"/>
        <w:rPr>
          <w:rFonts w:ascii="Arial" w:hAnsi="Arial" w:cs="Arial"/>
          <w:color w:val="000000" w:themeColor="text1"/>
        </w:rPr>
      </w:pPr>
      <w:r w:rsidRPr="0058575E">
        <w:rPr>
          <w:rFonts w:ascii="Arial" w:hAnsi="Arial" w:cs="Arial"/>
          <w:color w:val="000000" w:themeColor="text1"/>
        </w:rPr>
        <w:t>SQUARE, or System Quality Requirements Engineering, is a smart method created by experts at Carnegie Mellon University. It helps make sure that computer systems and apps are really safe right from the start. It has nine clear steps that guide developers in setting up strong security measures. This way, systems can be trusted to work safely and securely. SQUARE is like a trusted friend that makes sure everything is safe and sound in the digital world!</w:t>
      </w:r>
    </w:p>
    <w:p w:rsidR="003D1A64" w:rsidRPr="0058575E" w:rsidRDefault="003D1A64" w:rsidP="003D1A64">
      <w:pPr>
        <w:pStyle w:val="Heading2"/>
      </w:pPr>
      <w:bookmarkStart w:id="3" w:name="_Toc148128415"/>
      <w:bookmarkStart w:id="4" w:name="_Toc148655261"/>
      <w:bookmarkStart w:id="5" w:name="_Toc148694063"/>
      <w:r w:rsidRPr="0058575E">
        <w:t>Metrics</w:t>
      </w:r>
      <w:bookmarkEnd w:id="3"/>
      <w:bookmarkEnd w:id="4"/>
      <w:bookmarkEnd w:id="5"/>
    </w:p>
    <w:p w:rsidR="003D1A64" w:rsidRPr="0058575E" w:rsidRDefault="003D1A64" w:rsidP="003D1A64">
      <w:pPr>
        <w:pStyle w:val="NormalWeb"/>
        <w:spacing w:before="360" w:after="360" w:line="360" w:lineRule="atLeast"/>
        <w:jc w:val="both"/>
        <w:rPr>
          <w:rFonts w:ascii="Arial" w:hAnsi="Arial" w:cs="Arial"/>
          <w:color w:val="000000" w:themeColor="text1"/>
        </w:rPr>
      </w:pPr>
      <w:r w:rsidRPr="0058575E">
        <w:rPr>
          <w:rFonts w:ascii="Arial" w:hAnsi="Arial" w:cs="Arial"/>
          <w:color w:val="000000" w:themeColor="text1"/>
        </w:rPr>
        <w:t xml:space="preserve">SQUARE (System Quality Requirements Engineering) methodology employs several metrics to evaluate requirements effectively. These metrics help assess the quality </w:t>
      </w:r>
      <w:r w:rsidRPr="0058575E">
        <w:rPr>
          <w:rFonts w:ascii="Arial" w:hAnsi="Arial" w:cs="Arial"/>
          <w:color w:val="000000" w:themeColor="text1"/>
        </w:rPr>
        <w:lastRenderedPageBreak/>
        <w:t>and relevance of security requirements for information technology systems. Here are some key metrics used in SQUARE:</w:t>
      </w:r>
    </w:p>
    <w:p w:rsidR="003D1A64" w:rsidRPr="0058575E" w:rsidRDefault="003D1A64" w:rsidP="003D1A64">
      <w:pPr>
        <w:pStyle w:val="NormalWeb"/>
        <w:numPr>
          <w:ilvl w:val="0"/>
          <w:numId w:val="15"/>
        </w:numPr>
        <w:spacing w:before="360" w:after="360" w:line="360" w:lineRule="atLeast"/>
        <w:jc w:val="both"/>
        <w:rPr>
          <w:rFonts w:ascii="Arial" w:hAnsi="Arial" w:cs="Arial"/>
          <w:color w:val="000000" w:themeColor="text1"/>
        </w:rPr>
      </w:pPr>
      <w:bookmarkStart w:id="6" w:name="_Toc148655262"/>
      <w:bookmarkStart w:id="7" w:name="_Toc148694064"/>
      <w:r w:rsidRPr="00C521A3">
        <w:rPr>
          <w:rStyle w:val="Heading2Char"/>
        </w:rPr>
        <w:t>Compliance with Security Definitions:</w:t>
      </w:r>
      <w:bookmarkEnd w:id="6"/>
      <w:bookmarkEnd w:id="7"/>
      <w:r w:rsidRPr="0058575E">
        <w:rPr>
          <w:rFonts w:ascii="Arial" w:hAnsi="Arial" w:cs="Arial"/>
          <w:color w:val="000000" w:themeColor="text1"/>
        </w:rPr>
        <w:t xml:space="preserve"> Measures how well the requirements align with the established security definitions agreed upon by stakeholders.</w:t>
      </w:r>
    </w:p>
    <w:p w:rsidR="003D1A64" w:rsidRPr="0058575E" w:rsidRDefault="003D1A64" w:rsidP="003D1A64">
      <w:pPr>
        <w:pStyle w:val="NormalWeb"/>
        <w:numPr>
          <w:ilvl w:val="0"/>
          <w:numId w:val="15"/>
        </w:numPr>
        <w:spacing w:before="360" w:after="360" w:line="360" w:lineRule="atLeast"/>
        <w:jc w:val="both"/>
        <w:rPr>
          <w:rFonts w:ascii="Arial" w:hAnsi="Arial" w:cs="Arial"/>
          <w:color w:val="000000" w:themeColor="text1"/>
        </w:rPr>
      </w:pPr>
      <w:bookmarkStart w:id="8" w:name="_Toc148655263"/>
      <w:bookmarkStart w:id="9" w:name="_Toc148694065"/>
      <w:r w:rsidRPr="00C521A3">
        <w:rPr>
          <w:rStyle w:val="Heading2Char"/>
        </w:rPr>
        <w:t>Alignment with Safety and Security Goals</w:t>
      </w:r>
      <w:bookmarkEnd w:id="8"/>
      <w:bookmarkEnd w:id="9"/>
      <w:r w:rsidRPr="0058575E">
        <w:rPr>
          <w:rFonts w:ascii="Arial" w:hAnsi="Arial" w:cs="Arial"/>
          <w:color w:val="000000" w:themeColor="text1"/>
        </w:rPr>
        <w:t>: Assesses the extent to which the requirements contribute to achieving the high-level safety and security goals set for the system.</w:t>
      </w:r>
    </w:p>
    <w:p w:rsidR="003D1A64" w:rsidRPr="0058575E" w:rsidRDefault="003D1A64" w:rsidP="003D1A64">
      <w:pPr>
        <w:pStyle w:val="NormalWeb"/>
        <w:numPr>
          <w:ilvl w:val="0"/>
          <w:numId w:val="15"/>
        </w:numPr>
        <w:spacing w:before="360" w:after="360" w:line="360" w:lineRule="atLeast"/>
        <w:jc w:val="both"/>
        <w:rPr>
          <w:rFonts w:ascii="Arial" w:hAnsi="Arial" w:cs="Arial"/>
          <w:color w:val="000000" w:themeColor="text1"/>
        </w:rPr>
      </w:pPr>
      <w:bookmarkStart w:id="10" w:name="_Toc148655264"/>
      <w:bookmarkStart w:id="11" w:name="_Toc148694066"/>
      <w:r w:rsidRPr="00C521A3">
        <w:rPr>
          <w:rStyle w:val="Heading2Char"/>
        </w:rPr>
        <w:t>Effectiveness of Elicitation Techniques</w:t>
      </w:r>
      <w:bookmarkEnd w:id="10"/>
      <w:bookmarkEnd w:id="11"/>
      <w:r w:rsidRPr="0058575E">
        <w:rPr>
          <w:rFonts w:ascii="Arial" w:hAnsi="Arial" w:cs="Arial"/>
          <w:color w:val="000000" w:themeColor="text1"/>
        </w:rPr>
        <w:t>: Evaluates the success of the chosen techniques in extracting pertinent security requirements from stakeholders.</w:t>
      </w:r>
    </w:p>
    <w:p w:rsidR="003D1A64" w:rsidRPr="0058575E" w:rsidRDefault="003D1A64" w:rsidP="003D1A64">
      <w:pPr>
        <w:pStyle w:val="NormalWeb"/>
        <w:numPr>
          <w:ilvl w:val="0"/>
          <w:numId w:val="15"/>
        </w:numPr>
        <w:spacing w:before="360" w:after="360" w:line="360" w:lineRule="atLeast"/>
        <w:jc w:val="both"/>
        <w:rPr>
          <w:rFonts w:ascii="Arial" w:hAnsi="Arial" w:cs="Arial"/>
          <w:color w:val="000000" w:themeColor="text1"/>
        </w:rPr>
      </w:pPr>
      <w:bookmarkStart w:id="12" w:name="_Toc148655265"/>
      <w:bookmarkStart w:id="13" w:name="_Toc148694067"/>
      <w:r w:rsidRPr="00C521A3">
        <w:rPr>
          <w:rStyle w:val="Heading2Char"/>
        </w:rPr>
        <w:t>Completeness of Artifacts</w:t>
      </w:r>
      <w:bookmarkEnd w:id="12"/>
      <w:bookmarkEnd w:id="13"/>
      <w:r w:rsidRPr="0058575E">
        <w:rPr>
          <w:rFonts w:ascii="Arial" w:hAnsi="Arial" w:cs="Arial"/>
          <w:color w:val="000000" w:themeColor="text1"/>
        </w:rPr>
        <w:t>: Determines if the developed artifacts (e.g., scenarios, misuse cases, models) sufficiently capture important functional information related to security.</w:t>
      </w:r>
    </w:p>
    <w:p w:rsidR="003D1A64" w:rsidRPr="0058575E" w:rsidRDefault="003D1A64" w:rsidP="003D1A64">
      <w:pPr>
        <w:pStyle w:val="NormalWeb"/>
        <w:numPr>
          <w:ilvl w:val="0"/>
          <w:numId w:val="15"/>
        </w:numPr>
        <w:spacing w:before="360" w:after="360" w:line="360" w:lineRule="atLeast"/>
        <w:jc w:val="both"/>
        <w:rPr>
          <w:rFonts w:ascii="Arial" w:hAnsi="Arial" w:cs="Arial"/>
          <w:color w:val="000000" w:themeColor="text1"/>
        </w:rPr>
      </w:pPr>
      <w:bookmarkStart w:id="14" w:name="_Toc148655266"/>
      <w:bookmarkStart w:id="15" w:name="_Toc148694068"/>
      <w:r w:rsidRPr="00C521A3">
        <w:rPr>
          <w:rStyle w:val="Heading2Char"/>
        </w:rPr>
        <w:t>Coverage of Safety and Security Requirements:</w:t>
      </w:r>
      <w:bookmarkEnd w:id="14"/>
      <w:bookmarkEnd w:id="15"/>
      <w:r w:rsidRPr="0058575E">
        <w:rPr>
          <w:rFonts w:ascii="Arial" w:hAnsi="Arial" w:cs="Arial"/>
          <w:color w:val="000000" w:themeColor="text1"/>
        </w:rPr>
        <w:t xml:space="preserve"> Measures the thoroughness of elicited safety and security requirements in addressing potential risks and vulnerabilities.</w:t>
      </w:r>
    </w:p>
    <w:p w:rsidR="003D1A64" w:rsidRPr="0058575E" w:rsidRDefault="003D1A64" w:rsidP="003D1A64">
      <w:pPr>
        <w:pStyle w:val="NormalWeb"/>
        <w:numPr>
          <w:ilvl w:val="0"/>
          <w:numId w:val="15"/>
        </w:numPr>
        <w:spacing w:before="360" w:after="360" w:line="360" w:lineRule="atLeast"/>
        <w:jc w:val="both"/>
        <w:rPr>
          <w:rFonts w:ascii="Arial" w:hAnsi="Arial" w:cs="Arial"/>
          <w:color w:val="000000" w:themeColor="text1"/>
        </w:rPr>
      </w:pPr>
      <w:bookmarkStart w:id="16" w:name="_Toc148655267"/>
      <w:bookmarkStart w:id="17" w:name="_Toc148694069"/>
      <w:r w:rsidRPr="00C521A3">
        <w:rPr>
          <w:rStyle w:val="Heading2Char"/>
        </w:rPr>
        <w:t>Risk Assessment Results</w:t>
      </w:r>
      <w:bookmarkEnd w:id="16"/>
      <w:bookmarkEnd w:id="17"/>
      <w:r w:rsidRPr="0058575E">
        <w:rPr>
          <w:rFonts w:ascii="Arial" w:hAnsi="Arial" w:cs="Arial"/>
          <w:color w:val="000000" w:themeColor="text1"/>
        </w:rPr>
        <w:t>: Assesses the quality and accuracy of the risk assessment, including the identification and evaluation of potential threats and their impacts.</w:t>
      </w:r>
    </w:p>
    <w:p w:rsidR="003D1A64" w:rsidRPr="0058575E" w:rsidRDefault="003D1A64" w:rsidP="003D1A64">
      <w:pPr>
        <w:pStyle w:val="NormalWeb"/>
        <w:numPr>
          <w:ilvl w:val="0"/>
          <w:numId w:val="15"/>
        </w:numPr>
        <w:spacing w:before="360" w:after="360" w:line="360" w:lineRule="atLeast"/>
        <w:jc w:val="both"/>
        <w:rPr>
          <w:rFonts w:ascii="Arial" w:hAnsi="Arial" w:cs="Arial"/>
          <w:color w:val="000000" w:themeColor="text1"/>
        </w:rPr>
      </w:pPr>
      <w:bookmarkStart w:id="18" w:name="_Toc148655268"/>
      <w:bookmarkStart w:id="19" w:name="_Toc148694070"/>
      <w:r w:rsidRPr="00C521A3">
        <w:rPr>
          <w:rStyle w:val="Heading2Char"/>
        </w:rPr>
        <w:t>Priority and Importance of Requirements:</w:t>
      </w:r>
      <w:bookmarkEnd w:id="18"/>
      <w:bookmarkEnd w:id="19"/>
      <w:r w:rsidRPr="0058575E">
        <w:rPr>
          <w:rFonts w:ascii="Arial" w:hAnsi="Arial" w:cs="Arial"/>
          <w:color w:val="000000" w:themeColor="text1"/>
        </w:rPr>
        <w:t xml:space="preserve"> Evaluates the prioritization of requirements based on their significance in meeting security goals and mitigating risks.</w:t>
      </w:r>
    </w:p>
    <w:p w:rsidR="003D1A64" w:rsidRPr="0058575E" w:rsidRDefault="003D1A64" w:rsidP="003D1A64">
      <w:pPr>
        <w:pStyle w:val="NormalWeb"/>
        <w:numPr>
          <w:ilvl w:val="0"/>
          <w:numId w:val="15"/>
        </w:numPr>
        <w:spacing w:before="360" w:after="360" w:line="360" w:lineRule="atLeast"/>
        <w:jc w:val="both"/>
        <w:rPr>
          <w:rFonts w:ascii="Arial" w:hAnsi="Arial" w:cs="Arial"/>
          <w:color w:val="000000" w:themeColor="text1"/>
        </w:rPr>
      </w:pPr>
      <w:bookmarkStart w:id="20" w:name="_Toc148655269"/>
      <w:bookmarkStart w:id="21" w:name="_Toc148694071"/>
      <w:r w:rsidRPr="00C521A3">
        <w:rPr>
          <w:rStyle w:val="Heading2Char"/>
        </w:rPr>
        <w:t>Inspection Results:</w:t>
      </w:r>
      <w:bookmarkEnd w:id="20"/>
      <w:bookmarkEnd w:id="21"/>
      <w:r w:rsidRPr="0058575E">
        <w:rPr>
          <w:rFonts w:ascii="Arial" w:hAnsi="Arial" w:cs="Arial"/>
          <w:color w:val="000000" w:themeColor="text1"/>
        </w:rPr>
        <w:t xml:space="preserve"> Assesses the quality of the requirements inspection process, including the identification and resolution of defects or issues.</w:t>
      </w:r>
    </w:p>
    <w:p w:rsidR="003D1A64" w:rsidRPr="0058575E" w:rsidRDefault="003D1A64" w:rsidP="003D1A64">
      <w:pPr>
        <w:pStyle w:val="NormalWeb"/>
        <w:numPr>
          <w:ilvl w:val="0"/>
          <w:numId w:val="15"/>
        </w:numPr>
        <w:spacing w:before="360" w:after="360" w:line="360" w:lineRule="atLeast"/>
        <w:jc w:val="both"/>
        <w:rPr>
          <w:rFonts w:ascii="Arial" w:hAnsi="Arial" w:cs="Arial"/>
          <w:color w:val="000000" w:themeColor="text1"/>
        </w:rPr>
      </w:pPr>
      <w:bookmarkStart w:id="22" w:name="_Toc148655270"/>
      <w:bookmarkStart w:id="23" w:name="_Toc148694072"/>
      <w:r w:rsidRPr="00C521A3">
        <w:rPr>
          <w:rStyle w:val="Heading2Char"/>
        </w:rPr>
        <w:t>Adherence to Organizational Standards:</w:t>
      </w:r>
      <w:bookmarkEnd w:id="22"/>
      <w:bookmarkEnd w:id="23"/>
      <w:r w:rsidRPr="0058575E">
        <w:rPr>
          <w:rFonts w:ascii="Arial" w:hAnsi="Arial" w:cs="Arial"/>
          <w:color w:val="000000" w:themeColor="text1"/>
        </w:rPr>
        <w:t xml:space="preserve"> Checks if the elicited requirements conform to established organizational standards, procedures, and policies.</w:t>
      </w:r>
    </w:p>
    <w:p w:rsidR="003D1A64" w:rsidRPr="0058575E" w:rsidRDefault="003D1A64" w:rsidP="003D1A64">
      <w:pPr>
        <w:pStyle w:val="NormalWeb"/>
        <w:numPr>
          <w:ilvl w:val="0"/>
          <w:numId w:val="15"/>
        </w:numPr>
        <w:spacing w:before="360" w:after="360" w:line="360" w:lineRule="atLeast"/>
        <w:jc w:val="both"/>
        <w:rPr>
          <w:rFonts w:ascii="Arial" w:hAnsi="Arial" w:cs="Arial"/>
          <w:color w:val="000000" w:themeColor="text1"/>
        </w:rPr>
      </w:pPr>
      <w:bookmarkStart w:id="24" w:name="_Toc148655271"/>
      <w:bookmarkStart w:id="25" w:name="_Toc148694073"/>
      <w:r w:rsidRPr="00C521A3">
        <w:rPr>
          <w:rStyle w:val="Heading2Char"/>
        </w:rPr>
        <w:t>Traceability of Requirements</w:t>
      </w:r>
      <w:bookmarkEnd w:id="24"/>
      <w:bookmarkEnd w:id="25"/>
      <w:r w:rsidRPr="0058575E">
        <w:rPr>
          <w:rFonts w:ascii="Arial" w:hAnsi="Arial" w:cs="Arial"/>
          <w:color w:val="000000" w:themeColor="text1"/>
        </w:rPr>
        <w:t>: Measures the ability to trace each requirement back to its source, whether it be a stakeholder input, artifact, or other source.</w:t>
      </w:r>
    </w:p>
    <w:p w:rsidR="003D1A64" w:rsidRPr="0058575E" w:rsidRDefault="003D1A64" w:rsidP="003D1A64">
      <w:pPr>
        <w:pStyle w:val="NormalWeb"/>
        <w:numPr>
          <w:ilvl w:val="0"/>
          <w:numId w:val="15"/>
        </w:numPr>
        <w:spacing w:before="360" w:after="360" w:line="360" w:lineRule="atLeast"/>
        <w:jc w:val="both"/>
        <w:rPr>
          <w:rFonts w:ascii="Arial" w:hAnsi="Arial" w:cs="Arial"/>
          <w:color w:val="000000" w:themeColor="text1"/>
        </w:rPr>
      </w:pPr>
      <w:bookmarkStart w:id="26" w:name="_Toc148655272"/>
      <w:bookmarkStart w:id="27" w:name="_Toc148694074"/>
      <w:r w:rsidRPr="00C521A3">
        <w:rPr>
          <w:rStyle w:val="Heading2Char"/>
        </w:rPr>
        <w:t>Cost-Benefit Analysis of Requirements:</w:t>
      </w:r>
      <w:bookmarkEnd w:id="26"/>
      <w:bookmarkEnd w:id="27"/>
      <w:r w:rsidRPr="0058575E">
        <w:rPr>
          <w:rFonts w:ascii="Arial" w:hAnsi="Arial" w:cs="Arial"/>
          <w:color w:val="000000" w:themeColor="text1"/>
        </w:rPr>
        <w:t xml:space="preserve"> Assesses the value and feasibility of implementing each requirement in terms of cost and benefit to the organization.</w:t>
      </w:r>
    </w:p>
    <w:p w:rsidR="003D1A64" w:rsidRPr="0058575E" w:rsidRDefault="003D1A64" w:rsidP="003D1A64">
      <w:pPr>
        <w:pStyle w:val="NormalWeb"/>
        <w:numPr>
          <w:ilvl w:val="0"/>
          <w:numId w:val="15"/>
        </w:numPr>
        <w:spacing w:before="360" w:after="360" w:line="360" w:lineRule="atLeast"/>
        <w:jc w:val="both"/>
        <w:rPr>
          <w:rFonts w:ascii="Arial" w:hAnsi="Arial" w:cs="Arial"/>
          <w:color w:val="000000" w:themeColor="text1"/>
        </w:rPr>
      </w:pPr>
      <w:bookmarkStart w:id="28" w:name="_Toc148655273"/>
      <w:bookmarkStart w:id="29" w:name="_Toc148694075"/>
      <w:r w:rsidRPr="00C521A3">
        <w:rPr>
          <w:rStyle w:val="Heading2Char"/>
        </w:rPr>
        <w:t>Impact on Business Goals:</w:t>
      </w:r>
      <w:bookmarkEnd w:id="28"/>
      <w:bookmarkEnd w:id="29"/>
      <w:r w:rsidRPr="0058575E">
        <w:rPr>
          <w:rFonts w:ascii="Arial" w:hAnsi="Arial" w:cs="Arial"/>
          <w:color w:val="000000" w:themeColor="text1"/>
        </w:rPr>
        <w:t xml:space="preserve"> Evaluates how well the requirements support the broader business objectives of the organization.</w:t>
      </w:r>
    </w:p>
    <w:p w:rsidR="003D1A64" w:rsidRPr="00C521A3" w:rsidRDefault="003D1A64" w:rsidP="003D1A64">
      <w:pPr>
        <w:pStyle w:val="NormalWeb"/>
        <w:spacing w:before="360" w:beforeAutospacing="0" w:after="360" w:afterAutospacing="0" w:line="360" w:lineRule="atLeast"/>
        <w:jc w:val="both"/>
        <w:rPr>
          <w:rFonts w:ascii="Arial" w:hAnsi="Arial" w:cs="Arial"/>
          <w:color w:val="000000" w:themeColor="text1"/>
        </w:rPr>
      </w:pPr>
      <w:r w:rsidRPr="0058575E">
        <w:rPr>
          <w:rFonts w:ascii="Arial" w:hAnsi="Arial" w:cs="Arial"/>
          <w:color w:val="000000" w:themeColor="text1"/>
        </w:rPr>
        <w:t>These metrics help ensure that the security requirements identified through SQUARE are comprehensive, relevant, and aligned with the organization's goals and standards. They provide a structured way to assess the effectiveness of the SQUARE methodology in eliciting and prioritizing security requirements.</w:t>
      </w:r>
    </w:p>
    <w:p w:rsidR="003D1A64" w:rsidRPr="0058575E" w:rsidRDefault="007E21CA" w:rsidP="003D1A64">
      <w:pPr>
        <w:pStyle w:val="NormalWeb"/>
        <w:spacing w:before="360" w:beforeAutospacing="0" w:after="360" w:afterAutospacing="0" w:line="360" w:lineRule="atLeast"/>
        <w:jc w:val="both"/>
        <w:rPr>
          <w:rFonts w:ascii="Arial" w:hAnsi="Arial" w:cs="Arial"/>
          <w:b/>
          <w:bCs/>
          <w:color w:val="000000" w:themeColor="text1"/>
        </w:rPr>
      </w:pPr>
      <w:r>
        <w:rPr>
          <w:rFonts w:ascii="Arial" w:hAnsi="Arial" w:cs="Arial"/>
          <w:b/>
          <w:bCs/>
          <w:color w:val="000000" w:themeColor="text1"/>
        </w:rPr>
        <w:lastRenderedPageBreak/>
        <w:t>Learnova Requirement using</w:t>
      </w:r>
      <w:bookmarkStart w:id="30" w:name="_GoBack"/>
      <w:bookmarkEnd w:id="30"/>
      <w:r w:rsidR="003D1A64" w:rsidRPr="0058575E">
        <w:rPr>
          <w:rFonts w:ascii="Arial" w:hAnsi="Arial" w:cs="Arial"/>
          <w:b/>
          <w:bCs/>
          <w:color w:val="000000" w:themeColor="text1"/>
        </w:rPr>
        <w:t xml:space="preserve"> SQUARE</w:t>
      </w:r>
    </w:p>
    <w:p w:rsidR="003D1A64" w:rsidRPr="0058575E" w:rsidRDefault="003D1A64" w:rsidP="003D1A64">
      <w:pPr>
        <w:pStyle w:val="Heading2"/>
      </w:pPr>
      <w:bookmarkStart w:id="31" w:name="_Toc148128416"/>
      <w:bookmarkStart w:id="32" w:name="_Toc148655274"/>
      <w:bookmarkStart w:id="33" w:name="_Toc148694076"/>
      <w:r w:rsidRPr="0058575E">
        <w:t>Functional Requirements</w:t>
      </w:r>
      <w:r>
        <w:t xml:space="preserve"> using SQUARE</w:t>
      </w:r>
      <w:r w:rsidRPr="0058575E">
        <w:t>:</w:t>
      </w:r>
      <w:bookmarkEnd w:id="31"/>
      <w:bookmarkEnd w:id="32"/>
      <w:bookmarkEnd w:id="33"/>
    </w:p>
    <w:p w:rsidR="003D1A64" w:rsidRPr="0058575E" w:rsidRDefault="003D1A64" w:rsidP="003D1A64">
      <w:pPr>
        <w:pStyle w:val="NormalWeb"/>
        <w:spacing w:before="360" w:after="360" w:line="360" w:lineRule="atLeast"/>
        <w:jc w:val="both"/>
        <w:rPr>
          <w:rFonts w:ascii="Arial" w:hAnsi="Arial" w:cs="Arial"/>
          <w:b/>
          <w:bCs/>
          <w:color w:val="000000" w:themeColor="text1"/>
        </w:rPr>
      </w:pPr>
      <w:r w:rsidRPr="0058575E">
        <w:rPr>
          <w:rFonts w:ascii="Arial" w:hAnsi="Arial" w:cs="Arial"/>
          <w:b/>
          <w:bCs/>
          <w:color w:val="000000" w:themeColor="text1"/>
        </w:rPr>
        <w:t>1. User Authentication and Authorization (SQUARE Metric: Alignment with Security Definitions and Goals):</w:t>
      </w:r>
    </w:p>
    <w:p w:rsidR="003D1A64" w:rsidRPr="0058575E" w:rsidRDefault="003D1A64" w:rsidP="003D1A64">
      <w:pPr>
        <w:pStyle w:val="NormalWeb"/>
        <w:numPr>
          <w:ilvl w:val="0"/>
          <w:numId w:val="1"/>
        </w:numPr>
        <w:spacing w:before="360" w:after="360" w:line="360" w:lineRule="atLeast"/>
        <w:jc w:val="both"/>
        <w:rPr>
          <w:rFonts w:ascii="Arial" w:hAnsi="Arial" w:cs="Arial"/>
          <w:color w:val="000000" w:themeColor="text1"/>
        </w:rPr>
      </w:pPr>
      <w:r w:rsidRPr="0058575E">
        <w:rPr>
          <w:rFonts w:ascii="Arial" w:hAnsi="Arial" w:cs="Arial"/>
          <w:color w:val="000000" w:themeColor="text1"/>
        </w:rPr>
        <w:t>Users must complete a secure authentication process to access the system.</w:t>
      </w:r>
    </w:p>
    <w:p w:rsidR="003D1A64" w:rsidRPr="0058575E" w:rsidRDefault="003D1A64" w:rsidP="003D1A64">
      <w:pPr>
        <w:pStyle w:val="NormalWeb"/>
        <w:numPr>
          <w:ilvl w:val="0"/>
          <w:numId w:val="1"/>
        </w:numPr>
        <w:spacing w:before="360" w:after="360" w:line="360" w:lineRule="atLeast"/>
        <w:jc w:val="both"/>
        <w:rPr>
          <w:rFonts w:ascii="Arial" w:hAnsi="Arial" w:cs="Arial"/>
          <w:color w:val="000000" w:themeColor="text1"/>
        </w:rPr>
      </w:pPr>
      <w:r w:rsidRPr="0058575E">
        <w:rPr>
          <w:rFonts w:ascii="Arial" w:hAnsi="Arial" w:cs="Arial"/>
          <w:color w:val="000000" w:themeColor="text1"/>
        </w:rPr>
        <w:t>Teachers, as authorized users, should have the capability to create and manage classes securely.</w:t>
      </w:r>
    </w:p>
    <w:p w:rsidR="003D1A64" w:rsidRPr="0058575E" w:rsidRDefault="003D1A64" w:rsidP="003D1A64">
      <w:pPr>
        <w:pStyle w:val="NormalWeb"/>
        <w:numPr>
          <w:ilvl w:val="0"/>
          <w:numId w:val="1"/>
        </w:numPr>
        <w:spacing w:before="360" w:after="360" w:line="360" w:lineRule="atLeast"/>
        <w:jc w:val="both"/>
        <w:rPr>
          <w:rFonts w:ascii="Arial" w:hAnsi="Arial" w:cs="Arial"/>
          <w:color w:val="000000" w:themeColor="text1"/>
        </w:rPr>
      </w:pPr>
      <w:r w:rsidRPr="0058575E">
        <w:rPr>
          <w:rFonts w:ascii="Arial" w:hAnsi="Arial" w:cs="Arial"/>
          <w:color w:val="000000" w:themeColor="text1"/>
        </w:rPr>
        <w:t>Students must be able to securely join classes and access learning materials.</w:t>
      </w:r>
    </w:p>
    <w:p w:rsidR="003D1A64" w:rsidRPr="0058575E" w:rsidRDefault="003D1A64" w:rsidP="003D1A64">
      <w:pPr>
        <w:pStyle w:val="NormalWeb"/>
        <w:spacing w:before="360" w:after="360" w:line="360" w:lineRule="atLeast"/>
        <w:jc w:val="both"/>
        <w:rPr>
          <w:rFonts w:ascii="Arial" w:hAnsi="Arial" w:cs="Arial"/>
          <w:b/>
          <w:bCs/>
          <w:color w:val="000000" w:themeColor="text1"/>
        </w:rPr>
      </w:pPr>
      <w:r w:rsidRPr="0058575E">
        <w:rPr>
          <w:rFonts w:ascii="Arial" w:hAnsi="Arial" w:cs="Arial"/>
          <w:b/>
          <w:bCs/>
          <w:color w:val="000000" w:themeColor="text1"/>
        </w:rPr>
        <w:t>2. Personalized Learning Paths (SQUARE Metric: Alignment with Safety and Security Goals):</w:t>
      </w:r>
    </w:p>
    <w:p w:rsidR="003D1A64" w:rsidRPr="0058575E" w:rsidRDefault="003D1A64" w:rsidP="003D1A64">
      <w:pPr>
        <w:pStyle w:val="NormalWeb"/>
        <w:numPr>
          <w:ilvl w:val="0"/>
          <w:numId w:val="2"/>
        </w:numPr>
        <w:spacing w:before="360" w:after="360" w:line="360" w:lineRule="atLeast"/>
        <w:jc w:val="both"/>
        <w:rPr>
          <w:rFonts w:ascii="Arial" w:hAnsi="Arial" w:cs="Arial"/>
          <w:color w:val="000000" w:themeColor="text1"/>
        </w:rPr>
      </w:pPr>
      <w:r w:rsidRPr="0058575E">
        <w:rPr>
          <w:rFonts w:ascii="Arial" w:hAnsi="Arial" w:cs="Arial"/>
          <w:color w:val="000000" w:themeColor="text1"/>
        </w:rPr>
        <w:t>The system shall facilitate teachers in creating personalized learning paths for individual students based on their specific needs and abilities.</w:t>
      </w:r>
    </w:p>
    <w:p w:rsidR="003D1A64" w:rsidRPr="0058575E" w:rsidRDefault="003D1A64" w:rsidP="003D1A64">
      <w:pPr>
        <w:pStyle w:val="NormalWeb"/>
        <w:numPr>
          <w:ilvl w:val="0"/>
          <w:numId w:val="2"/>
        </w:numPr>
        <w:spacing w:before="360" w:after="360" w:line="360" w:lineRule="atLeast"/>
        <w:jc w:val="both"/>
        <w:rPr>
          <w:rFonts w:ascii="Arial" w:hAnsi="Arial" w:cs="Arial"/>
          <w:color w:val="000000" w:themeColor="text1"/>
        </w:rPr>
      </w:pPr>
      <w:r w:rsidRPr="0058575E">
        <w:rPr>
          <w:rFonts w:ascii="Arial" w:hAnsi="Arial" w:cs="Arial"/>
          <w:color w:val="000000" w:themeColor="text1"/>
        </w:rPr>
        <w:t>Students should have secure access to view their personalized learning paths and track their progress.</w:t>
      </w:r>
    </w:p>
    <w:p w:rsidR="003D1A64" w:rsidRPr="0058575E" w:rsidRDefault="003D1A64" w:rsidP="003D1A64">
      <w:pPr>
        <w:pStyle w:val="NormalWeb"/>
        <w:spacing w:before="360" w:after="360" w:line="360" w:lineRule="atLeast"/>
        <w:jc w:val="both"/>
        <w:rPr>
          <w:rFonts w:ascii="Arial" w:hAnsi="Arial" w:cs="Arial"/>
          <w:b/>
          <w:bCs/>
          <w:color w:val="000000" w:themeColor="text1"/>
        </w:rPr>
      </w:pPr>
      <w:r w:rsidRPr="0058575E">
        <w:rPr>
          <w:rFonts w:ascii="Arial" w:hAnsi="Arial" w:cs="Arial"/>
          <w:b/>
          <w:bCs/>
          <w:color w:val="000000" w:themeColor="text1"/>
        </w:rPr>
        <w:t>3. Real-time Feedback (SQUARE Metric: Effectiveness of Elicitation Techniques):</w:t>
      </w:r>
    </w:p>
    <w:p w:rsidR="003D1A64" w:rsidRPr="0058575E" w:rsidRDefault="003D1A64" w:rsidP="003D1A64">
      <w:pPr>
        <w:pStyle w:val="NormalWeb"/>
        <w:numPr>
          <w:ilvl w:val="0"/>
          <w:numId w:val="3"/>
        </w:numPr>
        <w:spacing w:before="360" w:after="360" w:line="360" w:lineRule="atLeast"/>
        <w:jc w:val="both"/>
        <w:rPr>
          <w:rFonts w:ascii="Arial" w:hAnsi="Arial" w:cs="Arial"/>
          <w:color w:val="000000" w:themeColor="text1"/>
        </w:rPr>
      </w:pPr>
      <w:r w:rsidRPr="0058575E">
        <w:rPr>
          <w:rFonts w:ascii="Arial" w:hAnsi="Arial" w:cs="Arial"/>
          <w:color w:val="000000" w:themeColor="text1"/>
        </w:rPr>
        <w:t>Teachers must be able to provide real-time feedback on assignments and assessments through a secure platform.</w:t>
      </w:r>
    </w:p>
    <w:p w:rsidR="003D1A64" w:rsidRPr="0058575E" w:rsidRDefault="003D1A64" w:rsidP="003D1A64">
      <w:pPr>
        <w:pStyle w:val="NormalWeb"/>
        <w:numPr>
          <w:ilvl w:val="0"/>
          <w:numId w:val="3"/>
        </w:numPr>
        <w:spacing w:before="360" w:after="360" w:line="360" w:lineRule="atLeast"/>
        <w:jc w:val="both"/>
        <w:rPr>
          <w:rFonts w:ascii="Arial" w:hAnsi="Arial" w:cs="Arial"/>
          <w:color w:val="000000" w:themeColor="text1"/>
        </w:rPr>
      </w:pPr>
      <w:r w:rsidRPr="0058575E">
        <w:rPr>
          <w:rFonts w:ascii="Arial" w:hAnsi="Arial" w:cs="Arial"/>
          <w:color w:val="000000" w:themeColor="text1"/>
        </w:rPr>
        <w:t>Students should receive timely notifications and feedback on their performance.</w:t>
      </w:r>
    </w:p>
    <w:p w:rsidR="003D1A64" w:rsidRPr="0058575E" w:rsidRDefault="003D1A64" w:rsidP="003D1A64">
      <w:pPr>
        <w:pStyle w:val="NormalWeb"/>
        <w:spacing w:before="360" w:after="360" w:line="360" w:lineRule="atLeast"/>
        <w:jc w:val="both"/>
        <w:rPr>
          <w:rFonts w:ascii="Arial" w:hAnsi="Arial" w:cs="Arial"/>
          <w:b/>
          <w:bCs/>
          <w:color w:val="000000" w:themeColor="text1"/>
        </w:rPr>
      </w:pPr>
      <w:r w:rsidRPr="0058575E">
        <w:rPr>
          <w:rFonts w:ascii="Arial" w:hAnsi="Arial" w:cs="Arial"/>
          <w:b/>
          <w:bCs/>
          <w:color w:val="000000" w:themeColor="text1"/>
        </w:rPr>
        <w:t>4. Collaboration Tools (SQUARE Metric: Completeness of Artifacts):</w:t>
      </w:r>
    </w:p>
    <w:p w:rsidR="003D1A64" w:rsidRPr="0058575E" w:rsidRDefault="003D1A64" w:rsidP="003D1A64">
      <w:pPr>
        <w:pStyle w:val="NormalWeb"/>
        <w:numPr>
          <w:ilvl w:val="0"/>
          <w:numId w:val="4"/>
        </w:numPr>
        <w:spacing w:before="360" w:after="360" w:line="360" w:lineRule="atLeast"/>
        <w:jc w:val="both"/>
        <w:rPr>
          <w:rFonts w:ascii="Arial" w:hAnsi="Arial" w:cs="Arial"/>
          <w:color w:val="000000" w:themeColor="text1"/>
        </w:rPr>
      </w:pPr>
      <w:r w:rsidRPr="0058575E">
        <w:rPr>
          <w:rFonts w:ascii="Arial" w:hAnsi="Arial" w:cs="Arial"/>
          <w:color w:val="000000" w:themeColor="text1"/>
        </w:rPr>
        <w:t>The system shall provide secure collaborative features including discussion boards and group project tools.</w:t>
      </w:r>
    </w:p>
    <w:p w:rsidR="003D1A64" w:rsidRPr="0058575E" w:rsidRDefault="003D1A64" w:rsidP="003D1A64">
      <w:pPr>
        <w:pStyle w:val="NormalWeb"/>
        <w:numPr>
          <w:ilvl w:val="0"/>
          <w:numId w:val="4"/>
        </w:numPr>
        <w:spacing w:before="360" w:after="360" w:line="360" w:lineRule="atLeast"/>
        <w:jc w:val="both"/>
        <w:rPr>
          <w:rFonts w:ascii="Arial" w:hAnsi="Arial" w:cs="Arial"/>
          <w:color w:val="000000" w:themeColor="text1"/>
        </w:rPr>
      </w:pPr>
      <w:r w:rsidRPr="0058575E">
        <w:rPr>
          <w:rFonts w:ascii="Arial" w:hAnsi="Arial" w:cs="Arial"/>
          <w:color w:val="000000" w:themeColor="text1"/>
        </w:rPr>
        <w:t>Users should be able to securely interact with each other and with teachers via messaging and chat functionalities.</w:t>
      </w:r>
    </w:p>
    <w:p w:rsidR="003D1A64" w:rsidRPr="0058575E" w:rsidRDefault="003D1A64" w:rsidP="003D1A64">
      <w:pPr>
        <w:pStyle w:val="NormalWeb"/>
        <w:spacing w:before="360" w:after="360" w:line="360" w:lineRule="atLeast"/>
        <w:jc w:val="both"/>
        <w:rPr>
          <w:rFonts w:ascii="Arial" w:hAnsi="Arial" w:cs="Arial"/>
          <w:b/>
          <w:bCs/>
          <w:color w:val="000000" w:themeColor="text1"/>
        </w:rPr>
      </w:pPr>
      <w:r w:rsidRPr="0058575E">
        <w:rPr>
          <w:rFonts w:ascii="Arial" w:hAnsi="Arial" w:cs="Arial"/>
          <w:b/>
          <w:bCs/>
          <w:color w:val="000000" w:themeColor="text1"/>
        </w:rPr>
        <w:t>5. Content Accessibility (SQUARE Metric: Compliance with Security Definitions):</w:t>
      </w:r>
    </w:p>
    <w:p w:rsidR="003D1A64" w:rsidRPr="0058575E" w:rsidRDefault="003D1A64" w:rsidP="003D1A64">
      <w:pPr>
        <w:pStyle w:val="NormalWeb"/>
        <w:numPr>
          <w:ilvl w:val="0"/>
          <w:numId w:val="5"/>
        </w:numPr>
        <w:spacing w:before="360" w:after="360" w:line="360" w:lineRule="atLeast"/>
        <w:jc w:val="both"/>
        <w:rPr>
          <w:rFonts w:ascii="Arial" w:hAnsi="Arial" w:cs="Arial"/>
          <w:b/>
          <w:bCs/>
          <w:color w:val="000000" w:themeColor="text1"/>
        </w:rPr>
      </w:pPr>
      <w:r w:rsidRPr="0058575E">
        <w:rPr>
          <w:rFonts w:ascii="Arial" w:hAnsi="Arial" w:cs="Arial"/>
          <w:color w:val="000000" w:themeColor="text1"/>
        </w:rPr>
        <w:t>Learning materials (documents, videos, assignments) should be securely accessible from any location with an internet connection.</w:t>
      </w:r>
    </w:p>
    <w:p w:rsidR="003D1A64" w:rsidRPr="0058575E" w:rsidRDefault="003D1A64" w:rsidP="003D1A64">
      <w:pPr>
        <w:pStyle w:val="NormalWeb"/>
        <w:numPr>
          <w:ilvl w:val="0"/>
          <w:numId w:val="5"/>
        </w:numPr>
        <w:spacing w:before="360" w:after="360" w:line="360" w:lineRule="atLeast"/>
        <w:jc w:val="both"/>
        <w:rPr>
          <w:rFonts w:ascii="Arial" w:hAnsi="Arial" w:cs="Arial"/>
          <w:b/>
          <w:bCs/>
          <w:color w:val="000000" w:themeColor="text1"/>
        </w:rPr>
      </w:pPr>
      <w:r w:rsidRPr="0058575E">
        <w:rPr>
          <w:rFonts w:ascii="Arial" w:hAnsi="Arial" w:cs="Arial"/>
          <w:color w:val="000000" w:themeColor="text1"/>
        </w:rPr>
        <w:lastRenderedPageBreak/>
        <w:t>Content organization and search functionalities should be intuitive and secure.</w:t>
      </w:r>
    </w:p>
    <w:p w:rsidR="003D1A64" w:rsidRPr="0058575E" w:rsidRDefault="003D1A64" w:rsidP="003D1A64">
      <w:pPr>
        <w:pStyle w:val="NormalWeb"/>
        <w:spacing w:before="360" w:after="360" w:line="360" w:lineRule="atLeast"/>
        <w:jc w:val="both"/>
        <w:rPr>
          <w:rFonts w:ascii="Arial" w:hAnsi="Arial" w:cs="Arial"/>
          <w:b/>
          <w:bCs/>
          <w:color w:val="000000" w:themeColor="text1"/>
        </w:rPr>
      </w:pPr>
      <w:r w:rsidRPr="0058575E">
        <w:rPr>
          <w:rFonts w:ascii="Arial" w:hAnsi="Arial" w:cs="Arial"/>
          <w:b/>
          <w:bCs/>
          <w:color w:val="000000" w:themeColor="text1"/>
        </w:rPr>
        <w:t>6. Assessment and Grading (SQUARE Metric: Completeness of Artifacts):</w:t>
      </w:r>
    </w:p>
    <w:p w:rsidR="003D1A64" w:rsidRPr="0058575E" w:rsidRDefault="003D1A64" w:rsidP="003D1A64">
      <w:pPr>
        <w:pStyle w:val="NormalWeb"/>
        <w:numPr>
          <w:ilvl w:val="0"/>
          <w:numId w:val="6"/>
        </w:numPr>
        <w:spacing w:before="360" w:after="360" w:line="360" w:lineRule="atLeast"/>
        <w:jc w:val="both"/>
        <w:rPr>
          <w:rFonts w:ascii="Arial" w:hAnsi="Arial" w:cs="Arial"/>
          <w:color w:val="000000" w:themeColor="text1"/>
        </w:rPr>
      </w:pPr>
      <w:r w:rsidRPr="0058575E">
        <w:rPr>
          <w:rFonts w:ascii="Arial" w:hAnsi="Arial" w:cs="Arial"/>
          <w:color w:val="000000" w:themeColor="text1"/>
        </w:rPr>
        <w:t>The system must support teachers in creating secure quizzes and assessments.</w:t>
      </w:r>
    </w:p>
    <w:p w:rsidR="003D1A64" w:rsidRPr="0058575E" w:rsidRDefault="003D1A64" w:rsidP="003D1A64">
      <w:pPr>
        <w:pStyle w:val="NormalWeb"/>
        <w:numPr>
          <w:ilvl w:val="0"/>
          <w:numId w:val="6"/>
        </w:numPr>
        <w:spacing w:before="360" w:after="360" w:line="360" w:lineRule="atLeast"/>
        <w:jc w:val="both"/>
        <w:rPr>
          <w:rFonts w:ascii="Arial" w:hAnsi="Arial" w:cs="Arial"/>
          <w:color w:val="000000" w:themeColor="text1"/>
        </w:rPr>
      </w:pPr>
      <w:r w:rsidRPr="0058575E">
        <w:rPr>
          <w:rFonts w:ascii="Arial" w:hAnsi="Arial" w:cs="Arial"/>
          <w:color w:val="000000" w:themeColor="text1"/>
        </w:rPr>
        <w:t>Students should securely receive automated grades and performance reports.</w:t>
      </w:r>
    </w:p>
    <w:p w:rsidR="003D1A64" w:rsidRPr="0058575E" w:rsidRDefault="003D1A64" w:rsidP="003D1A64">
      <w:pPr>
        <w:pStyle w:val="Heading2"/>
      </w:pPr>
      <w:bookmarkStart w:id="34" w:name="_Toc148128417"/>
      <w:bookmarkStart w:id="35" w:name="_Toc148655275"/>
      <w:bookmarkStart w:id="36" w:name="_Toc148694077"/>
      <w:r w:rsidRPr="0058575E">
        <w:t>Non-Functional Requirements</w:t>
      </w:r>
      <w:r>
        <w:t xml:space="preserve"> using SQUARE</w:t>
      </w:r>
      <w:bookmarkEnd w:id="34"/>
      <w:bookmarkEnd w:id="35"/>
      <w:bookmarkEnd w:id="36"/>
    </w:p>
    <w:p w:rsidR="003D1A64" w:rsidRPr="0058575E" w:rsidRDefault="003D1A64" w:rsidP="003D1A64">
      <w:pPr>
        <w:pStyle w:val="NormalWeb"/>
        <w:spacing w:before="360" w:after="360" w:line="360" w:lineRule="atLeast"/>
        <w:jc w:val="both"/>
        <w:rPr>
          <w:rFonts w:ascii="Arial" w:hAnsi="Arial" w:cs="Arial"/>
          <w:b/>
          <w:bCs/>
          <w:color w:val="000000" w:themeColor="text1"/>
        </w:rPr>
      </w:pPr>
      <w:r w:rsidRPr="0058575E">
        <w:rPr>
          <w:rFonts w:ascii="Arial" w:hAnsi="Arial" w:cs="Arial"/>
          <w:b/>
          <w:bCs/>
          <w:color w:val="000000" w:themeColor="text1"/>
        </w:rPr>
        <w:t>1.Performance (SQUARE Metric: Compliance with Security Definitions and Goals):</w:t>
      </w:r>
    </w:p>
    <w:p w:rsidR="003D1A64" w:rsidRPr="0058575E" w:rsidRDefault="003D1A64" w:rsidP="003D1A64">
      <w:pPr>
        <w:pStyle w:val="NormalWeb"/>
        <w:numPr>
          <w:ilvl w:val="0"/>
          <w:numId w:val="7"/>
        </w:numPr>
        <w:spacing w:before="360" w:after="360" w:line="360" w:lineRule="atLeast"/>
        <w:jc w:val="both"/>
        <w:rPr>
          <w:rFonts w:ascii="Arial" w:hAnsi="Arial" w:cs="Arial"/>
          <w:color w:val="000000" w:themeColor="text1"/>
        </w:rPr>
      </w:pPr>
      <w:r w:rsidRPr="0058575E">
        <w:rPr>
          <w:rFonts w:ascii="Arial" w:hAnsi="Arial" w:cs="Arial"/>
          <w:color w:val="000000" w:themeColor="text1"/>
        </w:rPr>
        <w:t>The system must respond to user interactions within 2 seconds to ensure a seamless learning experience.</w:t>
      </w:r>
    </w:p>
    <w:p w:rsidR="003D1A64" w:rsidRPr="0058575E" w:rsidRDefault="003D1A64" w:rsidP="003D1A64">
      <w:pPr>
        <w:pStyle w:val="NormalWeb"/>
        <w:numPr>
          <w:ilvl w:val="0"/>
          <w:numId w:val="7"/>
        </w:numPr>
        <w:spacing w:before="360" w:after="360" w:line="360" w:lineRule="atLeast"/>
        <w:jc w:val="both"/>
        <w:rPr>
          <w:rFonts w:ascii="Arial" w:hAnsi="Arial" w:cs="Arial"/>
          <w:color w:val="000000" w:themeColor="text1"/>
        </w:rPr>
      </w:pPr>
      <w:r w:rsidRPr="0058575E">
        <w:rPr>
          <w:rFonts w:ascii="Arial" w:hAnsi="Arial" w:cs="Arial"/>
          <w:color w:val="000000" w:themeColor="text1"/>
        </w:rPr>
        <w:t>It should securely support a concurrent user load of at least 1000 users to accommodate high traffic.</w:t>
      </w:r>
    </w:p>
    <w:p w:rsidR="003D1A64" w:rsidRPr="0058575E" w:rsidRDefault="003D1A64" w:rsidP="003D1A64">
      <w:pPr>
        <w:pStyle w:val="NormalWeb"/>
        <w:spacing w:before="360" w:after="360" w:line="360" w:lineRule="atLeast"/>
        <w:jc w:val="both"/>
        <w:rPr>
          <w:rFonts w:ascii="Arial" w:hAnsi="Arial" w:cs="Arial"/>
          <w:b/>
          <w:bCs/>
          <w:color w:val="000000" w:themeColor="text1"/>
        </w:rPr>
      </w:pPr>
      <w:r w:rsidRPr="0058575E">
        <w:rPr>
          <w:rFonts w:ascii="Arial" w:hAnsi="Arial" w:cs="Arial"/>
          <w:b/>
          <w:bCs/>
          <w:color w:val="000000" w:themeColor="text1"/>
        </w:rPr>
        <w:t>2. Security (SQUARE Metric: Alignment with Safety and Security Goals):</w:t>
      </w:r>
    </w:p>
    <w:p w:rsidR="003D1A64" w:rsidRPr="0058575E" w:rsidRDefault="003D1A64" w:rsidP="003D1A64">
      <w:pPr>
        <w:pStyle w:val="NormalWeb"/>
        <w:numPr>
          <w:ilvl w:val="0"/>
          <w:numId w:val="8"/>
        </w:numPr>
        <w:spacing w:before="360" w:after="360" w:line="360" w:lineRule="atLeast"/>
        <w:jc w:val="both"/>
        <w:rPr>
          <w:rFonts w:ascii="Arial" w:hAnsi="Arial" w:cs="Arial"/>
          <w:color w:val="000000" w:themeColor="text1"/>
        </w:rPr>
      </w:pPr>
      <w:r w:rsidRPr="0058575E">
        <w:rPr>
          <w:rFonts w:ascii="Arial" w:hAnsi="Arial" w:cs="Arial"/>
          <w:color w:val="000000" w:themeColor="text1"/>
        </w:rPr>
        <w:t>User data and learning materials must be securely stored and transmitted to protect confidentiality.</w:t>
      </w:r>
    </w:p>
    <w:p w:rsidR="003D1A64" w:rsidRPr="0058575E" w:rsidRDefault="003D1A64" w:rsidP="003D1A64">
      <w:pPr>
        <w:pStyle w:val="NormalWeb"/>
        <w:numPr>
          <w:ilvl w:val="0"/>
          <w:numId w:val="8"/>
        </w:numPr>
        <w:spacing w:before="360" w:after="360" w:line="360" w:lineRule="atLeast"/>
        <w:jc w:val="both"/>
        <w:rPr>
          <w:rFonts w:ascii="Arial" w:hAnsi="Arial" w:cs="Arial"/>
          <w:b/>
          <w:bCs/>
          <w:color w:val="000000" w:themeColor="text1"/>
        </w:rPr>
      </w:pPr>
      <w:r w:rsidRPr="0058575E">
        <w:rPr>
          <w:rFonts w:ascii="Arial" w:hAnsi="Arial" w:cs="Arial"/>
          <w:color w:val="000000" w:themeColor="text1"/>
        </w:rPr>
        <w:t>The system should be resilient to common security threats such as SQL injection and cross-site scripting for enhanced security</w:t>
      </w:r>
      <w:r w:rsidRPr="0058575E">
        <w:rPr>
          <w:rFonts w:ascii="Arial" w:hAnsi="Arial" w:cs="Arial"/>
          <w:b/>
          <w:bCs/>
          <w:color w:val="000000" w:themeColor="text1"/>
        </w:rPr>
        <w:t>.</w:t>
      </w:r>
    </w:p>
    <w:p w:rsidR="003D1A64" w:rsidRPr="0058575E" w:rsidRDefault="003D1A64" w:rsidP="003D1A64">
      <w:pPr>
        <w:pStyle w:val="NormalWeb"/>
        <w:spacing w:before="360" w:after="360" w:line="360" w:lineRule="atLeast"/>
        <w:jc w:val="both"/>
        <w:rPr>
          <w:rFonts w:ascii="Arial" w:hAnsi="Arial" w:cs="Arial"/>
          <w:b/>
          <w:bCs/>
          <w:color w:val="000000" w:themeColor="text1"/>
        </w:rPr>
      </w:pPr>
      <w:r w:rsidRPr="0058575E">
        <w:rPr>
          <w:rFonts w:ascii="Arial" w:hAnsi="Arial" w:cs="Arial"/>
          <w:b/>
          <w:bCs/>
          <w:color w:val="000000" w:themeColor="text1"/>
        </w:rPr>
        <w:t>3. Scalability (SQUARE Metric: Alignment with Safety and Security Goals):</w:t>
      </w:r>
    </w:p>
    <w:p w:rsidR="003D1A64" w:rsidRPr="0058575E" w:rsidRDefault="003D1A64" w:rsidP="003D1A64">
      <w:pPr>
        <w:pStyle w:val="NormalWeb"/>
        <w:numPr>
          <w:ilvl w:val="0"/>
          <w:numId w:val="9"/>
        </w:numPr>
        <w:spacing w:before="360" w:after="360" w:line="360" w:lineRule="atLeast"/>
        <w:jc w:val="both"/>
        <w:rPr>
          <w:rFonts w:ascii="Arial" w:hAnsi="Arial" w:cs="Arial"/>
          <w:color w:val="000000" w:themeColor="text1"/>
        </w:rPr>
      </w:pPr>
      <w:r w:rsidRPr="0058575E">
        <w:rPr>
          <w:rFonts w:ascii="Arial" w:hAnsi="Arial" w:cs="Arial"/>
          <w:color w:val="000000" w:themeColor="text1"/>
        </w:rPr>
        <w:t>The system must be designed to scale and handle future growth securely.</w:t>
      </w:r>
    </w:p>
    <w:p w:rsidR="003D1A64" w:rsidRPr="00C521A3" w:rsidRDefault="003D1A64" w:rsidP="003D1A64">
      <w:pPr>
        <w:pStyle w:val="NormalWeb"/>
        <w:numPr>
          <w:ilvl w:val="0"/>
          <w:numId w:val="9"/>
        </w:numPr>
        <w:spacing w:before="360" w:after="360" w:line="360" w:lineRule="atLeast"/>
        <w:jc w:val="both"/>
        <w:rPr>
          <w:rFonts w:ascii="Arial" w:hAnsi="Arial" w:cs="Arial"/>
          <w:color w:val="000000" w:themeColor="text1"/>
        </w:rPr>
      </w:pPr>
      <w:r w:rsidRPr="0058575E">
        <w:rPr>
          <w:rFonts w:ascii="Arial" w:hAnsi="Arial" w:cs="Arial"/>
          <w:color w:val="000000" w:themeColor="text1"/>
        </w:rPr>
        <w:t>It should securely accommodate an increasing number of users and courses without compromising performance.</w:t>
      </w:r>
    </w:p>
    <w:p w:rsidR="003D1A64" w:rsidRPr="0058575E" w:rsidRDefault="003D1A64" w:rsidP="003D1A64">
      <w:pPr>
        <w:pStyle w:val="NormalWeb"/>
        <w:spacing w:before="360" w:after="360" w:line="360" w:lineRule="atLeast"/>
        <w:jc w:val="both"/>
        <w:rPr>
          <w:rFonts w:ascii="Arial" w:hAnsi="Arial" w:cs="Arial"/>
          <w:b/>
          <w:bCs/>
          <w:color w:val="000000" w:themeColor="text1"/>
        </w:rPr>
      </w:pPr>
      <w:r w:rsidRPr="0058575E">
        <w:rPr>
          <w:rFonts w:ascii="Arial" w:hAnsi="Arial" w:cs="Arial"/>
          <w:b/>
          <w:bCs/>
          <w:color w:val="000000" w:themeColor="text1"/>
        </w:rPr>
        <w:t>4. Reliability (SQUARE Metric: Alignment with Safety and Security Goals):</w:t>
      </w:r>
    </w:p>
    <w:p w:rsidR="003D1A64" w:rsidRPr="0058575E" w:rsidRDefault="003D1A64" w:rsidP="003D1A64">
      <w:pPr>
        <w:pStyle w:val="NormalWeb"/>
        <w:numPr>
          <w:ilvl w:val="0"/>
          <w:numId w:val="10"/>
        </w:numPr>
        <w:spacing w:before="360" w:after="360" w:line="360" w:lineRule="atLeast"/>
        <w:jc w:val="both"/>
        <w:rPr>
          <w:rFonts w:ascii="Arial" w:hAnsi="Arial" w:cs="Arial"/>
          <w:color w:val="000000" w:themeColor="text1"/>
        </w:rPr>
      </w:pPr>
      <w:r w:rsidRPr="0058575E">
        <w:rPr>
          <w:rFonts w:ascii="Arial" w:hAnsi="Arial" w:cs="Arial"/>
          <w:color w:val="000000" w:themeColor="text1"/>
        </w:rPr>
        <w:t>The system should maintain a minimum uptime of 99.9% to ensure consistent accessibility.</w:t>
      </w:r>
    </w:p>
    <w:p w:rsidR="003D1A64" w:rsidRPr="0058575E" w:rsidRDefault="003D1A64" w:rsidP="003D1A64">
      <w:pPr>
        <w:pStyle w:val="NormalWeb"/>
        <w:numPr>
          <w:ilvl w:val="0"/>
          <w:numId w:val="10"/>
        </w:numPr>
        <w:spacing w:before="360" w:after="360" w:line="360" w:lineRule="atLeast"/>
        <w:jc w:val="both"/>
        <w:rPr>
          <w:rFonts w:ascii="Arial" w:hAnsi="Arial" w:cs="Arial"/>
          <w:color w:val="000000" w:themeColor="text1"/>
        </w:rPr>
      </w:pPr>
      <w:r w:rsidRPr="0058575E">
        <w:rPr>
          <w:rFonts w:ascii="Arial" w:hAnsi="Arial" w:cs="Arial"/>
          <w:color w:val="000000" w:themeColor="text1"/>
        </w:rPr>
        <w:t>Regular secure backups and disaster recovery procedures must be in place to safeguard against data loss.</w:t>
      </w:r>
    </w:p>
    <w:p w:rsidR="003D1A64" w:rsidRPr="0058575E" w:rsidRDefault="003D1A64" w:rsidP="003D1A64">
      <w:pPr>
        <w:pStyle w:val="Heading2"/>
      </w:pPr>
      <w:bookmarkStart w:id="37" w:name="_Toc148128418"/>
      <w:bookmarkStart w:id="38" w:name="_Toc148655276"/>
      <w:bookmarkStart w:id="39" w:name="_Toc148694078"/>
      <w:r w:rsidRPr="0058575E">
        <w:lastRenderedPageBreak/>
        <w:t>Quality Requirements</w:t>
      </w:r>
      <w:r>
        <w:t xml:space="preserve"> using SQUARE</w:t>
      </w:r>
      <w:r w:rsidRPr="0058575E">
        <w:t>:</w:t>
      </w:r>
      <w:bookmarkEnd w:id="37"/>
      <w:bookmarkEnd w:id="38"/>
      <w:bookmarkEnd w:id="39"/>
    </w:p>
    <w:p w:rsidR="003D1A64" w:rsidRPr="0058575E" w:rsidRDefault="003D1A64" w:rsidP="003D1A64">
      <w:pPr>
        <w:pStyle w:val="NormalWeb"/>
        <w:spacing w:before="360" w:after="360" w:line="360" w:lineRule="atLeast"/>
        <w:jc w:val="both"/>
        <w:rPr>
          <w:rFonts w:ascii="Arial" w:hAnsi="Arial" w:cs="Arial"/>
          <w:b/>
          <w:bCs/>
          <w:color w:val="000000" w:themeColor="text1"/>
        </w:rPr>
      </w:pPr>
      <w:r w:rsidRPr="0058575E">
        <w:rPr>
          <w:rFonts w:ascii="Arial" w:hAnsi="Arial" w:cs="Arial"/>
          <w:b/>
          <w:bCs/>
          <w:color w:val="000000" w:themeColor="text1"/>
        </w:rPr>
        <w:t>1. Usability (SQUARE Metric: Alignment with Safety and Security Goals):</w:t>
      </w:r>
    </w:p>
    <w:p w:rsidR="003D1A64" w:rsidRPr="0058575E" w:rsidRDefault="003D1A64" w:rsidP="003D1A64">
      <w:pPr>
        <w:pStyle w:val="NormalWeb"/>
        <w:numPr>
          <w:ilvl w:val="0"/>
          <w:numId w:val="11"/>
        </w:numPr>
        <w:spacing w:before="360" w:after="360" w:line="360" w:lineRule="atLeast"/>
        <w:jc w:val="both"/>
        <w:rPr>
          <w:rFonts w:ascii="Arial" w:hAnsi="Arial" w:cs="Arial"/>
          <w:color w:val="000000" w:themeColor="text1"/>
        </w:rPr>
      </w:pPr>
      <w:r w:rsidRPr="0058575E">
        <w:rPr>
          <w:rFonts w:ascii="Arial" w:hAnsi="Arial" w:cs="Arial"/>
          <w:color w:val="000000" w:themeColor="text1"/>
        </w:rPr>
        <w:t>The user interface must be intuitive and user-friendly to enhance ease of use.</w:t>
      </w:r>
    </w:p>
    <w:p w:rsidR="003D1A64" w:rsidRPr="0058575E" w:rsidRDefault="003D1A64" w:rsidP="003D1A64">
      <w:pPr>
        <w:pStyle w:val="NormalWeb"/>
        <w:numPr>
          <w:ilvl w:val="0"/>
          <w:numId w:val="11"/>
        </w:numPr>
        <w:spacing w:before="360" w:after="360" w:line="360" w:lineRule="atLeast"/>
        <w:jc w:val="both"/>
        <w:rPr>
          <w:rFonts w:ascii="Arial" w:hAnsi="Arial" w:cs="Arial"/>
          <w:color w:val="000000" w:themeColor="text1"/>
        </w:rPr>
      </w:pPr>
      <w:r w:rsidRPr="0058575E">
        <w:rPr>
          <w:rFonts w:ascii="Arial" w:hAnsi="Arial" w:cs="Arial"/>
          <w:color w:val="000000" w:themeColor="text1"/>
        </w:rPr>
        <w:t>User training for both teachers and students should be completed within 30 minutes, ensuring efficient onboarding.</w:t>
      </w:r>
    </w:p>
    <w:p w:rsidR="003D1A64" w:rsidRPr="0058575E" w:rsidRDefault="003D1A64" w:rsidP="003D1A64">
      <w:pPr>
        <w:pStyle w:val="NormalWeb"/>
        <w:spacing w:before="360" w:after="360" w:line="360" w:lineRule="atLeast"/>
        <w:jc w:val="both"/>
        <w:rPr>
          <w:rFonts w:ascii="Arial" w:hAnsi="Arial" w:cs="Arial"/>
          <w:b/>
          <w:bCs/>
          <w:color w:val="000000" w:themeColor="text1"/>
        </w:rPr>
      </w:pPr>
      <w:r w:rsidRPr="0058575E">
        <w:rPr>
          <w:rFonts w:ascii="Arial" w:hAnsi="Arial" w:cs="Arial"/>
          <w:b/>
          <w:bCs/>
          <w:color w:val="000000" w:themeColor="text1"/>
        </w:rPr>
        <w:t>2. Compatibility (SQUARE Metric: Compliance with Security Definitions):</w:t>
      </w:r>
    </w:p>
    <w:p w:rsidR="003D1A64" w:rsidRPr="0058575E" w:rsidRDefault="003D1A64" w:rsidP="003D1A64">
      <w:pPr>
        <w:pStyle w:val="NormalWeb"/>
        <w:numPr>
          <w:ilvl w:val="0"/>
          <w:numId w:val="12"/>
        </w:numPr>
        <w:spacing w:before="360" w:after="360" w:line="360" w:lineRule="atLeast"/>
        <w:jc w:val="both"/>
        <w:rPr>
          <w:rFonts w:ascii="Arial" w:hAnsi="Arial" w:cs="Arial"/>
          <w:color w:val="000000" w:themeColor="text1"/>
        </w:rPr>
      </w:pPr>
      <w:r w:rsidRPr="0058575E">
        <w:rPr>
          <w:rFonts w:ascii="Arial" w:hAnsi="Arial" w:cs="Arial"/>
          <w:color w:val="000000" w:themeColor="text1"/>
        </w:rPr>
        <w:t>Learnova should be compatible with modern, secure web browsers (Chrome, Firefox, Safari, and Edge).</w:t>
      </w:r>
    </w:p>
    <w:p w:rsidR="003D1A64" w:rsidRPr="0058575E" w:rsidRDefault="003D1A64" w:rsidP="003D1A64">
      <w:pPr>
        <w:pStyle w:val="NormalWeb"/>
        <w:numPr>
          <w:ilvl w:val="0"/>
          <w:numId w:val="12"/>
        </w:numPr>
        <w:spacing w:before="360" w:after="360" w:line="360" w:lineRule="atLeast"/>
        <w:jc w:val="both"/>
        <w:rPr>
          <w:rFonts w:ascii="Arial" w:hAnsi="Arial" w:cs="Arial"/>
          <w:color w:val="000000" w:themeColor="text1"/>
        </w:rPr>
      </w:pPr>
      <w:r w:rsidRPr="0058575E">
        <w:rPr>
          <w:rFonts w:ascii="Arial" w:hAnsi="Arial" w:cs="Arial"/>
          <w:color w:val="000000" w:themeColor="text1"/>
        </w:rPr>
        <w:t>It should securely operate on various devices, including desktops, tablets, and smartphones.</w:t>
      </w:r>
    </w:p>
    <w:p w:rsidR="003D1A64" w:rsidRPr="0058575E" w:rsidRDefault="003D1A64" w:rsidP="003D1A64">
      <w:pPr>
        <w:pStyle w:val="NormalWeb"/>
        <w:spacing w:before="360" w:after="360" w:line="360" w:lineRule="atLeast"/>
        <w:jc w:val="both"/>
        <w:rPr>
          <w:rFonts w:ascii="Arial" w:hAnsi="Arial" w:cs="Arial"/>
          <w:b/>
          <w:bCs/>
          <w:color w:val="000000" w:themeColor="text1"/>
        </w:rPr>
      </w:pPr>
      <w:r w:rsidRPr="0058575E">
        <w:rPr>
          <w:rFonts w:ascii="Arial" w:hAnsi="Arial" w:cs="Arial"/>
          <w:b/>
          <w:bCs/>
          <w:color w:val="000000" w:themeColor="text1"/>
        </w:rPr>
        <w:t>3. Maintainability (SQUARE Metric: Alignment with Safety and Security Goals):</w:t>
      </w:r>
    </w:p>
    <w:p w:rsidR="003D1A64" w:rsidRPr="0058575E" w:rsidRDefault="003D1A64" w:rsidP="003D1A64">
      <w:pPr>
        <w:pStyle w:val="NormalWeb"/>
        <w:numPr>
          <w:ilvl w:val="0"/>
          <w:numId w:val="13"/>
        </w:numPr>
        <w:spacing w:before="360" w:after="360" w:line="360" w:lineRule="atLeast"/>
        <w:jc w:val="both"/>
        <w:rPr>
          <w:rFonts w:ascii="Arial" w:hAnsi="Arial" w:cs="Arial"/>
          <w:color w:val="000000" w:themeColor="text1"/>
        </w:rPr>
      </w:pPr>
      <w:r w:rsidRPr="0058575E">
        <w:rPr>
          <w:rFonts w:ascii="Arial" w:hAnsi="Arial" w:cs="Arial"/>
          <w:color w:val="000000" w:themeColor="text1"/>
        </w:rPr>
        <w:t>The system should be designed for easy maintenance and updates without causing disruptions to secure operations.</w:t>
      </w:r>
    </w:p>
    <w:p w:rsidR="003D1A64" w:rsidRPr="0058575E" w:rsidRDefault="003D1A64" w:rsidP="003D1A64">
      <w:pPr>
        <w:pStyle w:val="NormalWeb"/>
        <w:numPr>
          <w:ilvl w:val="0"/>
          <w:numId w:val="13"/>
        </w:numPr>
        <w:spacing w:before="360" w:after="360" w:line="360" w:lineRule="atLeast"/>
        <w:jc w:val="both"/>
        <w:rPr>
          <w:rFonts w:ascii="Arial" w:hAnsi="Arial" w:cs="Arial"/>
          <w:b/>
          <w:bCs/>
          <w:color w:val="000000" w:themeColor="text1"/>
        </w:rPr>
      </w:pPr>
      <w:r w:rsidRPr="0058575E">
        <w:rPr>
          <w:rFonts w:ascii="Arial" w:hAnsi="Arial" w:cs="Arial"/>
          <w:color w:val="000000" w:themeColor="text1"/>
        </w:rPr>
        <w:t>All code and database changes must be securely documented to facilitate future maintenance</w:t>
      </w:r>
      <w:r w:rsidRPr="0058575E">
        <w:rPr>
          <w:rFonts w:ascii="Arial" w:hAnsi="Arial" w:cs="Arial"/>
          <w:b/>
          <w:bCs/>
          <w:color w:val="000000" w:themeColor="text1"/>
        </w:rPr>
        <w:t>.</w:t>
      </w:r>
    </w:p>
    <w:p w:rsidR="003D1A64" w:rsidRPr="0058575E" w:rsidRDefault="003D1A64" w:rsidP="003D1A64">
      <w:pPr>
        <w:pStyle w:val="NormalWeb"/>
        <w:spacing w:before="360" w:after="360" w:line="360" w:lineRule="atLeast"/>
        <w:jc w:val="both"/>
        <w:rPr>
          <w:rFonts w:ascii="Arial" w:hAnsi="Arial" w:cs="Arial"/>
          <w:b/>
          <w:bCs/>
          <w:color w:val="000000" w:themeColor="text1"/>
        </w:rPr>
      </w:pPr>
      <w:r w:rsidRPr="0058575E">
        <w:rPr>
          <w:rFonts w:ascii="Arial" w:hAnsi="Arial" w:cs="Arial"/>
          <w:b/>
          <w:bCs/>
          <w:color w:val="000000" w:themeColor="text1"/>
        </w:rPr>
        <w:t>4. Compliance (SQUARE Metric: Compliance with Security Definitions):</w:t>
      </w:r>
    </w:p>
    <w:p w:rsidR="003D1A64" w:rsidRPr="0058575E" w:rsidRDefault="003D1A64" w:rsidP="003D1A64">
      <w:pPr>
        <w:pStyle w:val="NormalWeb"/>
        <w:numPr>
          <w:ilvl w:val="0"/>
          <w:numId w:val="14"/>
        </w:numPr>
        <w:spacing w:before="360" w:after="360" w:line="360" w:lineRule="atLeast"/>
        <w:jc w:val="both"/>
        <w:rPr>
          <w:rFonts w:ascii="Arial" w:hAnsi="Arial" w:cs="Arial"/>
          <w:color w:val="000000" w:themeColor="text1"/>
        </w:rPr>
      </w:pPr>
      <w:r w:rsidRPr="0058575E">
        <w:rPr>
          <w:rFonts w:ascii="Arial" w:hAnsi="Arial" w:cs="Arial"/>
          <w:color w:val="000000" w:themeColor="text1"/>
        </w:rPr>
        <w:t>The system should comply with relevant education and data protection regulations, including FERPA and GDPR, to ensure secure handling of sensitive information.</w:t>
      </w:r>
    </w:p>
    <w:p w:rsidR="003D1A64" w:rsidRPr="0058575E" w:rsidRDefault="003D1A64" w:rsidP="003D1A64">
      <w:pPr>
        <w:pStyle w:val="NormalWeb"/>
        <w:numPr>
          <w:ilvl w:val="0"/>
          <w:numId w:val="14"/>
        </w:numPr>
        <w:spacing w:before="360" w:after="360" w:line="360" w:lineRule="atLeast"/>
        <w:jc w:val="both"/>
        <w:rPr>
          <w:rFonts w:ascii="Arial" w:hAnsi="Arial" w:cs="Arial"/>
          <w:color w:val="000000" w:themeColor="text1"/>
        </w:rPr>
      </w:pPr>
      <w:r w:rsidRPr="0058575E">
        <w:rPr>
          <w:rFonts w:ascii="Arial" w:hAnsi="Arial" w:cs="Arial"/>
          <w:color w:val="000000" w:themeColor="text1"/>
        </w:rPr>
        <w:t>Accessibility standards (e.g., WCAG) must be followed to promote inclusive and secure learning experiences.</w:t>
      </w:r>
    </w:p>
    <w:p w:rsidR="003D1A64" w:rsidRPr="0058575E" w:rsidRDefault="003D1A64" w:rsidP="003D1A64">
      <w:pPr>
        <w:pStyle w:val="NormalWeb"/>
        <w:spacing w:before="360" w:beforeAutospacing="0" w:after="360" w:afterAutospacing="0" w:line="360" w:lineRule="atLeast"/>
        <w:jc w:val="both"/>
        <w:rPr>
          <w:rFonts w:ascii="Arial" w:hAnsi="Arial" w:cs="Arial"/>
          <w:color w:val="000000" w:themeColor="text1"/>
        </w:rPr>
      </w:pPr>
      <w:r w:rsidRPr="0058575E">
        <w:rPr>
          <w:rFonts w:ascii="Arial" w:hAnsi="Arial" w:cs="Arial"/>
          <w:color w:val="000000" w:themeColor="text1"/>
        </w:rPr>
        <w:t>These requirements provide a structured and comprehensive framework for the development and evaluation of the Learnova learning management system, ensuring it meets security, performance, and quality expectations.</w:t>
      </w:r>
    </w:p>
    <w:p w:rsidR="003D1A64" w:rsidRPr="00C521A3" w:rsidRDefault="003D1A64" w:rsidP="00C521A3">
      <w:pPr>
        <w:pStyle w:val="Heading1"/>
      </w:pPr>
      <w:bookmarkStart w:id="40" w:name="_Toc148655277"/>
      <w:bookmarkStart w:id="41" w:name="_Toc148694079"/>
      <w:r w:rsidRPr="00C521A3">
        <w:t>Conclusion</w:t>
      </w:r>
      <w:bookmarkEnd w:id="40"/>
      <w:bookmarkEnd w:id="41"/>
      <w:r w:rsidRPr="00C521A3">
        <w:t xml:space="preserve"> </w:t>
      </w:r>
    </w:p>
    <w:p w:rsidR="003D1A64" w:rsidRPr="0058575E" w:rsidRDefault="003D1A64" w:rsidP="003D1A64">
      <w:pPr>
        <w:pStyle w:val="NormalWeb"/>
        <w:spacing w:before="360" w:beforeAutospacing="0" w:after="360" w:afterAutospacing="0" w:line="360" w:lineRule="atLeast"/>
        <w:jc w:val="both"/>
        <w:rPr>
          <w:rFonts w:ascii="Arial" w:hAnsi="Arial" w:cs="Arial"/>
          <w:color w:val="000000" w:themeColor="text1"/>
        </w:rPr>
      </w:pPr>
      <w:r w:rsidRPr="0058575E">
        <w:rPr>
          <w:rFonts w:ascii="Arial" w:hAnsi="Arial" w:cs="Arial"/>
          <w:color w:val="000000" w:themeColor="text1"/>
        </w:rPr>
        <w:t xml:space="preserve">The SQUARE methodology has meticulously defined requirements for Learnova, ensuring a secure, high-performance, and user-friendly learning platform. Functional, non-functional, and quality aspects have been rigorously evaluated. This systematic </w:t>
      </w:r>
      <w:r w:rsidRPr="0058575E">
        <w:rPr>
          <w:rFonts w:ascii="Arial" w:hAnsi="Arial" w:cs="Arial"/>
          <w:color w:val="000000" w:themeColor="text1"/>
        </w:rPr>
        <w:lastRenderedPageBreak/>
        <w:t>approach guarantees a cutting-edge system ready to meet current and future educational demands.</w:t>
      </w:r>
    </w:p>
    <w:p w:rsidR="003D1A64" w:rsidRDefault="003D1A64"/>
    <w:sectPr w:rsidR="003D1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40C50"/>
    <w:multiLevelType w:val="hybridMultilevel"/>
    <w:tmpl w:val="1BC47764"/>
    <w:lvl w:ilvl="0" w:tplc="20000001">
      <w:start w:val="1"/>
      <w:numFmt w:val="bullet"/>
      <w:lvlText w:val=""/>
      <w:lvlJc w:val="left"/>
      <w:pPr>
        <w:ind w:left="1210" w:hanging="360"/>
      </w:pPr>
      <w:rPr>
        <w:rFonts w:ascii="Symbol" w:hAnsi="Symbol" w:hint="default"/>
      </w:rPr>
    </w:lvl>
    <w:lvl w:ilvl="1" w:tplc="20000003" w:tentative="1">
      <w:start w:val="1"/>
      <w:numFmt w:val="bullet"/>
      <w:lvlText w:val="o"/>
      <w:lvlJc w:val="left"/>
      <w:pPr>
        <w:ind w:left="1930" w:hanging="360"/>
      </w:pPr>
      <w:rPr>
        <w:rFonts w:ascii="Courier New" w:hAnsi="Courier New" w:cs="Courier New" w:hint="default"/>
      </w:rPr>
    </w:lvl>
    <w:lvl w:ilvl="2" w:tplc="20000005" w:tentative="1">
      <w:start w:val="1"/>
      <w:numFmt w:val="bullet"/>
      <w:lvlText w:val=""/>
      <w:lvlJc w:val="left"/>
      <w:pPr>
        <w:ind w:left="2650" w:hanging="360"/>
      </w:pPr>
      <w:rPr>
        <w:rFonts w:ascii="Wingdings" w:hAnsi="Wingdings" w:hint="default"/>
      </w:rPr>
    </w:lvl>
    <w:lvl w:ilvl="3" w:tplc="20000001" w:tentative="1">
      <w:start w:val="1"/>
      <w:numFmt w:val="bullet"/>
      <w:lvlText w:val=""/>
      <w:lvlJc w:val="left"/>
      <w:pPr>
        <w:ind w:left="3370" w:hanging="360"/>
      </w:pPr>
      <w:rPr>
        <w:rFonts w:ascii="Symbol" w:hAnsi="Symbol" w:hint="default"/>
      </w:rPr>
    </w:lvl>
    <w:lvl w:ilvl="4" w:tplc="20000003" w:tentative="1">
      <w:start w:val="1"/>
      <w:numFmt w:val="bullet"/>
      <w:lvlText w:val="o"/>
      <w:lvlJc w:val="left"/>
      <w:pPr>
        <w:ind w:left="4090" w:hanging="360"/>
      </w:pPr>
      <w:rPr>
        <w:rFonts w:ascii="Courier New" w:hAnsi="Courier New" w:cs="Courier New" w:hint="default"/>
      </w:rPr>
    </w:lvl>
    <w:lvl w:ilvl="5" w:tplc="20000005" w:tentative="1">
      <w:start w:val="1"/>
      <w:numFmt w:val="bullet"/>
      <w:lvlText w:val=""/>
      <w:lvlJc w:val="left"/>
      <w:pPr>
        <w:ind w:left="4810" w:hanging="360"/>
      </w:pPr>
      <w:rPr>
        <w:rFonts w:ascii="Wingdings" w:hAnsi="Wingdings" w:hint="default"/>
      </w:rPr>
    </w:lvl>
    <w:lvl w:ilvl="6" w:tplc="20000001" w:tentative="1">
      <w:start w:val="1"/>
      <w:numFmt w:val="bullet"/>
      <w:lvlText w:val=""/>
      <w:lvlJc w:val="left"/>
      <w:pPr>
        <w:ind w:left="5530" w:hanging="360"/>
      </w:pPr>
      <w:rPr>
        <w:rFonts w:ascii="Symbol" w:hAnsi="Symbol" w:hint="default"/>
      </w:rPr>
    </w:lvl>
    <w:lvl w:ilvl="7" w:tplc="20000003" w:tentative="1">
      <w:start w:val="1"/>
      <w:numFmt w:val="bullet"/>
      <w:lvlText w:val="o"/>
      <w:lvlJc w:val="left"/>
      <w:pPr>
        <w:ind w:left="6250" w:hanging="360"/>
      </w:pPr>
      <w:rPr>
        <w:rFonts w:ascii="Courier New" w:hAnsi="Courier New" w:cs="Courier New" w:hint="default"/>
      </w:rPr>
    </w:lvl>
    <w:lvl w:ilvl="8" w:tplc="20000005" w:tentative="1">
      <w:start w:val="1"/>
      <w:numFmt w:val="bullet"/>
      <w:lvlText w:val=""/>
      <w:lvlJc w:val="left"/>
      <w:pPr>
        <w:ind w:left="6970" w:hanging="360"/>
      </w:pPr>
      <w:rPr>
        <w:rFonts w:ascii="Wingdings" w:hAnsi="Wingdings" w:hint="default"/>
      </w:rPr>
    </w:lvl>
  </w:abstractNum>
  <w:abstractNum w:abstractNumId="1" w15:restartNumberingAfterBreak="0">
    <w:nsid w:val="11B0417A"/>
    <w:multiLevelType w:val="hybridMultilevel"/>
    <w:tmpl w:val="5DF057DC"/>
    <w:lvl w:ilvl="0" w:tplc="20000001">
      <w:start w:val="1"/>
      <w:numFmt w:val="bullet"/>
      <w:lvlText w:val=""/>
      <w:lvlJc w:val="left"/>
      <w:pPr>
        <w:ind w:left="1210" w:hanging="360"/>
      </w:pPr>
      <w:rPr>
        <w:rFonts w:ascii="Symbol" w:hAnsi="Symbol" w:hint="default"/>
      </w:rPr>
    </w:lvl>
    <w:lvl w:ilvl="1" w:tplc="20000003" w:tentative="1">
      <w:start w:val="1"/>
      <w:numFmt w:val="bullet"/>
      <w:lvlText w:val="o"/>
      <w:lvlJc w:val="left"/>
      <w:pPr>
        <w:ind w:left="1930" w:hanging="360"/>
      </w:pPr>
      <w:rPr>
        <w:rFonts w:ascii="Courier New" w:hAnsi="Courier New" w:cs="Courier New" w:hint="default"/>
      </w:rPr>
    </w:lvl>
    <w:lvl w:ilvl="2" w:tplc="20000005" w:tentative="1">
      <w:start w:val="1"/>
      <w:numFmt w:val="bullet"/>
      <w:lvlText w:val=""/>
      <w:lvlJc w:val="left"/>
      <w:pPr>
        <w:ind w:left="2650" w:hanging="360"/>
      </w:pPr>
      <w:rPr>
        <w:rFonts w:ascii="Wingdings" w:hAnsi="Wingdings" w:hint="default"/>
      </w:rPr>
    </w:lvl>
    <w:lvl w:ilvl="3" w:tplc="20000001" w:tentative="1">
      <w:start w:val="1"/>
      <w:numFmt w:val="bullet"/>
      <w:lvlText w:val=""/>
      <w:lvlJc w:val="left"/>
      <w:pPr>
        <w:ind w:left="3370" w:hanging="360"/>
      </w:pPr>
      <w:rPr>
        <w:rFonts w:ascii="Symbol" w:hAnsi="Symbol" w:hint="default"/>
      </w:rPr>
    </w:lvl>
    <w:lvl w:ilvl="4" w:tplc="20000003" w:tentative="1">
      <w:start w:val="1"/>
      <w:numFmt w:val="bullet"/>
      <w:lvlText w:val="o"/>
      <w:lvlJc w:val="left"/>
      <w:pPr>
        <w:ind w:left="4090" w:hanging="360"/>
      </w:pPr>
      <w:rPr>
        <w:rFonts w:ascii="Courier New" w:hAnsi="Courier New" w:cs="Courier New" w:hint="default"/>
      </w:rPr>
    </w:lvl>
    <w:lvl w:ilvl="5" w:tplc="20000005" w:tentative="1">
      <w:start w:val="1"/>
      <w:numFmt w:val="bullet"/>
      <w:lvlText w:val=""/>
      <w:lvlJc w:val="left"/>
      <w:pPr>
        <w:ind w:left="4810" w:hanging="360"/>
      </w:pPr>
      <w:rPr>
        <w:rFonts w:ascii="Wingdings" w:hAnsi="Wingdings" w:hint="default"/>
      </w:rPr>
    </w:lvl>
    <w:lvl w:ilvl="6" w:tplc="20000001" w:tentative="1">
      <w:start w:val="1"/>
      <w:numFmt w:val="bullet"/>
      <w:lvlText w:val=""/>
      <w:lvlJc w:val="left"/>
      <w:pPr>
        <w:ind w:left="5530" w:hanging="360"/>
      </w:pPr>
      <w:rPr>
        <w:rFonts w:ascii="Symbol" w:hAnsi="Symbol" w:hint="default"/>
      </w:rPr>
    </w:lvl>
    <w:lvl w:ilvl="7" w:tplc="20000003" w:tentative="1">
      <w:start w:val="1"/>
      <w:numFmt w:val="bullet"/>
      <w:lvlText w:val="o"/>
      <w:lvlJc w:val="left"/>
      <w:pPr>
        <w:ind w:left="6250" w:hanging="360"/>
      </w:pPr>
      <w:rPr>
        <w:rFonts w:ascii="Courier New" w:hAnsi="Courier New" w:cs="Courier New" w:hint="default"/>
      </w:rPr>
    </w:lvl>
    <w:lvl w:ilvl="8" w:tplc="20000005" w:tentative="1">
      <w:start w:val="1"/>
      <w:numFmt w:val="bullet"/>
      <w:lvlText w:val=""/>
      <w:lvlJc w:val="left"/>
      <w:pPr>
        <w:ind w:left="6970" w:hanging="360"/>
      </w:pPr>
      <w:rPr>
        <w:rFonts w:ascii="Wingdings" w:hAnsi="Wingdings" w:hint="default"/>
      </w:rPr>
    </w:lvl>
  </w:abstractNum>
  <w:abstractNum w:abstractNumId="2" w15:restartNumberingAfterBreak="0">
    <w:nsid w:val="20EB0DB5"/>
    <w:multiLevelType w:val="hybridMultilevel"/>
    <w:tmpl w:val="099C0D4E"/>
    <w:lvl w:ilvl="0" w:tplc="20000001">
      <w:start w:val="1"/>
      <w:numFmt w:val="bullet"/>
      <w:lvlText w:val=""/>
      <w:lvlJc w:val="left"/>
      <w:pPr>
        <w:ind w:left="1210" w:hanging="360"/>
      </w:pPr>
      <w:rPr>
        <w:rFonts w:ascii="Symbol" w:hAnsi="Symbol" w:hint="default"/>
      </w:rPr>
    </w:lvl>
    <w:lvl w:ilvl="1" w:tplc="20000003" w:tentative="1">
      <w:start w:val="1"/>
      <w:numFmt w:val="bullet"/>
      <w:lvlText w:val="o"/>
      <w:lvlJc w:val="left"/>
      <w:pPr>
        <w:ind w:left="1930" w:hanging="360"/>
      </w:pPr>
      <w:rPr>
        <w:rFonts w:ascii="Courier New" w:hAnsi="Courier New" w:cs="Courier New" w:hint="default"/>
      </w:rPr>
    </w:lvl>
    <w:lvl w:ilvl="2" w:tplc="20000005" w:tentative="1">
      <w:start w:val="1"/>
      <w:numFmt w:val="bullet"/>
      <w:lvlText w:val=""/>
      <w:lvlJc w:val="left"/>
      <w:pPr>
        <w:ind w:left="2650" w:hanging="360"/>
      </w:pPr>
      <w:rPr>
        <w:rFonts w:ascii="Wingdings" w:hAnsi="Wingdings" w:hint="default"/>
      </w:rPr>
    </w:lvl>
    <w:lvl w:ilvl="3" w:tplc="20000001" w:tentative="1">
      <w:start w:val="1"/>
      <w:numFmt w:val="bullet"/>
      <w:lvlText w:val=""/>
      <w:lvlJc w:val="left"/>
      <w:pPr>
        <w:ind w:left="3370" w:hanging="360"/>
      </w:pPr>
      <w:rPr>
        <w:rFonts w:ascii="Symbol" w:hAnsi="Symbol" w:hint="default"/>
      </w:rPr>
    </w:lvl>
    <w:lvl w:ilvl="4" w:tplc="20000003" w:tentative="1">
      <w:start w:val="1"/>
      <w:numFmt w:val="bullet"/>
      <w:lvlText w:val="o"/>
      <w:lvlJc w:val="left"/>
      <w:pPr>
        <w:ind w:left="4090" w:hanging="360"/>
      </w:pPr>
      <w:rPr>
        <w:rFonts w:ascii="Courier New" w:hAnsi="Courier New" w:cs="Courier New" w:hint="default"/>
      </w:rPr>
    </w:lvl>
    <w:lvl w:ilvl="5" w:tplc="20000005" w:tentative="1">
      <w:start w:val="1"/>
      <w:numFmt w:val="bullet"/>
      <w:lvlText w:val=""/>
      <w:lvlJc w:val="left"/>
      <w:pPr>
        <w:ind w:left="4810" w:hanging="360"/>
      </w:pPr>
      <w:rPr>
        <w:rFonts w:ascii="Wingdings" w:hAnsi="Wingdings" w:hint="default"/>
      </w:rPr>
    </w:lvl>
    <w:lvl w:ilvl="6" w:tplc="20000001" w:tentative="1">
      <w:start w:val="1"/>
      <w:numFmt w:val="bullet"/>
      <w:lvlText w:val=""/>
      <w:lvlJc w:val="left"/>
      <w:pPr>
        <w:ind w:left="5530" w:hanging="360"/>
      </w:pPr>
      <w:rPr>
        <w:rFonts w:ascii="Symbol" w:hAnsi="Symbol" w:hint="default"/>
      </w:rPr>
    </w:lvl>
    <w:lvl w:ilvl="7" w:tplc="20000003" w:tentative="1">
      <w:start w:val="1"/>
      <w:numFmt w:val="bullet"/>
      <w:lvlText w:val="o"/>
      <w:lvlJc w:val="left"/>
      <w:pPr>
        <w:ind w:left="6250" w:hanging="360"/>
      </w:pPr>
      <w:rPr>
        <w:rFonts w:ascii="Courier New" w:hAnsi="Courier New" w:cs="Courier New" w:hint="default"/>
      </w:rPr>
    </w:lvl>
    <w:lvl w:ilvl="8" w:tplc="20000005" w:tentative="1">
      <w:start w:val="1"/>
      <w:numFmt w:val="bullet"/>
      <w:lvlText w:val=""/>
      <w:lvlJc w:val="left"/>
      <w:pPr>
        <w:ind w:left="6970" w:hanging="360"/>
      </w:pPr>
      <w:rPr>
        <w:rFonts w:ascii="Wingdings" w:hAnsi="Wingdings" w:hint="default"/>
      </w:rPr>
    </w:lvl>
  </w:abstractNum>
  <w:abstractNum w:abstractNumId="3" w15:restartNumberingAfterBreak="0">
    <w:nsid w:val="2DE26B00"/>
    <w:multiLevelType w:val="hybridMultilevel"/>
    <w:tmpl w:val="441C3990"/>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4" w15:restartNumberingAfterBreak="0">
    <w:nsid w:val="329F3E24"/>
    <w:multiLevelType w:val="hybridMultilevel"/>
    <w:tmpl w:val="6FE8AE08"/>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5" w15:restartNumberingAfterBreak="0">
    <w:nsid w:val="393D2AA4"/>
    <w:multiLevelType w:val="hybridMultilevel"/>
    <w:tmpl w:val="31305E6E"/>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6" w15:restartNumberingAfterBreak="0">
    <w:nsid w:val="412F6C82"/>
    <w:multiLevelType w:val="hybridMultilevel"/>
    <w:tmpl w:val="263A01FE"/>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7" w15:restartNumberingAfterBreak="0">
    <w:nsid w:val="44CD356C"/>
    <w:multiLevelType w:val="hybridMultilevel"/>
    <w:tmpl w:val="637870A6"/>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8" w15:restartNumberingAfterBreak="0">
    <w:nsid w:val="46561039"/>
    <w:multiLevelType w:val="hybridMultilevel"/>
    <w:tmpl w:val="1940FF6E"/>
    <w:lvl w:ilvl="0" w:tplc="20000001">
      <w:start w:val="1"/>
      <w:numFmt w:val="bullet"/>
      <w:lvlText w:val=""/>
      <w:lvlJc w:val="left"/>
      <w:pPr>
        <w:ind w:left="1068" w:hanging="360"/>
      </w:pPr>
      <w:rPr>
        <w:rFonts w:ascii="Symbol" w:hAnsi="Symbol" w:hint="default"/>
      </w:rPr>
    </w:lvl>
    <w:lvl w:ilvl="1" w:tplc="20000003">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9" w15:restartNumberingAfterBreak="0">
    <w:nsid w:val="50D83DDC"/>
    <w:multiLevelType w:val="hybridMultilevel"/>
    <w:tmpl w:val="D472D944"/>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10" w15:restartNumberingAfterBreak="0">
    <w:nsid w:val="57A47ECC"/>
    <w:multiLevelType w:val="hybridMultilevel"/>
    <w:tmpl w:val="75B62C64"/>
    <w:lvl w:ilvl="0" w:tplc="20000001">
      <w:start w:val="1"/>
      <w:numFmt w:val="bullet"/>
      <w:lvlText w:val=""/>
      <w:lvlJc w:val="left"/>
      <w:pPr>
        <w:ind w:left="1210" w:hanging="360"/>
      </w:pPr>
      <w:rPr>
        <w:rFonts w:ascii="Symbol" w:hAnsi="Symbol" w:hint="default"/>
      </w:rPr>
    </w:lvl>
    <w:lvl w:ilvl="1" w:tplc="20000003" w:tentative="1">
      <w:start w:val="1"/>
      <w:numFmt w:val="bullet"/>
      <w:lvlText w:val="o"/>
      <w:lvlJc w:val="left"/>
      <w:pPr>
        <w:ind w:left="1930" w:hanging="360"/>
      </w:pPr>
      <w:rPr>
        <w:rFonts w:ascii="Courier New" w:hAnsi="Courier New" w:cs="Courier New" w:hint="default"/>
      </w:rPr>
    </w:lvl>
    <w:lvl w:ilvl="2" w:tplc="20000005" w:tentative="1">
      <w:start w:val="1"/>
      <w:numFmt w:val="bullet"/>
      <w:lvlText w:val=""/>
      <w:lvlJc w:val="left"/>
      <w:pPr>
        <w:ind w:left="2650" w:hanging="360"/>
      </w:pPr>
      <w:rPr>
        <w:rFonts w:ascii="Wingdings" w:hAnsi="Wingdings" w:hint="default"/>
      </w:rPr>
    </w:lvl>
    <w:lvl w:ilvl="3" w:tplc="20000001" w:tentative="1">
      <w:start w:val="1"/>
      <w:numFmt w:val="bullet"/>
      <w:lvlText w:val=""/>
      <w:lvlJc w:val="left"/>
      <w:pPr>
        <w:ind w:left="3370" w:hanging="360"/>
      </w:pPr>
      <w:rPr>
        <w:rFonts w:ascii="Symbol" w:hAnsi="Symbol" w:hint="default"/>
      </w:rPr>
    </w:lvl>
    <w:lvl w:ilvl="4" w:tplc="20000003" w:tentative="1">
      <w:start w:val="1"/>
      <w:numFmt w:val="bullet"/>
      <w:lvlText w:val="o"/>
      <w:lvlJc w:val="left"/>
      <w:pPr>
        <w:ind w:left="4090" w:hanging="360"/>
      </w:pPr>
      <w:rPr>
        <w:rFonts w:ascii="Courier New" w:hAnsi="Courier New" w:cs="Courier New" w:hint="default"/>
      </w:rPr>
    </w:lvl>
    <w:lvl w:ilvl="5" w:tplc="20000005" w:tentative="1">
      <w:start w:val="1"/>
      <w:numFmt w:val="bullet"/>
      <w:lvlText w:val=""/>
      <w:lvlJc w:val="left"/>
      <w:pPr>
        <w:ind w:left="4810" w:hanging="360"/>
      </w:pPr>
      <w:rPr>
        <w:rFonts w:ascii="Wingdings" w:hAnsi="Wingdings" w:hint="default"/>
      </w:rPr>
    </w:lvl>
    <w:lvl w:ilvl="6" w:tplc="20000001" w:tentative="1">
      <w:start w:val="1"/>
      <w:numFmt w:val="bullet"/>
      <w:lvlText w:val=""/>
      <w:lvlJc w:val="left"/>
      <w:pPr>
        <w:ind w:left="5530" w:hanging="360"/>
      </w:pPr>
      <w:rPr>
        <w:rFonts w:ascii="Symbol" w:hAnsi="Symbol" w:hint="default"/>
      </w:rPr>
    </w:lvl>
    <w:lvl w:ilvl="7" w:tplc="20000003" w:tentative="1">
      <w:start w:val="1"/>
      <w:numFmt w:val="bullet"/>
      <w:lvlText w:val="o"/>
      <w:lvlJc w:val="left"/>
      <w:pPr>
        <w:ind w:left="6250" w:hanging="360"/>
      </w:pPr>
      <w:rPr>
        <w:rFonts w:ascii="Courier New" w:hAnsi="Courier New" w:cs="Courier New" w:hint="default"/>
      </w:rPr>
    </w:lvl>
    <w:lvl w:ilvl="8" w:tplc="20000005" w:tentative="1">
      <w:start w:val="1"/>
      <w:numFmt w:val="bullet"/>
      <w:lvlText w:val=""/>
      <w:lvlJc w:val="left"/>
      <w:pPr>
        <w:ind w:left="6970" w:hanging="360"/>
      </w:pPr>
      <w:rPr>
        <w:rFonts w:ascii="Wingdings" w:hAnsi="Wingdings" w:hint="default"/>
      </w:rPr>
    </w:lvl>
  </w:abstractNum>
  <w:abstractNum w:abstractNumId="11" w15:restartNumberingAfterBreak="0">
    <w:nsid w:val="5B3C436D"/>
    <w:multiLevelType w:val="hybridMultilevel"/>
    <w:tmpl w:val="E38C29A8"/>
    <w:lvl w:ilvl="0" w:tplc="20000001">
      <w:start w:val="1"/>
      <w:numFmt w:val="bullet"/>
      <w:lvlText w:val=""/>
      <w:lvlJc w:val="left"/>
      <w:pPr>
        <w:ind w:left="1068" w:hanging="360"/>
      </w:pPr>
      <w:rPr>
        <w:rFonts w:ascii="Symbol" w:hAnsi="Symbol"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12" w15:restartNumberingAfterBreak="0">
    <w:nsid w:val="75A62C78"/>
    <w:multiLevelType w:val="hybridMultilevel"/>
    <w:tmpl w:val="57E8C67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A2125AC"/>
    <w:multiLevelType w:val="hybridMultilevel"/>
    <w:tmpl w:val="FEB05A9A"/>
    <w:lvl w:ilvl="0" w:tplc="20000001">
      <w:start w:val="1"/>
      <w:numFmt w:val="bullet"/>
      <w:lvlText w:val=""/>
      <w:lvlJc w:val="left"/>
      <w:pPr>
        <w:ind w:left="1210" w:hanging="360"/>
      </w:pPr>
      <w:rPr>
        <w:rFonts w:ascii="Symbol" w:hAnsi="Symbol" w:hint="default"/>
      </w:rPr>
    </w:lvl>
    <w:lvl w:ilvl="1" w:tplc="20000003" w:tentative="1">
      <w:start w:val="1"/>
      <w:numFmt w:val="bullet"/>
      <w:lvlText w:val="o"/>
      <w:lvlJc w:val="left"/>
      <w:pPr>
        <w:ind w:left="1930" w:hanging="360"/>
      </w:pPr>
      <w:rPr>
        <w:rFonts w:ascii="Courier New" w:hAnsi="Courier New" w:cs="Courier New" w:hint="default"/>
      </w:rPr>
    </w:lvl>
    <w:lvl w:ilvl="2" w:tplc="20000005" w:tentative="1">
      <w:start w:val="1"/>
      <w:numFmt w:val="bullet"/>
      <w:lvlText w:val=""/>
      <w:lvlJc w:val="left"/>
      <w:pPr>
        <w:ind w:left="2650" w:hanging="360"/>
      </w:pPr>
      <w:rPr>
        <w:rFonts w:ascii="Wingdings" w:hAnsi="Wingdings" w:hint="default"/>
      </w:rPr>
    </w:lvl>
    <w:lvl w:ilvl="3" w:tplc="20000001" w:tentative="1">
      <w:start w:val="1"/>
      <w:numFmt w:val="bullet"/>
      <w:lvlText w:val=""/>
      <w:lvlJc w:val="left"/>
      <w:pPr>
        <w:ind w:left="3370" w:hanging="360"/>
      </w:pPr>
      <w:rPr>
        <w:rFonts w:ascii="Symbol" w:hAnsi="Symbol" w:hint="default"/>
      </w:rPr>
    </w:lvl>
    <w:lvl w:ilvl="4" w:tplc="20000003" w:tentative="1">
      <w:start w:val="1"/>
      <w:numFmt w:val="bullet"/>
      <w:lvlText w:val="o"/>
      <w:lvlJc w:val="left"/>
      <w:pPr>
        <w:ind w:left="4090" w:hanging="360"/>
      </w:pPr>
      <w:rPr>
        <w:rFonts w:ascii="Courier New" w:hAnsi="Courier New" w:cs="Courier New" w:hint="default"/>
      </w:rPr>
    </w:lvl>
    <w:lvl w:ilvl="5" w:tplc="20000005" w:tentative="1">
      <w:start w:val="1"/>
      <w:numFmt w:val="bullet"/>
      <w:lvlText w:val=""/>
      <w:lvlJc w:val="left"/>
      <w:pPr>
        <w:ind w:left="4810" w:hanging="360"/>
      </w:pPr>
      <w:rPr>
        <w:rFonts w:ascii="Wingdings" w:hAnsi="Wingdings" w:hint="default"/>
      </w:rPr>
    </w:lvl>
    <w:lvl w:ilvl="6" w:tplc="20000001" w:tentative="1">
      <w:start w:val="1"/>
      <w:numFmt w:val="bullet"/>
      <w:lvlText w:val=""/>
      <w:lvlJc w:val="left"/>
      <w:pPr>
        <w:ind w:left="5530" w:hanging="360"/>
      </w:pPr>
      <w:rPr>
        <w:rFonts w:ascii="Symbol" w:hAnsi="Symbol" w:hint="default"/>
      </w:rPr>
    </w:lvl>
    <w:lvl w:ilvl="7" w:tplc="20000003" w:tentative="1">
      <w:start w:val="1"/>
      <w:numFmt w:val="bullet"/>
      <w:lvlText w:val="o"/>
      <w:lvlJc w:val="left"/>
      <w:pPr>
        <w:ind w:left="6250" w:hanging="360"/>
      </w:pPr>
      <w:rPr>
        <w:rFonts w:ascii="Courier New" w:hAnsi="Courier New" w:cs="Courier New" w:hint="default"/>
      </w:rPr>
    </w:lvl>
    <w:lvl w:ilvl="8" w:tplc="20000005" w:tentative="1">
      <w:start w:val="1"/>
      <w:numFmt w:val="bullet"/>
      <w:lvlText w:val=""/>
      <w:lvlJc w:val="left"/>
      <w:pPr>
        <w:ind w:left="6970" w:hanging="360"/>
      </w:pPr>
      <w:rPr>
        <w:rFonts w:ascii="Wingdings" w:hAnsi="Wingdings" w:hint="default"/>
      </w:rPr>
    </w:lvl>
  </w:abstractNum>
  <w:abstractNum w:abstractNumId="14" w15:restartNumberingAfterBreak="0">
    <w:nsid w:val="7EE55934"/>
    <w:multiLevelType w:val="hybridMultilevel"/>
    <w:tmpl w:val="ABA8C182"/>
    <w:lvl w:ilvl="0" w:tplc="20000001">
      <w:start w:val="1"/>
      <w:numFmt w:val="bullet"/>
      <w:lvlText w:val=""/>
      <w:lvlJc w:val="left"/>
      <w:pPr>
        <w:ind w:left="1210" w:hanging="360"/>
      </w:pPr>
      <w:rPr>
        <w:rFonts w:ascii="Symbol" w:hAnsi="Symbol" w:hint="default"/>
      </w:rPr>
    </w:lvl>
    <w:lvl w:ilvl="1" w:tplc="20000003" w:tentative="1">
      <w:start w:val="1"/>
      <w:numFmt w:val="bullet"/>
      <w:lvlText w:val="o"/>
      <w:lvlJc w:val="left"/>
      <w:pPr>
        <w:ind w:left="1930" w:hanging="360"/>
      </w:pPr>
      <w:rPr>
        <w:rFonts w:ascii="Courier New" w:hAnsi="Courier New" w:cs="Courier New" w:hint="default"/>
      </w:rPr>
    </w:lvl>
    <w:lvl w:ilvl="2" w:tplc="20000005" w:tentative="1">
      <w:start w:val="1"/>
      <w:numFmt w:val="bullet"/>
      <w:lvlText w:val=""/>
      <w:lvlJc w:val="left"/>
      <w:pPr>
        <w:ind w:left="2650" w:hanging="360"/>
      </w:pPr>
      <w:rPr>
        <w:rFonts w:ascii="Wingdings" w:hAnsi="Wingdings" w:hint="default"/>
      </w:rPr>
    </w:lvl>
    <w:lvl w:ilvl="3" w:tplc="20000001" w:tentative="1">
      <w:start w:val="1"/>
      <w:numFmt w:val="bullet"/>
      <w:lvlText w:val=""/>
      <w:lvlJc w:val="left"/>
      <w:pPr>
        <w:ind w:left="3370" w:hanging="360"/>
      </w:pPr>
      <w:rPr>
        <w:rFonts w:ascii="Symbol" w:hAnsi="Symbol" w:hint="default"/>
      </w:rPr>
    </w:lvl>
    <w:lvl w:ilvl="4" w:tplc="20000003" w:tentative="1">
      <w:start w:val="1"/>
      <w:numFmt w:val="bullet"/>
      <w:lvlText w:val="o"/>
      <w:lvlJc w:val="left"/>
      <w:pPr>
        <w:ind w:left="4090" w:hanging="360"/>
      </w:pPr>
      <w:rPr>
        <w:rFonts w:ascii="Courier New" w:hAnsi="Courier New" w:cs="Courier New" w:hint="default"/>
      </w:rPr>
    </w:lvl>
    <w:lvl w:ilvl="5" w:tplc="20000005" w:tentative="1">
      <w:start w:val="1"/>
      <w:numFmt w:val="bullet"/>
      <w:lvlText w:val=""/>
      <w:lvlJc w:val="left"/>
      <w:pPr>
        <w:ind w:left="4810" w:hanging="360"/>
      </w:pPr>
      <w:rPr>
        <w:rFonts w:ascii="Wingdings" w:hAnsi="Wingdings" w:hint="default"/>
      </w:rPr>
    </w:lvl>
    <w:lvl w:ilvl="6" w:tplc="20000001" w:tentative="1">
      <w:start w:val="1"/>
      <w:numFmt w:val="bullet"/>
      <w:lvlText w:val=""/>
      <w:lvlJc w:val="left"/>
      <w:pPr>
        <w:ind w:left="5530" w:hanging="360"/>
      </w:pPr>
      <w:rPr>
        <w:rFonts w:ascii="Symbol" w:hAnsi="Symbol" w:hint="default"/>
      </w:rPr>
    </w:lvl>
    <w:lvl w:ilvl="7" w:tplc="20000003" w:tentative="1">
      <w:start w:val="1"/>
      <w:numFmt w:val="bullet"/>
      <w:lvlText w:val="o"/>
      <w:lvlJc w:val="left"/>
      <w:pPr>
        <w:ind w:left="6250" w:hanging="360"/>
      </w:pPr>
      <w:rPr>
        <w:rFonts w:ascii="Courier New" w:hAnsi="Courier New" w:cs="Courier New" w:hint="default"/>
      </w:rPr>
    </w:lvl>
    <w:lvl w:ilvl="8" w:tplc="20000005" w:tentative="1">
      <w:start w:val="1"/>
      <w:numFmt w:val="bullet"/>
      <w:lvlText w:val=""/>
      <w:lvlJc w:val="left"/>
      <w:pPr>
        <w:ind w:left="6970" w:hanging="360"/>
      </w:pPr>
      <w:rPr>
        <w:rFonts w:ascii="Wingdings" w:hAnsi="Wingdings" w:hint="default"/>
      </w:rPr>
    </w:lvl>
  </w:abstractNum>
  <w:num w:numId="1">
    <w:abstractNumId w:val="3"/>
  </w:num>
  <w:num w:numId="2">
    <w:abstractNumId w:val="6"/>
  </w:num>
  <w:num w:numId="3">
    <w:abstractNumId w:val="5"/>
  </w:num>
  <w:num w:numId="4">
    <w:abstractNumId w:val="4"/>
  </w:num>
  <w:num w:numId="5">
    <w:abstractNumId w:val="8"/>
  </w:num>
  <w:num w:numId="6">
    <w:abstractNumId w:val="7"/>
  </w:num>
  <w:num w:numId="7">
    <w:abstractNumId w:val="11"/>
  </w:num>
  <w:num w:numId="8">
    <w:abstractNumId w:val="9"/>
  </w:num>
  <w:num w:numId="9">
    <w:abstractNumId w:val="2"/>
  </w:num>
  <w:num w:numId="10">
    <w:abstractNumId w:val="13"/>
  </w:num>
  <w:num w:numId="11">
    <w:abstractNumId w:val="1"/>
  </w:num>
  <w:num w:numId="12">
    <w:abstractNumId w:val="14"/>
  </w:num>
  <w:num w:numId="13">
    <w:abstractNumId w:val="10"/>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A64"/>
    <w:rsid w:val="003D1A64"/>
    <w:rsid w:val="007E21CA"/>
    <w:rsid w:val="008A4DD8"/>
    <w:rsid w:val="00C521A3"/>
    <w:rsid w:val="00DA16A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8675"/>
  <w15:chartTrackingRefBased/>
  <w15:docId w15:val="{85983343-1548-40FD-BF91-1F5DE7AC6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1A64"/>
    <w:pPr>
      <w:keepNext/>
      <w:keepLines/>
      <w:spacing w:before="240" w:after="0"/>
      <w:outlineLvl w:val="0"/>
    </w:pPr>
    <w:rPr>
      <w:rFonts w:asciiTheme="majorHAnsi" w:eastAsiaTheme="majorEastAsia" w:hAnsiTheme="majorHAnsi" w:cstheme="majorBidi"/>
      <w:color w:val="2F5496" w:themeColor="accent1" w:themeShade="BF"/>
      <w:sz w:val="32"/>
      <w:szCs w:val="32"/>
      <w:lang w:val="en-US"/>
      <w14:ligatures w14:val="standardContextual"/>
    </w:rPr>
  </w:style>
  <w:style w:type="paragraph" w:styleId="Heading2">
    <w:name w:val="heading 2"/>
    <w:basedOn w:val="Normal"/>
    <w:next w:val="Normal"/>
    <w:link w:val="Heading2Char"/>
    <w:uiPriority w:val="9"/>
    <w:unhideWhenUsed/>
    <w:qFormat/>
    <w:rsid w:val="003D1A64"/>
    <w:pPr>
      <w:keepNext/>
      <w:keepLines/>
      <w:spacing w:before="40" w:after="0"/>
      <w:outlineLvl w:val="1"/>
    </w:pPr>
    <w:rPr>
      <w:rFonts w:asciiTheme="majorHAnsi" w:eastAsiaTheme="majorEastAsia" w:hAnsiTheme="majorHAnsi" w:cstheme="majorBidi"/>
      <w:color w:val="2F5496" w:themeColor="accent1" w:themeShade="BF"/>
      <w:sz w:val="26"/>
      <w:szCs w:val="26"/>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A64"/>
    <w:rPr>
      <w:rFonts w:asciiTheme="majorHAnsi" w:eastAsiaTheme="majorEastAsia" w:hAnsiTheme="majorHAnsi" w:cstheme="majorBidi"/>
      <w:color w:val="2F5496" w:themeColor="accent1" w:themeShade="BF"/>
      <w:sz w:val="32"/>
      <w:szCs w:val="32"/>
      <w:lang w:val="en-US"/>
      <w14:ligatures w14:val="standardContextual"/>
    </w:rPr>
  </w:style>
  <w:style w:type="character" w:customStyle="1" w:styleId="Heading2Char">
    <w:name w:val="Heading 2 Char"/>
    <w:basedOn w:val="DefaultParagraphFont"/>
    <w:link w:val="Heading2"/>
    <w:uiPriority w:val="9"/>
    <w:rsid w:val="003D1A64"/>
    <w:rPr>
      <w:rFonts w:asciiTheme="majorHAnsi" w:eastAsiaTheme="majorEastAsia" w:hAnsiTheme="majorHAnsi" w:cstheme="majorBidi"/>
      <w:color w:val="2F5496" w:themeColor="accent1" w:themeShade="BF"/>
      <w:sz w:val="26"/>
      <w:szCs w:val="26"/>
      <w:lang w:val="en-US"/>
      <w14:ligatures w14:val="standardContextual"/>
    </w:rPr>
  </w:style>
  <w:style w:type="paragraph" w:styleId="NormalWeb">
    <w:name w:val="Normal (Web)"/>
    <w:basedOn w:val="Normal"/>
    <w:uiPriority w:val="99"/>
    <w:unhideWhenUsed/>
    <w:rsid w:val="003D1A6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C521A3"/>
    <w:pPr>
      <w:outlineLvl w:val="9"/>
    </w:pPr>
    <w:rPr>
      <w14:ligatures w14:val="none"/>
    </w:rPr>
  </w:style>
  <w:style w:type="paragraph" w:styleId="TOC1">
    <w:name w:val="toc 1"/>
    <w:basedOn w:val="Normal"/>
    <w:next w:val="Normal"/>
    <w:autoRedefine/>
    <w:uiPriority w:val="39"/>
    <w:unhideWhenUsed/>
    <w:rsid w:val="00C521A3"/>
    <w:pPr>
      <w:spacing w:after="100"/>
    </w:pPr>
  </w:style>
  <w:style w:type="paragraph" w:styleId="TOC2">
    <w:name w:val="toc 2"/>
    <w:basedOn w:val="Normal"/>
    <w:next w:val="Normal"/>
    <w:autoRedefine/>
    <w:uiPriority w:val="39"/>
    <w:unhideWhenUsed/>
    <w:rsid w:val="00C521A3"/>
    <w:pPr>
      <w:spacing w:after="100"/>
      <w:ind w:left="220"/>
    </w:pPr>
  </w:style>
  <w:style w:type="character" w:styleId="Hyperlink">
    <w:name w:val="Hyperlink"/>
    <w:basedOn w:val="DefaultParagraphFont"/>
    <w:uiPriority w:val="99"/>
    <w:unhideWhenUsed/>
    <w:rsid w:val="00C521A3"/>
    <w:rPr>
      <w:color w:val="0563C1" w:themeColor="hyperlink"/>
      <w:u w:val="single"/>
    </w:rPr>
  </w:style>
  <w:style w:type="table" w:styleId="TableGrid">
    <w:name w:val="Table Grid"/>
    <w:basedOn w:val="TableNormal"/>
    <w:uiPriority w:val="39"/>
    <w:rsid w:val="00DA16A7"/>
    <w:pPr>
      <w:spacing w:after="0" w:line="240" w:lineRule="auto"/>
    </w:pPr>
    <w:rPr>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6E183-43CD-479D-92AE-949DFBB90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1471</Words>
  <Characters>8386</Characters>
  <Application>Microsoft Office Word</Application>
  <DocSecurity>0</DocSecurity>
  <Lines>69</Lines>
  <Paragraphs>19</Paragraphs>
  <ScaleCrop>false</ScaleCrop>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Mughal</dc:creator>
  <cp:keywords/>
  <dc:description/>
  <cp:lastModifiedBy>Admin</cp:lastModifiedBy>
  <cp:revision>6</cp:revision>
  <dcterms:created xsi:type="dcterms:W3CDTF">2023-10-19T19:44:00Z</dcterms:created>
  <dcterms:modified xsi:type="dcterms:W3CDTF">2023-12-18T05:16:00Z</dcterms:modified>
</cp:coreProperties>
</file>