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A2D2A" w14:textId="5E4E07EA" w:rsidR="00D1202E" w:rsidRDefault="00D1202E" w:rsidP="00CD18AA">
      <w:pPr>
        <w:pStyle w:val="Title"/>
        <w:jc w:val="center"/>
        <w:rPr>
          <w:sz w:val="52"/>
          <w:szCs w:val="52"/>
        </w:rPr>
      </w:pPr>
      <w:r>
        <w:rPr>
          <w:sz w:val="52"/>
          <w:szCs w:val="52"/>
        </w:rPr>
        <w:t xml:space="preserve"> Data Analysis Report </w:t>
      </w:r>
    </w:p>
    <w:p w14:paraId="64CA447E" w14:textId="77777777" w:rsidR="009A2BEB" w:rsidRPr="009A2BEB" w:rsidRDefault="009A2BEB" w:rsidP="009A2BEB">
      <w:pPr>
        <w:pStyle w:val="Title"/>
        <w:jc w:val="center"/>
        <w:rPr>
          <w:sz w:val="52"/>
          <w:szCs w:val="52"/>
        </w:rPr>
      </w:pPr>
      <w:r w:rsidRPr="009A2BEB">
        <w:rPr>
          <w:sz w:val="52"/>
          <w:szCs w:val="52"/>
        </w:rPr>
        <w:t>Concrete Compressive Strength</w:t>
      </w:r>
    </w:p>
    <w:p w14:paraId="3E0DA90E" w14:textId="77777777" w:rsidR="00B81C4E" w:rsidRPr="009A2BEB" w:rsidRDefault="00B81C4E" w:rsidP="009A2BEB">
      <w:pPr>
        <w:pStyle w:val="Title"/>
        <w:jc w:val="center"/>
        <w:rPr>
          <w:sz w:val="52"/>
          <w:szCs w:val="52"/>
        </w:rPr>
      </w:pPr>
    </w:p>
    <w:sdt>
      <w:sdtPr>
        <w:rPr>
          <w:rFonts w:asciiTheme="minorHAnsi" w:eastAsiaTheme="minorEastAsia" w:hAnsiTheme="minorHAnsi" w:cstheme="minorBidi"/>
          <w:color w:val="auto"/>
          <w:sz w:val="21"/>
          <w:szCs w:val="21"/>
        </w:rPr>
        <w:id w:val="-59866423"/>
        <w:docPartObj>
          <w:docPartGallery w:val="Table of Contents"/>
          <w:docPartUnique/>
        </w:docPartObj>
      </w:sdtPr>
      <w:sdtEndPr>
        <w:rPr>
          <w:b/>
          <w:bCs/>
          <w:noProof/>
        </w:rPr>
      </w:sdtEndPr>
      <w:sdtContent>
        <w:p w14:paraId="710C5DF0" w14:textId="2E2FE383" w:rsidR="00505112" w:rsidRDefault="00505112" w:rsidP="00505112">
          <w:pPr>
            <w:pStyle w:val="TOCHeading"/>
            <w:numPr>
              <w:ilvl w:val="0"/>
              <w:numId w:val="0"/>
            </w:numPr>
          </w:pPr>
          <w:r>
            <w:t>Contents</w:t>
          </w:r>
        </w:p>
        <w:p w14:paraId="1CE3F47F" w14:textId="7ACF6C82" w:rsidR="007C2B26" w:rsidRDefault="00505112">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155882078" w:history="1">
            <w:r w:rsidR="007C2B26" w:rsidRPr="00C32484">
              <w:rPr>
                <w:rStyle w:val="Hyperlink"/>
                <w:noProof/>
              </w:rPr>
              <w:t>Acknowledgment</w:t>
            </w:r>
            <w:r w:rsidR="007C2B26">
              <w:rPr>
                <w:noProof/>
                <w:webHidden/>
              </w:rPr>
              <w:tab/>
            </w:r>
            <w:r w:rsidR="007C2B26">
              <w:rPr>
                <w:noProof/>
                <w:webHidden/>
              </w:rPr>
              <w:fldChar w:fldCharType="begin"/>
            </w:r>
            <w:r w:rsidR="007C2B26">
              <w:rPr>
                <w:noProof/>
                <w:webHidden/>
              </w:rPr>
              <w:instrText xml:space="preserve"> PAGEREF _Toc155882078 \h </w:instrText>
            </w:r>
            <w:r w:rsidR="007C2B26">
              <w:rPr>
                <w:noProof/>
                <w:webHidden/>
              </w:rPr>
            </w:r>
            <w:r w:rsidR="007C2B26">
              <w:rPr>
                <w:noProof/>
                <w:webHidden/>
              </w:rPr>
              <w:fldChar w:fldCharType="separate"/>
            </w:r>
            <w:r w:rsidR="007C2B26">
              <w:rPr>
                <w:noProof/>
                <w:webHidden/>
              </w:rPr>
              <w:t>1</w:t>
            </w:r>
            <w:r w:rsidR="007C2B26">
              <w:rPr>
                <w:noProof/>
                <w:webHidden/>
              </w:rPr>
              <w:fldChar w:fldCharType="end"/>
            </w:r>
          </w:hyperlink>
        </w:p>
        <w:p w14:paraId="70277377" w14:textId="06218A93" w:rsidR="007C2B26" w:rsidRDefault="00E2756B">
          <w:pPr>
            <w:pStyle w:val="TOC1"/>
            <w:tabs>
              <w:tab w:val="left" w:pos="440"/>
              <w:tab w:val="right" w:leader="dot" w:pos="9016"/>
            </w:tabs>
            <w:rPr>
              <w:noProof/>
              <w:sz w:val="22"/>
              <w:szCs w:val="22"/>
              <w:lang w:eastAsia="en-GB"/>
            </w:rPr>
          </w:pPr>
          <w:hyperlink w:anchor="_Toc155882079" w:history="1">
            <w:r w:rsidR="007C2B26" w:rsidRPr="00C32484">
              <w:rPr>
                <w:rStyle w:val="Hyperlink"/>
                <w:noProof/>
              </w:rPr>
              <w:t>1</w:t>
            </w:r>
            <w:r w:rsidR="007C2B26">
              <w:rPr>
                <w:noProof/>
                <w:sz w:val="22"/>
                <w:szCs w:val="22"/>
                <w:lang w:eastAsia="en-GB"/>
              </w:rPr>
              <w:tab/>
            </w:r>
            <w:r w:rsidR="007C2B26" w:rsidRPr="00C32484">
              <w:rPr>
                <w:rStyle w:val="Hyperlink"/>
                <w:noProof/>
              </w:rPr>
              <w:t>Description of Data</w:t>
            </w:r>
            <w:r w:rsidR="007C2B26">
              <w:rPr>
                <w:noProof/>
                <w:webHidden/>
              </w:rPr>
              <w:tab/>
            </w:r>
            <w:r w:rsidR="007C2B26">
              <w:rPr>
                <w:noProof/>
                <w:webHidden/>
              </w:rPr>
              <w:fldChar w:fldCharType="begin"/>
            </w:r>
            <w:r w:rsidR="007C2B26">
              <w:rPr>
                <w:noProof/>
                <w:webHidden/>
              </w:rPr>
              <w:instrText xml:space="preserve"> PAGEREF _Toc155882079 \h </w:instrText>
            </w:r>
            <w:r w:rsidR="007C2B26">
              <w:rPr>
                <w:noProof/>
                <w:webHidden/>
              </w:rPr>
            </w:r>
            <w:r w:rsidR="007C2B26">
              <w:rPr>
                <w:noProof/>
                <w:webHidden/>
              </w:rPr>
              <w:fldChar w:fldCharType="separate"/>
            </w:r>
            <w:r w:rsidR="007C2B26">
              <w:rPr>
                <w:noProof/>
                <w:webHidden/>
              </w:rPr>
              <w:t>1</w:t>
            </w:r>
            <w:r w:rsidR="007C2B26">
              <w:rPr>
                <w:noProof/>
                <w:webHidden/>
              </w:rPr>
              <w:fldChar w:fldCharType="end"/>
            </w:r>
          </w:hyperlink>
        </w:p>
        <w:p w14:paraId="34859970" w14:textId="1D5D2B73" w:rsidR="007C2B26" w:rsidRDefault="00E2756B">
          <w:pPr>
            <w:pStyle w:val="TOC1"/>
            <w:tabs>
              <w:tab w:val="left" w:pos="440"/>
              <w:tab w:val="right" w:leader="dot" w:pos="9016"/>
            </w:tabs>
            <w:rPr>
              <w:noProof/>
              <w:sz w:val="22"/>
              <w:szCs w:val="22"/>
              <w:lang w:eastAsia="en-GB"/>
            </w:rPr>
          </w:pPr>
          <w:hyperlink w:anchor="_Toc155882080" w:history="1">
            <w:r w:rsidR="007C2B26" w:rsidRPr="00C32484">
              <w:rPr>
                <w:rStyle w:val="Hyperlink"/>
                <w:noProof/>
              </w:rPr>
              <w:t>2</w:t>
            </w:r>
            <w:r w:rsidR="007C2B26">
              <w:rPr>
                <w:noProof/>
                <w:sz w:val="22"/>
                <w:szCs w:val="22"/>
                <w:lang w:eastAsia="en-GB"/>
              </w:rPr>
              <w:tab/>
            </w:r>
            <w:r w:rsidR="007C2B26" w:rsidRPr="00C32484">
              <w:rPr>
                <w:rStyle w:val="Hyperlink"/>
                <w:noProof/>
                <w:shd w:val="clear" w:color="auto" w:fill="FFFFFF"/>
              </w:rPr>
              <w:t>Verifying the Aspects of Data</w:t>
            </w:r>
            <w:r w:rsidR="007C2B26">
              <w:rPr>
                <w:noProof/>
                <w:webHidden/>
              </w:rPr>
              <w:tab/>
            </w:r>
            <w:r w:rsidR="007C2B26">
              <w:rPr>
                <w:noProof/>
                <w:webHidden/>
              </w:rPr>
              <w:fldChar w:fldCharType="begin"/>
            </w:r>
            <w:r w:rsidR="007C2B26">
              <w:rPr>
                <w:noProof/>
                <w:webHidden/>
              </w:rPr>
              <w:instrText xml:space="preserve"> PAGEREF _Toc155882080 \h </w:instrText>
            </w:r>
            <w:r w:rsidR="007C2B26">
              <w:rPr>
                <w:noProof/>
                <w:webHidden/>
              </w:rPr>
            </w:r>
            <w:r w:rsidR="007C2B26">
              <w:rPr>
                <w:noProof/>
                <w:webHidden/>
              </w:rPr>
              <w:fldChar w:fldCharType="separate"/>
            </w:r>
            <w:r w:rsidR="007C2B26">
              <w:rPr>
                <w:noProof/>
                <w:webHidden/>
              </w:rPr>
              <w:t>1</w:t>
            </w:r>
            <w:r w:rsidR="007C2B26">
              <w:rPr>
                <w:noProof/>
                <w:webHidden/>
              </w:rPr>
              <w:fldChar w:fldCharType="end"/>
            </w:r>
          </w:hyperlink>
        </w:p>
        <w:p w14:paraId="045C253F" w14:textId="3634BE65" w:rsidR="007C2B26" w:rsidRDefault="00E2756B">
          <w:pPr>
            <w:pStyle w:val="TOC2"/>
            <w:tabs>
              <w:tab w:val="left" w:pos="880"/>
              <w:tab w:val="right" w:leader="dot" w:pos="9016"/>
            </w:tabs>
            <w:rPr>
              <w:noProof/>
              <w:sz w:val="22"/>
              <w:szCs w:val="22"/>
              <w:lang w:eastAsia="en-GB"/>
            </w:rPr>
          </w:pPr>
          <w:hyperlink w:anchor="_Toc155882081" w:history="1">
            <w:r w:rsidR="007C2B26" w:rsidRPr="00C32484">
              <w:rPr>
                <w:rStyle w:val="Hyperlink"/>
                <w:noProof/>
              </w:rPr>
              <w:t>2.1</w:t>
            </w:r>
            <w:r w:rsidR="007C2B26">
              <w:rPr>
                <w:noProof/>
                <w:sz w:val="22"/>
                <w:szCs w:val="22"/>
                <w:lang w:eastAsia="en-GB"/>
              </w:rPr>
              <w:tab/>
            </w:r>
            <w:r w:rsidR="007C2B26" w:rsidRPr="00C32484">
              <w:rPr>
                <w:rStyle w:val="Hyperlink"/>
                <w:noProof/>
                <w:shd w:val="clear" w:color="auto" w:fill="FFFFFF"/>
              </w:rPr>
              <w:t>Distribution and Relationship between the Variables</w:t>
            </w:r>
            <w:r w:rsidR="007C2B26">
              <w:rPr>
                <w:noProof/>
                <w:webHidden/>
              </w:rPr>
              <w:tab/>
            </w:r>
            <w:r w:rsidR="007C2B26">
              <w:rPr>
                <w:noProof/>
                <w:webHidden/>
              </w:rPr>
              <w:fldChar w:fldCharType="begin"/>
            </w:r>
            <w:r w:rsidR="007C2B26">
              <w:rPr>
                <w:noProof/>
                <w:webHidden/>
              </w:rPr>
              <w:instrText xml:space="preserve"> PAGEREF _Toc155882081 \h </w:instrText>
            </w:r>
            <w:r w:rsidR="007C2B26">
              <w:rPr>
                <w:noProof/>
                <w:webHidden/>
              </w:rPr>
            </w:r>
            <w:r w:rsidR="007C2B26">
              <w:rPr>
                <w:noProof/>
                <w:webHidden/>
              </w:rPr>
              <w:fldChar w:fldCharType="separate"/>
            </w:r>
            <w:r w:rsidR="007C2B26">
              <w:rPr>
                <w:noProof/>
                <w:webHidden/>
              </w:rPr>
              <w:t>1</w:t>
            </w:r>
            <w:r w:rsidR="007C2B26">
              <w:rPr>
                <w:noProof/>
                <w:webHidden/>
              </w:rPr>
              <w:fldChar w:fldCharType="end"/>
            </w:r>
          </w:hyperlink>
        </w:p>
        <w:p w14:paraId="5E0DA745" w14:textId="7C2D6606" w:rsidR="007C2B26" w:rsidRDefault="00E2756B">
          <w:pPr>
            <w:pStyle w:val="TOC2"/>
            <w:tabs>
              <w:tab w:val="left" w:pos="880"/>
              <w:tab w:val="right" w:leader="dot" w:pos="9016"/>
            </w:tabs>
            <w:rPr>
              <w:noProof/>
              <w:sz w:val="22"/>
              <w:szCs w:val="22"/>
              <w:lang w:eastAsia="en-GB"/>
            </w:rPr>
          </w:pPr>
          <w:hyperlink w:anchor="_Toc155882082" w:history="1">
            <w:r w:rsidR="007C2B26" w:rsidRPr="00C32484">
              <w:rPr>
                <w:rStyle w:val="Hyperlink"/>
                <w:noProof/>
              </w:rPr>
              <w:t>2.2</w:t>
            </w:r>
            <w:r w:rsidR="007C2B26">
              <w:rPr>
                <w:noProof/>
                <w:sz w:val="22"/>
                <w:szCs w:val="22"/>
                <w:lang w:eastAsia="en-GB"/>
              </w:rPr>
              <w:tab/>
            </w:r>
            <w:r w:rsidR="007C2B26" w:rsidRPr="00C32484">
              <w:rPr>
                <w:rStyle w:val="Hyperlink"/>
                <w:noProof/>
                <w:shd w:val="clear" w:color="auto" w:fill="FFFFFF"/>
              </w:rPr>
              <w:t>Statistical Measure</w:t>
            </w:r>
            <w:r w:rsidR="007C2B26">
              <w:rPr>
                <w:noProof/>
                <w:webHidden/>
              </w:rPr>
              <w:tab/>
            </w:r>
            <w:r w:rsidR="007C2B26">
              <w:rPr>
                <w:noProof/>
                <w:webHidden/>
              </w:rPr>
              <w:fldChar w:fldCharType="begin"/>
            </w:r>
            <w:r w:rsidR="007C2B26">
              <w:rPr>
                <w:noProof/>
                <w:webHidden/>
              </w:rPr>
              <w:instrText xml:space="preserve"> PAGEREF _Toc155882082 \h </w:instrText>
            </w:r>
            <w:r w:rsidR="007C2B26">
              <w:rPr>
                <w:noProof/>
                <w:webHidden/>
              </w:rPr>
            </w:r>
            <w:r w:rsidR="007C2B26">
              <w:rPr>
                <w:noProof/>
                <w:webHidden/>
              </w:rPr>
              <w:fldChar w:fldCharType="separate"/>
            </w:r>
            <w:r w:rsidR="007C2B26">
              <w:rPr>
                <w:noProof/>
                <w:webHidden/>
              </w:rPr>
              <w:t>1</w:t>
            </w:r>
            <w:r w:rsidR="007C2B26">
              <w:rPr>
                <w:noProof/>
                <w:webHidden/>
              </w:rPr>
              <w:fldChar w:fldCharType="end"/>
            </w:r>
          </w:hyperlink>
        </w:p>
        <w:p w14:paraId="4CD6E38C" w14:textId="3BB4B8BB" w:rsidR="007C2B26" w:rsidRDefault="00E2756B">
          <w:pPr>
            <w:pStyle w:val="TOC1"/>
            <w:tabs>
              <w:tab w:val="left" w:pos="440"/>
              <w:tab w:val="right" w:leader="dot" w:pos="9016"/>
            </w:tabs>
            <w:rPr>
              <w:noProof/>
              <w:sz w:val="22"/>
              <w:szCs w:val="22"/>
              <w:lang w:eastAsia="en-GB"/>
            </w:rPr>
          </w:pPr>
          <w:hyperlink w:anchor="_Toc155882083" w:history="1">
            <w:r w:rsidR="007C2B26" w:rsidRPr="00C32484">
              <w:rPr>
                <w:rStyle w:val="Hyperlink"/>
                <w:noProof/>
              </w:rPr>
              <w:t>3</w:t>
            </w:r>
            <w:r w:rsidR="007C2B26">
              <w:rPr>
                <w:noProof/>
                <w:sz w:val="22"/>
                <w:szCs w:val="22"/>
                <w:lang w:eastAsia="en-GB"/>
              </w:rPr>
              <w:tab/>
            </w:r>
            <w:r w:rsidR="007C2B26" w:rsidRPr="00C32484">
              <w:rPr>
                <w:rStyle w:val="Hyperlink"/>
                <w:noProof/>
                <w:shd w:val="clear" w:color="auto" w:fill="FFFFFF"/>
              </w:rPr>
              <w:t>Visualization of Multivariate</w:t>
            </w:r>
            <w:r w:rsidR="007C2B26">
              <w:rPr>
                <w:noProof/>
                <w:webHidden/>
              </w:rPr>
              <w:tab/>
            </w:r>
            <w:r w:rsidR="007C2B26">
              <w:rPr>
                <w:noProof/>
                <w:webHidden/>
              </w:rPr>
              <w:fldChar w:fldCharType="begin"/>
            </w:r>
            <w:r w:rsidR="007C2B26">
              <w:rPr>
                <w:noProof/>
                <w:webHidden/>
              </w:rPr>
              <w:instrText xml:space="preserve"> PAGEREF _Toc155882083 \h </w:instrText>
            </w:r>
            <w:r w:rsidR="007C2B26">
              <w:rPr>
                <w:noProof/>
                <w:webHidden/>
              </w:rPr>
            </w:r>
            <w:r w:rsidR="007C2B26">
              <w:rPr>
                <w:noProof/>
                <w:webHidden/>
              </w:rPr>
              <w:fldChar w:fldCharType="separate"/>
            </w:r>
            <w:r w:rsidR="007C2B26">
              <w:rPr>
                <w:noProof/>
                <w:webHidden/>
              </w:rPr>
              <w:t>2</w:t>
            </w:r>
            <w:r w:rsidR="007C2B26">
              <w:rPr>
                <w:noProof/>
                <w:webHidden/>
              </w:rPr>
              <w:fldChar w:fldCharType="end"/>
            </w:r>
          </w:hyperlink>
        </w:p>
        <w:p w14:paraId="6AE457C2" w14:textId="02588440" w:rsidR="007C2B26" w:rsidRDefault="00E2756B">
          <w:pPr>
            <w:pStyle w:val="TOC1"/>
            <w:tabs>
              <w:tab w:val="left" w:pos="440"/>
              <w:tab w:val="right" w:leader="dot" w:pos="9016"/>
            </w:tabs>
            <w:rPr>
              <w:noProof/>
              <w:sz w:val="22"/>
              <w:szCs w:val="22"/>
              <w:lang w:eastAsia="en-GB"/>
            </w:rPr>
          </w:pPr>
          <w:hyperlink w:anchor="_Toc155882084" w:history="1">
            <w:r w:rsidR="007C2B26" w:rsidRPr="00C32484">
              <w:rPr>
                <w:rStyle w:val="Hyperlink"/>
                <w:rFonts w:eastAsia="Times New Roman"/>
                <w:noProof/>
                <w:lang w:eastAsia="en-GB"/>
              </w:rPr>
              <w:t>4</w:t>
            </w:r>
            <w:r w:rsidR="007C2B26">
              <w:rPr>
                <w:noProof/>
                <w:sz w:val="22"/>
                <w:szCs w:val="22"/>
                <w:lang w:eastAsia="en-GB"/>
              </w:rPr>
              <w:tab/>
            </w:r>
            <w:r w:rsidR="007C2B26" w:rsidRPr="00C32484">
              <w:rPr>
                <w:rStyle w:val="Hyperlink"/>
                <w:rFonts w:eastAsia="Times New Roman"/>
                <w:noProof/>
                <w:lang w:eastAsia="en-GB"/>
              </w:rPr>
              <w:t>Plot’s Trends and Discussion</w:t>
            </w:r>
            <w:r w:rsidR="007C2B26">
              <w:rPr>
                <w:noProof/>
                <w:webHidden/>
              </w:rPr>
              <w:tab/>
            </w:r>
            <w:r w:rsidR="007C2B26">
              <w:rPr>
                <w:noProof/>
                <w:webHidden/>
              </w:rPr>
              <w:fldChar w:fldCharType="begin"/>
            </w:r>
            <w:r w:rsidR="007C2B26">
              <w:rPr>
                <w:noProof/>
                <w:webHidden/>
              </w:rPr>
              <w:instrText xml:space="preserve"> PAGEREF _Toc155882084 \h </w:instrText>
            </w:r>
            <w:r w:rsidR="007C2B26">
              <w:rPr>
                <w:noProof/>
                <w:webHidden/>
              </w:rPr>
            </w:r>
            <w:r w:rsidR="007C2B26">
              <w:rPr>
                <w:noProof/>
                <w:webHidden/>
              </w:rPr>
              <w:fldChar w:fldCharType="separate"/>
            </w:r>
            <w:r w:rsidR="007C2B26">
              <w:rPr>
                <w:noProof/>
                <w:webHidden/>
              </w:rPr>
              <w:t>5</w:t>
            </w:r>
            <w:r w:rsidR="007C2B26">
              <w:rPr>
                <w:noProof/>
                <w:webHidden/>
              </w:rPr>
              <w:fldChar w:fldCharType="end"/>
            </w:r>
          </w:hyperlink>
        </w:p>
        <w:p w14:paraId="027CA5CB" w14:textId="5507AEE0" w:rsidR="00505112" w:rsidRDefault="00505112">
          <w:r>
            <w:rPr>
              <w:b/>
              <w:bCs/>
              <w:noProof/>
            </w:rPr>
            <w:fldChar w:fldCharType="end"/>
          </w:r>
        </w:p>
      </w:sdtContent>
    </w:sdt>
    <w:p w14:paraId="55ECE4DD" w14:textId="77777777" w:rsidR="00A60E12" w:rsidRDefault="00A60E12"/>
    <w:p w14:paraId="481DD44F" w14:textId="77777777" w:rsidR="00A60E12" w:rsidRDefault="00A60E12"/>
    <w:p w14:paraId="6FAFD237" w14:textId="77777777" w:rsidR="00A60E12" w:rsidRDefault="00A60E12"/>
    <w:p w14:paraId="42832DF2" w14:textId="77777777" w:rsidR="00A60E12" w:rsidRDefault="00A60E12"/>
    <w:p w14:paraId="6C6C65ED" w14:textId="77777777" w:rsidR="00A60E12" w:rsidRDefault="00A60E12"/>
    <w:p w14:paraId="48B850FB" w14:textId="77777777" w:rsidR="00A60E12" w:rsidRDefault="00A60E12"/>
    <w:p w14:paraId="55976591" w14:textId="77777777" w:rsidR="00A60E12" w:rsidRDefault="00A60E12"/>
    <w:p w14:paraId="0DC13CB0" w14:textId="77777777" w:rsidR="00677B1D" w:rsidRDefault="00677B1D">
      <w:pPr>
        <w:sectPr w:rsidR="00677B1D">
          <w:footerReference w:type="default" r:id="rId8"/>
          <w:pgSz w:w="11906" w:h="16838"/>
          <w:pgMar w:top="1440" w:right="1440" w:bottom="1440" w:left="1440" w:header="708" w:footer="708" w:gutter="0"/>
          <w:cols w:space="708"/>
          <w:docGrid w:linePitch="360"/>
        </w:sectPr>
      </w:pPr>
    </w:p>
    <w:p w14:paraId="0768312F" w14:textId="512F7A01" w:rsidR="005768F2" w:rsidRDefault="005768F2" w:rsidP="00A60E12">
      <w:pPr>
        <w:pStyle w:val="Heading1"/>
      </w:pPr>
      <w:bookmarkStart w:id="0" w:name="_Toc155882079"/>
      <w:r>
        <w:lastRenderedPageBreak/>
        <w:t>Description of Data</w:t>
      </w:r>
      <w:bookmarkEnd w:id="0"/>
      <w:r>
        <w:t xml:space="preserve"> </w:t>
      </w:r>
    </w:p>
    <w:p w14:paraId="47DD1E69" w14:textId="77777777" w:rsidR="00827BC9" w:rsidRPr="00827BC9" w:rsidRDefault="00550B67" w:rsidP="00827BC9">
      <w:pPr>
        <w:spacing w:line="360" w:lineRule="auto"/>
        <w:jc w:val="both"/>
        <w:rPr>
          <w:sz w:val="24"/>
          <w:szCs w:val="24"/>
        </w:rPr>
      </w:pPr>
      <w:r w:rsidRPr="00827BC9">
        <w:rPr>
          <w:sz w:val="24"/>
          <w:szCs w:val="24"/>
        </w:rPr>
        <w:t>The most important component in civil engineering is concrete. The relationship between age and components and the compressive strength of concrete is very nonlinear. From laboratory data, the true compressive strength (MPa) of concrete for a given combination under a certain age (days) was determined. The data is unscaled and in raw form. There are 1030 instances (observations) and the 10 attributes from which eight quantitative input variables and one quantitative output variable. The response variable in this data set is concrete strength; the other eight variables—cement, fly ash, blast furnace slag, water superplasticizer, coarse aggregate, fine aggregate, and age are explanatory variables excluding the Id number. Except for age, which is expressed in days, all explanatory variables are used in m3 mixture are quantified in units of 1 kg</w:t>
      </w:r>
      <w:r w:rsidR="00827BC9" w:rsidRPr="00827BC9">
        <w:rPr>
          <w:sz w:val="24"/>
          <w:szCs w:val="24"/>
        </w:rPr>
        <w:t>. According to the construction theory, the first 28 days during production are when concrete can reach its maximum strength. This report illustrates multiple variables in various relationships to determine which variable significantly contributes to the attainment of concrete strength.</w:t>
      </w:r>
    </w:p>
    <w:p w14:paraId="37FA3738" w14:textId="19B174DE" w:rsidR="005363E6" w:rsidRDefault="00AB7AE9" w:rsidP="00827BC9">
      <w:pPr>
        <w:pStyle w:val="Heading1"/>
        <w:rPr>
          <w:shd w:val="clear" w:color="auto" w:fill="FFFFFF"/>
        </w:rPr>
      </w:pPr>
      <w:bookmarkStart w:id="1" w:name="_Toc155882080"/>
      <w:r>
        <w:rPr>
          <w:shd w:val="clear" w:color="auto" w:fill="FFFFFF"/>
        </w:rPr>
        <w:t>Verifying the Aspects of Data</w:t>
      </w:r>
      <w:bookmarkEnd w:id="1"/>
      <w:r>
        <w:rPr>
          <w:shd w:val="clear" w:color="auto" w:fill="FFFFFF"/>
        </w:rPr>
        <w:t xml:space="preserve"> </w:t>
      </w:r>
    </w:p>
    <w:p w14:paraId="6F33A91B" w14:textId="5C77FF2B" w:rsidR="00872026" w:rsidRDefault="00872026" w:rsidP="005E5CE9">
      <w:pPr>
        <w:pStyle w:val="Heading2"/>
        <w:rPr>
          <w:rFonts w:eastAsiaTheme="minorEastAsia"/>
          <w:shd w:val="clear" w:color="auto" w:fill="FFFFFF"/>
        </w:rPr>
      </w:pPr>
      <w:bookmarkStart w:id="2" w:name="_Toc155882081"/>
      <w:r>
        <w:rPr>
          <w:rFonts w:eastAsiaTheme="minorEastAsia"/>
          <w:shd w:val="clear" w:color="auto" w:fill="FFFFFF"/>
        </w:rPr>
        <w:t xml:space="preserve">Distribution and Relationship </w:t>
      </w:r>
      <w:r w:rsidR="0020154F">
        <w:rPr>
          <w:rFonts w:eastAsiaTheme="minorEastAsia"/>
          <w:shd w:val="clear" w:color="auto" w:fill="FFFFFF"/>
        </w:rPr>
        <w:t>between the Variables</w:t>
      </w:r>
      <w:bookmarkEnd w:id="2"/>
      <w:r w:rsidR="0020154F">
        <w:rPr>
          <w:rFonts w:eastAsiaTheme="minorEastAsia"/>
          <w:shd w:val="clear" w:color="auto" w:fill="FFFFFF"/>
        </w:rPr>
        <w:t xml:space="preserve"> </w:t>
      </w:r>
    </w:p>
    <w:p w14:paraId="218103FB" w14:textId="3C70E0B7" w:rsidR="00B9313A" w:rsidRDefault="006A73EB" w:rsidP="006A73EB">
      <w:pPr>
        <w:spacing w:line="360" w:lineRule="auto"/>
        <w:jc w:val="both"/>
        <w:rPr>
          <w:rFonts w:ascii="Arial" w:hAnsi="Arial" w:cs="Arial"/>
          <w:shd w:val="clear" w:color="auto" w:fill="FFFFFF"/>
        </w:rPr>
      </w:pPr>
      <w:r w:rsidRPr="006A73EB">
        <w:rPr>
          <w:rFonts w:cstheme="minorHAnsi"/>
          <w:sz w:val="24"/>
          <w:szCs w:val="24"/>
          <w:shd w:val="clear" w:color="auto" w:fill="FFFFFF"/>
        </w:rPr>
        <w:t>Plotting all the data produces a bell curve, which indicates that the distribution is nearly normal, so no adjustments are necessary. When using grid scatter plots, no two features appear to have a strong relation.  Despite the fact that there appears to be some association between cement and compressive strength. Furthermore, data has no significant outliers that may affect the response variable</w:t>
      </w:r>
      <w:r w:rsidRPr="006A73EB">
        <w:rPr>
          <w:rFonts w:ascii="Arial" w:hAnsi="Arial" w:cs="Arial"/>
          <w:shd w:val="clear" w:color="auto" w:fill="FFFFFF"/>
        </w:rPr>
        <w:t>.</w:t>
      </w:r>
    </w:p>
    <w:p w14:paraId="5E4C3BE1" w14:textId="2392D61C" w:rsidR="006A73EB" w:rsidRDefault="00A97D80" w:rsidP="00A97D80">
      <w:pPr>
        <w:pStyle w:val="Heading2"/>
        <w:rPr>
          <w:shd w:val="clear" w:color="auto" w:fill="FFFFFF"/>
        </w:rPr>
      </w:pPr>
      <w:bookmarkStart w:id="3" w:name="_Toc155882082"/>
      <w:r>
        <w:rPr>
          <w:shd w:val="clear" w:color="auto" w:fill="FFFFFF"/>
        </w:rPr>
        <w:t>Statistical Measure</w:t>
      </w:r>
      <w:bookmarkEnd w:id="3"/>
      <w:r>
        <w:rPr>
          <w:shd w:val="clear" w:color="auto" w:fill="FFFFFF"/>
        </w:rPr>
        <w:t xml:space="preserve"> </w:t>
      </w:r>
    </w:p>
    <w:p w14:paraId="3906E24A" w14:textId="362A9899" w:rsidR="0020321F" w:rsidRPr="00315D2B" w:rsidRDefault="0020321F" w:rsidP="00697EA8">
      <w:pPr>
        <w:pStyle w:val="NormalWeb"/>
        <w:spacing w:after="240" w:line="360" w:lineRule="auto"/>
        <w:jc w:val="both"/>
        <w:rPr>
          <w:rFonts w:asciiTheme="minorHAnsi" w:hAnsiTheme="minorHAnsi" w:cstheme="minorHAnsi"/>
          <w:shd w:val="clear" w:color="auto" w:fill="FFFFFF"/>
        </w:rPr>
      </w:pPr>
      <w:r w:rsidRPr="00315D2B">
        <w:rPr>
          <w:rFonts w:asciiTheme="minorHAnsi" w:hAnsiTheme="minorHAnsi" w:cstheme="minorHAnsi"/>
          <w:shd w:val="clear" w:color="auto" w:fill="FFFFFF"/>
        </w:rPr>
        <w:t xml:space="preserve">Finding the Pearson Correlation coefficients gives a numerical representation of the correlations' strength, which is used to further analyse the relationship between the variables. The correlation analysis indicates that the strongest positive relationship is found between cement and compressive strength. The other variables are water, superplasticizer with strong positive correlation. </w:t>
      </w:r>
    </w:p>
    <w:p w14:paraId="3F9E86C1" w14:textId="48A29A08" w:rsidR="00B9313A" w:rsidRPr="00315D2B" w:rsidRDefault="0020321F" w:rsidP="003A7437">
      <w:pPr>
        <w:pStyle w:val="NormalWeb"/>
        <w:spacing w:before="0" w:beforeAutospacing="0" w:after="240" w:afterAutospacing="0" w:line="360" w:lineRule="auto"/>
        <w:jc w:val="both"/>
        <w:rPr>
          <w:rFonts w:asciiTheme="minorHAnsi" w:hAnsiTheme="minorHAnsi" w:cstheme="minorHAnsi"/>
          <w:shd w:val="clear" w:color="auto" w:fill="FFFFFF"/>
        </w:rPr>
      </w:pPr>
      <w:r w:rsidRPr="00315D2B">
        <w:rPr>
          <w:rFonts w:asciiTheme="minorHAnsi" w:hAnsiTheme="minorHAnsi" w:cstheme="minorHAnsi"/>
          <w:shd w:val="clear" w:color="auto" w:fill="FFFFFF"/>
        </w:rPr>
        <w:lastRenderedPageBreak/>
        <w:t>In order to determine the key variables, the linear regression model is also used. The results indicate that the variables that are significant include water, fly ash, cement, and blast furnace slag. are significant since their p-values fall below the 0.5 threshold of significance. Plotting is used with these variables to show how they relate visually.</w:t>
      </w:r>
    </w:p>
    <w:p w14:paraId="65C1929F" w14:textId="1A535D18" w:rsidR="00314AFB" w:rsidRPr="00A60E12" w:rsidRDefault="00314AFB" w:rsidP="00DB5A5B">
      <w:pPr>
        <w:pStyle w:val="Heading1"/>
        <w:rPr>
          <w:rFonts w:eastAsiaTheme="minorEastAsia"/>
          <w:shd w:val="clear" w:color="auto" w:fill="FFFFFF"/>
        </w:rPr>
      </w:pPr>
      <w:bookmarkStart w:id="4" w:name="_Toc155882083"/>
      <w:r>
        <w:rPr>
          <w:rFonts w:eastAsiaTheme="minorEastAsia"/>
          <w:shd w:val="clear" w:color="auto" w:fill="FFFFFF"/>
        </w:rPr>
        <w:t xml:space="preserve">Visualization of </w:t>
      </w:r>
      <w:r w:rsidR="00DB5A5B">
        <w:rPr>
          <w:rFonts w:eastAsiaTheme="minorEastAsia"/>
          <w:shd w:val="clear" w:color="auto" w:fill="FFFFFF"/>
        </w:rPr>
        <w:t>Multivariate</w:t>
      </w:r>
      <w:bookmarkEnd w:id="4"/>
      <w:r>
        <w:rPr>
          <w:rFonts w:eastAsiaTheme="minorEastAsia"/>
          <w:shd w:val="clear" w:color="auto" w:fill="FFFFFF"/>
        </w:rPr>
        <w:t xml:space="preserve"> </w:t>
      </w:r>
    </w:p>
    <w:p w14:paraId="2CA7A2F5" w14:textId="69AA7B4D" w:rsidR="00BF468F" w:rsidRPr="0058350D" w:rsidRDefault="00351763" w:rsidP="0058350D">
      <w:pPr>
        <w:pStyle w:val="HTMLPreformatted"/>
        <w:wordWrap w:val="0"/>
        <w:spacing w:line="360" w:lineRule="auto"/>
        <w:jc w:val="both"/>
        <w:textAlignment w:val="baseline"/>
        <w:rPr>
          <w:rFonts w:asciiTheme="minorHAnsi" w:eastAsiaTheme="minorEastAsia" w:hAnsiTheme="minorHAnsi" w:cstheme="minorHAnsi"/>
          <w:color w:val="000000" w:themeColor="text1"/>
          <w:sz w:val="24"/>
          <w:szCs w:val="24"/>
          <w:shd w:val="clear" w:color="auto" w:fill="FFFFFF"/>
          <w:lang w:eastAsia="en-US"/>
        </w:rPr>
      </w:pPr>
      <w:r w:rsidRPr="0058350D">
        <w:rPr>
          <w:rFonts w:asciiTheme="minorHAnsi" w:eastAsiaTheme="minorEastAsia" w:hAnsiTheme="minorHAnsi" w:cstheme="minorHAnsi"/>
          <w:color w:val="000000" w:themeColor="text1"/>
          <w:sz w:val="24"/>
          <w:szCs w:val="24"/>
          <w:shd w:val="clear" w:color="auto" w:fill="FFFFFF"/>
          <w:lang w:eastAsia="en-US"/>
        </w:rPr>
        <w:t xml:space="preserve">The </w:t>
      </w:r>
      <w:r w:rsidR="00DB42B2" w:rsidRPr="0058350D">
        <w:rPr>
          <w:rFonts w:asciiTheme="minorHAnsi" w:eastAsiaTheme="minorEastAsia" w:hAnsiTheme="minorHAnsi" w:cstheme="minorHAnsi"/>
          <w:color w:val="000000" w:themeColor="text1"/>
          <w:sz w:val="24"/>
          <w:szCs w:val="24"/>
          <w:shd w:val="clear" w:color="auto" w:fill="FFFFFF"/>
          <w:lang w:eastAsia="en-US"/>
        </w:rPr>
        <w:t>section</w:t>
      </w:r>
      <w:r w:rsidR="00BF468F" w:rsidRPr="0058350D">
        <w:rPr>
          <w:rFonts w:asciiTheme="minorHAnsi" w:eastAsiaTheme="minorEastAsia" w:hAnsiTheme="minorHAnsi" w:cstheme="minorHAnsi"/>
          <w:color w:val="000000" w:themeColor="text1"/>
          <w:sz w:val="24"/>
          <w:szCs w:val="24"/>
          <w:shd w:val="clear" w:color="auto" w:fill="FFFFFF"/>
          <w:lang w:eastAsia="en-US"/>
        </w:rPr>
        <w:t xml:space="preserve"> explains the reasons of </w:t>
      </w:r>
      <w:r w:rsidRPr="0058350D">
        <w:rPr>
          <w:rFonts w:asciiTheme="minorHAnsi" w:eastAsiaTheme="minorEastAsia" w:hAnsiTheme="minorHAnsi" w:cstheme="minorHAnsi"/>
          <w:color w:val="000000" w:themeColor="text1"/>
          <w:sz w:val="24"/>
          <w:szCs w:val="24"/>
          <w:shd w:val="clear" w:color="auto" w:fill="FFFFFF"/>
          <w:lang w:eastAsia="en-US"/>
        </w:rPr>
        <w:t xml:space="preserve">the plotting of these variables in this part, </w:t>
      </w:r>
      <w:r w:rsidR="003A7437" w:rsidRPr="0058350D">
        <w:rPr>
          <w:rFonts w:asciiTheme="minorHAnsi" w:eastAsiaTheme="minorEastAsia" w:hAnsiTheme="minorHAnsi" w:cstheme="minorHAnsi"/>
          <w:color w:val="000000" w:themeColor="text1"/>
          <w:sz w:val="24"/>
          <w:szCs w:val="24"/>
          <w:shd w:val="clear" w:color="auto" w:fill="FFFFFF"/>
          <w:lang w:eastAsia="en-US"/>
        </w:rPr>
        <w:t>along.</w:t>
      </w:r>
    </w:p>
    <w:p w14:paraId="39E05013" w14:textId="108CFB3D" w:rsidR="00244513" w:rsidRPr="0058350D" w:rsidRDefault="00351763" w:rsidP="0058350D">
      <w:pPr>
        <w:pStyle w:val="HTMLPreformatted"/>
        <w:wordWrap w:val="0"/>
        <w:spacing w:line="360" w:lineRule="auto"/>
        <w:jc w:val="both"/>
        <w:textAlignment w:val="baseline"/>
        <w:rPr>
          <w:rFonts w:asciiTheme="minorHAnsi" w:eastAsiaTheme="minorEastAsia" w:hAnsiTheme="minorHAnsi" w:cstheme="minorHAnsi"/>
          <w:color w:val="000000" w:themeColor="text1"/>
          <w:sz w:val="24"/>
          <w:szCs w:val="24"/>
          <w:shd w:val="clear" w:color="auto" w:fill="FFFFFF"/>
          <w:lang w:eastAsia="en-US"/>
        </w:rPr>
      </w:pPr>
      <w:r w:rsidRPr="0058350D">
        <w:rPr>
          <w:rFonts w:asciiTheme="minorHAnsi" w:eastAsiaTheme="minorEastAsia" w:hAnsiTheme="minorHAnsi" w:cstheme="minorHAnsi"/>
          <w:color w:val="000000" w:themeColor="text1"/>
          <w:sz w:val="24"/>
          <w:szCs w:val="24"/>
          <w:shd w:val="clear" w:color="auto" w:fill="FFFFFF"/>
          <w:lang w:eastAsia="en-US"/>
        </w:rPr>
        <w:t>with annotations of the plot's trends. and section 4 provides more discussion on trends</w:t>
      </w:r>
      <w:r w:rsidR="00337C9E" w:rsidRPr="0058350D">
        <w:rPr>
          <w:rFonts w:asciiTheme="minorHAnsi" w:eastAsiaTheme="minorEastAsia" w:hAnsiTheme="minorHAnsi" w:cstheme="minorHAnsi"/>
          <w:color w:val="000000" w:themeColor="text1"/>
          <w:sz w:val="24"/>
          <w:szCs w:val="24"/>
          <w:shd w:val="clear" w:color="auto" w:fill="FFFFFF"/>
          <w:lang w:eastAsia="en-US"/>
        </w:rPr>
        <w:t>.</w:t>
      </w:r>
      <w:r w:rsidR="004219F0" w:rsidRPr="0058350D">
        <w:rPr>
          <w:rFonts w:asciiTheme="minorHAnsi" w:eastAsiaTheme="minorEastAsia" w:hAnsiTheme="minorHAnsi" w:cstheme="minorHAnsi"/>
          <w:color w:val="000000" w:themeColor="text1"/>
          <w:sz w:val="24"/>
          <w:szCs w:val="24"/>
          <w:shd w:val="clear" w:color="auto" w:fill="FFFFFF"/>
          <w:lang w:eastAsia="en-US"/>
        </w:rPr>
        <w:t xml:space="preserve"> The figure 1 </w:t>
      </w:r>
      <w:r w:rsidR="00585E30" w:rsidRPr="0058350D">
        <w:rPr>
          <w:rFonts w:asciiTheme="minorHAnsi" w:eastAsiaTheme="minorEastAsia" w:hAnsiTheme="minorHAnsi" w:cstheme="minorHAnsi"/>
          <w:color w:val="000000" w:themeColor="text1"/>
          <w:sz w:val="24"/>
          <w:szCs w:val="24"/>
          <w:shd w:val="clear" w:color="auto" w:fill="FFFFFF"/>
          <w:lang w:eastAsia="en-US"/>
        </w:rPr>
        <w:t>illustrate that cement co</w:t>
      </w:r>
      <w:r w:rsidR="006A369D" w:rsidRPr="0058350D">
        <w:rPr>
          <w:rFonts w:asciiTheme="minorHAnsi" w:eastAsiaTheme="minorEastAsia" w:hAnsiTheme="minorHAnsi" w:cstheme="minorHAnsi"/>
          <w:color w:val="000000" w:themeColor="text1"/>
          <w:sz w:val="24"/>
          <w:szCs w:val="24"/>
          <w:shd w:val="clear" w:color="auto" w:fill="FFFFFF"/>
          <w:lang w:eastAsia="en-US"/>
        </w:rPr>
        <w:t xml:space="preserve">ntent </w:t>
      </w:r>
      <w:r w:rsidR="00585E30" w:rsidRPr="0058350D">
        <w:rPr>
          <w:rFonts w:asciiTheme="minorHAnsi" w:eastAsiaTheme="minorEastAsia" w:hAnsiTheme="minorHAnsi" w:cstheme="minorHAnsi"/>
          <w:color w:val="000000" w:themeColor="text1"/>
          <w:sz w:val="24"/>
          <w:szCs w:val="24"/>
          <w:shd w:val="clear" w:color="auto" w:fill="FFFFFF"/>
          <w:lang w:eastAsia="en-US"/>
        </w:rPr>
        <w:t xml:space="preserve">and age </w:t>
      </w:r>
      <w:r w:rsidR="00403F8D" w:rsidRPr="0058350D">
        <w:rPr>
          <w:rFonts w:asciiTheme="minorHAnsi" w:eastAsiaTheme="minorEastAsia" w:hAnsiTheme="minorHAnsi" w:cstheme="minorHAnsi"/>
          <w:color w:val="000000" w:themeColor="text1"/>
          <w:sz w:val="24"/>
          <w:szCs w:val="24"/>
          <w:shd w:val="clear" w:color="auto" w:fill="FFFFFF"/>
          <w:lang w:eastAsia="en-US"/>
        </w:rPr>
        <w:t>impact on concrete strength</w:t>
      </w:r>
      <w:r w:rsidR="00C52D16" w:rsidRPr="0058350D">
        <w:rPr>
          <w:rFonts w:asciiTheme="minorHAnsi" w:eastAsiaTheme="minorEastAsia" w:hAnsiTheme="minorHAnsi" w:cstheme="minorHAnsi"/>
          <w:color w:val="000000" w:themeColor="text1"/>
          <w:sz w:val="24"/>
          <w:szCs w:val="24"/>
          <w:shd w:val="clear" w:color="auto" w:fill="FFFFFF"/>
          <w:lang w:eastAsia="en-US"/>
        </w:rPr>
        <w:t xml:space="preserve"> as these variables have significant impact on concrete strength </w:t>
      </w:r>
      <w:r w:rsidR="007E33D8" w:rsidRPr="0058350D">
        <w:rPr>
          <w:rFonts w:asciiTheme="minorHAnsi" w:eastAsiaTheme="minorEastAsia" w:hAnsiTheme="minorHAnsi" w:cstheme="minorHAnsi"/>
          <w:color w:val="000000" w:themeColor="text1"/>
          <w:sz w:val="24"/>
          <w:szCs w:val="24"/>
          <w:shd w:val="clear" w:color="auto" w:fill="FFFFFF"/>
          <w:lang w:eastAsia="en-US"/>
        </w:rPr>
        <w:t xml:space="preserve">according to linear regression model </w:t>
      </w:r>
      <w:r w:rsidR="005B2DA0" w:rsidRPr="0058350D">
        <w:rPr>
          <w:rFonts w:asciiTheme="minorHAnsi" w:eastAsiaTheme="minorEastAsia" w:hAnsiTheme="minorHAnsi" w:cstheme="minorHAnsi"/>
          <w:color w:val="000000" w:themeColor="text1"/>
          <w:sz w:val="24"/>
          <w:szCs w:val="24"/>
          <w:shd w:val="clear" w:color="auto" w:fill="FFFFFF"/>
          <w:lang w:eastAsia="en-US"/>
        </w:rPr>
        <w:t>results.</w:t>
      </w:r>
    </w:p>
    <w:p w14:paraId="06694AAA" w14:textId="56820C05" w:rsidR="00884219" w:rsidRDefault="00F93B09" w:rsidP="002439F9">
      <w:pPr>
        <w:pStyle w:val="HTMLPreformatted"/>
        <w:wordWrap w:val="0"/>
        <w:spacing w:line="360" w:lineRule="auto"/>
        <w:textAlignment w:val="baseline"/>
        <w:rPr>
          <w:rFonts w:asciiTheme="minorHAnsi" w:eastAsiaTheme="minorEastAsia" w:hAnsiTheme="minorHAnsi" w:cstheme="minorHAnsi"/>
          <w:color w:val="3C4043"/>
          <w:sz w:val="24"/>
          <w:szCs w:val="24"/>
          <w:shd w:val="clear" w:color="auto" w:fill="FFFFFF"/>
          <w:lang w:eastAsia="en-US"/>
        </w:rPr>
      </w:pPr>
      <w:r>
        <w:rPr>
          <w:noProof/>
        </w:rPr>
        <w:drawing>
          <wp:inline distT="0" distB="0" distL="0" distR="0" wp14:anchorId="5613F44E" wp14:editId="36613DA9">
            <wp:extent cx="5731510" cy="40500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50030"/>
                    </a:xfrm>
                    <a:prstGeom prst="rect">
                      <a:avLst/>
                    </a:prstGeom>
                  </pic:spPr>
                </pic:pic>
              </a:graphicData>
            </a:graphic>
          </wp:inline>
        </w:drawing>
      </w:r>
    </w:p>
    <w:p w14:paraId="1A643216" w14:textId="277A77B9" w:rsidR="00884219" w:rsidRDefault="00ED4CBA" w:rsidP="00ED4CBA">
      <w:pPr>
        <w:pStyle w:val="Caption"/>
      </w:pPr>
      <w:r>
        <w:t xml:space="preserve">Figure </w:t>
      </w:r>
      <w:r w:rsidR="00E2756B">
        <w:fldChar w:fldCharType="begin"/>
      </w:r>
      <w:r w:rsidR="00E2756B">
        <w:instrText xml:space="preserve"> SEQ Figure \* ARABIC </w:instrText>
      </w:r>
      <w:r w:rsidR="00E2756B">
        <w:fldChar w:fldCharType="separate"/>
      </w:r>
      <w:r w:rsidR="00D0766B">
        <w:rPr>
          <w:noProof/>
        </w:rPr>
        <w:t>1</w:t>
      </w:r>
      <w:r w:rsidR="00E2756B">
        <w:rPr>
          <w:noProof/>
        </w:rPr>
        <w:fldChar w:fldCharType="end"/>
      </w:r>
      <w:r>
        <w:t xml:space="preserve">: </w:t>
      </w:r>
      <w:r w:rsidRPr="006F1BAD">
        <w:t>Impact of Age and Cement Content on Concrete Comprehensive Strength (Mpa)</w:t>
      </w:r>
    </w:p>
    <w:p w14:paraId="09CB50A5" w14:textId="5D04818E" w:rsidR="00884219" w:rsidRPr="00E808CF" w:rsidRDefault="00E808CF" w:rsidP="00E808CF">
      <w:pPr>
        <w:pStyle w:val="HTMLPreformatted"/>
        <w:wordWrap w:val="0"/>
        <w:spacing w:line="360" w:lineRule="auto"/>
        <w:textAlignment w:val="baseline"/>
        <w:rPr>
          <w:rFonts w:asciiTheme="minorHAnsi" w:eastAsiaTheme="minorEastAsia" w:hAnsiTheme="minorHAnsi" w:cstheme="minorBidi"/>
          <w:sz w:val="21"/>
          <w:szCs w:val="21"/>
          <w:lang w:eastAsia="en-US"/>
        </w:rPr>
      </w:pPr>
      <w:r w:rsidRPr="00E808CF">
        <w:rPr>
          <w:rFonts w:asciiTheme="minorHAnsi" w:eastAsiaTheme="minorEastAsia" w:hAnsiTheme="minorHAnsi" w:cstheme="minorBidi"/>
          <w:sz w:val="21"/>
          <w:szCs w:val="21"/>
          <w:lang w:eastAsia="en-US"/>
        </w:rPr>
        <w:t>In addition, cement and water have a positive correlation and are significant for the response variable concrete strength.</w:t>
      </w:r>
      <w:r>
        <w:rPr>
          <w:rFonts w:asciiTheme="minorHAnsi" w:eastAsiaTheme="minorEastAsia" w:hAnsiTheme="minorHAnsi" w:cstheme="minorBidi"/>
          <w:sz w:val="21"/>
          <w:szCs w:val="21"/>
          <w:lang w:eastAsia="en-US"/>
        </w:rPr>
        <w:t xml:space="preserve"> </w:t>
      </w:r>
      <w:r w:rsidRPr="00E808CF">
        <w:rPr>
          <w:rFonts w:asciiTheme="minorHAnsi" w:eastAsiaTheme="minorEastAsia" w:hAnsiTheme="minorHAnsi" w:cstheme="minorBidi"/>
          <w:sz w:val="21"/>
          <w:szCs w:val="21"/>
          <w:lang w:eastAsia="en-US"/>
        </w:rPr>
        <w:t>Figure 2 illustrates the significance of water in the production of concrete for mixing, hyd</w:t>
      </w:r>
      <w:r w:rsidRPr="00E808CF">
        <w:rPr>
          <w:rFonts w:asciiTheme="minorHAnsi" w:eastAsiaTheme="minorEastAsia" w:hAnsiTheme="minorHAnsi" w:cstheme="minorBidi"/>
          <w:sz w:val="21"/>
          <w:szCs w:val="21"/>
          <w:lang w:eastAsia="en-US"/>
        </w:rPr>
        <w:lastRenderedPageBreak/>
        <w:t>ration, and reaching strength in early ages of concrete.</w:t>
      </w:r>
      <w:r w:rsidR="00884219">
        <w:rPr>
          <w:noProof/>
        </w:rPr>
        <w:drawing>
          <wp:inline distT="0" distB="0" distL="0" distR="0" wp14:anchorId="7F814FF4" wp14:editId="61F405F6">
            <wp:extent cx="5731510" cy="4027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054CE1B7" w14:textId="6708FE1C" w:rsidR="001351C0" w:rsidRDefault="001351C0" w:rsidP="001351C0">
      <w:pPr>
        <w:pStyle w:val="Caption"/>
        <w:rPr>
          <w:noProof/>
        </w:rPr>
      </w:pPr>
      <w:r>
        <w:t xml:space="preserve">Figure </w:t>
      </w:r>
      <w:r w:rsidR="00E2756B">
        <w:fldChar w:fldCharType="begin"/>
      </w:r>
      <w:r w:rsidR="00E2756B">
        <w:instrText xml:space="preserve"> SEQ Figure \* ARABIC </w:instrText>
      </w:r>
      <w:r w:rsidR="00E2756B">
        <w:fldChar w:fldCharType="separate"/>
      </w:r>
      <w:r w:rsidR="00D0766B">
        <w:rPr>
          <w:noProof/>
        </w:rPr>
        <w:t>2</w:t>
      </w:r>
      <w:r w:rsidR="00E2756B">
        <w:rPr>
          <w:noProof/>
        </w:rPr>
        <w:fldChar w:fldCharType="end"/>
      </w:r>
      <w:r>
        <w:t xml:space="preserve">: </w:t>
      </w:r>
      <w:r>
        <w:rPr>
          <w:noProof/>
        </w:rPr>
        <w:t>Water and Cement Content Compsition Impact of Concrete Strength</w:t>
      </w:r>
    </w:p>
    <w:p w14:paraId="55C26E35" w14:textId="45649023" w:rsidR="000D3367" w:rsidRPr="000D3367" w:rsidRDefault="00876F41" w:rsidP="000D3367">
      <w:r>
        <w:t xml:space="preserve">The fly ash is used as replacement </w:t>
      </w:r>
      <w:r w:rsidR="006E7673">
        <w:t>content of cement sometimes for concrete production process</w:t>
      </w:r>
      <w:r w:rsidR="00F50A82">
        <w:t xml:space="preserve">. The figure </w:t>
      </w:r>
      <w:r w:rsidR="0075582B">
        <w:t xml:space="preserve">3 </w:t>
      </w:r>
      <w:r w:rsidR="006B5A40">
        <w:t xml:space="preserve">illustrate </w:t>
      </w:r>
      <w:r w:rsidR="0075582B">
        <w:t xml:space="preserve">the use of these content and </w:t>
      </w:r>
      <w:r w:rsidR="00B83CC1">
        <w:t xml:space="preserve">how these are used to achieve the concrete strength. </w:t>
      </w:r>
    </w:p>
    <w:p w14:paraId="7B5247B7" w14:textId="34F141FF" w:rsidR="001351C0" w:rsidRDefault="000D3367" w:rsidP="002439F9">
      <w:pPr>
        <w:pStyle w:val="HTMLPreformatted"/>
        <w:wordWrap w:val="0"/>
        <w:spacing w:line="360" w:lineRule="auto"/>
        <w:textAlignment w:val="baseline"/>
        <w:rPr>
          <w:rFonts w:asciiTheme="minorHAnsi" w:eastAsiaTheme="minorEastAsia" w:hAnsiTheme="minorHAnsi" w:cstheme="minorHAnsi"/>
          <w:color w:val="3C4043"/>
          <w:sz w:val="24"/>
          <w:szCs w:val="24"/>
          <w:shd w:val="clear" w:color="auto" w:fill="FFFFFF"/>
          <w:lang w:eastAsia="en-US"/>
        </w:rPr>
      </w:pPr>
      <w:r>
        <w:rPr>
          <w:noProof/>
        </w:rPr>
        <w:drawing>
          <wp:inline distT="0" distB="0" distL="0" distR="0" wp14:anchorId="267DA3BD" wp14:editId="012A8BBE">
            <wp:extent cx="5731510" cy="2834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4005"/>
                    </a:xfrm>
                    <a:prstGeom prst="rect">
                      <a:avLst/>
                    </a:prstGeom>
                  </pic:spPr>
                </pic:pic>
              </a:graphicData>
            </a:graphic>
          </wp:inline>
        </w:drawing>
      </w:r>
    </w:p>
    <w:p w14:paraId="47685D03" w14:textId="249E2C13" w:rsidR="00493292" w:rsidRDefault="007F78DC" w:rsidP="007F78DC">
      <w:pPr>
        <w:pStyle w:val="Caption"/>
      </w:pPr>
      <w:r>
        <w:t xml:space="preserve">Figure </w:t>
      </w:r>
      <w:r w:rsidR="00E2756B">
        <w:fldChar w:fldCharType="begin"/>
      </w:r>
      <w:r w:rsidR="00E2756B">
        <w:instrText xml:space="preserve"> SEQ Figure \* ARABIC </w:instrText>
      </w:r>
      <w:r w:rsidR="00E2756B">
        <w:fldChar w:fldCharType="separate"/>
      </w:r>
      <w:r w:rsidR="00D0766B">
        <w:rPr>
          <w:noProof/>
        </w:rPr>
        <w:t>3</w:t>
      </w:r>
      <w:r w:rsidR="00E2756B">
        <w:rPr>
          <w:noProof/>
        </w:rPr>
        <w:fldChar w:fldCharType="end"/>
      </w:r>
      <w:r>
        <w:t>: Cement and Fly Ash Content Composition and Their effect on Concrete Strength</w:t>
      </w:r>
    </w:p>
    <w:p w14:paraId="018FE88B" w14:textId="0548854F" w:rsidR="00884219" w:rsidRDefault="00D64DCC" w:rsidP="002439F9">
      <w:pPr>
        <w:pStyle w:val="HTMLPreformatted"/>
        <w:wordWrap w:val="0"/>
        <w:spacing w:line="360" w:lineRule="auto"/>
        <w:textAlignment w:val="baseline"/>
        <w:rPr>
          <w:rFonts w:asciiTheme="minorHAnsi" w:eastAsiaTheme="minorEastAsia" w:hAnsiTheme="minorHAnsi" w:cstheme="minorHAnsi"/>
          <w:color w:val="3C4043"/>
          <w:sz w:val="24"/>
          <w:szCs w:val="24"/>
          <w:shd w:val="clear" w:color="auto" w:fill="FFFFFF"/>
          <w:lang w:eastAsia="en-US"/>
        </w:rPr>
      </w:pPr>
      <w:r w:rsidRPr="00D64DCC">
        <w:rPr>
          <w:rFonts w:asciiTheme="minorHAnsi" w:eastAsiaTheme="minorEastAsia" w:hAnsiTheme="minorHAnsi" w:cstheme="minorBidi"/>
          <w:sz w:val="21"/>
          <w:szCs w:val="21"/>
          <w:lang w:eastAsia="en-US"/>
        </w:rPr>
        <w:t>The mean values of the cement, water, fly ash coarse aggregate, and fine aggregate</w:t>
      </w:r>
      <w:r>
        <w:rPr>
          <w:rFonts w:asciiTheme="minorHAnsi" w:eastAsiaTheme="minorEastAsia" w:hAnsiTheme="minorHAnsi" w:cstheme="minorBidi"/>
          <w:sz w:val="21"/>
          <w:szCs w:val="21"/>
          <w:lang w:eastAsia="en-US"/>
        </w:rPr>
        <w:t xml:space="preserve"> </w:t>
      </w:r>
      <w:r w:rsidRPr="00D64DCC">
        <w:rPr>
          <w:rFonts w:asciiTheme="minorHAnsi" w:eastAsiaTheme="minorEastAsia" w:hAnsiTheme="minorHAnsi" w:cstheme="minorBidi"/>
          <w:sz w:val="21"/>
          <w:szCs w:val="21"/>
          <w:lang w:eastAsia="en-US"/>
        </w:rPr>
        <w:t xml:space="preserve">which are relevant variables based on correlation and linear regression </w:t>
      </w:r>
      <w:r>
        <w:rPr>
          <w:rFonts w:asciiTheme="minorHAnsi" w:eastAsiaTheme="minorEastAsia" w:hAnsiTheme="minorHAnsi" w:cstheme="minorBidi"/>
          <w:sz w:val="21"/>
          <w:szCs w:val="21"/>
          <w:lang w:eastAsia="en-US"/>
        </w:rPr>
        <w:t>modelling m</w:t>
      </w:r>
      <w:r w:rsidRPr="00D64DCC">
        <w:rPr>
          <w:rFonts w:asciiTheme="minorHAnsi" w:eastAsiaTheme="minorEastAsia" w:hAnsiTheme="minorHAnsi" w:cstheme="minorBidi"/>
          <w:sz w:val="21"/>
          <w:szCs w:val="21"/>
          <w:lang w:eastAsia="en-US"/>
        </w:rPr>
        <w:t>are shown in Figure 4 and are utilised to attain a particular concrete strength. The figures provide insight into how these components combine to giv</w:t>
      </w:r>
      <w:r w:rsidRPr="00D64DCC">
        <w:rPr>
          <w:rFonts w:asciiTheme="minorHAnsi" w:eastAsiaTheme="minorEastAsia" w:hAnsiTheme="minorHAnsi" w:cstheme="minorBidi"/>
          <w:sz w:val="21"/>
          <w:szCs w:val="21"/>
          <w:lang w:eastAsia="en-US"/>
        </w:rPr>
        <w:lastRenderedPageBreak/>
        <w:t xml:space="preserve">e concrete its strength. </w:t>
      </w:r>
      <w:r w:rsidR="00884219">
        <w:rPr>
          <w:noProof/>
        </w:rPr>
        <w:drawing>
          <wp:inline distT="0" distB="0" distL="0" distR="0" wp14:anchorId="62F6A28A" wp14:editId="4476B90F">
            <wp:extent cx="5731510" cy="333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35655"/>
                    </a:xfrm>
                    <a:prstGeom prst="rect">
                      <a:avLst/>
                    </a:prstGeom>
                    <a:noFill/>
                    <a:ln>
                      <a:noFill/>
                    </a:ln>
                  </pic:spPr>
                </pic:pic>
              </a:graphicData>
            </a:graphic>
          </wp:inline>
        </w:drawing>
      </w:r>
    </w:p>
    <w:p w14:paraId="6A51BEFB" w14:textId="61097458" w:rsidR="00D0766B" w:rsidRDefault="00D0766B" w:rsidP="00D0766B">
      <w:pPr>
        <w:pStyle w:val="Caption"/>
      </w:pPr>
      <w:r>
        <w:t xml:space="preserve">Figure </w:t>
      </w:r>
      <w:r w:rsidR="00E2756B">
        <w:fldChar w:fldCharType="begin"/>
      </w:r>
      <w:r w:rsidR="00E2756B">
        <w:instrText xml:space="preserve"> SEQ Figure \* ARABIC </w:instrText>
      </w:r>
      <w:r w:rsidR="00E2756B">
        <w:fldChar w:fldCharType="separate"/>
      </w:r>
      <w:r>
        <w:rPr>
          <w:noProof/>
        </w:rPr>
        <w:t>4</w:t>
      </w:r>
      <w:r w:rsidR="00E2756B">
        <w:rPr>
          <w:noProof/>
        </w:rPr>
        <w:fldChar w:fldCharType="end"/>
      </w:r>
      <w:r>
        <w:t>: Comparison of Five content of Concrete Composition to Achieve the Concrete Strength (MPa)</w:t>
      </w:r>
    </w:p>
    <w:p w14:paraId="05636B24" w14:textId="7AF5302E" w:rsidR="00884219" w:rsidRPr="004A4DBA" w:rsidRDefault="00D97C95" w:rsidP="002439F9">
      <w:pPr>
        <w:pStyle w:val="HTMLPreformatted"/>
        <w:wordWrap w:val="0"/>
        <w:spacing w:line="360" w:lineRule="auto"/>
        <w:textAlignment w:val="baseline"/>
        <w:rPr>
          <w:rFonts w:asciiTheme="minorHAnsi" w:eastAsiaTheme="minorEastAsia" w:hAnsiTheme="minorHAnsi" w:cstheme="minorHAnsi"/>
          <w:color w:val="3C4043"/>
          <w:sz w:val="24"/>
          <w:szCs w:val="24"/>
          <w:shd w:val="clear" w:color="auto" w:fill="FFFFFF"/>
          <w:lang w:eastAsia="en-US"/>
        </w:rPr>
      </w:pPr>
      <w:r w:rsidRPr="00D97C95">
        <w:rPr>
          <w:rFonts w:asciiTheme="minorHAnsi" w:eastAsiaTheme="minorEastAsia" w:hAnsiTheme="minorHAnsi" w:cstheme="minorBidi"/>
          <w:sz w:val="21"/>
          <w:szCs w:val="21"/>
          <w:lang w:eastAsia="en-US"/>
        </w:rPr>
        <w:t>The chemical superplasticizer is used to substitute water in the concrete-making process; if more superplasticizer is used, less water is needed, and vice versa. The chemical link between water and concrete strength is depicted in the graphs in Figure 5. The linear regression model's trend line illustrates how concrete strength increases as chemical content increases and how water content decreases as chemical content increases.</w:t>
      </w:r>
      <w:r w:rsidR="00884219">
        <w:rPr>
          <w:noProof/>
        </w:rPr>
        <w:drawing>
          <wp:inline distT="0" distB="0" distL="0" distR="0" wp14:anchorId="2DD8A919" wp14:editId="2498777E">
            <wp:extent cx="5731510" cy="346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62020"/>
                    </a:xfrm>
                    <a:prstGeom prst="rect">
                      <a:avLst/>
                    </a:prstGeom>
                    <a:noFill/>
                    <a:ln>
                      <a:noFill/>
                    </a:ln>
                  </pic:spPr>
                </pic:pic>
              </a:graphicData>
            </a:graphic>
          </wp:inline>
        </w:drawing>
      </w:r>
    </w:p>
    <w:p w14:paraId="58E405FB" w14:textId="2DACB0B6" w:rsidR="003A7437" w:rsidRPr="001A5EF0" w:rsidRDefault="006C6D26" w:rsidP="003A7437">
      <w:pPr>
        <w:pStyle w:val="Heading1"/>
        <w:rPr>
          <w:rFonts w:eastAsia="Times New Roman"/>
          <w:lang w:eastAsia="en-GB"/>
        </w:rPr>
      </w:pPr>
      <w:bookmarkStart w:id="5" w:name="_Toc155882084"/>
      <w:r>
        <w:rPr>
          <w:rFonts w:eastAsia="Times New Roman"/>
          <w:lang w:eastAsia="en-GB"/>
        </w:rPr>
        <w:lastRenderedPageBreak/>
        <w:t xml:space="preserve">Plot’s </w:t>
      </w:r>
      <w:r w:rsidR="004C6FD8">
        <w:rPr>
          <w:rFonts w:eastAsia="Times New Roman"/>
          <w:lang w:eastAsia="en-GB"/>
        </w:rPr>
        <w:t>Trends and Discussion</w:t>
      </w:r>
      <w:bookmarkEnd w:id="5"/>
      <w:r w:rsidR="004C6FD8">
        <w:rPr>
          <w:rFonts w:eastAsia="Times New Roman"/>
          <w:lang w:eastAsia="en-GB"/>
        </w:rPr>
        <w:t xml:space="preserve"> </w:t>
      </w:r>
    </w:p>
    <w:p w14:paraId="3EC65B48" w14:textId="7F300E3A" w:rsidR="003A7437" w:rsidRPr="00B9313A" w:rsidRDefault="003A7437" w:rsidP="003449E4">
      <w:pPr>
        <w:spacing w:before="100" w:beforeAutospacing="1" w:after="60" w:line="360" w:lineRule="auto"/>
        <w:jc w:val="both"/>
        <w:rPr>
          <w:rFonts w:eastAsia="Times New Roman" w:cstheme="minorHAnsi"/>
          <w:sz w:val="24"/>
          <w:szCs w:val="24"/>
          <w:lang w:eastAsia="en-GB"/>
        </w:rPr>
      </w:pPr>
      <w:r w:rsidRPr="00B9313A">
        <w:rPr>
          <w:rFonts w:eastAsia="Times New Roman" w:cstheme="minorHAnsi"/>
          <w:sz w:val="24"/>
          <w:szCs w:val="24"/>
          <w:lang w:eastAsia="en-GB"/>
        </w:rPr>
        <w:t xml:space="preserve">From </w:t>
      </w:r>
      <w:r w:rsidR="001C3550" w:rsidRPr="003449E4">
        <w:rPr>
          <w:rFonts w:eastAsia="Times New Roman" w:cstheme="minorHAnsi"/>
          <w:sz w:val="24"/>
          <w:szCs w:val="24"/>
          <w:lang w:eastAsia="en-GB"/>
        </w:rPr>
        <w:t>these plots</w:t>
      </w:r>
      <w:r w:rsidRPr="00B9313A">
        <w:rPr>
          <w:rFonts w:eastAsia="Times New Roman" w:cstheme="minorHAnsi"/>
          <w:sz w:val="24"/>
          <w:szCs w:val="24"/>
          <w:lang w:eastAsia="en-GB"/>
        </w:rPr>
        <w:t xml:space="preserve"> </w:t>
      </w:r>
      <w:r w:rsidR="003B7623" w:rsidRPr="003449E4">
        <w:rPr>
          <w:rFonts w:eastAsia="Times New Roman" w:cstheme="minorHAnsi"/>
          <w:sz w:val="24"/>
          <w:szCs w:val="24"/>
          <w:lang w:eastAsia="en-GB"/>
        </w:rPr>
        <w:t>following trends are ob</w:t>
      </w:r>
      <w:r w:rsidRPr="00B9313A">
        <w:rPr>
          <w:rFonts w:eastAsia="Times New Roman" w:cstheme="minorHAnsi"/>
          <w:sz w:val="24"/>
          <w:szCs w:val="24"/>
          <w:lang w:eastAsia="en-GB"/>
        </w:rPr>
        <w:t>serv</w:t>
      </w:r>
      <w:r w:rsidR="003B7623" w:rsidRPr="003449E4">
        <w:rPr>
          <w:rFonts w:eastAsia="Times New Roman" w:cstheme="minorHAnsi"/>
          <w:sz w:val="24"/>
          <w:szCs w:val="24"/>
          <w:lang w:eastAsia="en-GB"/>
        </w:rPr>
        <w:t>ed</w:t>
      </w:r>
      <w:r w:rsidRPr="00B9313A">
        <w:rPr>
          <w:rFonts w:eastAsia="Times New Roman" w:cstheme="minorHAnsi"/>
          <w:sz w:val="24"/>
          <w:szCs w:val="24"/>
          <w:lang w:eastAsia="en-GB"/>
        </w:rPr>
        <w:t xml:space="preserve"> on the relationships between these variables and compressive strength:</w:t>
      </w:r>
    </w:p>
    <w:p w14:paraId="5AA89E9D" w14:textId="41EAA47B" w:rsidR="003A7437" w:rsidRPr="003449E4" w:rsidRDefault="003A7437" w:rsidP="00FF4F79">
      <w:pPr>
        <w:numPr>
          <w:ilvl w:val="0"/>
          <w:numId w:val="25"/>
        </w:numPr>
        <w:spacing w:before="100" w:beforeAutospacing="1" w:after="60" w:line="276" w:lineRule="auto"/>
        <w:jc w:val="both"/>
        <w:rPr>
          <w:rFonts w:eastAsia="Times New Roman" w:cstheme="minorHAnsi"/>
          <w:sz w:val="24"/>
          <w:szCs w:val="24"/>
          <w:lang w:eastAsia="en-GB"/>
        </w:rPr>
      </w:pPr>
      <w:r w:rsidRPr="00B9313A">
        <w:rPr>
          <w:rFonts w:eastAsia="Times New Roman" w:cstheme="minorHAnsi"/>
          <w:sz w:val="24"/>
          <w:szCs w:val="24"/>
          <w:lang w:eastAsia="en-GB"/>
        </w:rPr>
        <w:t>Compressive</w:t>
      </w:r>
      <w:r w:rsidR="0089073C" w:rsidRPr="003449E4">
        <w:rPr>
          <w:rFonts w:eastAsia="Times New Roman" w:cstheme="minorHAnsi"/>
          <w:sz w:val="24"/>
          <w:szCs w:val="24"/>
          <w:lang w:eastAsia="en-GB"/>
        </w:rPr>
        <w:t xml:space="preserve"> concrete</w:t>
      </w:r>
      <w:r w:rsidRPr="00B9313A">
        <w:rPr>
          <w:rFonts w:eastAsia="Times New Roman" w:cstheme="minorHAnsi"/>
          <w:sz w:val="24"/>
          <w:szCs w:val="24"/>
          <w:lang w:eastAsia="en-GB"/>
        </w:rPr>
        <w:t xml:space="preserve"> </w:t>
      </w:r>
      <w:r w:rsidR="0089073C" w:rsidRPr="003449E4">
        <w:rPr>
          <w:rFonts w:eastAsia="Times New Roman" w:cstheme="minorHAnsi"/>
          <w:sz w:val="24"/>
          <w:szCs w:val="24"/>
          <w:lang w:eastAsia="en-GB"/>
        </w:rPr>
        <w:t>s</w:t>
      </w:r>
      <w:r w:rsidRPr="00B9313A">
        <w:rPr>
          <w:rFonts w:eastAsia="Times New Roman" w:cstheme="minorHAnsi"/>
          <w:sz w:val="24"/>
          <w:szCs w:val="24"/>
          <w:lang w:eastAsia="en-GB"/>
        </w:rPr>
        <w:t>trength correlates positively with Cement</w:t>
      </w:r>
      <w:r w:rsidR="001C3550" w:rsidRPr="003449E4">
        <w:rPr>
          <w:rFonts w:eastAsia="Times New Roman" w:cstheme="minorHAnsi"/>
          <w:sz w:val="24"/>
          <w:szCs w:val="24"/>
          <w:lang w:eastAsia="en-GB"/>
        </w:rPr>
        <w:t xml:space="preserve">, as cement </w:t>
      </w:r>
      <w:r w:rsidR="00076562" w:rsidRPr="003449E4">
        <w:rPr>
          <w:rFonts w:eastAsia="Times New Roman" w:cstheme="minorHAnsi"/>
          <w:sz w:val="24"/>
          <w:szCs w:val="24"/>
          <w:lang w:eastAsia="en-GB"/>
        </w:rPr>
        <w:t xml:space="preserve">increase in composition the strength </w:t>
      </w:r>
      <w:r w:rsidR="00971D64" w:rsidRPr="003449E4">
        <w:rPr>
          <w:rFonts w:eastAsia="Times New Roman" w:cstheme="minorHAnsi"/>
          <w:sz w:val="24"/>
          <w:szCs w:val="24"/>
          <w:lang w:eastAsia="en-GB"/>
        </w:rPr>
        <w:t>increases even at earlier age.</w:t>
      </w:r>
    </w:p>
    <w:p w14:paraId="148F7359" w14:textId="74EB5AEB" w:rsidR="00AB4C04" w:rsidRPr="00B9313A" w:rsidRDefault="00AB4C04" w:rsidP="00FF4F79">
      <w:pPr>
        <w:numPr>
          <w:ilvl w:val="0"/>
          <w:numId w:val="25"/>
        </w:numPr>
        <w:spacing w:before="100" w:beforeAutospacing="1" w:after="60" w:line="276" w:lineRule="auto"/>
        <w:jc w:val="both"/>
        <w:rPr>
          <w:rFonts w:eastAsia="Times New Roman" w:cstheme="minorHAnsi"/>
          <w:sz w:val="24"/>
          <w:szCs w:val="24"/>
          <w:lang w:eastAsia="en-GB"/>
        </w:rPr>
      </w:pPr>
      <w:r w:rsidRPr="00B9313A">
        <w:rPr>
          <w:rFonts w:eastAsia="Times New Roman" w:cstheme="minorHAnsi"/>
          <w:sz w:val="24"/>
          <w:szCs w:val="24"/>
          <w:lang w:eastAsia="en-GB"/>
        </w:rPr>
        <w:t>High </w:t>
      </w:r>
      <w:r w:rsidR="0089073C" w:rsidRPr="003449E4">
        <w:rPr>
          <w:rFonts w:eastAsia="Times New Roman" w:cstheme="minorHAnsi"/>
          <w:sz w:val="24"/>
          <w:szCs w:val="24"/>
          <w:lang w:eastAsia="en-GB"/>
        </w:rPr>
        <w:t>c</w:t>
      </w:r>
      <w:r w:rsidRPr="00B9313A">
        <w:rPr>
          <w:rFonts w:eastAsia="Times New Roman" w:cstheme="minorHAnsi"/>
          <w:sz w:val="24"/>
          <w:szCs w:val="24"/>
          <w:lang w:eastAsia="en-GB"/>
        </w:rPr>
        <w:t xml:space="preserve">ompressive </w:t>
      </w:r>
      <w:r w:rsidR="0089073C" w:rsidRPr="003449E4">
        <w:rPr>
          <w:rFonts w:eastAsia="Times New Roman" w:cstheme="minorHAnsi"/>
          <w:sz w:val="24"/>
          <w:szCs w:val="24"/>
          <w:lang w:eastAsia="en-GB"/>
        </w:rPr>
        <w:t>concrete</w:t>
      </w:r>
      <w:r w:rsidR="0089073C" w:rsidRPr="00B9313A">
        <w:rPr>
          <w:rFonts w:eastAsia="Times New Roman" w:cstheme="minorHAnsi"/>
          <w:sz w:val="24"/>
          <w:szCs w:val="24"/>
          <w:lang w:eastAsia="en-GB"/>
        </w:rPr>
        <w:t xml:space="preserve"> </w:t>
      </w:r>
      <w:r w:rsidR="003B7623" w:rsidRPr="003449E4">
        <w:rPr>
          <w:rFonts w:eastAsia="Times New Roman" w:cstheme="minorHAnsi"/>
          <w:sz w:val="24"/>
          <w:szCs w:val="24"/>
          <w:lang w:eastAsia="en-GB"/>
        </w:rPr>
        <w:t>strength with</w:t>
      </w:r>
      <w:r w:rsidRPr="00B9313A">
        <w:rPr>
          <w:rFonts w:eastAsia="Times New Roman" w:cstheme="minorHAnsi"/>
          <w:sz w:val="24"/>
          <w:szCs w:val="24"/>
          <w:lang w:eastAsia="en-GB"/>
        </w:rPr>
        <w:t xml:space="preserve"> a low Age requires more </w:t>
      </w:r>
      <w:r w:rsidRPr="003449E4">
        <w:rPr>
          <w:rFonts w:eastAsia="Times New Roman" w:cstheme="minorHAnsi"/>
          <w:sz w:val="24"/>
          <w:szCs w:val="24"/>
          <w:lang w:eastAsia="en-GB"/>
        </w:rPr>
        <w:t>Cement.</w:t>
      </w:r>
    </w:p>
    <w:p w14:paraId="22170CA5" w14:textId="1697CA6A" w:rsidR="00983466" w:rsidRPr="00B9313A" w:rsidRDefault="0089073C" w:rsidP="00FF4F79">
      <w:pPr>
        <w:numPr>
          <w:ilvl w:val="0"/>
          <w:numId w:val="25"/>
        </w:numPr>
        <w:spacing w:before="100" w:beforeAutospacing="1" w:after="60" w:line="276" w:lineRule="auto"/>
        <w:jc w:val="both"/>
        <w:rPr>
          <w:rFonts w:eastAsia="Times New Roman" w:cstheme="minorHAnsi"/>
          <w:sz w:val="24"/>
          <w:szCs w:val="24"/>
          <w:lang w:eastAsia="en-GB"/>
        </w:rPr>
      </w:pPr>
      <w:r w:rsidRPr="003449E4">
        <w:rPr>
          <w:rFonts w:eastAsia="Times New Roman" w:cstheme="minorHAnsi"/>
          <w:sz w:val="24"/>
          <w:szCs w:val="24"/>
          <w:lang w:eastAsia="en-GB"/>
        </w:rPr>
        <w:t>Compressive concrete</w:t>
      </w:r>
      <w:r w:rsidRPr="00B9313A">
        <w:rPr>
          <w:rFonts w:eastAsia="Times New Roman" w:cstheme="minorHAnsi"/>
          <w:sz w:val="24"/>
          <w:szCs w:val="24"/>
          <w:lang w:eastAsia="en-GB"/>
        </w:rPr>
        <w:t xml:space="preserve"> </w:t>
      </w:r>
      <w:r w:rsidR="003B7623" w:rsidRPr="003449E4">
        <w:rPr>
          <w:rFonts w:eastAsia="Times New Roman" w:cstheme="minorHAnsi"/>
          <w:sz w:val="24"/>
          <w:szCs w:val="24"/>
          <w:lang w:eastAsia="en-GB"/>
        </w:rPr>
        <w:t>strength correlates</w:t>
      </w:r>
      <w:r w:rsidR="003A7437" w:rsidRPr="00B9313A">
        <w:rPr>
          <w:rFonts w:eastAsia="Times New Roman" w:cstheme="minorHAnsi"/>
          <w:sz w:val="24"/>
          <w:szCs w:val="24"/>
          <w:lang w:eastAsia="en-GB"/>
        </w:rPr>
        <w:t xml:space="preserve"> positively with Age</w:t>
      </w:r>
      <w:r w:rsidR="00971D64" w:rsidRPr="003449E4">
        <w:rPr>
          <w:rFonts w:eastAsia="Times New Roman" w:cstheme="minorHAnsi"/>
          <w:sz w:val="24"/>
          <w:szCs w:val="24"/>
          <w:lang w:eastAsia="en-GB"/>
        </w:rPr>
        <w:t xml:space="preserve"> </w:t>
      </w:r>
      <w:r w:rsidR="00FF2E0C" w:rsidRPr="003449E4">
        <w:rPr>
          <w:rFonts w:eastAsia="Times New Roman" w:cstheme="minorHAnsi"/>
          <w:sz w:val="24"/>
          <w:szCs w:val="24"/>
          <w:lang w:eastAsia="en-GB"/>
        </w:rPr>
        <w:t xml:space="preserve">till </w:t>
      </w:r>
      <w:r w:rsidR="00971D64" w:rsidRPr="003449E4">
        <w:rPr>
          <w:rFonts w:eastAsia="Times New Roman" w:cstheme="minorHAnsi"/>
          <w:sz w:val="24"/>
          <w:szCs w:val="24"/>
          <w:lang w:eastAsia="en-GB"/>
        </w:rPr>
        <w:t>2</w:t>
      </w:r>
      <w:r w:rsidR="00FF2E0C" w:rsidRPr="003449E4">
        <w:rPr>
          <w:rFonts w:eastAsia="Times New Roman" w:cstheme="minorHAnsi"/>
          <w:sz w:val="24"/>
          <w:szCs w:val="24"/>
          <w:lang w:eastAsia="en-GB"/>
        </w:rPr>
        <w:t xml:space="preserve">8 days and have significant impact on till </w:t>
      </w:r>
      <w:r w:rsidR="00983466" w:rsidRPr="003449E4">
        <w:rPr>
          <w:rFonts w:eastAsia="Times New Roman" w:cstheme="minorHAnsi"/>
          <w:sz w:val="24"/>
          <w:szCs w:val="24"/>
          <w:lang w:eastAsia="en-GB"/>
        </w:rPr>
        <w:t>52 days,</w:t>
      </w:r>
    </w:p>
    <w:p w14:paraId="0FC13E23" w14:textId="292DD2CE" w:rsidR="00AB4C04" w:rsidRPr="00B9313A" w:rsidRDefault="003A7437" w:rsidP="00FF4F79">
      <w:pPr>
        <w:numPr>
          <w:ilvl w:val="0"/>
          <w:numId w:val="25"/>
        </w:numPr>
        <w:spacing w:before="100" w:beforeAutospacing="1" w:after="60" w:line="276" w:lineRule="auto"/>
        <w:jc w:val="both"/>
        <w:rPr>
          <w:rFonts w:eastAsia="Times New Roman" w:cstheme="minorHAnsi"/>
          <w:sz w:val="24"/>
          <w:szCs w:val="24"/>
          <w:lang w:eastAsia="en-GB"/>
        </w:rPr>
      </w:pPr>
      <w:r w:rsidRPr="00B9313A">
        <w:rPr>
          <w:rFonts w:eastAsia="Times New Roman" w:cstheme="minorHAnsi"/>
          <w:sz w:val="24"/>
          <w:szCs w:val="24"/>
          <w:lang w:eastAsia="en-GB"/>
        </w:rPr>
        <w:t>Cement tends to require more Water</w:t>
      </w:r>
      <w:r w:rsidR="006F284A" w:rsidRPr="003449E4">
        <w:rPr>
          <w:rFonts w:eastAsia="Times New Roman" w:cstheme="minorHAnsi"/>
          <w:sz w:val="24"/>
          <w:szCs w:val="24"/>
          <w:lang w:eastAsia="en-GB"/>
        </w:rPr>
        <w:t xml:space="preserve"> as it increase to mixing and keeping the concrete </w:t>
      </w:r>
      <w:r w:rsidR="00AB4C04" w:rsidRPr="003449E4">
        <w:rPr>
          <w:rFonts w:eastAsia="Times New Roman" w:cstheme="minorHAnsi"/>
          <w:sz w:val="24"/>
          <w:szCs w:val="24"/>
          <w:lang w:eastAsia="en-GB"/>
        </w:rPr>
        <w:t>hydrated</w:t>
      </w:r>
      <w:r w:rsidRPr="00B9313A">
        <w:rPr>
          <w:rFonts w:eastAsia="Times New Roman" w:cstheme="minorHAnsi"/>
          <w:sz w:val="24"/>
          <w:szCs w:val="24"/>
          <w:lang w:eastAsia="en-GB"/>
        </w:rPr>
        <w:t xml:space="preserve">, </w:t>
      </w:r>
    </w:p>
    <w:p w14:paraId="6267BB6D" w14:textId="64D1165A" w:rsidR="003A7437" w:rsidRPr="003449E4" w:rsidRDefault="00722FEA" w:rsidP="00FF4F79">
      <w:pPr>
        <w:numPr>
          <w:ilvl w:val="0"/>
          <w:numId w:val="25"/>
        </w:numPr>
        <w:spacing w:before="100" w:beforeAutospacing="1" w:after="60" w:line="276" w:lineRule="auto"/>
        <w:jc w:val="both"/>
        <w:rPr>
          <w:rFonts w:eastAsia="Times New Roman" w:cstheme="minorHAnsi"/>
          <w:sz w:val="24"/>
          <w:szCs w:val="24"/>
          <w:lang w:eastAsia="en-GB"/>
        </w:rPr>
      </w:pPr>
      <w:r w:rsidRPr="003449E4">
        <w:rPr>
          <w:rFonts w:eastAsia="Times New Roman" w:cstheme="minorHAnsi"/>
          <w:sz w:val="24"/>
          <w:szCs w:val="24"/>
          <w:lang w:eastAsia="en-GB"/>
        </w:rPr>
        <w:t xml:space="preserve">Cement and fly ash are </w:t>
      </w:r>
      <w:r w:rsidR="00D87C00" w:rsidRPr="003449E4">
        <w:rPr>
          <w:rFonts w:eastAsia="Times New Roman" w:cstheme="minorHAnsi"/>
          <w:sz w:val="24"/>
          <w:szCs w:val="24"/>
          <w:lang w:eastAsia="en-GB"/>
        </w:rPr>
        <w:t>negatively correlates, fly</w:t>
      </w:r>
      <w:r w:rsidR="00D11586" w:rsidRPr="003449E4">
        <w:rPr>
          <w:rFonts w:eastAsia="Times New Roman" w:cstheme="minorHAnsi"/>
          <w:sz w:val="24"/>
          <w:szCs w:val="24"/>
          <w:lang w:eastAsia="en-GB"/>
        </w:rPr>
        <w:t xml:space="preserve"> ash and as fly ash composition increase the</w:t>
      </w:r>
      <w:r w:rsidR="00E95A97" w:rsidRPr="003449E4">
        <w:rPr>
          <w:rFonts w:eastAsia="Times New Roman" w:cstheme="minorHAnsi"/>
          <w:sz w:val="24"/>
          <w:szCs w:val="24"/>
          <w:lang w:eastAsia="en-GB"/>
        </w:rPr>
        <w:t xml:space="preserve"> cement content reduce in </w:t>
      </w:r>
      <w:r w:rsidR="002E5EFB" w:rsidRPr="003449E4">
        <w:rPr>
          <w:rFonts w:eastAsia="Times New Roman" w:cstheme="minorHAnsi"/>
          <w:sz w:val="24"/>
          <w:szCs w:val="24"/>
          <w:lang w:eastAsia="en-GB"/>
        </w:rPr>
        <w:t>composition.</w:t>
      </w:r>
      <w:r w:rsidR="00E95A97" w:rsidRPr="003449E4">
        <w:rPr>
          <w:rFonts w:eastAsia="Times New Roman" w:cstheme="minorHAnsi"/>
          <w:sz w:val="24"/>
          <w:szCs w:val="24"/>
          <w:lang w:eastAsia="en-GB"/>
        </w:rPr>
        <w:t xml:space="preserve"> </w:t>
      </w:r>
    </w:p>
    <w:p w14:paraId="1B583DE4" w14:textId="6C2C3BA2" w:rsidR="002E5EFB" w:rsidRPr="003449E4" w:rsidRDefault="002E5EFB" w:rsidP="00FF4F79">
      <w:pPr>
        <w:numPr>
          <w:ilvl w:val="0"/>
          <w:numId w:val="25"/>
        </w:numPr>
        <w:spacing w:before="100" w:beforeAutospacing="1" w:after="60" w:line="276" w:lineRule="auto"/>
        <w:jc w:val="both"/>
        <w:rPr>
          <w:rFonts w:eastAsia="Times New Roman" w:cstheme="minorHAnsi"/>
          <w:sz w:val="24"/>
          <w:szCs w:val="24"/>
          <w:lang w:eastAsia="en-GB"/>
        </w:rPr>
      </w:pPr>
      <w:r w:rsidRPr="003449E4">
        <w:rPr>
          <w:rFonts w:eastAsia="Times New Roman" w:cstheme="minorHAnsi"/>
          <w:sz w:val="24"/>
          <w:szCs w:val="24"/>
          <w:lang w:eastAsia="en-GB"/>
        </w:rPr>
        <w:t xml:space="preserve">Highest </w:t>
      </w:r>
      <w:r w:rsidRPr="00B9313A">
        <w:rPr>
          <w:rFonts w:eastAsia="Times New Roman" w:cstheme="minorHAnsi"/>
          <w:sz w:val="24"/>
          <w:szCs w:val="24"/>
          <w:lang w:eastAsia="en-GB"/>
        </w:rPr>
        <w:t xml:space="preserve">Compressive </w:t>
      </w:r>
      <w:r w:rsidRPr="003449E4">
        <w:rPr>
          <w:rFonts w:eastAsia="Times New Roman" w:cstheme="minorHAnsi"/>
          <w:sz w:val="24"/>
          <w:szCs w:val="24"/>
          <w:lang w:eastAsia="en-GB"/>
        </w:rPr>
        <w:t xml:space="preserve">Strength achieve with </w:t>
      </w:r>
      <w:r w:rsidR="00115746" w:rsidRPr="003449E4">
        <w:rPr>
          <w:rFonts w:eastAsia="Times New Roman" w:cstheme="minorHAnsi"/>
          <w:sz w:val="24"/>
          <w:szCs w:val="24"/>
          <w:lang w:eastAsia="en-GB"/>
        </w:rPr>
        <w:t xml:space="preserve">higher content of cement and lower content of </w:t>
      </w:r>
      <w:r w:rsidR="00D87C00" w:rsidRPr="003449E4">
        <w:rPr>
          <w:rFonts w:eastAsia="Times New Roman" w:cstheme="minorHAnsi"/>
          <w:sz w:val="24"/>
          <w:szCs w:val="24"/>
          <w:lang w:eastAsia="en-GB"/>
        </w:rPr>
        <w:t xml:space="preserve">fly </w:t>
      </w:r>
      <w:r w:rsidR="00503A0A" w:rsidRPr="003449E4">
        <w:rPr>
          <w:rFonts w:eastAsia="Times New Roman" w:cstheme="minorHAnsi"/>
          <w:sz w:val="24"/>
          <w:szCs w:val="24"/>
          <w:lang w:eastAsia="en-GB"/>
        </w:rPr>
        <w:t>ash.</w:t>
      </w:r>
    </w:p>
    <w:p w14:paraId="548D2DA4" w14:textId="77777777" w:rsidR="0089073C" w:rsidRPr="003449E4" w:rsidRDefault="00BF43BA" w:rsidP="00FF4F79">
      <w:pPr>
        <w:numPr>
          <w:ilvl w:val="0"/>
          <w:numId w:val="25"/>
        </w:numPr>
        <w:spacing w:before="100" w:beforeAutospacing="1" w:after="60" w:line="276" w:lineRule="auto"/>
        <w:jc w:val="both"/>
        <w:rPr>
          <w:rFonts w:eastAsia="Times New Roman" w:cstheme="minorHAnsi"/>
          <w:sz w:val="24"/>
          <w:szCs w:val="24"/>
          <w:lang w:eastAsia="en-GB"/>
        </w:rPr>
      </w:pPr>
      <w:r w:rsidRPr="003449E4">
        <w:rPr>
          <w:rFonts w:eastAsia="Times New Roman" w:cstheme="minorHAnsi"/>
          <w:sz w:val="24"/>
          <w:szCs w:val="24"/>
          <w:lang w:eastAsia="en-GB"/>
        </w:rPr>
        <w:t>Superplasticizer</w:t>
      </w:r>
      <w:r w:rsidR="00E66340" w:rsidRPr="003449E4">
        <w:rPr>
          <w:rFonts w:eastAsia="Times New Roman" w:cstheme="minorHAnsi"/>
          <w:sz w:val="24"/>
          <w:szCs w:val="24"/>
          <w:lang w:eastAsia="en-GB"/>
        </w:rPr>
        <w:t xml:space="preserve"> negatively relate with water, </w:t>
      </w:r>
      <w:r w:rsidR="005D147E" w:rsidRPr="003449E4">
        <w:rPr>
          <w:rFonts w:eastAsia="Times New Roman" w:cstheme="minorHAnsi"/>
          <w:sz w:val="24"/>
          <w:szCs w:val="24"/>
          <w:lang w:eastAsia="en-GB"/>
        </w:rPr>
        <w:t>increasing s</w:t>
      </w:r>
      <w:r w:rsidR="001D5A42" w:rsidRPr="003449E4">
        <w:rPr>
          <w:rFonts w:eastAsia="Times New Roman" w:cstheme="minorHAnsi"/>
          <w:sz w:val="24"/>
          <w:szCs w:val="24"/>
          <w:lang w:eastAsia="en-GB"/>
        </w:rPr>
        <w:t>uperplasticizer content</w:t>
      </w:r>
      <w:r w:rsidR="00484832" w:rsidRPr="003449E4">
        <w:rPr>
          <w:rFonts w:eastAsia="Times New Roman" w:cstheme="minorHAnsi"/>
          <w:sz w:val="24"/>
          <w:szCs w:val="24"/>
          <w:lang w:eastAsia="en-GB"/>
        </w:rPr>
        <w:t xml:space="preserve"> </w:t>
      </w:r>
      <w:r w:rsidR="005D147E" w:rsidRPr="003449E4">
        <w:rPr>
          <w:rFonts w:eastAsia="Times New Roman" w:cstheme="minorHAnsi"/>
          <w:sz w:val="24"/>
          <w:szCs w:val="24"/>
          <w:lang w:eastAsia="en-GB"/>
        </w:rPr>
        <w:t>reduces the water</w:t>
      </w:r>
      <w:r w:rsidR="001D5A42" w:rsidRPr="003449E4">
        <w:rPr>
          <w:rFonts w:eastAsia="Times New Roman" w:cstheme="minorHAnsi"/>
          <w:sz w:val="24"/>
          <w:szCs w:val="24"/>
          <w:lang w:eastAsia="en-GB"/>
        </w:rPr>
        <w:t xml:space="preserve"> </w:t>
      </w:r>
      <w:r w:rsidR="005D147E" w:rsidRPr="003449E4">
        <w:rPr>
          <w:rFonts w:eastAsia="Times New Roman" w:cstheme="minorHAnsi"/>
          <w:sz w:val="24"/>
          <w:szCs w:val="24"/>
          <w:lang w:eastAsia="en-GB"/>
        </w:rPr>
        <w:t>content.</w:t>
      </w:r>
    </w:p>
    <w:p w14:paraId="747C4DD6" w14:textId="3D47D3E5" w:rsidR="00272AA8" w:rsidRDefault="0089073C" w:rsidP="00FF4F79">
      <w:pPr>
        <w:numPr>
          <w:ilvl w:val="0"/>
          <w:numId w:val="25"/>
        </w:numPr>
        <w:spacing w:before="100" w:beforeAutospacing="1" w:after="60" w:line="276" w:lineRule="auto"/>
        <w:jc w:val="both"/>
        <w:rPr>
          <w:rFonts w:eastAsia="Times New Roman" w:cstheme="minorHAnsi"/>
          <w:sz w:val="24"/>
          <w:szCs w:val="24"/>
          <w:lang w:eastAsia="en-GB"/>
        </w:rPr>
      </w:pPr>
      <w:r w:rsidRPr="003449E4">
        <w:rPr>
          <w:rFonts w:eastAsia="Times New Roman" w:cstheme="minorHAnsi"/>
          <w:sz w:val="24"/>
          <w:szCs w:val="24"/>
          <w:lang w:eastAsia="en-GB"/>
        </w:rPr>
        <w:t>Compressive concrete</w:t>
      </w:r>
      <w:r w:rsidRPr="00B9313A">
        <w:rPr>
          <w:rFonts w:eastAsia="Times New Roman" w:cstheme="minorHAnsi"/>
          <w:sz w:val="24"/>
          <w:szCs w:val="24"/>
          <w:lang w:eastAsia="en-GB"/>
        </w:rPr>
        <w:t xml:space="preserve"> </w:t>
      </w:r>
      <w:r w:rsidRPr="003449E4">
        <w:rPr>
          <w:rFonts w:eastAsia="Times New Roman" w:cstheme="minorHAnsi"/>
          <w:sz w:val="24"/>
          <w:szCs w:val="24"/>
          <w:lang w:eastAsia="en-GB"/>
        </w:rPr>
        <w:t>s</w:t>
      </w:r>
      <w:r w:rsidRPr="00B9313A">
        <w:rPr>
          <w:rFonts w:eastAsia="Times New Roman" w:cstheme="minorHAnsi"/>
          <w:sz w:val="24"/>
          <w:szCs w:val="24"/>
          <w:lang w:eastAsia="en-GB"/>
        </w:rPr>
        <w:t>trength</w:t>
      </w:r>
      <w:r w:rsidRPr="003449E4">
        <w:rPr>
          <w:rFonts w:eastAsia="Times New Roman" w:cstheme="minorHAnsi"/>
          <w:sz w:val="24"/>
          <w:szCs w:val="24"/>
          <w:lang w:eastAsia="en-GB"/>
        </w:rPr>
        <w:t xml:space="preserve"> </w:t>
      </w:r>
      <w:r w:rsidR="00673ED1" w:rsidRPr="003449E4">
        <w:rPr>
          <w:rFonts w:eastAsia="Times New Roman" w:cstheme="minorHAnsi"/>
          <w:sz w:val="24"/>
          <w:szCs w:val="24"/>
          <w:lang w:eastAsia="en-GB"/>
        </w:rPr>
        <w:t>increases</w:t>
      </w:r>
      <w:r w:rsidRPr="003449E4">
        <w:rPr>
          <w:rFonts w:eastAsia="Times New Roman" w:cstheme="minorHAnsi"/>
          <w:sz w:val="24"/>
          <w:szCs w:val="24"/>
          <w:lang w:eastAsia="en-GB"/>
        </w:rPr>
        <w:t xml:space="preserve"> with </w:t>
      </w:r>
      <w:r w:rsidR="00ED2B8F" w:rsidRPr="003449E4">
        <w:rPr>
          <w:rFonts w:eastAsia="Times New Roman" w:cstheme="minorHAnsi"/>
          <w:sz w:val="24"/>
          <w:szCs w:val="24"/>
          <w:lang w:eastAsia="en-GB"/>
        </w:rPr>
        <w:t xml:space="preserve">superplasticizer content and for most case superplasticizer higher content is between </w:t>
      </w:r>
      <w:r w:rsidR="00000ABA" w:rsidRPr="003449E4">
        <w:rPr>
          <w:rFonts w:eastAsia="Times New Roman" w:cstheme="minorHAnsi"/>
          <w:sz w:val="24"/>
          <w:szCs w:val="24"/>
          <w:lang w:eastAsia="en-GB"/>
        </w:rPr>
        <w:t xml:space="preserve">4 to 10 kg in m^3 </w:t>
      </w:r>
    </w:p>
    <w:p w14:paraId="1AEE9F95" w14:textId="4F6CC715" w:rsidR="003A23A4" w:rsidRPr="007C2B26" w:rsidRDefault="003A23A4" w:rsidP="00AD0622">
      <w:pPr>
        <w:spacing w:before="100" w:beforeAutospacing="1" w:after="60" w:line="360" w:lineRule="auto"/>
        <w:ind w:left="360"/>
        <w:jc w:val="both"/>
        <w:rPr>
          <w:rFonts w:cstheme="minorHAnsi"/>
          <w:color w:val="000000" w:themeColor="text1"/>
          <w:sz w:val="24"/>
          <w:szCs w:val="24"/>
        </w:rPr>
      </w:pPr>
      <w:r w:rsidRPr="007C2B26">
        <w:rPr>
          <w:rFonts w:cstheme="minorHAnsi"/>
          <w:color w:val="000000" w:themeColor="text1"/>
          <w:sz w:val="24"/>
          <w:szCs w:val="24"/>
        </w:rPr>
        <w:t xml:space="preserve">Based on the plot analysis, it appears that the cement content in the composition has a stronger influence on compressive concrete strength than the contents. The concrete strength shows an increasing trend as its composition have increasing cement, which is especially apparent at earlier age. It's interesting to note that more cement is needed to achieve good compressive strength at a young age. Furthermore, there is an important impact seen for up to 52 days in the positive correlation between compressive strength and age. Though 28 days have been considered to be the maximum number of days in building theory and industry to get increased concrete strength. </w:t>
      </w:r>
    </w:p>
    <w:p w14:paraId="699F606F" w14:textId="66EAFBD8" w:rsidR="00AD0622" w:rsidRPr="007C2B26" w:rsidRDefault="00766B50" w:rsidP="00AD0622">
      <w:pPr>
        <w:spacing w:before="100" w:beforeAutospacing="1" w:after="60" w:line="360" w:lineRule="auto"/>
        <w:ind w:left="360"/>
        <w:jc w:val="both"/>
        <w:rPr>
          <w:rFonts w:cstheme="minorHAnsi"/>
          <w:color w:val="000000" w:themeColor="text1"/>
          <w:sz w:val="24"/>
          <w:szCs w:val="24"/>
        </w:rPr>
      </w:pPr>
      <w:r w:rsidRPr="007C2B26">
        <w:rPr>
          <w:rFonts w:cstheme="minorHAnsi"/>
          <w:color w:val="000000" w:themeColor="text1"/>
          <w:sz w:val="24"/>
          <w:szCs w:val="24"/>
        </w:rPr>
        <w:t xml:space="preserve">Higher cement and lower fly ash contents result in the highest compressive strength, emphasising the significance of these ingredients in the mixture. The significance of water in the mix is emphasised, showing that more water is needed to maintain adequate mixing and hydration of the concrete as cement content rises. Even so, superplasticizer content can, up to a point, replace water content. Similar to this, fly ash can partially replace cement in particular uses. In order to improve the strength of the concrete, a specific </w:t>
      </w:r>
      <w:r w:rsidRPr="007C2B26">
        <w:rPr>
          <w:rFonts w:cstheme="minorHAnsi"/>
          <w:color w:val="000000" w:themeColor="text1"/>
          <w:sz w:val="24"/>
          <w:szCs w:val="24"/>
        </w:rPr>
        <w:lastRenderedPageBreak/>
        <w:t>quantity of both fine and coarse aggregate is required. Every element in the composition is required to be present in at least the bare minimum amount.</w:t>
      </w:r>
      <w:r w:rsidR="00180ABF" w:rsidRPr="007C2B26">
        <w:rPr>
          <w:rFonts w:cstheme="minorHAnsi"/>
          <w:color w:val="000000" w:themeColor="text1"/>
          <w:sz w:val="24"/>
          <w:szCs w:val="24"/>
        </w:rPr>
        <w:t xml:space="preserve"> </w:t>
      </w:r>
      <w:r w:rsidR="00AD0622" w:rsidRPr="007C2B26">
        <w:rPr>
          <w:rFonts w:eastAsia="Times New Roman" w:cstheme="minorHAnsi"/>
          <w:color w:val="000000" w:themeColor="text1"/>
          <w:sz w:val="24"/>
          <w:szCs w:val="24"/>
          <w:lang w:eastAsia="en-GB"/>
        </w:rPr>
        <w:t>To reach the strength of the concrete, however, a particular amount of coarse and fine aggregate must be combined with more cement and water. In certain circumstances, superplasticizer and fly ash can be used in place of cement and water.</w:t>
      </w:r>
    </w:p>
    <w:sectPr w:rsidR="00AD0622" w:rsidRPr="007C2B26" w:rsidSect="00677B1D">
      <w:footerReference w:type="default" r:id="rId1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215F6" w14:textId="77777777" w:rsidR="00677B1D" w:rsidRDefault="00677B1D" w:rsidP="00677B1D">
      <w:pPr>
        <w:spacing w:after="0" w:line="240" w:lineRule="auto"/>
      </w:pPr>
      <w:r>
        <w:separator/>
      </w:r>
    </w:p>
  </w:endnote>
  <w:endnote w:type="continuationSeparator" w:id="0">
    <w:p w14:paraId="3BD46085" w14:textId="77777777" w:rsidR="00677B1D" w:rsidRDefault="00677B1D" w:rsidP="00677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116176"/>
      <w:docPartObj>
        <w:docPartGallery w:val="Page Numbers (Bottom of Page)"/>
        <w:docPartUnique/>
      </w:docPartObj>
    </w:sdtPr>
    <w:sdtEndPr>
      <w:rPr>
        <w:noProof/>
      </w:rPr>
    </w:sdtEndPr>
    <w:sdtContent>
      <w:p w14:paraId="63097C52" w14:textId="2F33384F" w:rsidR="00677B1D" w:rsidRDefault="00E2756B">
        <w:pPr>
          <w:pStyle w:val="Footer"/>
          <w:jc w:val="center"/>
        </w:pPr>
      </w:p>
    </w:sdtContent>
  </w:sdt>
  <w:p w14:paraId="18CAE3C2" w14:textId="77777777" w:rsidR="00677B1D" w:rsidRDefault="00677B1D" w:rsidP="005051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628599"/>
      <w:docPartObj>
        <w:docPartGallery w:val="Page Numbers (Bottom of Page)"/>
        <w:docPartUnique/>
      </w:docPartObj>
    </w:sdtPr>
    <w:sdtEndPr>
      <w:rPr>
        <w:noProof/>
      </w:rPr>
    </w:sdtEndPr>
    <w:sdtContent>
      <w:p w14:paraId="490F1708" w14:textId="77777777" w:rsidR="00505112" w:rsidRDefault="005051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F369EB" w14:textId="77777777" w:rsidR="00505112" w:rsidRDefault="00505112" w:rsidP="0050511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8CBA5" w14:textId="77777777" w:rsidR="00677B1D" w:rsidRDefault="00677B1D" w:rsidP="00677B1D">
      <w:pPr>
        <w:spacing w:after="0" w:line="240" w:lineRule="auto"/>
      </w:pPr>
      <w:r>
        <w:separator/>
      </w:r>
    </w:p>
  </w:footnote>
  <w:footnote w:type="continuationSeparator" w:id="0">
    <w:p w14:paraId="1BB6E404" w14:textId="77777777" w:rsidR="00677B1D" w:rsidRDefault="00677B1D" w:rsidP="00677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2654"/>
    <w:multiLevelType w:val="multilevel"/>
    <w:tmpl w:val="4B1E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73B68"/>
    <w:multiLevelType w:val="multilevel"/>
    <w:tmpl w:val="104C9EE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12B4ACB"/>
    <w:multiLevelType w:val="multilevel"/>
    <w:tmpl w:val="4038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1A6A54"/>
    <w:multiLevelType w:val="multilevel"/>
    <w:tmpl w:val="B4AE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519AF"/>
    <w:multiLevelType w:val="multilevel"/>
    <w:tmpl w:val="0EA2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370122"/>
    <w:multiLevelType w:val="multilevel"/>
    <w:tmpl w:val="57E8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E26F4"/>
    <w:multiLevelType w:val="multilevel"/>
    <w:tmpl w:val="4042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F775C"/>
    <w:multiLevelType w:val="multilevel"/>
    <w:tmpl w:val="C2A4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06586E"/>
    <w:multiLevelType w:val="multilevel"/>
    <w:tmpl w:val="6F5E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F20CCB"/>
    <w:multiLevelType w:val="multilevel"/>
    <w:tmpl w:val="F4168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5952D6"/>
    <w:multiLevelType w:val="multilevel"/>
    <w:tmpl w:val="6B02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CB7A43"/>
    <w:multiLevelType w:val="multilevel"/>
    <w:tmpl w:val="4DA8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E85ED1"/>
    <w:multiLevelType w:val="multilevel"/>
    <w:tmpl w:val="A0BA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575FFA"/>
    <w:multiLevelType w:val="multilevel"/>
    <w:tmpl w:val="A476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D443BD"/>
    <w:multiLevelType w:val="multilevel"/>
    <w:tmpl w:val="DA9A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5314550">
    <w:abstractNumId w:val="10"/>
  </w:num>
  <w:num w:numId="2" w16cid:durableId="86275780">
    <w:abstractNumId w:val="5"/>
  </w:num>
  <w:num w:numId="3" w16cid:durableId="116142650">
    <w:abstractNumId w:val="14"/>
  </w:num>
  <w:num w:numId="4" w16cid:durableId="482282059">
    <w:abstractNumId w:val="2"/>
  </w:num>
  <w:num w:numId="5" w16cid:durableId="215161405">
    <w:abstractNumId w:val="11"/>
  </w:num>
  <w:num w:numId="6" w16cid:durableId="1947080279">
    <w:abstractNumId w:val="6"/>
  </w:num>
  <w:num w:numId="7" w16cid:durableId="1174151289">
    <w:abstractNumId w:val="9"/>
  </w:num>
  <w:num w:numId="8" w16cid:durableId="1988590988">
    <w:abstractNumId w:val="8"/>
  </w:num>
  <w:num w:numId="9" w16cid:durableId="723069294">
    <w:abstractNumId w:val="15"/>
  </w:num>
  <w:num w:numId="10" w16cid:durableId="1073354059">
    <w:abstractNumId w:val="4"/>
  </w:num>
  <w:num w:numId="11" w16cid:durableId="544561709">
    <w:abstractNumId w:val="7"/>
  </w:num>
  <w:num w:numId="12" w16cid:durableId="900139249">
    <w:abstractNumId w:val="3"/>
  </w:num>
  <w:num w:numId="13" w16cid:durableId="889457602">
    <w:abstractNumId w:val="3"/>
  </w:num>
  <w:num w:numId="14" w16cid:durableId="35660134">
    <w:abstractNumId w:val="3"/>
  </w:num>
  <w:num w:numId="15" w16cid:durableId="246041203">
    <w:abstractNumId w:val="3"/>
  </w:num>
  <w:num w:numId="16" w16cid:durableId="2056926403">
    <w:abstractNumId w:val="3"/>
  </w:num>
  <w:num w:numId="17" w16cid:durableId="384958730">
    <w:abstractNumId w:val="3"/>
  </w:num>
  <w:num w:numId="18" w16cid:durableId="2069260219">
    <w:abstractNumId w:val="3"/>
  </w:num>
  <w:num w:numId="19" w16cid:durableId="1394087925">
    <w:abstractNumId w:val="3"/>
  </w:num>
  <w:num w:numId="20" w16cid:durableId="415399383">
    <w:abstractNumId w:val="3"/>
  </w:num>
  <w:num w:numId="21" w16cid:durableId="1034888263">
    <w:abstractNumId w:val="3"/>
  </w:num>
  <w:num w:numId="22" w16cid:durableId="833303328">
    <w:abstractNumId w:val="1"/>
  </w:num>
  <w:num w:numId="23" w16cid:durableId="1972664816">
    <w:abstractNumId w:val="12"/>
  </w:num>
  <w:num w:numId="24" w16cid:durableId="277952413">
    <w:abstractNumId w:val="13"/>
  </w:num>
  <w:num w:numId="25" w16cid:durableId="1335373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13A"/>
    <w:rsid w:val="00000ABA"/>
    <w:rsid w:val="0001353D"/>
    <w:rsid w:val="000248A7"/>
    <w:rsid w:val="000424A8"/>
    <w:rsid w:val="00052A97"/>
    <w:rsid w:val="00061E05"/>
    <w:rsid w:val="00076562"/>
    <w:rsid w:val="00084D32"/>
    <w:rsid w:val="000853BF"/>
    <w:rsid w:val="00094BC6"/>
    <w:rsid w:val="000A0860"/>
    <w:rsid w:val="000B7D46"/>
    <w:rsid w:val="000C127F"/>
    <w:rsid w:val="000C605B"/>
    <w:rsid w:val="000D3367"/>
    <w:rsid w:val="000D7E0B"/>
    <w:rsid w:val="000E74C2"/>
    <w:rsid w:val="00101FC9"/>
    <w:rsid w:val="00112E00"/>
    <w:rsid w:val="00115746"/>
    <w:rsid w:val="0012471A"/>
    <w:rsid w:val="00125172"/>
    <w:rsid w:val="001351C0"/>
    <w:rsid w:val="00143857"/>
    <w:rsid w:val="001460FB"/>
    <w:rsid w:val="00162112"/>
    <w:rsid w:val="00180ABF"/>
    <w:rsid w:val="00195482"/>
    <w:rsid w:val="001A326D"/>
    <w:rsid w:val="001A5EF0"/>
    <w:rsid w:val="001C3550"/>
    <w:rsid w:val="001D1571"/>
    <w:rsid w:val="001D5A42"/>
    <w:rsid w:val="001E6A70"/>
    <w:rsid w:val="001F76CE"/>
    <w:rsid w:val="00200B45"/>
    <w:rsid w:val="0020154F"/>
    <w:rsid w:val="0020321F"/>
    <w:rsid w:val="00207260"/>
    <w:rsid w:val="0021506F"/>
    <w:rsid w:val="00235163"/>
    <w:rsid w:val="002439F9"/>
    <w:rsid w:val="00244513"/>
    <w:rsid w:val="00272AA8"/>
    <w:rsid w:val="002764AD"/>
    <w:rsid w:val="0028444C"/>
    <w:rsid w:val="002A0A1C"/>
    <w:rsid w:val="002A7BDB"/>
    <w:rsid w:val="002B652E"/>
    <w:rsid w:val="002B697D"/>
    <w:rsid w:val="002D24C8"/>
    <w:rsid w:val="002E5EFB"/>
    <w:rsid w:val="002F19DC"/>
    <w:rsid w:val="00304402"/>
    <w:rsid w:val="00310710"/>
    <w:rsid w:val="00314AFB"/>
    <w:rsid w:val="00315422"/>
    <w:rsid w:val="00315D2B"/>
    <w:rsid w:val="00322C8D"/>
    <w:rsid w:val="00324F92"/>
    <w:rsid w:val="0033237A"/>
    <w:rsid w:val="00337C9E"/>
    <w:rsid w:val="003449E4"/>
    <w:rsid w:val="00351763"/>
    <w:rsid w:val="00377075"/>
    <w:rsid w:val="00394215"/>
    <w:rsid w:val="00396326"/>
    <w:rsid w:val="003A1187"/>
    <w:rsid w:val="003A23A4"/>
    <w:rsid w:val="003A312B"/>
    <w:rsid w:val="003A6D94"/>
    <w:rsid w:val="003A7437"/>
    <w:rsid w:val="003B47AE"/>
    <w:rsid w:val="003B7623"/>
    <w:rsid w:val="003D43BB"/>
    <w:rsid w:val="003D5ABB"/>
    <w:rsid w:val="003F6FA1"/>
    <w:rsid w:val="00401700"/>
    <w:rsid w:val="00403D5B"/>
    <w:rsid w:val="00403F8D"/>
    <w:rsid w:val="00417582"/>
    <w:rsid w:val="004219F0"/>
    <w:rsid w:val="00422A57"/>
    <w:rsid w:val="004238EA"/>
    <w:rsid w:val="004350DE"/>
    <w:rsid w:val="00461C68"/>
    <w:rsid w:val="00472009"/>
    <w:rsid w:val="0047581E"/>
    <w:rsid w:val="00484832"/>
    <w:rsid w:val="0048633F"/>
    <w:rsid w:val="00493292"/>
    <w:rsid w:val="00496006"/>
    <w:rsid w:val="004973D0"/>
    <w:rsid w:val="004A318F"/>
    <w:rsid w:val="004A4DBA"/>
    <w:rsid w:val="004A4FA6"/>
    <w:rsid w:val="004A7478"/>
    <w:rsid w:val="004B54DB"/>
    <w:rsid w:val="004B6DE4"/>
    <w:rsid w:val="004C67D7"/>
    <w:rsid w:val="004C6FD8"/>
    <w:rsid w:val="004D148A"/>
    <w:rsid w:val="004D5503"/>
    <w:rsid w:val="005019CB"/>
    <w:rsid w:val="00503462"/>
    <w:rsid w:val="00503A0A"/>
    <w:rsid w:val="00505112"/>
    <w:rsid w:val="005070B5"/>
    <w:rsid w:val="00516362"/>
    <w:rsid w:val="00533D01"/>
    <w:rsid w:val="005363E6"/>
    <w:rsid w:val="00536A65"/>
    <w:rsid w:val="0054056D"/>
    <w:rsid w:val="00550B67"/>
    <w:rsid w:val="005622B9"/>
    <w:rsid w:val="005740F5"/>
    <w:rsid w:val="005768F2"/>
    <w:rsid w:val="0058350D"/>
    <w:rsid w:val="00585E30"/>
    <w:rsid w:val="005B2DA0"/>
    <w:rsid w:val="005C2286"/>
    <w:rsid w:val="005C5910"/>
    <w:rsid w:val="005D147E"/>
    <w:rsid w:val="005E13E0"/>
    <w:rsid w:val="005E5CE9"/>
    <w:rsid w:val="00607ACC"/>
    <w:rsid w:val="0061546F"/>
    <w:rsid w:val="0062050F"/>
    <w:rsid w:val="00623EFB"/>
    <w:rsid w:val="00631014"/>
    <w:rsid w:val="0063681B"/>
    <w:rsid w:val="006473E3"/>
    <w:rsid w:val="00653DD1"/>
    <w:rsid w:val="00655B40"/>
    <w:rsid w:val="00656E83"/>
    <w:rsid w:val="00672DB8"/>
    <w:rsid w:val="00673ED1"/>
    <w:rsid w:val="00677B1D"/>
    <w:rsid w:val="00697EA8"/>
    <w:rsid w:val="006A0597"/>
    <w:rsid w:val="006A369D"/>
    <w:rsid w:val="006A5721"/>
    <w:rsid w:val="006A73EB"/>
    <w:rsid w:val="006B513A"/>
    <w:rsid w:val="006B5A40"/>
    <w:rsid w:val="006C50BD"/>
    <w:rsid w:val="006C6ACD"/>
    <w:rsid w:val="006C6D26"/>
    <w:rsid w:val="006E1B41"/>
    <w:rsid w:val="006E3D3C"/>
    <w:rsid w:val="006E7673"/>
    <w:rsid w:val="006F284A"/>
    <w:rsid w:val="00701C1D"/>
    <w:rsid w:val="0070366E"/>
    <w:rsid w:val="00721616"/>
    <w:rsid w:val="00722FEA"/>
    <w:rsid w:val="00752911"/>
    <w:rsid w:val="0075582B"/>
    <w:rsid w:val="007660E5"/>
    <w:rsid w:val="00766B50"/>
    <w:rsid w:val="00767ACB"/>
    <w:rsid w:val="007726B2"/>
    <w:rsid w:val="007738BE"/>
    <w:rsid w:val="00774E10"/>
    <w:rsid w:val="00794275"/>
    <w:rsid w:val="007A6B70"/>
    <w:rsid w:val="007C03B7"/>
    <w:rsid w:val="007C2B26"/>
    <w:rsid w:val="007C73C7"/>
    <w:rsid w:val="007D3137"/>
    <w:rsid w:val="007E33D8"/>
    <w:rsid w:val="007F14BF"/>
    <w:rsid w:val="007F78DC"/>
    <w:rsid w:val="00804D62"/>
    <w:rsid w:val="00805E0F"/>
    <w:rsid w:val="008061D2"/>
    <w:rsid w:val="00810D67"/>
    <w:rsid w:val="00821E1C"/>
    <w:rsid w:val="00827BC9"/>
    <w:rsid w:val="008575C1"/>
    <w:rsid w:val="008628DE"/>
    <w:rsid w:val="00872026"/>
    <w:rsid w:val="0087383A"/>
    <w:rsid w:val="00876F41"/>
    <w:rsid w:val="00884219"/>
    <w:rsid w:val="00884E81"/>
    <w:rsid w:val="0089073C"/>
    <w:rsid w:val="0089179E"/>
    <w:rsid w:val="0089608B"/>
    <w:rsid w:val="008B029F"/>
    <w:rsid w:val="008C082F"/>
    <w:rsid w:val="008C4079"/>
    <w:rsid w:val="008C6096"/>
    <w:rsid w:val="008D07F3"/>
    <w:rsid w:val="008D57AE"/>
    <w:rsid w:val="008E0095"/>
    <w:rsid w:val="008E1FE5"/>
    <w:rsid w:val="008E7475"/>
    <w:rsid w:val="008E7B0A"/>
    <w:rsid w:val="00907237"/>
    <w:rsid w:val="00920084"/>
    <w:rsid w:val="00921D6D"/>
    <w:rsid w:val="0095041F"/>
    <w:rsid w:val="009508E7"/>
    <w:rsid w:val="00971D64"/>
    <w:rsid w:val="00983466"/>
    <w:rsid w:val="00997970"/>
    <w:rsid w:val="009A2BEB"/>
    <w:rsid w:val="009C3B09"/>
    <w:rsid w:val="009E586F"/>
    <w:rsid w:val="009F3606"/>
    <w:rsid w:val="00A02D49"/>
    <w:rsid w:val="00A101DA"/>
    <w:rsid w:val="00A16441"/>
    <w:rsid w:val="00A50FC3"/>
    <w:rsid w:val="00A60E12"/>
    <w:rsid w:val="00A73478"/>
    <w:rsid w:val="00A97D80"/>
    <w:rsid w:val="00AA09F9"/>
    <w:rsid w:val="00AB0A6E"/>
    <w:rsid w:val="00AB4C04"/>
    <w:rsid w:val="00AB7AE9"/>
    <w:rsid w:val="00AC0FE2"/>
    <w:rsid w:val="00AD0622"/>
    <w:rsid w:val="00AE166D"/>
    <w:rsid w:val="00AE1B27"/>
    <w:rsid w:val="00AE2895"/>
    <w:rsid w:val="00B06905"/>
    <w:rsid w:val="00B178D8"/>
    <w:rsid w:val="00B24966"/>
    <w:rsid w:val="00B269C9"/>
    <w:rsid w:val="00B33124"/>
    <w:rsid w:val="00B52EC5"/>
    <w:rsid w:val="00B5302A"/>
    <w:rsid w:val="00B54CBB"/>
    <w:rsid w:val="00B65B2E"/>
    <w:rsid w:val="00B708DB"/>
    <w:rsid w:val="00B75DC3"/>
    <w:rsid w:val="00B81C4E"/>
    <w:rsid w:val="00B83CC1"/>
    <w:rsid w:val="00B9313A"/>
    <w:rsid w:val="00B966BF"/>
    <w:rsid w:val="00BA236A"/>
    <w:rsid w:val="00BA3825"/>
    <w:rsid w:val="00BA5C87"/>
    <w:rsid w:val="00BB5186"/>
    <w:rsid w:val="00BB6CCC"/>
    <w:rsid w:val="00BC71F7"/>
    <w:rsid w:val="00BD2A9C"/>
    <w:rsid w:val="00BD41CB"/>
    <w:rsid w:val="00BD550E"/>
    <w:rsid w:val="00BF43BA"/>
    <w:rsid w:val="00BF468F"/>
    <w:rsid w:val="00BF5ADE"/>
    <w:rsid w:val="00C044AF"/>
    <w:rsid w:val="00C10404"/>
    <w:rsid w:val="00C130E4"/>
    <w:rsid w:val="00C14F5D"/>
    <w:rsid w:val="00C17B13"/>
    <w:rsid w:val="00C52D16"/>
    <w:rsid w:val="00C536A8"/>
    <w:rsid w:val="00C741C9"/>
    <w:rsid w:val="00C77D77"/>
    <w:rsid w:val="00C84D93"/>
    <w:rsid w:val="00CA677E"/>
    <w:rsid w:val="00CA7083"/>
    <w:rsid w:val="00CC6991"/>
    <w:rsid w:val="00CC6C24"/>
    <w:rsid w:val="00CC6F20"/>
    <w:rsid w:val="00CD18AA"/>
    <w:rsid w:val="00CE19A3"/>
    <w:rsid w:val="00CF1594"/>
    <w:rsid w:val="00CF6986"/>
    <w:rsid w:val="00CF71B7"/>
    <w:rsid w:val="00CF764E"/>
    <w:rsid w:val="00D05630"/>
    <w:rsid w:val="00D0766B"/>
    <w:rsid w:val="00D11586"/>
    <w:rsid w:val="00D11DE2"/>
    <w:rsid w:val="00D1202E"/>
    <w:rsid w:val="00D226F0"/>
    <w:rsid w:val="00D37338"/>
    <w:rsid w:val="00D5316E"/>
    <w:rsid w:val="00D55809"/>
    <w:rsid w:val="00D64DCC"/>
    <w:rsid w:val="00D86CB3"/>
    <w:rsid w:val="00D87C00"/>
    <w:rsid w:val="00D90C80"/>
    <w:rsid w:val="00D91BB4"/>
    <w:rsid w:val="00D97C95"/>
    <w:rsid w:val="00DB0479"/>
    <w:rsid w:val="00DB42B2"/>
    <w:rsid w:val="00DB5A5B"/>
    <w:rsid w:val="00DC2A56"/>
    <w:rsid w:val="00DC4B5E"/>
    <w:rsid w:val="00DE02C6"/>
    <w:rsid w:val="00DE0677"/>
    <w:rsid w:val="00DE35F6"/>
    <w:rsid w:val="00DE7C57"/>
    <w:rsid w:val="00DF1377"/>
    <w:rsid w:val="00DF6AD4"/>
    <w:rsid w:val="00E217D8"/>
    <w:rsid w:val="00E2756B"/>
    <w:rsid w:val="00E30BF5"/>
    <w:rsid w:val="00E3598E"/>
    <w:rsid w:val="00E35B1A"/>
    <w:rsid w:val="00E53627"/>
    <w:rsid w:val="00E54695"/>
    <w:rsid w:val="00E55595"/>
    <w:rsid w:val="00E64F89"/>
    <w:rsid w:val="00E66340"/>
    <w:rsid w:val="00E73C8E"/>
    <w:rsid w:val="00E808CF"/>
    <w:rsid w:val="00E95A97"/>
    <w:rsid w:val="00EB6EBF"/>
    <w:rsid w:val="00ED2B8F"/>
    <w:rsid w:val="00ED4CBA"/>
    <w:rsid w:val="00ED5B02"/>
    <w:rsid w:val="00F05522"/>
    <w:rsid w:val="00F13F7F"/>
    <w:rsid w:val="00F261E2"/>
    <w:rsid w:val="00F44116"/>
    <w:rsid w:val="00F45CFB"/>
    <w:rsid w:val="00F50A82"/>
    <w:rsid w:val="00F57AA3"/>
    <w:rsid w:val="00F75148"/>
    <w:rsid w:val="00F80C3C"/>
    <w:rsid w:val="00F8356E"/>
    <w:rsid w:val="00F854A7"/>
    <w:rsid w:val="00F93B09"/>
    <w:rsid w:val="00F943C7"/>
    <w:rsid w:val="00F9444C"/>
    <w:rsid w:val="00FA6329"/>
    <w:rsid w:val="00FB57D5"/>
    <w:rsid w:val="00FE71A3"/>
    <w:rsid w:val="00FF2E0C"/>
    <w:rsid w:val="00FF4F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D6BD95E"/>
  <w15:chartTrackingRefBased/>
  <w15:docId w15:val="{6994DA37-C7A9-4754-A9E4-C2D25AEF9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1F7"/>
  </w:style>
  <w:style w:type="paragraph" w:styleId="Heading1">
    <w:name w:val="heading 1"/>
    <w:basedOn w:val="Normal"/>
    <w:next w:val="Normal"/>
    <w:link w:val="Heading1Char"/>
    <w:autoRedefine/>
    <w:uiPriority w:val="9"/>
    <w:qFormat/>
    <w:rsid w:val="00A60E12"/>
    <w:pPr>
      <w:keepNext/>
      <w:keepLines/>
      <w:numPr>
        <w:numId w:val="22"/>
      </w:numPr>
      <w:pBdr>
        <w:bottom w:val="single" w:sz="4" w:space="1" w:color="4472C4" w:themeColor="accent1"/>
      </w:pBdr>
      <w:spacing w:before="400" w:after="240" w:line="240" w:lineRule="auto"/>
      <w:ind w:left="431" w:hanging="431"/>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autoRedefine/>
    <w:uiPriority w:val="9"/>
    <w:unhideWhenUsed/>
    <w:qFormat/>
    <w:rsid w:val="0089608B"/>
    <w:pPr>
      <w:keepNext/>
      <w:keepLines/>
      <w:numPr>
        <w:ilvl w:val="1"/>
        <w:numId w:val="22"/>
      </w:numPr>
      <w:spacing w:before="240" w:after="240" w:line="240" w:lineRule="auto"/>
      <w:ind w:left="578" w:hanging="578"/>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BC71F7"/>
    <w:pPr>
      <w:keepNext/>
      <w:keepLines/>
      <w:numPr>
        <w:ilvl w:val="2"/>
        <w:numId w:val="22"/>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C71F7"/>
    <w:pPr>
      <w:keepNext/>
      <w:keepLines/>
      <w:numPr>
        <w:ilvl w:val="3"/>
        <w:numId w:val="22"/>
      </w:numPr>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C71F7"/>
    <w:pPr>
      <w:keepNext/>
      <w:keepLines/>
      <w:numPr>
        <w:ilvl w:val="4"/>
        <w:numId w:val="22"/>
      </w:numPr>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C71F7"/>
    <w:pPr>
      <w:keepNext/>
      <w:keepLines/>
      <w:numPr>
        <w:ilvl w:val="5"/>
        <w:numId w:val="22"/>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C71F7"/>
    <w:pPr>
      <w:keepNext/>
      <w:keepLines/>
      <w:numPr>
        <w:ilvl w:val="6"/>
        <w:numId w:val="22"/>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C71F7"/>
    <w:pPr>
      <w:keepNext/>
      <w:keepLines/>
      <w:numPr>
        <w:ilvl w:val="7"/>
        <w:numId w:val="22"/>
      </w:numPr>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C71F7"/>
    <w:pPr>
      <w:keepNext/>
      <w:keepLines/>
      <w:numPr>
        <w:ilvl w:val="8"/>
        <w:numId w:val="22"/>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2AA8"/>
    <w:rPr>
      <w:color w:val="0563C1" w:themeColor="hyperlink"/>
      <w:u w:val="single"/>
    </w:rPr>
  </w:style>
  <w:style w:type="character" w:styleId="UnresolvedMention">
    <w:name w:val="Unresolved Mention"/>
    <w:basedOn w:val="DefaultParagraphFont"/>
    <w:uiPriority w:val="99"/>
    <w:semiHidden/>
    <w:unhideWhenUsed/>
    <w:rsid w:val="00272AA8"/>
    <w:rPr>
      <w:color w:val="605E5C"/>
      <w:shd w:val="clear" w:color="auto" w:fill="E1DFDD"/>
    </w:rPr>
  </w:style>
  <w:style w:type="paragraph" w:styleId="NormalWeb">
    <w:name w:val="Normal (Web)"/>
    <w:basedOn w:val="Normal"/>
    <w:uiPriority w:val="99"/>
    <w:unhideWhenUsed/>
    <w:rsid w:val="00F9444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BC71F7"/>
    <w:rPr>
      <w:b/>
      <w:bCs/>
    </w:rPr>
  </w:style>
  <w:style w:type="paragraph" w:styleId="HTMLPreformatted">
    <w:name w:val="HTML Preformatted"/>
    <w:basedOn w:val="Normal"/>
    <w:link w:val="HTMLPreformattedChar"/>
    <w:uiPriority w:val="99"/>
    <w:unhideWhenUsed/>
    <w:rsid w:val="00AB0A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B0A6E"/>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BC71F7"/>
    <w:rPr>
      <w:rFonts w:asciiTheme="majorHAnsi" w:eastAsiaTheme="majorEastAsia" w:hAnsiTheme="majorHAnsi" w:cstheme="majorBidi"/>
      <w:color w:val="404040" w:themeColor="text1" w:themeTint="BF"/>
      <w:sz w:val="26"/>
      <w:szCs w:val="26"/>
    </w:rPr>
  </w:style>
  <w:style w:type="character" w:customStyle="1" w:styleId="Heading1Char">
    <w:name w:val="Heading 1 Char"/>
    <w:basedOn w:val="DefaultParagraphFont"/>
    <w:link w:val="Heading1"/>
    <w:uiPriority w:val="9"/>
    <w:rsid w:val="00A60E12"/>
    <w:rPr>
      <w:rFonts w:asciiTheme="majorHAnsi" w:eastAsiaTheme="majorEastAsia" w:hAnsiTheme="majorHAnsi" w:cstheme="majorBidi"/>
      <w:color w:val="2F5496" w:themeColor="accent1" w:themeShade="BF"/>
      <w:sz w:val="36"/>
      <w:szCs w:val="36"/>
    </w:rPr>
  </w:style>
  <w:style w:type="character" w:styleId="FollowedHyperlink">
    <w:name w:val="FollowedHyperlink"/>
    <w:basedOn w:val="DefaultParagraphFont"/>
    <w:uiPriority w:val="99"/>
    <w:semiHidden/>
    <w:unhideWhenUsed/>
    <w:rsid w:val="001460FB"/>
    <w:rPr>
      <w:color w:val="954F72" w:themeColor="followedHyperlink"/>
      <w:u w:val="single"/>
    </w:rPr>
  </w:style>
  <w:style w:type="character" w:customStyle="1" w:styleId="Heading2Char">
    <w:name w:val="Heading 2 Char"/>
    <w:basedOn w:val="DefaultParagraphFont"/>
    <w:link w:val="Heading2"/>
    <w:uiPriority w:val="9"/>
    <w:rsid w:val="0089608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71F7"/>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C71F7"/>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C71F7"/>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C71F7"/>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C71F7"/>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C71F7"/>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BC71F7"/>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C71F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BC71F7"/>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C71F7"/>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C71F7"/>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BC71F7"/>
    <w:rPr>
      <w:i/>
      <w:iCs/>
    </w:rPr>
  </w:style>
  <w:style w:type="paragraph" w:styleId="NoSpacing">
    <w:name w:val="No Spacing"/>
    <w:uiPriority w:val="1"/>
    <w:qFormat/>
    <w:rsid w:val="00BC71F7"/>
    <w:pPr>
      <w:spacing w:after="0" w:line="240" w:lineRule="auto"/>
    </w:pPr>
  </w:style>
  <w:style w:type="paragraph" w:styleId="Quote">
    <w:name w:val="Quote"/>
    <w:basedOn w:val="Normal"/>
    <w:next w:val="Normal"/>
    <w:link w:val="QuoteChar"/>
    <w:uiPriority w:val="29"/>
    <w:qFormat/>
    <w:rsid w:val="00BC71F7"/>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C71F7"/>
    <w:rPr>
      <w:i/>
      <w:iCs/>
    </w:rPr>
  </w:style>
  <w:style w:type="paragraph" w:styleId="IntenseQuote">
    <w:name w:val="Intense Quote"/>
    <w:basedOn w:val="Normal"/>
    <w:next w:val="Normal"/>
    <w:link w:val="IntenseQuoteChar"/>
    <w:uiPriority w:val="30"/>
    <w:qFormat/>
    <w:rsid w:val="00BC71F7"/>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C71F7"/>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C71F7"/>
    <w:rPr>
      <w:i/>
      <w:iCs/>
      <w:color w:val="595959" w:themeColor="text1" w:themeTint="A6"/>
    </w:rPr>
  </w:style>
  <w:style w:type="character" w:styleId="IntenseEmphasis">
    <w:name w:val="Intense Emphasis"/>
    <w:basedOn w:val="DefaultParagraphFont"/>
    <w:uiPriority w:val="21"/>
    <w:qFormat/>
    <w:rsid w:val="00BC71F7"/>
    <w:rPr>
      <w:b/>
      <w:bCs/>
      <w:i/>
      <w:iCs/>
    </w:rPr>
  </w:style>
  <w:style w:type="character" w:styleId="SubtleReference">
    <w:name w:val="Subtle Reference"/>
    <w:basedOn w:val="DefaultParagraphFont"/>
    <w:uiPriority w:val="31"/>
    <w:qFormat/>
    <w:rsid w:val="00BC71F7"/>
    <w:rPr>
      <w:smallCaps/>
      <w:color w:val="404040" w:themeColor="text1" w:themeTint="BF"/>
    </w:rPr>
  </w:style>
  <w:style w:type="character" w:styleId="IntenseReference">
    <w:name w:val="Intense Reference"/>
    <w:basedOn w:val="DefaultParagraphFont"/>
    <w:uiPriority w:val="32"/>
    <w:qFormat/>
    <w:rsid w:val="00BC71F7"/>
    <w:rPr>
      <w:b/>
      <w:bCs/>
      <w:smallCaps/>
      <w:u w:val="single"/>
    </w:rPr>
  </w:style>
  <w:style w:type="character" w:styleId="BookTitle">
    <w:name w:val="Book Title"/>
    <w:basedOn w:val="DefaultParagraphFont"/>
    <w:uiPriority w:val="33"/>
    <w:qFormat/>
    <w:rsid w:val="00BC71F7"/>
    <w:rPr>
      <w:b/>
      <w:bCs/>
      <w:smallCaps/>
    </w:rPr>
  </w:style>
  <w:style w:type="paragraph" w:styleId="TOCHeading">
    <w:name w:val="TOC Heading"/>
    <w:basedOn w:val="Heading1"/>
    <w:next w:val="Normal"/>
    <w:uiPriority w:val="39"/>
    <w:unhideWhenUsed/>
    <w:qFormat/>
    <w:rsid w:val="00BC71F7"/>
    <w:pPr>
      <w:outlineLvl w:val="9"/>
    </w:pPr>
  </w:style>
  <w:style w:type="paragraph" w:styleId="Header">
    <w:name w:val="header"/>
    <w:basedOn w:val="Normal"/>
    <w:link w:val="HeaderChar"/>
    <w:uiPriority w:val="99"/>
    <w:unhideWhenUsed/>
    <w:rsid w:val="00677B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B1D"/>
  </w:style>
  <w:style w:type="paragraph" w:styleId="Footer">
    <w:name w:val="footer"/>
    <w:basedOn w:val="Normal"/>
    <w:link w:val="FooterChar"/>
    <w:uiPriority w:val="99"/>
    <w:unhideWhenUsed/>
    <w:rsid w:val="00677B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B1D"/>
  </w:style>
  <w:style w:type="paragraph" w:styleId="TOC1">
    <w:name w:val="toc 1"/>
    <w:basedOn w:val="Normal"/>
    <w:next w:val="Normal"/>
    <w:autoRedefine/>
    <w:uiPriority w:val="39"/>
    <w:unhideWhenUsed/>
    <w:rsid w:val="00505112"/>
    <w:pPr>
      <w:spacing w:after="100"/>
    </w:pPr>
  </w:style>
  <w:style w:type="paragraph" w:styleId="TOC2">
    <w:name w:val="toc 2"/>
    <w:basedOn w:val="Normal"/>
    <w:next w:val="Normal"/>
    <w:autoRedefine/>
    <w:uiPriority w:val="39"/>
    <w:unhideWhenUsed/>
    <w:rsid w:val="00505112"/>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4529">
      <w:bodyDiv w:val="1"/>
      <w:marLeft w:val="0"/>
      <w:marRight w:val="0"/>
      <w:marTop w:val="0"/>
      <w:marBottom w:val="0"/>
      <w:divBdr>
        <w:top w:val="none" w:sz="0" w:space="0" w:color="auto"/>
        <w:left w:val="none" w:sz="0" w:space="0" w:color="auto"/>
        <w:bottom w:val="none" w:sz="0" w:space="0" w:color="auto"/>
        <w:right w:val="none" w:sz="0" w:space="0" w:color="auto"/>
      </w:divBdr>
    </w:div>
    <w:div w:id="152188918">
      <w:bodyDiv w:val="1"/>
      <w:marLeft w:val="0"/>
      <w:marRight w:val="0"/>
      <w:marTop w:val="0"/>
      <w:marBottom w:val="0"/>
      <w:divBdr>
        <w:top w:val="none" w:sz="0" w:space="0" w:color="auto"/>
        <w:left w:val="none" w:sz="0" w:space="0" w:color="auto"/>
        <w:bottom w:val="none" w:sz="0" w:space="0" w:color="auto"/>
        <w:right w:val="none" w:sz="0" w:space="0" w:color="auto"/>
      </w:divBdr>
    </w:div>
    <w:div w:id="209803650">
      <w:bodyDiv w:val="1"/>
      <w:marLeft w:val="0"/>
      <w:marRight w:val="0"/>
      <w:marTop w:val="0"/>
      <w:marBottom w:val="0"/>
      <w:divBdr>
        <w:top w:val="none" w:sz="0" w:space="0" w:color="auto"/>
        <w:left w:val="none" w:sz="0" w:space="0" w:color="auto"/>
        <w:bottom w:val="none" w:sz="0" w:space="0" w:color="auto"/>
        <w:right w:val="none" w:sz="0" w:space="0" w:color="auto"/>
      </w:divBdr>
    </w:div>
    <w:div w:id="238253079">
      <w:bodyDiv w:val="1"/>
      <w:marLeft w:val="0"/>
      <w:marRight w:val="0"/>
      <w:marTop w:val="0"/>
      <w:marBottom w:val="0"/>
      <w:divBdr>
        <w:top w:val="none" w:sz="0" w:space="0" w:color="auto"/>
        <w:left w:val="none" w:sz="0" w:space="0" w:color="auto"/>
        <w:bottom w:val="none" w:sz="0" w:space="0" w:color="auto"/>
        <w:right w:val="none" w:sz="0" w:space="0" w:color="auto"/>
      </w:divBdr>
    </w:div>
    <w:div w:id="389690194">
      <w:bodyDiv w:val="1"/>
      <w:marLeft w:val="0"/>
      <w:marRight w:val="0"/>
      <w:marTop w:val="0"/>
      <w:marBottom w:val="0"/>
      <w:divBdr>
        <w:top w:val="none" w:sz="0" w:space="0" w:color="auto"/>
        <w:left w:val="none" w:sz="0" w:space="0" w:color="auto"/>
        <w:bottom w:val="none" w:sz="0" w:space="0" w:color="auto"/>
        <w:right w:val="none" w:sz="0" w:space="0" w:color="auto"/>
      </w:divBdr>
    </w:div>
    <w:div w:id="449279145">
      <w:bodyDiv w:val="1"/>
      <w:marLeft w:val="0"/>
      <w:marRight w:val="0"/>
      <w:marTop w:val="0"/>
      <w:marBottom w:val="0"/>
      <w:divBdr>
        <w:top w:val="none" w:sz="0" w:space="0" w:color="auto"/>
        <w:left w:val="none" w:sz="0" w:space="0" w:color="auto"/>
        <w:bottom w:val="none" w:sz="0" w:space="0" w:color="auto"/>
        <w:right w:val="none" w:sz="0" w:space="0" w:color="auto"/>
      </w:divBdr>
    </w:div>
    <w:div w:id="559825197">
      <w:bodyDiv w:val="1"/>
      <w:marLeft w:val="0"/>
      <w:marRight w:val="0"/>
      <w:marTop w:val="0"/>
      <w:marBottom w:val="0"/>
      <w:divBdr>
        <w:top w:val="none" w:sz="0" w:space="0" w:color="auto"/>
        <w:left w:val="none" w:sz="0" w:space="0" w:color="auto"/>
        <w:bottom w:val="none" w:sz="0" w:space="0" w:color="auto"/>
        <w:right w:val="none" w:sz="0" w:space="0" w:color="auto"/>
      </w:divBdr>
    </w:div>
    <w:div w:id="587614694">
      <w:bodyDiv w:val="1"/>
      <w:marLeft w:val="0"/>
      <w:marRight w:val="0"/>
      <w:marTop w:val="0"/>
      <w:marBottom w:val="0"/>
      <w:divBdr>
        <w:top w:val="none" w:sz="0" w:space="0" w:color="auto"/>
        <w:left w:val="none" w:sz="0" w:space="0" w:color="auto"/>
        <w:bottom w:val="none" w:sz="0" w:space="0" w:color="auto"/>
        <w:right w:val="none" w:sz="0" w:space="0" w:color="auto"/>
      </w:divBdr>
    </w:div>
    <w:div w:id="664012747">
      <w:bodyDiv w:val="1"/>
      <w:marLeft w:val="0"/>
      <w:marRight w:val="0"/>
      <w:marTop w:val="0"/>
      <w:marBottom w:val="0"/>
      <w:divBdr>
        <w:top w:val="none" w:sz="0" w:space="0" w:color="auto"/>
        <w:left w:val="none" w:sz="0" w:space="0" w:color="auto"/>
        <w:bottom w:val="none" w:sz="0" w:space="0" w:color="auto"/>
        <w:right w:val="none" w:sz="0" w:space="0" w:color="auto"/>
      </w:divBdr>
    </w:div>
    <w:div w:id="752046255">
      <w:bodyDiv w:val="1"/>
      <w:marLeft w:val="0"/>
      <w:marRight w:val="0"/>
      <w:marTop w:val="0"/>
      <w:marBottom w:val="0"/>
      <w:divBdr>
        <w:top w:val="none" w:sz="0" w:space="0" w:color="auto"/>
        <w:left w:val="none" w:sz="0" w:space="0" w:color="auto"/>
        <w:bottom w:val="none" w:sz="0" w:space="0" w:color="auto"/>
        <w:right w:val="none" w:sz="0" w:space="0" w:color="auto"/>
      </w:divBdr>
    </w:div>
    <w:div w:id="892666658">
      <w:bodyDiv w:val="1"/>
      <w:marLeft w:val="0"/>
      <w:marRight w:val="0"/>
      <w:marTop w:val="0"/>
      <w:marBottom w:val="0"/>
      <w:divBdr>
        <w:top w:val="none" w:sz="0" w:space="0" w:color="auto"/>
        <w:left w:val="none" w:sz="0" w:space="0" w:color="auto"/>
        <w:bottom w:val="none" w:sz="0" w:space="0" w:color="auto"/>
        <w:right w:val="none" w:sz="0" w:space="0" w:color="auto"/>
      </w:divBdr>
    </w:div>
    <w:div w:id="932201088">
      <w:bodyDiv w:val="1"/>
      <w:marLeft w:val="0"/>
      <w:marRight w:val="0"/>
      <w:marTop w:val="0"/>
      <w:marBottom w:val="0"/>
      <w:divBdr>
        <w:top w:val="none" w:sz="0" w:space="0" w:color="auto"/>
        <w:left w:val="none" w:sz="0" w:space="0" w:color="auto"/>
        <w:bottom w:val="none" w:sz="0" w:space="0" w:color="auto"/>
        <w:right w:val="none" w:sz="0" w:space="0" w:color="auto"/>
      </w:divBdr>
    </w:div>
    <w:div w:id="1025136397">
      <w:bodyDiv w:val="1"/>
      <w:marLeft w:val="0"/>
      <w:marRight w:val="0"/>
      <w:marTop w:val="0"/>
      <w:marBottom w:val="0"/>
      <w:divBdr>
        <w:top w:val="none" w:sz="0" w:space="0" w:color="auto"/>
        <w:left w:val="none" w:sz="0" w:space="0" w:color="auto"/>
        <w:bottom w:val="none" w:sz="0" w:space="0" w:color="auto"/>
        <w:right w:val="none" w:sz="0" w:space="0" w:color="auto"/>
      </w:divBdr>
    </w:div>
    <w:div w:id="1155026570">
      <w:bodyDiv w:val="1"/>
      <w:marLeft w:val="0"/>
      <w:marRight w:val="0"/>
      <w:marTop w:val="0"/>
      <w:marBottom w:val="0"/>
      <w:divBdr>
        <w:top w:val="none" w:sz="0" w:space="0" w:color="auto"/>
        <w:left w:val="none" w:sz="0" w:space="0" w:color="auto"/>
        <w:bottom w:val="none" w:sz="0" w:space="0" w:color="auto"/>
        <w:right w:val="none" w:sz="0" w:space="0" w:color="auto"/>
      </w:divBdr>
    </w:div>
    <w:div w:id="1426271252">
      <w:bodyDiv w:val="1"/>
      <w:marLeft w:val="0"/>
      <w:marRight w:val="0"/>
      <w:marTop w:val="0"/>
      <w:marBottom w:val="0"/>
      <w:divBdr>
        <w:top w:val="none" w:sz="0" w:space="0" w:color="auto"/>
        <w:left w:val="none" w:sz="0" w:space="0" w:color="auto"/>
        <w:bottom w:val="none" w:sz="0" w:space="0" w:color="auto"/>
        <w:right w:val="none" w:sz="0" w:space="0" w:color="auto"/>
      </w:divBdr>
    </w:div>
    <w:div w:id="1547059292">
      <w:bodyDiv w:val="1"/>
      <w:marLeft w:val="0"/>
      <w:marRight w:val="0"/>
      <w:marTop w:val="0"/>
      <w:marBottom w:val="0"/>
      <w:divBdr>
        <w:top w:val="none" w:sz="0" w:space="0" w:color="auto"/>
        <w:left w:val="none" w:sz="0" w:space="0" w:color="auto"/>
        <w:bottom w:val="none" w:sz="0" w:space="0" w:color="auto"/>
        <w:right w:val="none" w:sz="0" w:space="0" w:color="auto"/>
      </w:divBdr>
    </w:div>
    <w:div w:id="1854881160">
      <w:bodyDiv w:val="1"/>
      <w:marLeft w:val="0"/>
      <w:marRight w:val="0"/>
      <w:marTop w:val="0"/>
      <w:marBottom w:val="0"/>
      <w:divBdr>
        <w:top w:val="none" w:sz="0" w:space="0" w:color="auto"/>
        <w:left w:val="none" w:sz="0" w:space="0" w:color="auto"/>
        <w:bottom w:val="none" w:sz="0" w:space="0" w:color="auto"/>
        <w:right w:val="none" w:sz="0" w:space="0" w:color="auto"/>
      </w:divBdr>
    </w:div>
    <w:div w:id="1971133885">
      <w:bodyDiv w:val="1"/>
      <w:marLeft w:val="0"/>
      <w:marRight w:val="0"/>
      <w:marTop w:val="0"/>
      <w:marBottom w:val="0"/>
      <w:divBdr>
        <w:top w:val="none" w:sz="0" w:space="0" w:color="auto"/>
        <w:left w:val="none" w:sz="0" w:space="0" w:color="auto"/>
        <w:bottom w:val="none" w:sz="0" w:space="0" w:color="auto"/>
        <w:right w:val="none" w:sz="0" w:space="0" w:color="auto"/>
      </w:divBdr>
    </w:div>
    <w:div w:id="204848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33A49-F00B-4293-AC6A-2F3620894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7</Pages>
  <Words>1184</Words>
  <Characters>6750</Characters>
  <Application>Microsoft Office Word</Application>
  <DocSecurity>0</DocSecurity>
  <Lines>56</Lines>
  <Paragraphs>15</Paragraphs>
  <ScaleCrop>false</ScaleCrop>
  <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Mahmood, Zainab</dc:creator>
  <cp:keywords/>
  <dc:description/>
  <cp:lastModifiedBy>Mahmood, Zainab</cp:lastModifiedBy>
  <cp:revision>147</cp:revision>
  <dcterms:created xsi:type="dcterms:W3CDTF">2024-01-10T10:24:00Z</dcterms:created>
  <dcterms:modified xsi:type="dcterms:W3CDTF">2024-02-04T17:12:00Z</dcterms:modified>
</cp:coreProperties>
</file>