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0DE0" w14:textId="77777777" w:rsidR="00F2467B" w:rsidRPr="004E4EE3" w:rsidRDefault="00F2467B" w:rsidP="00F2467B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3132238A" wp14:editId="6B8A44D0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1A27E10A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6F0EA0B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634F5E51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104EF8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76E23DB6" w14:textId="60D8E395" w:rsidR="00165779" w:rsidRDefault="00D5289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496B19">
        <w:rPr>
          <w:rFonts w:eastAsia="TimesNewRomanPS-BoldMT" w:cs="SimSun"/>
          <w:b/>
          <w:bCs/>
          <w:sz w:val="24"/>
          <w:lang w:eastAsia="zh-CN"/>
        </w:rPr>
        <w:t>6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496B19">
        <w:rPr>
          <w:rFonts w:eastAsia="TimesNewRomanPS-BoldMT" w:cs="SimSun"/>
          <w:b/>
          <w:bCs/>
          <w:sz w:val="24"/>
          <w:lang w:eastAsia="zh-CN"/>
        </w:rPr>
        <w:t>2</w:t>
      </w:r>
      <w:r>
        <w:rPr>
          <w:rFonts w:eastAsia="TimesNewRomanPS-BoldMT" w:cs="SimSun"/>
          <w:b/>
          <w:bCs/>
          <w:sz w:val="24"/>
          <w:lang w:eastAsia="zh-CN"/>
        </w:rPr>
        <w:t>3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496B19">
        <w:rPr>
          <w:rFonts w:eastAsia="TimesNewRomanPS-BoldMT" w:cs="SimSun"/>
          <w:b/>
          <w:bCs/>
          <w:sz w:val="24"/>
          <w:lang w:eastAsia="zh-CN"/>
        </w:rPr>
        <w:t>3</w:t>
      </w:r>
    </w:p>
    <w:p w14:paraId="60666BB9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543F74BE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16E8361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7B2D85D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ush the answer sheet to </w:t>
      </w:r>
      <w:proofErr w:type="spellStart"/>
      <w:r w:rsidR="00C333A1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C333A1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3231D2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452187C7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3262C2BF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11D5F0FB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78A8D9F" w14:textId="77777777" w:rsidR="00F61211" w:rsidRPr="00FC49A9" w:rsidRDefault="00F61211" w:rsidP="00FC49A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If a rock is thrown upward on the planet Mars with a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="00683B54">
        <w:rPr>
          <w:rFonts w:eastAsia="TimesNewRomanPS-BoldMT" w:cs="SimSun"/>
          <w:bCs/>
          <w:sz w:val="22"/>
          <w:lang w:eastAsia="zh-CN"/>
        </w:rPr>
        <w:t>velocity of 10 m/s</w:t>
      </w:r>
      <w:r w:rsidRPr="00FC49A9">
        <w:rPr>
          <w:rFonts w:eastAsia="TimesNewRomanPS-BoldMT" w:cs="SimSun"/>
          <w:bCs/>
          <w:sz w:val="22"/>
          <w:lang w:eastAsia="zh-CN"/>
        </w:rPr>
        <w:t xml:space="preserve">, its height in meters </w:t>
      </w:r>
      <w:r w:rsidRPr="00FB65E3">
        <w:rPr>
          <w:rFonts w:eastAsia="TimesNewRomanPS-BoldMT" w:cs="SimSun"/>
          <w:bCs/>
          <w:i/>
          <w:sz w:val="22"/>
          <w:lang w:eastAsia="zh-CN"/>
        </w:rPr>
        <w:t xml:space="preserve">t </w:t>
      </w:r>
      <w:r w:rsidRPr="00FC49A9">
        <w:rPr>
          <w:rFonts w:eastAsia="TimesNewRomanPS-BoldMT" w:cs="SimSun"/>
          <w:bCs/>
          <w:sz w:val="22"/>
          <w:lang w:eastAsia="zh-CN"/>
        </w:rPr>
        <w:t>seconds later is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Pr="00FC49A9">
        <w:rPr>
          <w:rFonts w:eastAsia="TimesNewRomanPS-BoldMT" w:cs="SimSun"/>
          <w:bCs/>
          <w:sz w:val="22"/>
          <w:lang w:eastAsia="zh-CN"/>
        </w:rPr>
        <w:t xml:space="preserve">given by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</w:p>
    <w:p w14:paraId="7967EEB1" w14:textId="77777777" w:rsidR="00F61211" w:rsidRPr="00F61211" w:rsidRDefault="00F61211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(a) Find the average velocity over the given time intervals:</w:t>
      </w:r>
    </w:p>
    <w:p w14:paraId="40CDEAF8" w14:textId="77777777" w:rsidR="00F41CDB" w:rsidRPr="007B0F07" w:rsidRDefault="00F61211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(</w:t>
      </w:r>
      <w:proofErr w:type="spellStart"/>
      <w:r w:rsidRPr="007B0F07">
        <w:rPr>
          <w:rFonts w:eastAsia="TimesNewRomanPS-BoldMT" w:cs="SimSun"/>
          <w:bCs/>
          <w:sz w:val="22"/>
          <w:lang w:eastAsia="zh-CN"/>
        </w:rPr>
        <w:t>i</w:t>
      </w:r>
      <w:proofErr w:type="spellEnd"/>
      <w:r w:rsidRPr="007B0F07">
        <w:rPr>
          <w:rFonts w:eastAsia="TimesNewRomanPS-BoldMT" w:cs="SimSun"/>
          <w:bCs/>
          <w:sz w:val="22"/>
          <w:lang w:eastAsia="zh-CN"/>
        </w:rPr>
        <w:t xml:space="preserve">) [1, 2] </w:t>
      </w:r>
    </w:p>
    <w:p w14:paraId="62478015" w14:textId="77777777" w:rsidR="007B0F07" w:rsidRDefault="007B0F07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</w:p>
    <w:p w14:paraId="3CB2390D" w14:textId="79D7F437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18"/>
          <w:szCs w:val="20"/>
          <w:lang w:eastAsia="zh-CN"/>
        </w:rPr>
      </w:pPr>
      <w:r w:rsidRPr="007B0F07">
        <w:rPr>
          <w:rFonts w:ascii="Roboto" w:hAnsi="Roboto"/>
          <w:color w:val="111111"/>
          <w:sz w:val="22"/>
          <w:szCs w:val="20"/>
        </w:rPr>
        <w:t>[1, 2]: (10(2) - 1.86(</w:t>
      </w:r>
      <w:proofErr w:type="gramStart"/>
      <w:r w:rsidRPr="007B0F07">
        <w:rPr>
          <w:rFonts w:ascii="Roboto" w:hAnsi="Roboto"/>
          <w:color w:val="111111"/>
          <w:sz w:val="22"/>
          <w:szCs w:val="20"/>
        </w:rPr>
        <w:t>2)^</w:t>
      </w:r>
      <w:proofErr w:type="gramEnd"/>
      <w:r w:rsidRPr="007B0F07">
        <w:rPr>
          <w:rFonts w:ascii="Roboto" w:hAnsi="Roboto"/>
          <w:color w:val="111111"/>
          <w:sz w:val="22"/>
          <w:szCs w:val="20"/>
        </w:rPr>
        <w:t>2 - (10(1) - 1.86(1)^2)) / (2-1) = 6.28 m/s</w:t>
      </w:r>
    </w:p>
    <w:p w14:paraId="08AE30D5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68D2F87" w14:textId="3B56B6C3" w:rsidR="00F41CDB" w:rsidRDefault="00F61211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(ii) [1, 1.5]</w:t>
      </w:r>
      <w:r w:rsidR="00FC49A9" w:rsidRPr="007B0F07">
        <w:rPr>
          <w:rFonts w:eastAsia="TimesNewRomanPS-BoldMT" w:cs="SimSun"/>
          <w:bCs/>
          <w:sz w:val="22"/>
          <w:lang w:eastAsia="zh-CN"/>
        </w:rPr>
        <w:tab/>
      </w:r>
    </w:p>
    <w:p w14:paraId="547C5017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CD29A71" w14:textId="2D82AE69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18"/>
          <w:szCs w:val="20"/>
          <w:lang w:eastAsia="zh-CN"/>
        </w:rPr>
      </w:pPr>
      <w:r w:rsidRPr="007B0F07">
        <w:rPr>
          <w:rFonts w:ascii="Roboto" w:hAnsi="Roboto"/>
          <w:color w:val="111111"/>
          <w:sz w:val="22"/>
          <w:szCs w:val="20"/>
        </w:rPr>
        <w:t>[1, 1.5]: (10(1.5) - 1.86(1.</w:t>
      </w:r>
      <w:proofErr w:type="gramStart"/>
      <w:r w:rsidRPr="007B0F07">
        <w:rPr>
          <w:rFonts w:ascii="Roboto" w:hAnsi="Roboto"/>
          <w:color w:val="111111"/>
          <w:sz w:val="22"/>
          <w:szCs w:val="20"/>
        </w:rPr>
        <w:t>5)^</w:t>
      </w:r>
      <w:proofErr w:type="gramEnd"/>
      <w:r w:rsidRPr="007B0F07">
        <w:rPr>
          <w:rFonts w:ascii="Roboto" w:hAnsi="Roboto"/>
          <w:color w:val="111111"/>
          <w:sz w:val="22"/>
          <w:szCs w:val="20"/>
        </w:rPr>
        <w:t>2 - (10(1) - 1.86(1)^2)) / (1.5-1) = 7.135 m/s </w:t>
      </w:r>
    </w:p>
    <w:p w14:paraId="3889A99D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33CE5A7" w14:textId="388DF200" w:rsidR="00FC49A9" w:rsidRDefault="00F61211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 xml:space="preserve">(iii) [1, 1.1] </w:t>
      </w:r>
    </w:p>
    <w:p w14:paraId="2AD57A9A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B859CB1" w14:textId="5A6FABEF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[1, 1.1]: (10(1.1) - 1.86(1.</w:t>
      </w:r>
      <w:proofErr w:type="gramStart"/>
      <w:r w:rsidRPr="007B0F07">
        <w:rPr>
          <w:rFonts w:eastAsia="TimesNewRomanPS-BoldMT" w:cs="SimSun"/>
          <w:bCs/>
          <w:sz w:val="22"/>
          <w:lang w:eastAsia="zh-CN"/>
        </w:rPr>
        <w:t>1)^</w:t>
      </w:r>
      <w:proofErr w:type="gramEnd"/>
      <w:r w:rsidRPr="007B0F07">
        <w:rPr>
          <w:rFonts w:eastAsia="TimesNewRomanPS-BoldMT" w:cs="SimSun"/>
          <w:bCs/>
          <w:sz w:val="22"/>
          <w:lang w:eastAsia="zh-CN"/>
        </w:rPr>
        <w:t>2 - (10(1) - 1.86(1)^2)) / (1.1-1) = 7.698 m/s</w:t>
      </w:r>
    </w:p>
    <w:p w14:paraId="4256CC5D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7CBEFAC" w14:textId="4946F5F6" w:rsidR="00F41CDB" w:rsidRDefault="00F61211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(iv) [1, 1.01]</w:t>
      </w:r>
      <w:r w:rsidR="00FC49A9" w:rsidRPr="007B0F07">
        <w:rPr>
          <w:rFonts w:eastAsia="TimesNewRomanPS-BoldMT" w:cs="SimSun"/>
          <w:bCs/>
          <w:sz w:val="22"/>
          <w:lang w:eastAsia="zh-CN"/>
        </w:rPr>
        <w:tab/>
      </w:r>
    </w:p>
    <w:p w14:paraId="3D190F23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9861DF3" w14:textId="3946FCD0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[1, 1.01]: (10(1.01) - 1.86(1.</w:t>
      </w:r>
      <w:proofErr w:type="gramStart"/>
      <w:r w:rsidRPr="007B0F07">
        <w:rPr>
          <w:rFonts w:eastAsia="TimesNewRomanPS-BoldMT" w:cs="SimSun"/>
          <w:bCs/>
          <w:sz w:val="22"/>
          <w:lang w:eastAsia="zh-CN"/>
        </w:rPr>
        <w:t>01)^</w:t>
      </w:r>
      <w:proofErr w:type="gramEnd"/>
      <w:r w:rsidRPr="007B0F07">
        <w:rPr>
          <w:rFonts w:eastAsia="TimesNewRomanPS-BoldMT" w:cs="SimSun"/>
          <w:bCs/>
          <w:sz w:val="22"/>
          <w:lang w:eastAsia="zh-CN"/>
        </w:rPr>
        <w:t>2 - (10(1) - 1.86(1)^2)) / (1.01-1) = 7.83398 m/s</w:t>
      </w:r>
    </w:p>
    <w:p w14:paraId="04DE5912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242FA20" w14:textId="604CFEF8" w:rsidR="00F61211" w:rsidRDefault="00F61211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(v) [1, 1.001]</w:t>
      </w:r>
    </w:p>
    <w:p w14:paraId="66247F29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92AEF97" w14:textId="55018035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[1, 1.001]: (10(1.001) - 1.86(1.</w:t>
      </w:r>
      <w:proofErr w:type="gramStart"/>
      <w:r w:rsidRPr="007B0F07">
        <w:rPr>
          <w:rFonts w:eastAsia="TimesNewRomanPS-BoldMT" w:cs="SimSun"/>
          <w:bCs/>
          <w:sz w:val="22"/>
          <w:lang w:eastAsia="zh-CN"/>
        </w:rPr>
        <w:t>001)^</w:t>
      </w:r>
      <w:proofErr w:type="gramEnd"/>
      <w:r w:rsidRPr="007B0F07">
        <w:rPr>
          <w:rFonts w:eastAsia="TimesNewRomanPS-BoldMT" w:cs="SimSun"/>
          <w:bCs/>
          <w:sz w:val="22"/>
          <w:lang w:eastAsia="zh-CN"/>
        </w:rPr>
        <w:t>2 - (10(1) - 1.86(1)^2)) / (1.001-1) = 7.85167 m/s</w:t>
      </w:r>
    </w:p>
    <w:p w14:paraId="06D45B7C" w14:textId="77777777" w:rsidR="002838EC" w:rsidRDefault="002838EC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</w:p>
    <w:p w14:paraId="0E82A240" w14:textId="77777777" w:rsidR="00FC49A9" w:rsidRDefault="00FC49A9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1C15332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50410E0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C2BCE6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BBC2099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F1B6181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E5E4ED8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0005E9D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5802F1B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C99104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DD53DF9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4A5F93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EDDC526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F93DFF7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4973835" w14:textId="3CE10544" w:rsidR="009800C1" w:rsidRDefault="00F61211" w:rsidP="007B0F07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lastRenderedPageBreak/>
        <w:t xml:space="preserve">(b) Estimate the instantaneous velocity </w:t>
      </w:r>
      <w:r w:rsidR="0015063C" w:rsidRPr="007B0F07">
        <w:rPr>
          <w:rFonts w:eastAsia="TimesNewRomanPS-BoldMT" w:cs="SimSun"/>
          <w:bCs/>
          <w:sz w:val="22"/>
          <w:lang w:eastAsia="zh-CN"/>
        </w:rPr>
        <w:t xml:space="preserve">in </w:t>
      </w:r>
      <w:r w:rsidR="0015063C" w:rsidRPr="007B0F07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7B0F07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09CC947C" w14:textId="77777777" w:rsidR="007B0F07" w:rsidRDefault="007B0F07" w:rsidP="007B0F07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02AA4EBD" w14:textId="51C7762B" w:rsidR="007B0F07" w:rsidRPr="007B0F07" w:rsidRDefault="007B0F07" w:rsidP="007B0F07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7B0F07">
        <w:rPr>
          <w:rFonts w:eastAsia="TimesNewRomanPS-BoldMT" w:cs="SimSun"/>
          <w:sz w:val="22"/>
          <w:lang w:eastAsia="zh-CN"/>
        </w:rPr>
        <w:drawing>
          <wp:inline distT="0" distB="0" distL="0" distR="0" wp14:anchorId="6C0D269C" wp14:editId="4F8F2A74">
            <wp:extent cx="2149026" cy="2301439"/>
            <wp:effectExtent l="0" t="0" r="3810" b="3810"/>
            <wp:docPr id="147678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1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87FE" w14:textId="77777777" w:rsidR="00F41CDB" w:rsidRDefault="00F41CDB" w:rsidP="00F61211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7672F874" w14:textId="77777777" w:rsidR="00F41CDB" w:rsidRDefault="00F41CDB" w:rsidP="00F61211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5DAB1AB7" w14:textId="6AFB4178" w:rsidR="00F41CDB" w:rsidRDefault="00F41CDB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8A1B808" w14:textId="77777777" w:rsidR="008879CE" w:rsidRPr="00615F9F" w:rsidRDefault="008879CE" w:rsidP="00615F9F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The displacement (in centimeters) of a particle moving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back and forth along a straight line is given by the equation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of motion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s=2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πt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2"/>
            <w:lang w:eastAsia="zh-CN"/>
          </w:rPr>
          <m:t>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(πt)</m:t>
        </m:r>
      </m:oMath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where </w:t>
      </w:r>
      <w:proofErr w:type="spellStart"/>
      <w:r w:rsidRPr="008879CE">
        <w:rPr>
          <w:rFonts w:eastAsia="TimesNewRomanPS-BoldMT" w:cs="SimSun"/>
          <w:bCs/>
          <w:i/>
          <w:sz w:val="22"/>
          <w:lang w:eastAsia="zh-CN"/>
        </w:rPr>
        <w:t>t</w:t>
      </w:r>
      <w:proofErr w:type="spellEnd"/>
      <w:r w:rsidRPr="008879CE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is measured in</w:t>
      </w:r>
      <w:r w:rsidR="00615F9F">
        <w:rPr>
          <w:rFonts w:eastAsia="TimesNewRomanPS-BoldMT" w:cs="SimSun"/>
          <w:bCs/>
          <w:sz w:val="22"/>
          <w:lang w:eastAsia="zh-CN"/>
        </w:rPr>
        <w:t xml:space="preserve"> </w:t>
      </w:r>
      <w:r w:rsidRPr="00615F9F">
        <w:rPr>
          <w:rFonts w:eastAsia="TimesNewRomanPS-BoldMT" w:cs="SimSun"/>
          <w:bCs/>
          <w:sz w:val="22"/>
          <w:lang w:eastAsia="zh-CN"/>
        </w:rPr>
        <w:t>seconds.</w:t>
      </w:r>
    </w:p>
    <w:p w14:paraId="0F1DBC5D" w14:textId="0C3D78EC" w:rsidR="00D324C3" w:rsidRDefault="008879CE" w:rsidP="007B0F07">
      <w:pPr>
        <w:pStyle w:val="ListParagraph"/>
        <w:numPr>
          <w:ilvl w:val="0"/>
          <w:numId w:val="8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Find the average velocity during each time period:</w:t>
      </w:r>
    </w:p>
    <w:p w14:paraId="40AB71E7" w14:textId="77777777" w:rsidR="007B0F07" w:rsidRDefault="007B0F07" w:rsidP="007B0F07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04195C7" w14:textId="4F1BD7D9" w:rsidR="007B0F07" w:rsidRPr="007B0F07" w:rsidRDefault="008879CE" w:rsidP="007B0F07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 xml:space="preserve">[1, 2] </w:t>
      </w:r>
    </w:p>
    <w:p w14:paraId="6B51EC8F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7C85694" w14:textId="702A9068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[1, 2]: ((2sin(π2) + 3cos(π2)) - (2sin(π1) + 3cos(π1))) / (2-1) = -3 cm/s</w:t>
      </w:r>
      <w:r w:rsidR="00D324C3" w:rsidRPr="007B0F07">
        <w:rPr>
          <w:rFonts w:eastAsia="TimesNewRomanPS-BoldMT" w:cs="SimSun"/>
          <w:bCs/>
          <w:sz w:val="22"/>
          <w:lang w:eastAsia="zh-CN"/>
        </w:rPr>
        <w:tab/>
      </w:r>
    </w:p>
    <w:p w14:paraId="5019F467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2CFEAC5" w14:textId="662E4081" w:rsidR="008879CE" w:rsidRPr="007B0F07" w:rsidRDefault="008879CE" w:rsidP="007B0F07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7B0F07">
        <w:rPr>
          <w:rFonts w:eastAsia="TimesNewRomanPS-BoldMT" w:cs="SimSun"/>
          <w:bCs/>
          <w:sz w:val="22"/>
          <w:lang w:eastAsia="zh-CN"/>
        </w:rPr>
        <w:t>[1, 1.1]</w:t>
      </w:r>
    </w:p>
    <w:p w14:paraId="1C6B948A" w14:textId="77777777" w:rsidR="007B0F07" w:rsidRDefault="007B0F07" w:rsidP="007B0F07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D276F2C" w14:textId="29E676DA" w:rsidR="007B0F07" w:rsidRPr="008073E4" w:rsidRDefault="008073E4" w:rsidP="008073E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073E4">
        <w:rPr>
          <w:rFonts w:eastAsia="TimesNewRomanPS-BoldMT" w:cs="SimSun"/>
          <w:bCs/>
          <w:sz w:val="22"/>
          <w:lang w:eastAsia="zh-CN"/>
        </w:rPr>
        <w:t>[1, 1.1]: ((2</w:t>
      </w:r>
      <w:proofErr w:type="gramStart"/>
      <w:r w:rsidRPr="008073E4">
        <w:rPr>
          <w:rFonts w:eastAsia="TimesNewRomanPS-BoldMT" w:cs="SimSun"/>
          <w:bCs/>
          <w:sz w:val="22"/>
          <w:lang w:eastAsia="zh-CN"/>
        </w:rPr>
        <w:t>sin(</w:t>
      </w:r>
      <w:proofErr w:type="gramEnd"/>
      <w:r w:rsidRPr="008073E4">
        <w:rPr>
          <w:rFonts w:eastAsia="TimesNewRomanPS-BoldMT" w:cs="SimSun"/>
          <w:bCs/>
          <w:sz w:val="22"/>
          <w:lang w:eastAsia="zh-CN"/>
        </w:rPr>
        <w:t>π1.1) + 3cos(π1.1)) - (2sin(π1) + 3cos(π1))) / (1.1-1) = -2.996 cm/s</w:t>
      </w:r>
    </w:p>
    <w:p w14:paraId="7080575A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1FADDBC" w14:textId="0032981A" w:rsidR="007B0F07" w:rsidRPr="008073E4" w:rsidRDefault="008879CE" w:rsidP="008073E4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073E4">
        <w:rPr>
          <w:rFonts w:eastAsia="TimesNewRomanPS-BoldMT" w:cs="SimSun"/>
          <w:bCs/>
          <w:sz w:val="22"/>
          <w:lang w:eastAsia="zh-CN"/>
        </w:rPr>
        <w:t xml:space="preserve">[1, 1.01] </w:t>
      </w:r>
      <w:r w:rsidR="00D324C3" w:rsidRPr="008073E4">
        <w:rPr>
          <w:rFonts w:eastAsia="TimesNewRomanPS-BoldMT" w:cs="SimSun"/>
          <w:bCs/>
          <w:sz w:val="22"/>
          <w:lang w:eastAsia="zh-CN"/>
        </w:rPr>
        <w:tab/>
      </w:r>
    </w:p>
    <w:p w14:paraId="4D7AEF13" w14:textId="77777777" w:rsidR="008073E4" w:rsidRDefault="008073E4" w:rsidP="008073E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EA92235" w14:textId="7E8C2AEE" w:rsidR="008073E4" w:rsidRPr="008073E4" w:rsidRDefault="008073E4" w:rsidP="008073E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073E4">
        <w:rPr>
          <w:rFonts w:eastAsia="TimesNewRomanPS-BoldMT" w:cs="SimSun"/>
          <w:bCs/>
          <w:sz w:val="22"/>
          <w:lang w:eastAsia="zh-CN"/>
        </w:rPr>
        <w:t>[1, 1.01]: ((2</w:t>
      </w:r>
      <w:proofErr w:type="gramStart"/>
      <w:r w:rsidRPr="008073E4">
        <w:rPr>
          <w:rFonts w:eastAsia="TimesNewRomanPS-BoldMT" w:cs="SimSun"/>
          <w:bCs/>
          <w:sz w:val="22"/>
          <w:lang w:eastAsia="zh-CN"/>
        </w:rPr>
        <w:t>sin(</w:t>
      </w:r>
      <w:proofErr w:type="gramEnd"/>
      <w:r w:rsidRPr="008073E4">
        <w:rPr>
          <w:rFonts w:eastAsia="TimesNewRomanPS-BoldMT" w:cs="SimSun"/>
          <w:bCs/>
          <w:sz w:val="22"/>
          <w:lang w:eastAsia="zh-CN"/>
        </w:rPr>
        <w:t>π1.01) + 3cos(π1.01)) - (2sin(π1) + 3cos(π1))) / (1.01-1) = -2.9996 cm/s</w:t>
      </w:r>
      <w:r>
        <w:rPr>
          <w:rFonts w:eastAsia="TimesNewRomanPS-BoldMT" w:cs="SimSun"/>
          <w:bCs/>
          <w:sz w:val="22"/>
          <w:lang w:eastAsia="zh-CN"/>
        </w:rPr>
        <w:tab/>
      </w:r>
    </w:p>
    <w:p w14:paraId="05400BED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D6E36C5" w14:textId="019B1FF7" w:rsidR="008879CE" w:rsidRPr="007B0F07" w:rsidRDefault="008073E4" w:rsidP="008073E4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</w:t>
      </w:r>
      <w:r w:rsidR="008879CE" w:rsidRPr="007B0F07">
        <w:rPr>
          <w:rFonts w:eastAsia="TimesNewRomanPS-BoldMT" w:cs="SimSun"/>
          <w:bCs/>
          <w:sz w:val="22"/>
          <w:lang w:eastAsia="zh-CN"/>
        </w:rPr>
        <w:t>(iv) [1, 1.001]</w:t>
      </w:r>
    </w:p>
    <w:p w14:paraId="66EDEF45" w14:textId="77777777" w:rsid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8C8803C" w14:textId="3FCAECA3" w:rsidR="008073E4" w:rsidRDefault="008073E4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073E4">
        <w:rPr>
          <w:rFonts w:eastAsia="TimesNewRomanPS-BoldMT" w:cs="SimSun"/>
          <w:bCs/>
          <w:sz w:val="22"/>
          <w:lang w:eastAsia="zh-CN"/>
        </w:rPr>
        <w:t>[1, 1.001]: ((2</w:t>
      </w:r>
      <w:proofErr w:type="gramStart"/>
      <w:r w:rsidRPr="008073E4">
        <w:rPr>
          <w:rFonts w:eastAsia="TimesNewRomanPS-BoldMT" w:cs="SimSun"/>
          <w:bCs/>
          <w:sz w:val="22"/>
          <w:lang w:eastAsia="zh-CN"/>
        </w:rPr>
        <w:t>sin(</w:t>
      </w:r>
      <w:proofErr w:type="gramEnd"/>
      <w:r w:rsidRPr="008073E4">
        <w:rPr>
          <w:rFonts w:eastAsia="TimesNewRomanPS-BoldMT" w:cs="SimSun"/>
          <w:bCs/>
          <w:sz w:val="22"/>
          <w:lang w:eastAsia="zh-CN"/>
        </w:rPr>
        <w:t>π1.001) + 3cos(π1.001)) - (2sin(π1) + 3cos(π1))) / (1.001-1) = -2.99996 cm/s</w:t>
      </w:r>
    </w:p>
    <w:p w14:paraId="58C5ED21" w14:textId="77777777" w:rsidR="008073E4" w:rsidRDefault="008073E4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901BD83" w14:textId="77777777" w:rsidR="007B0F07" w:rsidRPr="007B0F07" w:rsidRDefault="007B0F07" w:rsidP="007B0F07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20EBE1C" w14:textId="77777777" w:rsidR="00F41CDB" w:rsidRDefault="00F41CDB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DF06006" w14:textId="77777777" w:rsidR="00F41CDB" w:rsidRDefault="00F41CDB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2CF551A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55B468E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2B3BFF9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7CD5371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F11EA58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5037ECC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E2A90A6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2AFBF0A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2AA04BB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39FB852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2B951BB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CE9BF6C" w14:textId="77777777" w:rsidR="008073E4" w:rsidRDefault="008073E4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7F8ABE" w14:textId="7F9E4A98" w:rsidR="00460B3D" w:rsidRDefault="008879CE" w:rsidP="008073E4">
      <w:pPr>
        <w:pStyle w:val="ListParagraph"/>
        <w:numPr>
          <w:ilvl w:val="0"/>
          <w:numId w:val="8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lastRenderedPageBreak/>
        <w:t>Estimate the instantaneous velocity of the particle</w:t>
      </w:r>
      <w:r w:rsidR="00E16BF8">
        <w:rPr>
          <w:rFonts w:eastAsia="TimesNewRomanPS-BoldMT" w:cs="SimSun"/>
          <w:bCs/>
          <w:sz w:val="22"/>
          <w:lang w:eastAsia="zh-CN"/>
        </w:rPr>
        <w:t xml:space="preserve"> </w:t>
      </w:r>
      <w:r w:rsidR="00D30A0D">
        <w:rPr>
          <w:rFonts w:eastAsia="TimesNewRomanPS-BoldMT" w:cs="SimSun"/>
          <w:bCs/>
          <w:sz w:val="22"/>
          <w:lang w:eastAsia="zh-CN"/>
        </w:rPr>
        <w:t xml:space="preserve">in </w:t>
      </w:r>
      <w:r w:rsidR="00D30A0D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E16BF8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57E4CD21" w14:textId="77777777" w:rsidR="008073E4" w:rsidRDefault="008073E4" w:rsidP="008073E4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69E75C26" w14:textId="579BFAD6" w:rsidR="008073E4" w:rsidRPr="008073E4" w:rsidRDefault="008073E4" w:rsidP="008073E4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8073E4">
        <w:rPr>
          <w:rFonts w:eastAsia="TimesNewRomanPS-BoldMT" w:cs="SimSun"/>
          <w:sz w:val="22"/>
          <w:lang w:eastAsia="zh-CN"/>
        </w:rPr>
        <w:drawing>
          <wp:inline distT="0" distB="0" distL="0" distR="0" wp14:anchorId="15F2C29B" wp14:editId="1D206623">
            <wp:extent cx="1798476" cy="2583404"/>
            <wp:effectExtent l="0" t="0" r="0" b="7620"/>
            <wp:docPr id="9186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0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134" w14:textId="77777777" w:rsidR="00F41CDB" w:rsidRDefault="00F41CDB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1494F815" w14:textId="77777777" w:rsidR="008879CE" w:rsidRPr="009800C1" w:rsidRDefault="008879CE" w:rsidP="009800C1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FDFAC6" w14:textId="77777777" w:rsidR="008879CE" w:rsidRPr="00460B3D" w:rsidRDefault="008879CE" w:rsidP="00460B3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78A39CB" w14:textId="77777777" w:rsidR="003D61F2" w:rsidRPr="003D61F2" w:rsidRDefault="003D61F2" w:rsidP="003D61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>(a) Estimate the value of</w:t>
      </w:r>
    </w:p>
    <w:p w14:paraId="0CD825F9" w14:textId="77777777" w:rsidR="003D61F2" w:rsidRPr="003D61F2" w:rsidRDefault="001065B0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πx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)</m:t>
                  </m:r>
                </m:den>
              </m:f>
            </m:e>
          </m:func>
        </m:oMath>
      </m:oMathPara>
    </w:p>
    <w:p w14:paraId="5B35736F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C9A4916" w14:textId="77777777" w:rsidR="003D61F2" w:rsidRP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by graphing 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func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π</m:t>
                </m:r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x)</m:t>
            </m:r>
          </m:den>
        </m:f>
      </m:oMath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Pr="003D61F2">
        <w:rPr>
          <w:rFonts w:eastAsia="TimesNewRomanPS-BoldMT" w:cs="SimSun"/>
          <w:bCs/>
          <w:sz w:val="24"/>
          <w:lang w:eastAsia="zh-CN"/>
        </w:rPr>
        <w:t>State your answer correct to two decimal places.</w:t>
      </w:r>
    </w:p>
    <w:p w14:paraId="35F289B7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499F837" w14:textId="1E63FC20" w:rsidR="00AE5C3F" w:rsidRPr="00685C64" w:rsidRDefault="003D61F2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(b) Check your answer in part (a) by evaluating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f(x)</m:t>
        </m:r>
      </m:oMath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3D61F2">
        <w:rPr>
          <w:rFonts w:eastAsia="TimesNewRomanPS-BoldMT" w:cs="SimSun"/>
          <w:bCs/>
          <w:sz w:val="24"/>
          <w:lang w:eastAsia="zh-CN"/>
        </w:rPr>
        <w:t>for</w:t>
      </w:r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685C64">
        <w:rPr>
          <w:rFonts w:eastAsia="TimesNewRomanPS-BoldMT" w:cs="SimSun"/>
          <w:bCs/>
          <w:sz w:val="24"/>
          <w:lang w:eastAsia="zh-CN"/>
        </w:rPr>
        <w:t xml:space="preserve">values of </w:t>
      </w:r>
      <w:r w:rsidRPr="00685C64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Pr="00685C64">
        <w:rPr>
          <w:rFonts w:eastAsia="TimesNewRomanPS-BoldMT" w:cs="SimSun"/>
          <w:bCs/>
          <w:sz w:val="24"/>
          <w:lang w:eastAsia="zh-CN"/>
        </w:rPr>
        <w:t>that approach</w:t>
      </w:r>
      <w:r w:rsidR="00685C64">
        <w:rPr>
          <w:rFonts w:eastAsia="TimesNewRomanPS-BoldMT" w:cs="SimSun"/>
          <w:bCs/>
          <w:sz w:val="24"/>
          <w:lang w:eastAsia="zh-CN"/>
        </w:rPr>
        <w:t>es</w:t>
      </w:r>
      <w:r w:rsidRPr="00685C64">
        <w:rPr>
          <w:rFonts w:eastAsia="TimesNewRomanPS-BoldMT" w:cs="SimSun"/>
          <w:bCs/>
          <w:sz w:val="24"/>
          <w:lang w:eastAsia="zh-CN"/>
        </w:rPr>
        <w:t xml:space="preserve"> 0</w:t>
      </w:r>
      <w:r w:rsidR="0074158F">
        <w:rPr>
          <w:rFonts w:eastAsia="TimesNewRomanPS-BoldMT" w:cs="SimSun"/>
          <w:bCs/>
          <w:sz w:val="24"/>
          <w:lang w:eastAsia="zh-CN"/>
        </w:rPr>
        <w:t xml:space="preserve"> in </w:t>
      </w:r>
      <w:r w:rsidR="0074158F"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685C64">
        <w:rPr>
          <w:rFonts w:eastAsia="TimesNewRomanPS-BoldMT" w:cs="SimSun"/>
          <w:bCs/>
          <w:sz w:val="24"/>
          <w:lang w:eastAsia="zh-CN"/>
        </w:rPr>
        <w:t>.</w:t>
      </w:r>
    </w:p>
    <w:p w14:paraId="11D41B71" w14:textId="77777777" w:rsidR="001E4434" w:rsidRDefault="001E4434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4CBA1FC8" w14:textId="77777777" w:rsidR="008073E4" w:rsidRDefault="008073E4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1C4A0189" w14:textId="77777777" w:rsidR="008073E4" w:rsidRDefault="008073E4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000F948A" w14:textId="77777777" w:rsidR="008073E4" w:rsidRDefault="008073E4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657F8872" w14:textId="6180DDE7" w:rsidR="008073E4" w:rsidRDefault="008073E4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  <w:r w:rsidRPr="008073E4">
        <w:rPr>
          <w:rFonts w:eastAsia="TimesNewRomanPS-BoldMT" w:cs="SimSun"/>
          <w:bCs/>
          <w:sz w:val="22"/>
          <w:lang w:eastAsia="zh-CN"/>
        </w:rPr>
        <w:drawing>
          <wp:inline distT="0" distB="0" distL="0" distR="0" wp14:anchorId="27CDBE96" wp14:editId="50E45561">
            <wp:extent cx="5543550" cy="3147060"/>
            <wp:effectExtent l="0" t="0" r="0" b="0"/>
            <wp:docPr id="181380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8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8024" w14:textId="77777777" w:rsidR="003D61F2" w:rsidRPr="00AE5C3F" w:rsidRDefault="003D61F2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1999A080" w14:textId="77777777" w:rsidR="00AF6810" w:rsidRDefault="00AF6810" w:rsidP="008832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8832A0">
        <w:rPr>
          <w:rFonts w:eastAsia="TimesNewRomanPS-BoldMT" w:cs="SimSun"/>
          <w:bCs/>
          <w:sz w:val="24"/>
          <w:lang w:eastAsia="zh-CN"/>
        </w:rPr>
        <w:t>(a) Est</w:t>
      </w:r>
      <w:r w:rsidR="008832A0">
        <w:rPr>
          <w:rFonts w:eastAsia="TimesNewRomanPS-BoldMT" w:cs="SimSun"/>
          <w:bCs/>
          <w:sz w:val="24"/>
          <w:lang w:eastAsia="zh-CN"/>
        </w:rPr>
        <w:t xml:space="preserve">imate the value of the limit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to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five decimal places. Does this number look familiar?</w:t>
      </w:r>
    </w:p>
    <w:p w14:paraId="5470D92D" w14:textId="77777777" w:rsid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3C3F441" w14:textId="77777777" w:rsid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2D96694" w14:textId="442EBD96" w:rsidR="00F03B24" w:rsidRP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F03B24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02C0439" wp14:editId="43AAEBA7">
            <wp:extent cx="3147333" cy="1889924"/>
            <wp:effectExtent l="0" t="0" r="0" b="0"/>
            <wp:docPr id="83241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0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038D" w14:textId="77777777" w:rsidR="008832A0" w:rsidRPr="008832A0" w:rsidRDefault="008832A0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62802C7" w14:textId="7618BA09" w:rsidR="00AF6810" w:rsidRDefault="00AF6810" w:rsidP="00F03B2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 w:rsidRPr="00AF6810">
        <w:rPr>
          <w:rFonts w:eastAsia="TimesNewRomanPS-BoldMT" w:cs="SimSun"/>
          <w:bCs/>
          <w:sz w:val="24"/>
          <w:lang w:eastAsia="zh-CN"/>
        </w:rPr>
        <w:t>Illustrate part (a) by graphing the function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(1+x)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1/x</m:t>
            </m:r>
          </m:sup>
        </m:sSup>
      </m:oMath>
      <w:r w:rsidR="008832A0">
        <w:rPr>
          <w:rFonts w:eastAsia="TimesNewRomanPS-BoldMT" w:cs="SimSun"/>
          <w:bCs/>
          <w:sz w:val="24"/>
          <w:lang w:eastAsia="zh-CN"/>
        </w:rPr>
        <w:t xml:space="preserve"> in </w:t>
      </w:r>
      <w:r w:rsidR="008832A0" w:rsidRPr="00033EE6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3D6F68EA" w14:textId="77777777" w:rsid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D552EA4" w14:textId="77777777" w:rsid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DFD881F" w14:textId="77777777" w:rsid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6D54F1F" w14:textId="2EBAD7CB" w:rsidR="00F03B24" w:rsidRPr="00F03B24" w:rsidRDefault="00F03B24" w:rsidP="00F03B2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F03B24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50F565FB" wp14:editId="715622DA">
            <wp:extent cx="5258256" cy="2408129"/>
            <wp:effectExtent l="0" t="0" r="0" b="0"/>
            <wp:docPr id="88637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2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5BDF" w14:textId="77777777" w:rsidR="008832A0" w:rsidRDefault="008832A0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A7429BE" w14:textId="77777777" w:rsidR="008832A0" w:rsidRDefault="008832A0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FD464B4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BB79A1C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02810AA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34BD679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DDB45E7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12CFA30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336EF34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960FDEA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2218A71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E9B9291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636C68E" w14:textId="77777777" w:rsidR="00F03B24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EB60705" w14:textId="77777777" w:rsidR="00F03B24" w:rsidRPr="008832A0" w:rsidRDefault="00F03B24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5722C8D" w14:textId="77777777" w:rsidR="00B447CB" w:rsidRPr="00826311" w:rsidRDefault="00694A7F" w:rsidP="00AF681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(a) Graph the</w:t>
      </w:r>
      <w:r w:rsidR="00826311">
        <w:rPr>
          <w:rFonts w:eastAsia="TimesNewRomanPS-BoldMT" w:cs="SimSun"/>
          <w:bCs/>
          <w:sz w:val="24"/>
          <w:lang w:eastAsia="zh-CN"/>
        </w:rPr>
        <w:t xml:space="preserve"> function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for </w:t>
      </w:r>
      <m:oMath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0 </m:t>
        </m:r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>≤ x ≤ 5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in </w:t>
      </w:r>
      <w:r w:rsidR="00826311" w:rsidRPr="00925BDE">
        <w:rPr>
          <w:rFonts w:eastAsia="TimesNewRomanPS-BoldMT" w:cs="SimSun"/>
          <w:iCs/>
          <w:color w:val="FF0000"/>
          <w:sz w:val="24"/>
          <w:lang w:eastAsia="zh-CN"/>
        </w:rPr>
        <w:t>Excel</w:t>
      </w:r>
      <w:r w:rsidR="00826311">
        <w:rPr>
          <w:rFonts w:eastAsia="TimesNewRomanPS-BoldMT" w:cs="SimSun"/>
          <w:iCs/>
          <w:sz w:val="24"/>
          <w:lang w:eastAsia="zh-CN"/>
        </w:rPr>
        <w:t xml:space="preserve">. Do you think the graph is an accurate representation </w:t>
      </w:r>
      <w:proofErr w:type="spellStart"/>
      <w:r w:rsidR="00826311">
        <w:rPr>
          <w:rFonts w:eastAsia="TimesNewRomanPS-BoldMT" w:cs="SimSun"/>
          <w:iCs/>
          <w:sz w:val="24"/>
          <w:lang w:eastAsia="zh-CN"/>
        </w:rPr>
        <w:t xml:space="preserve">of </w:t>
      </w:r>
      <w:r w:rsidR="00826311" w:rsidRPr="00826311">
        <w:rPr>
          <w:rFonts w:eastAsia="TimesNewRomanPS-BoldMT" w:cs="SimSun"/>
          <w:i/>
          <w:iCs/>
          <w:sz w:val="24"/>
          <w:lang w:eastAsia="zh-CN"/>
        </w:rPr>
        <w:t>f</w:t>
      </w:r>
      <w:proofErr w:type="spellEnd"/>
      <w:r w:rsidR="00826311">
        <w:rPr>
          <w:rFonts w:eastAsia="TimesNewRomanPS-BoldMT" w:cs="SimSun"/>
          <w:iCs/>
          <w:sz w:val="24"/>
          <w:lang w:eastAsia="zh-CN"/>
        </w:rPr>
        <w:t>?</w:t>
      </w:r>
    </w:p>
    <w:p w14:paraId="5823DE7C" w14:textId="77777777" w:rsidR="00826311" w:rsidRPr="00826311" w:rsidRDefault="00826311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31B1CE7" w14:textId="77777777" w:rsidR="00826311" w:rsidRDefault="00826311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(b) How would you get a graph that represents </w:t>
      </w:r>
      <w:r w:rsidRPr="00826311">
        <w:rPr>
          <w:rFonts w:eastAsia="TimesNewRomanPS-BoldMT" w:cs="SimSun"/>
          <w:i/>
          <w:iCs/>
          <w:sz w:val="24"/>
          <w:lang w:eastAsia="zh-CN"/>
        </w:rPr>
        <w:t>f</w:t>
      </w:r>
      <w:r>
        <w:rPr>
          <w:rFonts w:eastAsia="TimesNewRomanPS-BoldMT" w:cs="SimSun"/>
          <w:iCs/>
          <w:sz w:val="24"/>
          <w:lang w:eastAsia="zh-CN"/>
        </w:rPr>
        <w:t xml:space="preserve"> better?</w:t>
      </w:r>
    </w:p>
    <w:p w14:paraId="76BA3392" w14:textId="77777777" w:rsidR="00F03B24" w:rsidRDefault="00F03B24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</w:p>
    <w:p w14:paraId="5CE4D39A" w14:textId="78380449" w:rsidR="00F03B24" w:rsidRDefault="00F03B24">
      <w:pPr>
        <w:rPr>
          <w:rFonts w:eastAsia="TimesNewRomanPS-BoldMT" w:cs="SimSun"/>
          <w:iCs/>
          <w:sz w:val="24"/>
          <w:lang w:eastAsia="zh-CN"/>
        </w:rPr>
      </w:pPr>
    </w:p>
    <w:p w14:paraId="1BA2747E" w14:textId="0E84727F" w:rsidR="00F03B24" w:rsidRDefault="00F03B24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F03B24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0A293533" wp14:editId="16DD2BA1">
            <wp:extent cx="5543550" cy="3105150"/>
            <wp:effectExtent l="0" t="0" r="0" b="0"/>
            <wp:docPr id="88090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4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AC4C" w14:textId="77777777" w:rsidR="00694A7F" w:rsidRDefault="00694A7F" w:rsidP="00694A7F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04ECC7B" w14:textId="77777777" w:rsidR="00F1443E" w:rsidRDefault="00F1443E" w:rsidP="00694A7F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A0761AC" w14:textId="77777777" w:rsidR="0076467D" w:rsidRDefault="00EF7DE8" w:rsidP="002C20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(a) </w:t>
      </w:r>
      <w:r w:rsidR="00767E5F" w:rsidRPr="00767E5F">
        <w:rPr>
          <w:rFonts w:eastAsia="TimesNewRomanPS-BoldMT" w:cs="SimSun"/>
          <w:bCs/>
          <w:sz w:val="24"/>
          <w:lang w:eastAsia="zh-CN"/>
        </w:rPr>
        <w:t>Use numerical</w:t>
      </w:r>
      <w:r w:rsidR="00887BBA">
        <w:rPr>
          <w:rFonts w:eastAsia="TimesNewRomanPS-BoldMT" w:cs="SimSun"/>
          <w:bCs/>
          <w:sz w:val="24"/>
          <w:lang w:eastAsia="zh-CN"/>
        </w:rPr>
        <w:t xml:space="preserve"> </w:t>
      </w:r>
      <w:r w:rsidR="00771E73">
        <w:rPr>
          <w:rFonts w:eastAsia="TimesNewRomanPS-BoldMT" w:cs="SimSun"/>
          <w:bCs/>
          <w:sz w:val="24"/>
          <w:lang w:eastAsia="zh-CN"/>
        </w:rPr>
        <w:t>to find</w:t>
      </w:r>
      <w:r w:rsidR="00767E5F" w:rsidRPr="00767E5F">
        <w:rPr>
          <w:rFonts w:eastAsia="TimesNewRomanPS-BoldMT" w:cs="SimSun"/>
          <w:bCs/>
          <w:sz w:val="24"/>
          <w:lang w:eastAsia="zh-CN"/>
        </w:rPr>
        <w:t xml:space="preserve"> the</w:t>
      </w:r>
      <w:r w:rsidR="002C205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767E5F" w:rsidRPr="002C205E">
        <w:rPr>
          <w:rFonts w:eastAsia="TimesNewRomanPS-BoldMT" w:cs="SimSun"/>
          <w:bCs/>
          <w:sz w:val="24"/>
          <w:lang w:eastAsia="zh-CN"/>
        </w:rPr>
        <w:t>value of the limit</w:t>
      </w:r>
      <w:r w:rsidR="00771E73">
        <w:rPr>
          <w:rFonts w:eastAsia="TimesNewRomanPS-BoldMT" w:cs="SimSun"/>
          <w:bCs/>
          <w:sz w:val="24"/>
          <w:lang w:eastAsia="zh-CN"/>
        </w:rPr>
        <w:t xml:space="preserve"> and verify it in </w:t>
      </w:r>
      <w:r w:rsidR="00771E73" w:rsidRPr="00613EE8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083AFF45" w14:textId="77777777" w:rsidR="002C205E" w:rsidRDefault="001065B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</m:t>
                  </m:r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</m:t>
                  </m:r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</m:t>
                  </m:r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1</m:t>
                  </m:r>
                </m:den>
              </m:f>
            </m:e>
          </m:func>
        </m:oMath>
      </m:oMathPara>
    </w:p>
    <w:p w14:paraId="5A5FB03D" w14:textId="77777777" w:rsidR="00771E73" w:rsidRDefault="00771E73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F8FA84" w14:textId="77777777" w:rsidR="002C205E" w:rsidRDefault="00EF7DE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(b)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How close to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1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does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="002C205E" w:rsidRPr="002C205E">
        <w:rPr>
          <w:rFonts w:eastAsia="TimesNewRomanPS-BoldMT" w:cs="SimSun"/>
          <w:bCs/>
          <w:sz w:val="24"/>
          <w:lang w:eastAsia="zh-CN"/>
        </w:rPr>
        <w:t>have to be to ensure that the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>function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in part (a) is within a distance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0.5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of its limit?</w:t>
      </w:r>
    </w:p>
    <w:p w14:paraId="3F0A29C3" w14:textId="77777777" w:rsidR="001065B0" w:rsidRDefault="001065B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B892058" w14:textId="77777777" w:rsidR="001065B0" w:rsidRDefault="001065B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BF95F1B" w14:textId="77777777" w:rsidR="001065B0" w:rsidRDefault="001065B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3556F94" w14:textId="629902DD" w:rsidR="001065B0" w:rsidRPr="002C205E" w:rsidRDefault="001065B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1065B0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230FD69E" wp14:editId="31A92851">
            <wp:extent cx="4709568" cy="1516511"/>
            <wp:effectExtent l="0" t="0" r="0" b="7620"/>
            <wp:docPr id="145763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34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5B0" w:rsidRPr="002C205E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5629" w14:textId="77777777" w:rsidR="00773A67" w:rsidRDefault="00773A67" w:rsidP="00F2467B">
      <w:r>
        <w:separator/>
      </w:r>
    </w:p>
  </w:endnote>
  <w:endnote w:type="continuationSeparator" w:id="0">
    <w:p w14:paraId="63C1CE50" w14:textId="77777777" w:rsidR="00773A67" w:rsidRDefault="00773A67" w:rsidP="00F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3A22" w14:textId="77777777" w:rsidR="00773A67" w:rsidRDefault="00773A67" w:rsidP="00F2467B">
      <w:r>
        <w:separator/>
      </w:r>
    </w:p>
  </w:footnote>
  <w:footnote w:type="continuationSeparator" w:id="0">
    <w:p w14:paraId="78C6F374" w14:textId="77777777" w:rsidR="00773A67" w:rsidRDefault="00773A67" w:rsidP="00F2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34D39"/>
    <w:multiLevelType w:val="hybridMultilevel"/>
    <w:tmpl w:val="17509C2C"/>
    <w:lvl w:ilvl="0" w:tplc="47307B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3DE41C4"/>
    <w:multiLevelType w:val="hybridMultilevel"/>
    <w:tmpl w:val="5EEC1EEE"/>
    <w:lvl w:ilvl="0" w:tplc="72325E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42086">
    <w:abstractNumId w:val="7"/>
  </w:num>
  <w:num w:numId="2" w16cid:durableId="133528471">
    <w:abstractNumId w:val="3"/>
  </w:num>
  <w:num w:numId="3" w16cid:durableId="317269082">
    <w:abstractNumId w:val="2"/>
  </w:num>
  <w:num w:numId="4" w16cid:durableId="2060544467">
    <w:abstractNumId w:val="1"/>
  </w:num>
  <w:num w:numId="5" w16cid:durableId="2047829981">
    <w:abstractNumId w:val="0"/>
  </w:num>
  <w:num w:numId="6" w16cid:durableId="1029376385">
    <w:abstractNumId w:val="5"/>
  </w:num>
  <w:num w:numId="7" w16cid:durableId="2086494646">
    <w:abstractNumId w:val="6"/>
  </w:num>
  <w:num w:numId="8" w16cid:durableId="1464998553">
    <w:abstractNumId w:val="4"/>
  </w:num>
  <w:num w:numId="9" w16cid:durableId="811292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056"/>
    <w:rsid w:val="00025C67"/>
    <w:rsid w:val="00033EE6"/>
    <w:rsid w:val="0005594B"/>
    <w:rsid w:val="00065D9B"/>
    <w:rsid w:val="00086983"/>
    <w:rsid w:val="000A26AD"/>
    <w:rsid w:val="000B204A"/>
    <w:rsid w:val="000C0F1B"/>
    <w:rsid w:val="000C360E"/>
    <w:rsid w:val="000E29C9"/>
    <w:rsid w:val="000E70E6"/>
    <w:rsid w:val="000F674C"/>
    <w:rsid w:val="00104EF8"/>
    <w:rsid w:val="001065B0"/>
    <w:rsid w:val="00110A75"/>
    <w:rsid w:val="00113E59"/>
    <w:rsid w:val="001209F1"/>
    <w:rsid w:val="0012477B"/>
    <w:rsid w:val="00125B78"/>
    <w:rsid w:val="00126142"/>
    <w:rsid w:val="00145B96"/>
    <w:rsid w:val="00145E0A"/>
    <w:rsid w:val="0015063C"/>
    <w:rsid w:val="00155026"/>
    <w:rsid w:val="00164C5B"/>
    <w:rsid w:val="00165779"/>
    <w:rsid w:val="00170DCE"/>
    <w:rsid w:val="00172A27"/>
    <w:rsid w:val="00177286"/>
    <w:rsid w:val="00196CBE"/>
    <w:rsid w:val="001A12F5"/>
    <w:rsid w:val="001A560B"/>
    <w:rsid w:val="001C21D4"/>
    <w:rsid w:val="001C3131"/>
    <w:rsid w:val="001D10C6"/>
    <w:rsid w:val="001E1EDC"/>
    <w:rsid w:val="001E4434"/>
    <w:rsid w:val="001F628D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838EC"/>
    <w:rsid w:val="002C1272"/>
    <w:rsid w:val="002C205E"/>
    <w:rsid w:val="002C34DE"/>
    <w:rsid w:val="002C3C6F"/>
    <w:rsid w:val="002C76F4"/>
    <w:rsid w:val="002F3012"/>
    <w:rsid w:val="002F66A9"/>
    <w:rsid w:val="00302D90"/>
    <w:rsid w:val="0030417A"/>
    <w:rsid w:val="00311265"/>
    <w:rsid w:val="003153A1"/>
    <w:rsid w:val="00317F0C"/>
    <w:rsid w:val="003203BF"/>
    <w:rsid w:val="00321F6E"/>
    <w:rsid w:val="00324DC7"/>
    <w:rsid w:val="0033499F"/>
    <w:rsid w:val="00335961"/>
    <w:rsid w:val="0036640E"/>
    <w:rsid w:val="00367E81"/>
    <w:rsid w:val="00371D22"/>
    <w:rsid w:val="00372B8F"/>
    <w:rsid w:val="00377DF0"/>
    <w:rsid w:val="0039396A"/>
    <w:rsid w:val="00397FAE"/>
    <w:rsid w:val="003A5BDC"/>
    <w:rsid w:val="003B15EA"/>
    <w:rsid w:val="003D0D21"/>
    <w:rsid w:val="003D61F2"/>
    <w:rsid w:val="003D64F9"/>
    <w:rsid w:val="003E60E2"/>
    <w:rsid w:val="003E7222"/>
    <w:rsid w:val="003F68CD"/>
    <w:rsid w:val="00402A7B"/>
    <w:rsid w:val="0041563D"/>
    <w:rsid w:val="0041667F"/>
    <w:rsid w:val="00427D9B"/>
    <w:rsid w:val="004416EB"/>
    <w:rsid w:val="00460B3D"/>
    <w:rsid w:val="0046451C"/>
    <w:rsid w:val="00474441"/>
    <w:rsid w:val="00491506"/>
    <w:rsid w:val="00496B19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F1B76"/>
    <w:rsid w:val="004F6D6F"/>
    <w:rsid w:val="00502EE9"/>
    <w:rsid w:val="00504483"/>
    <w:rsid w:val="005213FF"/>
    <w:rsid w:val="00521C24"/>
    <w:rsid w:val="0052727C"/>
    <w:rsid w:val="005360DB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4564"/>
    <w:rsid w:val="005D362A"/>
    <w:rsid w:val="005D7565"/>
    <w:rsid w:val="005E15B6"/>
    <w:rsid w:val="005E73FA"/>
    <w:rsid w:val="005F3D5F"/>
    <w:rsid w:val="005F62CF"/>
    <w:rsid w:val="005F6AB2"/>
    <w:rsid w:val="00605C70"/>
    <w:rsid w:val="00613EE8"/>
    <w:rsid w:val="00614A84"/>
    <w:rsid w:val="00615F9F"/>
    <w:rsid w:val="006212F9"/>
    <w:rsid w:val="0062556E"/>
    <w:rsid w:val="00627309"/>
    <w:rsid w:val="0062756C"/>
    <w:rsid w:val="00630369"/>
    <w:rsid w:val="00636907"/>
    <w:rsid w:val="00654839"/>
    <w:rsid w:val="006652B8"/>
    <w:rsid w:val="00672865"/>
    <w:rsid w:val="00683B54"/>
    <w:rsid w:val="00685C64"/>
    <w:rsid w:val="0069329C"/>
    <w:rsid w:val="00694A7F"/>
    <w:rsid w:val="00695228"/>
    <w:rsid w:val="006A0965"/>
    <w:rsid w:val="006C3491"/>
    <w:rsid w:val="006E057F"/>
    <w:rsid w:val="006E12B8"/>
    <w:rsid w:val="006E4984"/>
    <w:rsid w:val="006E4C93"/>
    <w:rsid w:val="006E57B9"/>
    <w:rsid w:val="006F64E6"/>
    <w:rsid w:val="0070057A"/>
    <w:rsid w:val="00702D50"/>
    <w:rsid w:val="00705681"/>
    <w:rsid w:val="007323CA"/>
    <w:rsid w:val="00735A18"/>
    <w:rsid w:val="0074158F"/>
    <w:rsid w:val="007420FD"/>
    <w:rsid w:val="00750B11"/>
    <w:rsid w:val="0075177C"/>
    <w:rsid w:val="007607B7"/>
    <w:rsid w:val="0076467D"/>
    <w:rsid w:val="00767E5F"/>
    <w:rsid w:val="00771E73"/>
    <w:rsid w:val="00773A67"/>
    <w:rsid w:val="007820E1"/>
    <w:rsid w:val="00785D4D"/>
    <w:rsid w:val="007A104F"/>
    <w:rsid w:val="007B0F07"/>
    <w:rsid w:val="007B5A54"/>
    <w:rsid w:val="007C5CE8"/>
    <w:rsid w:val="007E4F81"/>
    <w:rsid w:val="007F486D"/>
    <w:rsid w:val="007F5EB6"/>
    <w:rsid w:val="008073E4"/>
    <w:rsid w:val="00813A9C"/>
    <w:rsid w:val="00825A18"/>
    <w:rsid w:val="00826311"/>
    <w:rsid w:val="008313B8"/>
    <w:rsid w:val="008374F7"/>
    <w:rsid w:val="008409F5"/>
    <w:rsid w:val="00843080"/>
    <w:rsid w:val="008437EE"/>
    <w:rsid w:val="00862ACC"/>
    <w:rsid w:val="0087108E"/>
    <w:rsid w:val="008832A0"/>
    <w:rsid w:val="008879CE"/>
    <w:rsid w:val="00887BBA"/>
    <w:rsid w:val="008A257E"/>
    <w:rsid w:val="008A5C47"/>
    <w:rsid w:val="008A7CD1"/>
    <w:rsid w:val="008B6A18"/>
    <w:rsid w:val="008C549C"/>
    <w:rsid w:val="008D6ECE"/>
    <w:rsid w:val="008D7668"/>
    <w:rsid w:val="008E2EBA"/>
    <w:rsid w:val="00921709"/>
    <w:rsid w:val="00925BDE"/>
    <w:rsid w:val="009308F0"/>
    <w:rsid w:val="009800C1"/>
    <w:rsid w:val="00993E1F"/>
    <w:rsid w:val="009A1FD2"/>
    <w:rsid w:val="009A5044"/>
    <w:rsid w:val="009B0B62"/>
    <w:rsid w:val="009D01B7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3B95"/>
    <w:rsid w:val="00AD4A9A"/>
    <w:rsid w:val="00AD6826"/>
    <w:rsid w:val="00AE5C3F"/>
    <w:rsid w:val="00AF6810"/>
    <w:rsid w:val="00B04407"/>
    <w:rsid w:val="00B21808"/>
    <w:rsid w:val="00B237CF"/>
    <w:rsid w:val="00B24336"/>
    <w:rsid w:val="00B330FA"/>
    <w:rsid w:val="00B33798"/>
    <w:rsid w:val="00B447CB"/>
    <w:rsid w:val="00B47A92"/>
    <w:rsid w:val="00B5587C"/>
    <w:rsid w:val="00B568CE"/>
    <w:rsid w:val="00B64D47"/>
    <w:rsid w:val="00B66FAD"/>
    <w:rsid w:val="00B84CDF"/>
    <w:rsid w:val="00BB7A8C"/>
    <w:rsid w:val="00BC3AAF"/>
    <w:rsid w:val="00BE1809"/>
    <w:rsid w:val="00BF367B"/>
    <w:rsid w:val="00C21D95"/>
    <w:rsid w:val="00C27943"/>
    <w:rsid w:val="00C333A1"/>
    <w:rsid w:val="00C36299"/>
    <w:rsid w:val="00C37EA8"/>
    <w:rsid w:val="00C6049D"/>
    <w:rsid w:val="00CB4886"/>
    <w:rsid w:val="00CB539F"/>
    <w:rsid w:val="00CC41DE"/>
    <w:rsid w:val="00CD520C"/>
    <w:rsid w:val="00CE49FA"/>
    <w:rsid w:val="00CE642D"/>
    <w:rsid w:val="00D13380"/>
    <w:rsid w:val="00D26129"/>
    <w:rsid w:val="00D30A0D"/>
    <w:rsid w:val="00D324C3"/>
    <w:rsid w:val="00D43F98"/>
    <w:rsid w:val="00D52899"/>
    <w:rsid w:val="00D72405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7817"/>
    <w:rsid w:val="00E01050"/>
    <w:rsid w:val="00E02FC8"/>
    <w:rsid w:val="00E04233"/>
    <w:rsid w:val="00E05000"/>
    <w:rsid w:val="00E0522C"/>
    <w:rsid w:val="00E16BF8"/>
    <w:rsid w:val="00E17750"/>
    <w:rsid w:val="00E317EF"/>
    <w:rsid w:val="00E531D3"/>
    <w:rsid w:val="00E66A82"/>
    <w:rsid w:val="00E850BC"/>
    <w:rsid w:val="00E87403"/>
    <w:rsid w:val="00EC4825"/>
    <w:rsid w:val="00EC5AAC"/>
    <w:rsid w:val="00ED5CD4"/>
    <w:rsid w:val="00EF7DE8"/>
    <w:rsid w:val="00F03B24"/>
    <w:rsid w:val="00F1443E"/>
    <w:rsid w:val="00F14ADD"/>
    <w:rsid w:val="00F2467B"/>
    <w:rsid w:val="00F25709"/>
    <w:rsid w:val="00F33467"/>
    <w:rsid w:val="00F345F6"/>
    <w:rsid w:val="00F41CDB"/>
    <w:rsid w:val="00F420E8"/>
    <w:rsid w:val="00F42136"/>
    <w:rsid w:val="00F55348"/>
    <w:rsid w:val="00F60597"/>
    <w:rsid w:val="00F61211"/>
    <w:rsid w:val="00F6507B"/>
    <w:rsid w:val="00F765E8"/>
    <w:rsid w:val="00F81D3D"/>
    <w:rsid w:val="00F87757"/>
    <w:rsid w:val="00F92428"/>
    <w:rsid w:val="00FA17D4"/>
    <w:rsid w:val="00FB65E3"/>
    <w:rsid w:val="00FC49A9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9DE45BE"/>
  <w15:docId w15:val="{8AA3758D-8B64-4437-BEA3-4328D72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7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7B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407</Words>
  <Characters>2320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Zainab Salia</cp:lastModifiedBy>
  <cp:revision>558</cp:revision>
  <cp:lastPrinted>2019-09-22T05:47:00Z</cp:lastPrinted>
  <dcterms:created xsi:type="dcterms:W3CDTF">2021-01-21T21:46:00Z</dcterms:created>
  <dcterms:modified xsi:type="dcterms:W3CDTF">2023-06-23T01:07:00Z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