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Mission 1.3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Find the value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this activity, you'll be practicing using aggregate functions to answers questions that require calculations.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Dataset you will use: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object>
          <v:shape id="_x0000_i1045" o:spt="75" type="#_x0000_t75" style="height:65.5pt;width:72.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45" DrawAspect="Icon" ObjectID="_1468075725" r:id="rId4">
            <o:LockedField>false</o:LockedField>
          </o:OLEObject>
        </w:object>
      </w:r>
      <w:bookmarkStart w:id="0" w:name="_GoBack"/>
      <w:bookmarkEnd w:id="0"/>
    </w:p>
    <w:p>
      <w:pPr>
        <w:rPr>
          <w:rFonts w:hint="default" w:ascii="Times New Roman" w:hAnsi="Times New Roman" w:cs="Times New Roman"/>
          <w:color w:val="70AD47" w:themeColor="accent6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color w:val="70AD47" w:themeColor="accent6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EDIT: the highlighted texts are the answers to the questions.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aggregate functions to find the values that are being asked in each quiz question.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Please use SQL queries to answer the following questions.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What is the total donation amount from the state of Georgia?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12390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7902</w:t>
      </w:r>
    </w:p>
    <w:p>
      <w:pPr>
        <w:rPr>
          <w:rFonts w:hint="default" w:ascii="Times New Roman" w:hAnsi="Times New Roman" w:cs="Times New Roman"/>
          <w:sz w:val="24"/>
          <w:szCs w:val="2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sz w:val="24"/>
          <w:szCs w:val="2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8046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4503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How many donors from California have a first name that ends with an 'e'?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27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 What is the minimum donation from women working in the Legal industry?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30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4. What is the maximum donation from men in Ohio working in Sales?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452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490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394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489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5. What is the average donation from men with an XS shirt size?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239.99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277.59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243.20</w:t>
      </w:r>
    </w:p>
    <w:p>
      <w:pPr>
        <w:rPr>
          <w:rFonts w:hint="default" w:ascii="Times New Roman" w:hAnsi="Times New Roman" w:cs="Times New Roman"/>
          <w:sz w:val="24"/>
          <w:szCs w:val="2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sz w:val="24"/>
          <w:szCs w:val="24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247.35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20024"/>
    <w:rsid w:val="44F2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2024-09-24T13:10:00Z</dcterms:created>
  <dc:creator>Zainab Dada</dc:creator>
  <cp:lastModifiedBy>Zainab Dada</cp:lastModifiedBy>
  <dcterms:modified xsi:type="dcterms:W3CDTF">2024-09-24T15:02:16Z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FED2C0D76457482D90C50E61CD699946_11</vt:lpwstr>
  </property>
</Properties>
</file>