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b w:val="1"/>
          <w:sz w:val="60"/>
          <w:szCs w:val="60"/>
        </w:rPr>
      </w:pP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0"/>
      <w:bookmarkEnd w:id="0"/>
      <w:r w:rsidDel="00000000" w:rsidR="00000000" w:rsidRPr="00000000">
        <w:rPr>
          <w:color w:val="000000"/>
          <w:sz w:val="60"/>
          <w:szCs w:val="60"/>
          <w:rtl w:val="0"/>
        </w:rPr>
        <w:t xml:space="preserve">Zainab’s BioGraphy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2449009" cy="4748213"/>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449009" cy="4748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About me: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My name is Zainab Sana, I love doing different and creative things. I have an interest in art and enjoy exploring various creative activities. I express my creativity through painting,crafting, and finding unique ways to showcase my imagination. I am passionate, imaginative, and strives to bring joy to the world through her art. I have the remarkable ability to view things from a distinct perspective, allowing me to create truly captivating pieces. My creativity and dedication make me stand out in the art world, and my beautiful creations never fail to impress and inspire others.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