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Muhamad Zainal Arifin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Software Engineer &amp; DevOps Engineer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6"/>
          <w:szCs w:val="16"/>
        </w:rPr>
        <w:t xml:space="preserve">Surakarta, Indonesia | (+62) 882 1675 6214 | muhammadzaindev@gmail.com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6"/>
          <w:szCs w:val="16"/>
        </w:rPr>
        <w:t xml:space="preserve">linkedin.com/in/muhammad-zainal-arifin | github.com/Zainal21 | muhamadzaindev.netlify.app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Software Engineer and DevOps Engineer with 5+ years of hands-on experience building robust, scalable, high-performance applications across the full stack — frontend, backend, and DevOps. Fast learner and adaptable team player with a track record of delivering well-structured, maintainable code that supports business goals in full-time and freelance roles.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&amp; DevOps Engineer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PT. Sinergi Rajawali Mataram (Platon)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(Part-time)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October 2024 - Present | South Jakarta, Indonesia | Remote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Developed a user-friendly SaaS platform with Project Owners and Managers, supporting 5+ client projects simultaneously.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Designed database architectures and tools that improved application performance by up to 40% and query speed by up to 35%.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Reduced application downtime through regular maintenance, troubleshooting, and feature development; presented progress to clients and management.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PT. Katalis Kreasi Indonesia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(Full-time)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April 2024 - Present | Yogyakarta, Indonesia | Remote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Designed and developed user-centric software solutions and scalable database architectures tailored to client requirements.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Managed end-to-end application lifecycle across web and mobile systems for the banking and retail sectors.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OXY Creative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(Full-time)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November 2022 - April 2024 | South Jakarta, Indonesia | Remote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Developed a user-friendly SaaS platform, designing efficient database structures for smooth performance and seamless UX.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Applied scalable system design principles across the SDLC and presented progress to clients and management.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PT. Djelas Tandatangan Bersama (TekenAja)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(Full-time)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June 2023 - March 2024 | South Jakarta, Indonesia | Hybrid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Contributed to a SaaS eKYC (electronic Know Your Customer) platform as part of the OXY Creative outsourcing team, focusing on biometric verification and identity management.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Maintained and enhanced the eKYC application, delivering government and enterprise projects involving public search services and secure identity systems.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Programmer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CV. Cipta Karya Infotika (Cikajogja)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(Full-time)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June 2021 - October 2022 | Yogyakarta, Indonesia | Onsite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Developed and delivered multiple web and mobile applications, designing scalable database architectures for high-performance logistics and government information systems.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Contributed to the full development cycle, from backend logic to frontend interfaces, while improving application stability through ongoing maintenance.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Web Developer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CV. Kadang Koding Indonesia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(Internship)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January 2020 - April 2020 | Surakarta, Indonesia | Onsite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Collaborated with Project Managers on application development, handling database design and requirement mapping while reporting progress to leadership.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5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Engineering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 — State Vocational High School 2 Karanganyar</w:t>
      </w:r>
      <w:r>
        <w:t xml:space="preserve"/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2018 - 2021 | Completed coursework in software development, algorithms, and data structures; competed in programming skills competitions.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 &amp; COMPETITIONS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1st Place — LKS SMK Web Technologies (Regency Level), 2020: built a full-featured POS application using PHP Laravel and MySQL.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7"/>
          <w:szCs w:val="17"/>
        </w:rPr>
        <w:t xml:space="preserve">15th Place — LKS SMK Web Technologies (Province Level), 2021: designed a UI kit, an online voting app, a web game, and a custom WordPress theme/plugin.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sz w:val="17"/>
          <w:szCs w:val="17"/>
        </w:rPr>
        <w:t xml:space="preserve">HTML, CSS, JavaScript, TypeScript, Markdown, PHP, Go (Golang), Kotlin, Dart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Frontend Development: </w:t>
      </w:r>
      <w:r>
        <w:rPr>
          <w:rFonts w:ascii="Calibri" w:cs="Calibri" w:eastAsia="Calibri" w:hAnsi="Calibri"/>
          <w:sz w:val="17"/>
          <w:szCs w:val="17"/>
        </w:rPr>
        <w:t xml:space="preserve">ReactJS, Next.js, jQuery, Bootstrap, Tailwind CSS, Flutter, Ionic Capacitor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Backend Development: </w:t>
      </w:r>
      <w:r>
        <w:rPr>
          <w:rFonts w:ascii="Calibri" w:cs="Calibri" w:eastAsia="Calibri" w:hAnsi="Calibri"/>
          <w:sz w:val="17"/>
          <w:szCs w:val="17"/>
        </w:rPr>
        <w:t xml:space="preserve">Laravel, Livewire, CodeIgniter 3, NestJS, Express.js, GoFiber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sz w:val="17"/>
          <w:szCs w:val="17"/>
        </w:rPr>
        <w:t xml:space="preserve">MySQL, PostgreSQL, Microsoft SQL Server, MongoDB, Elasticsearch, ScyllaDB, Redis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Cloud &amp; Infrastructure: </w:t>
      </w:r>
      <w:r>
        <w:rPr>
          <w:rFonts w:ascii="Calibri" w:cs="Calibri" w:eastAsia="Calibri" w:hAnsi="Calibri"/>
          <w:sz w:val="17"/>
          <w:szCs w:val="17"/>
        </w:rPr>
        <w:t xml:space="preserve">Google Cloud Platform (GCP), Alibaba Cloud, Biznet Gio Cloud, Docker, Docker Swarm, Kubernetes, Terraform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DevOps &amp; CI/CD: </w:t>
      </w:r>
      <w:r>
        <w:rPr>
          <w:rFonts w:ascii="Calibri" w:cs="Calibri" w:eastAsia="Calibri" w:hAnsi="Calibri"/>
          <w:sz w:val="17"/>
          <w:szCs w:val="17"/>
        </w:rPr>
        <w:t xml:space="preserve">Git, GitHub Actions, GitLab CI, Prometheus, Grafana, Graylog, Ansible, Kong Gateway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AI &amp; Development Tools: </w:t>
      </w:r>
      <w:r>
        <w:rPr>
          <w:rFonts w:ascii="Calibri" w:cs="Calibri" w:eastAsia="Calibri" w:hAnsi="Calibri"/>
          <w:sz w:val="17"/>
          <w:szCs w:val="17"/>
        </w:rPr>
        <w:t xml:space="preserve">OpenCode, Kilo, Claude Code, Codex, Antigravity, Ollama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Other Tools &amp; Services: </w:t>
      </w:r>
      <w:r>
        <w:rPr>
          <w:rFonts w:ascii="Calibri" w:cs="Calibri" w:eastAsia="Calibri" w:hAnsi="Calibri"/>
          <w:sz w:val="17"/>
          <w:szCs w:val="17"/>
        </w:rPr>
        <w:t xml:space="preserve">RabbitMQ, MinIO, RusFS, Jira, Trello, Notion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 SKILLS</w:t>
      </w:r>
    </w:p>
    <w:p>
      <w:pPr>
        <w:spacing w:after="20"/>
      </w:pPr>
      <w:r>
        <w:rPr>
          <w:rFonts w:ascii="Calibri" w:cs="Calibri" w:eastAsia="Calibri" w:hAnsi="Calibri"/>
          <w:sz w:val="17"/>
          <w:szCs w:val="17"/>
        </w:rPr>
        <w:t xml:space="preserve">Time Management, Communication, Teamwork, Problem Solving, Adaptability, High Willingness to Learn</w:t>
      </w:r>
    </w:p>
    <w:p>
      <w:pPr>
        <w:pStyle w:val="Heading2"/>
        <w:pBdr>
          <w:bottom w:val="single" w:color="999999" w:sz="6" w:space="2"/>
        </w:pBd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sz w:val="17"/>
          <w:szCs w:val="17"/>
        </w:rPr>
        <w:t xml:space="preserve">Indonesian - Native   |   English - Intermediate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35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2026-07-15T11:18:14.878Z</dcterms:created>
  <dcterms:modified xsi:type="dcterms:W3CDTF">2026-07-15T11:18:14.879Z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