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6CE2B6C" w14:textId="6B26AE70" w:rsidR="00DD6E6F" w:rsidRPr="00DD6E6F" w:rsidRDefault="00DD6E6F" w:rsidP="00DD6E6F">
      <w:pPr>
        <w:rPr>
          <w:b/>
          <w:bCs/>
        </w:rPr>
      </w:pPr>
      <w:r w:rsidRPr="00DD6E6F">
        <w:rPr>
          <w:b/>
          <w:bCs/>
        </w:rPr>
        <w:t>Summary of Pakistan sign language recognition: leveraging deep learning</w:t>
      </w:r>
      <w:r>
        <w:rPr>
          <w:b/>
          <w:bCs/>
        </w:rPr>
        <w:t xml:space="preserve"> </w:t>
      </w:r>
      <w:r w:rsidRPr="00DD6E6F">
        <w:rPr>
          <w:b/>
          <w:bCs/>
        </w:rPr>
        <w:t>models</w:t>
      </w:r>
    </w:p>
    <w:p w14:paraId="5E64D3FB" w14:textId="77777777" w:rsidR="00DD6E6F" w:rsidRPr="00DD6E6F" w:rsidRDefault="00DD6E6F" w:rsidP="00DD6E6F">
      <w:pPr>
        <w:rPr>
          <w:b/>
          <w:bCs/>
        </w:rPr>
      </w:pPr>
      <w:r w:rsidRPr="00DD6E6F">
        <w:rPr>
          <w:b/>
          <w:bCs/>
        </w:rPr>
        <w:t>with limited dataset</w:t>
      </w:r>
    </w:p>
    <w:p w14:paraId="747CFCDF" w14:textId="7F9AA7DC" w:rsidR="00DD6E6F" w:rsidRPr="00DD6E6F" w:rsidRDefault="00DD6E6F" w:rsidP="00DD6E6F">
      <w:pPr>
        <w:rPr>
          <w:b/>
          <w:bCs/>
          <w:sz w:val="22"/>
          <w:szCs w:val="22"/>
        </w:rPr>
      </w:pPr>
      <w:r w:rsidRPr="00DD6E6F">
        <w:rPr>
          <w:b/>
          <w:bCs/>
          <w:sz w:val="22"/>
          <w:szCs w:val="22"/>
        </w:rPr>
        <w:t xml:space="preserve">By: </w:t>
      </w:r>
      <w:r w:rsidRPr="00DD6E6F">
        <w:rPr>
          <w:b/>
          <w:bCs/>
          <w:sz w:val="22"/>
          <w:szCs w:val="22"/>
        </w:rPr>
        <w:t>Hafiz Muhammad Hamza</w:t>
      </w:r>
      <w:r w:rsidRPr="00DD6E6F">
        <w:rPr>
          <w:b/>
          <w:bCs/>
          <w:sz w:val="22"/>
          <w:szCs w:val="22"/>
        </w:rPr>
        <w:t xml:space="preserve"> and</w:t>
      </w:r>
      <w:r w:rsidRPr="00DD6E6F">
        <w:rPr>
          <w:b/>
          <w:bCs/>
          <w:sz w:val="22"/>
          <w:szCs w:val="22"/>
        </w:rPr>
        <w:t xml:space="preserve"> Aamir Wali</w:t>
      </w:r>
    </w:p>
    <w:p w14:paraId="4C74381E" w14:textId="005C6AE1" w:rsidR="00DD6E6F" w:rsidRPr="00DD6E6F" w:rsidRDefault="00DD6E6F" w:rsidP="00DD6E6F">
      <w:pPr>
        <w:rPr>
          <w:b/>
          <w:bCs/>
        </w:rPr>
      </w:pPr>
      <w:r w:rsidRPr="00DD6E6F">
        <w:rPr>
          <w:b/>
          <w:bCs/>
        </w:rPr>
        <w:t>1. Introduction</w:t>
      </w:r>
    </w:p>
    <w:p w14:paraId="2199BC94" w14:textId="77777777" w:rsidR="00DD6E6F" w:rsidRPr="00DD6E6F" w:rsidRDefault="00DD6E6F" w:rsidP="00DD6E6F">
      <w:pPr>
        <w:numPr>
          <w:ilvl w:val="0"/>
          <w:numId w:val="1"/>
        </w:numPr>
      </w:pPr>
      <w:r w:rsidRPr="00DD6E6F">
        <w:rPr>
          <w:b/>
          <w:bCs/>
        </w:rPr>
        <w:t>Objective</w:t>
      </w:r>
      <w:r w:rsidRPr="00DD6E6F">
        <w:t>: Develop a recognition system for Pakistan Sign Language (PSL) to bridge communication gaps between deaf and hearing individuals.</w:t>
      </w:r>
    </w:p>
    <w:p w14:paraId="21E43FE7" w14:textId="77777777" w:rsidR="00DD6E6F" w:rsidRPr="00DD6E6F" w:rsidRDefault="00DD6E6F" w:rsidP="00DD6E6F">
      <w:pPr>
        <w:numPr>
          <w:ilvl w:val="0"/>
          <w:numId w:val="1"/>
        </w:numPr>
      </w:pPr>
      <w:r w:rsidRPr="00DD6E6F">
        <w:rPr>
          <w:b/>
          <w:bCs/>
        </w:rPr>
        <w:t>Sign Language Context</w:t>
      </w:r>
      <w:r w:rsidRPr="00DD6E6F">
        <w:t>: Sign languages are visual, using gestures (manual components like hand shapes) and non-manual components (e.g., facial expressions). PSL is the native language for Pakistan’s deaf community (~250,000 people).</w:t>
      </w:r>
    </w:p>
    <w:p w14:paraId="4C7434FE" w14:textId="77777777" w:rsidR="00DD6E6F" w:rsidRPr="00DD6E6F" w:rsidRDefault="00DD6E6F" w:rsidP="00DD6E6F">
      <w:pPr>
        <w:numPr>
          <w:ilvl w:val="0"/>
          <w:numId w:val="1"/>
        </w:numPr>
      </w:pPr>
      <w:r w:rsidRPr="00DD6E6F">
        <w:rPr>
          <w:b/>
          <w:bCs/>
        </w:rPr>
        <w:t>Challenges</w:t>
      </w:r>
      <w:r w:rsidRPr="00DD6E6F">
        <w:t>: Limited research on PSL recognition, with existing studies focusing on static images rather than gestures. The PSL dataset is small, with only two samples per sign, making it difficult to train deep learning models.</w:t>
      </w:r>
    </w:p>
    <w:p w14:paraId="2121D755" w14:textId="77777777" w:rsidR="00DD6E6F" w:rsidRPr="00DD6E6F" w:rsidRDefault="00DD6E6F" w:rsidP="00DD6E6F">
      <w:pPr>
        <w:numPr>
          <w:ilvl w:val="0"/>
          <w:numId w:val="1"/>
        </w:numPr>
      </w:pPr>
      <w:r w:rsidRPr="00DD6E6F">
        <w:rPr>
          <w:b/>
          <w:bCs/>
        </w:rPr>
        <w:t>Proposed Solution</w:t>
      </w:r>
      <w:r w:rsidRPr="00DD6E6F">
        <w:t>: A pipeline for PSL recognition using video-based action recognition and data augmentation to address the limited dataset.</w:t>
      </w:r>
    </w:p>
    <w:p w14:paraId="2A4E904D" w14:textId="77777777" w:rsidR="00DD6E6F" w:rsidRPr="00DD6E6F" w:rsidRDefault="00DD6E6F" w:rsidP="00DD6E6F">
      <w:r w:rsidRPr="00DD6E6F">
        <w:rPr>
          <w:b/>
          <w:bCs/>
        </w:rPr>
        <w:t>Key Terms</w:t>
      </w:r>
      <w:r w:rsidRPr="00DD6E6F">
        <w:t>:</w:t>
      </w:r>
    </w:p>
    <w:p w14:paraId="2302AB32" w14:textId="77777777" w:rsidR="00DD6E6F" w:rsidRPr="00DD6E6F" w:rsidRDefault="00DD6E6F" w:rsidP="00DD6E6F">
      <w:pPr>
        <w:numPr>
          <w:ilvl w:val="0"/>
          <w:numId w:val="2"/>
        </w:numPr>
      </w:pPr>
      <w:r w:rsidRPr="00DD6E6F">
        <w:rPr>
          <w:b/>
          <w:bCs/>
        </w:rPr>
        <w:t>Sign Language Recognition (SLR)</w:t>
      </w:r>
      <w:r w:rsidRPr="00DD6E6F">
        <w:t>: Techniques to recognize signs, categorized as Isolated SLR (single gloss) or Continuous SLR (multiple glosses).</w:t>
      </w:r>
    </w:p>
    <w:p w14:paraId="386E731C" w14:textId="77777777" w:rsidR="00DD6E6F" w:rsidRPr="00DD6E6F" w:rsidRDefault="00DD6E6F" w:rsidP="00DD6E6F">
      <w:pPr>
        <w:numPr>
          <w:ilvl w:val="0"/>
          <w:numId w:val="2"/>
        </w:numPr>
      </w:pPr>
      <w:r w:rsidRPr="00DD6E6F">
        <w:rPr>
          <w:b/>
          <w:bCs/>
        </w:rPr>
        <w:t>Gloss</w:t>
      </w:r>
      <w:r w:rsidRPr="00DD6E6F">
        <w:t>: A spoken language label for a sign.</w:t>
      </w:r>
    </w:p>
    <w:p w14:paraId="208DFFC5" w14:textId="77777777" w:rsidR="00DD6E6F" w:rsidRPr="00DD6E6F" w:rsidRDefault="00DD6E6F" w:rsidP="00DD6E6F">
      <w:pPr>
        <w:numPr>
          <w:ilvl w:val="0"/>
          <w:numId w:val="2"/>
        </w:numPr>
        <w:rPr>
          <w:b/>
          <w:bCs/>
        </w:rPr>
      </w:pPr>
      <w:r w:rsidRPr="00DD6E6F">
        <w:rPr>
          <w:b/>
          <w:bCs/>
        </w:rPr>
        <w:t>Word-level SLR (WLSLR)</w:t>
      </w:r>
      <w:r w:rsidRPr="00DD6E6F">
        <w:t>: Recognizing individual words in sign language.</w:t>
      </w:r>
    </w:p>
    <w:p w14:paraId="64C0967A" w14:textId="77777777" w:rsidR="00DD6E6F" w:rsidRDefault="00DD6E6F" w:rsidP="00DD6E6F">
      <w:pPr>
        <w:rPr>
          <w:b/>
          <w:bCs/>
        </w:rPr>
      </w:pPr>
    </w:p>
    <w:p w14:paraId="33A10C14" w14:textId="0299E3B0" w:rsidR="00DD6E6F" w:rsidRPr="00DD6E6F" w:rsidRDefault="00DD6E6F" w:rsidP="00DD6E6F">
      <w:pPr>
        <w:rPr>
          <w:b/>
          <w:bCs/>
        </w:rPr>
      </w:pPr>
      <w:r w:rsidRPr="00DD6E6F">
        <w:rPr>
          <w:b/>
          <w:bCs/>
        </w:rPr>
        <w:t>2. Research Contributions</w:t>
      </w:r>
    </w:p>
    <w:p w14:paraId="44592CB6" w14:textId="77777777" w:rsidR="00DD6E6F" w:rsidRPr="00DD6E6F" w:rsidRDefault="00DD6E6F" w:rsidP="00DD6E6F">
      <w:pPr>
        <w:numPr>
          <w:ilvl w:val="0"/>
          <w:numId w:val="3"/>
        </w:numPr>
      </w:pPr>
      <w:r w:rsidRPr="00DD6E6F">
        <w:t>First significant study on PSL recognition as a video-based action recognition problem.</w:t>
      </w:r>
    </w:p>
    <w:p w14:paraId="2C152CF7" w14:textId="77777777" w:rsidR="00DD6E6F" w:rsidRPr="00DD6E6F" w:rsidRDefault="00DD6E6F" w:rsidP="00DD6E6F">
      <w:pPr>
        <w:numPr>
          <w:ilvl w:val="0"/>
          <w:numId w:val="3"/>
        </w:numPr>
      </w:pPr>
      <w:r w:rsidRPr="00DD6E6F">
        <w:t>Utilizes the PSL Dictionary dataset, which contains videos of over 6,000 signs.</w:t>
      </w:r>
    </w:p>
    <w:p w14:paraId="436ADA52" w14:textId="77777777" w:rsidR="00DD6E6F" w:rsidRPr="00DD6E6F" w:rsidRDefault="00DD6E6F" w:rsidP="00DD6E6F">
      <w:pPr>
        <w:numPr>
          <w:ilvl w:val="0"/>
          <w:numId w:val="3"/>
        </w:numPr>
      </w:pPr>
      <w:r w:rsidRPr="00DD6E6F">
        <w:t>Proposes a pipeline with data augmentation to improve model performance on limited data.</w:t>
      </w:r>
    </w:p>
    <w:p w14:paraId="7546466A" w14:textId="77777777" w:rsidR="00DD6E6F" w:rsidRPr="00DD6E6F" w:rsidRDefault="00DD6E6F" w:rsidP="00DD6E6F">
      <w:pPr>
        <w:numPr>
          <w:ilvl w:val="0"/>
          <w:numId w:val="3"/>
        </w:numPr>
      </w:pPr>
      <w:r w:rsidRPr="00DD6E6F">
        <w:t xml:space="preserve">First use of the Temporal Shift Module (TSM) for SLR, alongside Convolutional 3D (C3D) and Inflated 3D </w:t>
      </w:r>
      <w:proofErr w:type="spellStart"/>
      <w:r w:rsidRPr="00DD6E6F">
        <w:t>ConvNet</w:t>
      </w:r>
      <w:proofErr w:type="spellEnd"/>
      <w:r w:rsidRPr="00DD6E6F">
        <w:t xml:space="preserve"> (I3D) models.</w:t>
      </w:r>
    </w:p>
    <w:p w14:paraId="48902B80" w14:textId="77777777" w:rsidR="00DD6E6F" w:rsidRDefault="00DD6E6F" w:rsidP="00DD6E6F">
      <w:pPr>
        <w:rPr>
          <w:b/>
          <w:bCs/>
        </w:rPr>
      </w:pPr>
    </w:p>
    <w:p w14:paraId="350E6414" w14:textId="77777777" w:rsidR="00DD6E6F" w:rsidRDefault="00DD6E6F" w:rsidP="00DD6E6F">
      <w:pPr>
        <w:rPr>
          <w:b/>
          <w:bCs/>
        </w:rPr>
      </w:pPr>
    </w:p>
    <w:p w14:paraId="6D8EAD8D" w14:textId="5DE1A89C" w:rsidR="00DD6E6F" w:rsidRPr="00DD6E6F" w:rsidRDefault="00DD6E6F" w:rsidP="00DD6E6F">
      <w:pPr>
        <w:rPr>
          <w:b/>
          <w:bCs/>
        </w:rPr>
      </w:pPr>
      <w:r w:rsidRPr="00DD6E6F">
        <w:rPr>
          <w:b/>
          <w:bCs/>
        </w:rPr>
        <w:t>3. Dataset</w:t>
      </w:r>
    </w:p>
    <w:p w14:paraId="15A4F675" w14:textId="77777777" w:rsidR="00DD6E6F" w:rsidRPr="00DD6E6F" w:rsidRDefault="00DD6E6F" w:rsidP="00DD6E6F">
      <w:pPr>
        <w:numPr>
          <w:ilvl w:val="0"/>
          <w:numId w:val="4"/>
        </w:numPr>
      </w:pPr>
      <w:r w:rsidRPr="00DD6E6F">
        <w:rPr>
          <w:b/>
          <w:bCs/>
        </w:rPr>
        <w:t>PSL Dictionary Dataset</w:t>
      </w:r>
      <w:r w:rsidRPr="00DD6E6F">
        <w:t>: Contains videos of 6,000+ signs, but only 80 frequently used Urdu words were selected (e.g., verbs, adjectives, body parts).</w:t>
      </w:r>
    </w:p>
    <w:p w14:paraId="748FA045" w14:textId="77777777" w:rsidR="00DD6E6F" w:rsidRPr="00DD6E6F" w:rsidRDefault="00DD6E6F" w:rsidP="00DD6E6F">
      <w:pPr>
        <w:numPr>
          <w:ilvl w:val="0"/>
          <w:numId w:val="4"/>
        </w:numPr>
      </w:pPr>
      <w:proofErr w:type="gramStart"/>
      <w:r w:rsidRPr="00DD6E6F">
        <w:rPr>
          <w:b/>
          <w:bCs/>
        </w:rPr>
        <w:t>Dataset Details</w:t>
      </w:r>
      <w:proofErr w:type="gramEnd"/>
      <w:r w:rsidRPr="00DD6E6F">
        <w:t xml:space="preserve">: </w:t>
      </w:r>
    </w:p>
    <w:p w14:paraId="450478FE" w14:textId="77777777" w:rsidR="00DD6E6F" w:rsidRPr="00DD6E6F" w:rsidRDefault="00DD6E6F" w:rsidP="00DD6E6F">
      <w:pPr>
        <w:numPr>
          <w:ilvl w:val="1"/>
          <w:numId w:val="4"/>
        </w:numPr>
      </w:pPr>
      <w:r w:rsidRPr="00DD6E6F">
        <w:t>63 signs performed by one female signer, 17 by two male and one female signer.</w:t>
      </w:r>
    </w:p>
    <w:p w14:paraId="57A280EA" w14:textId="77777777" w:rsidR="00DD6E6F" w:rsidRPr="00DD6E6F" w:rsidRDefault="00DD6E6F" w:rsidP="00DD6E6F">
      <w:pPr>
        <w:numPr>
          <w:ilvl w:val="1"/>
          <w:numId w:val="4"/>
        </w:numPr>
      </w:pPr>
      <w:r w:rsidRPr="00DD6E6F">
        <w:t>Each word has one video with the sign performed twice, resulting in two samples per word.</w:t>
      </w:r>
    </w:p>
    <w:p w14:paraId="10386648" w14:textId="77777777" w:rsidR="00DD6E6F" w:rsidRPr="00DD6E6F" w:rsidRDefault="00DD6E6F" w:rsidP="00DD6E6F">
      <w:pPr>
        <w:numPr>
          <w:ilvl w:val="1"/>
          <w:numId w:val="4"/>
        </w:numPr>
      </w:pPr>
      <w:r w:rsidRPr="00DD6E6F">
        <w:t>Total: 160 samples (80 training, 80 testing).</w:t>
      </w:r>
    </w:p>
    <w:p w14:paraId="5EB88064" w14:textId="77777777" w:rsidR="00DD6E6F" w:rsidRPr="00DD6E6F" w:rsidRDefault="00DD6E6F" w:rsidP="00DD6E6F">
      <w:pPr>
        <w:numPr>
          <w:ilvl w:val="0"/>
          <w:numId w:val="4"/>
        </w:numPr>
      </w:pPr>
      <w:r w:rsidRPr="00DD6E6F">
        <w:rPr>
          <w:b/>
          <w:bCs/>
        </w:rPr>
        <w:t>Preprocessing</w:t>
      </w:r>
      <w:r w:rsidRPr="00DD6E6F">
        <w:t>: Videos were split into two samples per word, and text/images (English/Urdu captions) were cropped out.</w:t>
      </w:r>
    </w:p>
    <w:p w14:paraId="67226AEC" w14:textId="77777777" w:rsidR="00DD6E6F" w:rsidRPr="00DD6E6F" w:rsidRDefault="00DD6E6F" w:rsidP="00DD6E6F">
      <w:r w:rsidRPr="00DD6E6F">
        <w:rPr>
          <w:b/>
          <w:bCs/>
        </w:rPr>
        <w:t>Key Term</w:t>
      </w:r>
      <w:r w:rsidRPr="00DD6E6F">
        <w:t>:</w:t>
      </w:r>
    </w:p>
    <w:p w14:paraId="2E6CBD79" w14:textId="77777777" w:rsidR="00DD6E6F" w:rsidRPr="00DD6E6F" w:rsidRDefault="00DD6E6F" w:rsidP="00DD6E6F">
      <w:pPr>
        <w:numPr>
          <w:ilvl w:val="0"/>
          <w:numId w:val="5"/>
        </w:numPr>
      </w:pPr>
      <w:r w:rsidRPr="00DD6E6F">
        <w:rPr>
          <w:b/>
          <w:bCs/>
        </w:rPr>
        <w:t>Data Augmentation</w:t>
      </w:r>
      <w:r w:rsidRPr="00DD6E6F">
        <w:t>: Artificially increasing dataset size using techniques like rotation and translation.</w:t>
      </w:r>
    </w:p>
    <w:p w14:paraId="482E4A9B" w14:textId="77777777" w:rsidR="00DD6E6F" w:rsidRPr="00DD6E6F" w:rsidRDefault="00DD6E6F" w:rsidP="00DD6E6F">
      <w:pPr>
        <w:rPr>
          <w:b/>
          <w:bCs/>
        </w:rPr>
      </w:pPr>
      <w:r w:rsidRPr="00DD6E6F">
        <w:rPr>
          <w:b/>
          <w:bCs/>
        </w:rPr>
        <w:t>4. Methodology</w:t>
      </w:r>
    </w:p>
    <w:p w14:paraId="32F0FE04" w14:textId="77777777" w:rsidR="00DD6E6F" w:rsidRPr="00DD6E6F" w:rsidRDefault="00DD6E6F" w:rsidP="00DD6E6F">
      <w:pPr>
        <w:numPr>
          <w:ilvl w:val="0"/>
          <w:numId w:val="6"/>
        </w:numPr>
      </w:pPr>
      <w:r w:rsidRPr="00DD6E6F">
        <w:rPr>
          <w:b/>
          <w:bCs/>
        </w:rPr>
        <w:t>Proposed Pipeline</w:t>
      </w:r>
      <w:r w:rsidRPr="00DD6E6F">
        <w:t xml:space="preserve">: </w:t>
      </w:r>
    </w:p>
    <w:p w14:paraId="624DB3E5" w14:textId="77777777" w:rsidR="00DD6E6F" w:rsidRPr="00DD6E6F" w:rsidRDefault="00DD6E6F" w:rsidP="00DD6E6F">
      <w:pPr>
        <w:numPr>
          <w:ilvl w:val="1"/>
          <w:numId w:val="6"/>
        </w:numPr>
      </w:pPr>
      <w:r w:rsidRPr="00DD6E6F">
        <w:rPr>
          <w:b/>
          <w:bCs/>
        </w:rPr>
        <w:t>Preprocessing</w:t>
      </w:r>
      <w:r w:rsidRPr="00DD6E6F">
        <w:t>: Split videos and remove captions/images.</w:t>
      </w:r>
    </w:p>
    <w:p w14:paraId="59FB4D3A" w14:textId="77777777" w:rsidR="00DD6E6F" w:rsidRPr="00DD6E6F" w:rsidRDefault="00DD6E6F" w:rsidP="00DD6E6F">
      <w:pPr>
        <w:numPr>
          <w:ilvl w:val="1"/>
          <w:numId w:val="6"/>
        </w:numPr>
      </w:pPr>
      <w:r w:rsidRPr="00DD6E6F">
        <w:rPr>
          <w:b/>
          <w:bCs/>
        </w:rPr>
        <w:t>Training/Testing Split</w:t>
      </w:r>
      <w:r w:rsidRPr="00DD6E6F">
        <w:t>: One sample per word for training, one for testing.</w:t>
      </w:r>
    </w:p>
    <w:p w14:paraId="18CE9FA3" w14:textId="77777777" w:rsidR="00DD6E6F" w:rsidRPr="00DD6E6F" w:rsidRDefault="00DD6E6F" w:rsidP="00DD6E6F">
      <w:pPr>
        <w:numPr>
          <w:ilvl w:val="1"/>
          <w:numId w:val="6"/>
        </w:numPr>
      </w:pPr>
      <w:r w:rsidRPr="00DD6E6F">
        <w:rPr>
          <w:b/>
          <w:bCs/>
        </w:rPr>
        <w:t>Data Augmentation</w:t>
      </w:r>
      <w:r w:rsidRPr="00DD6E6F">
        <w:t xml:space="preserve">: Applied to training data only, using five techniques (via OpenCV-Python): </w:t>
      </w:r>
    </w:p>
    <w:p w14:paraId="49CEE377" w14:textId="77777777" w:rsidR="00DD6E6F" w:rsidRPr="00DD6E6F" w:rsidRDefault="00DD6E6F" w:rsidP="00DD6E6F">
      <w:pPr>
        <w:numPr>
          <w:ilvl w:val="2"/>
          <w:numId w:val="6"/>
        </w:numPr>
      </w:pPr>
      <w:r w:rsidRPr="00DD6E6F">
        <w:rPr>
          <w:b/>
          <w:bCs/>
        </w:rPr>
        <w:t>Brightness/Contrast</w:t>
      </w:r>
      <w:r w:rsidRPr="00DD6E6F">
        <w:t>: Adjusts lighting (alpha=1.5, beta=5).</w:t>
      </w:r>
    </w:p>
    <w:p w14:paraId="20F92F5D" w14:textId="77777777" w:rsidR="00DD6E6F" w:rsidRPr="00DD6E6F" w:rsidRDefault="00DD6E6F" w:rsidP="00DD6E6F">
      <w:pPr>
        <w:numPr>
          <w:ilvl w:val="2"/>
          <w:numId w:val="6"/>
        </w:numPr>
      </w:pPr>
      <w:r w:rsidRPr="00DD6E6F">
        <w:rPr>
          <w:b/>
          <w:bCs/>
        </w:rPr>
        <w:t>Noise</w:t>
      </w:r>
      <w:r w:rsidRPr="00DD6E6F">
        <w:t>: Adds salt-and-pepper noise (proportion=0.05).</w:t>
      </w:r>
    </w:p>
    <w:p w14:paraId="129AC22D" w14:textId="77777777" w:rsidR="00DD6E6F" w:rsidRPr="00DD6E6F" w:rsidRDefault="00DD6E6F" w:rsidP="00DD6E6F">
      <w:pPr>
        <w:numPr>
          <w:ilvl w:val="2"/>
          <w:numId w:val="6"/>
        </w:numPr>
      </w:pPr>
      <w:r w:rsidRPr="00DD6E6F">
        <w:rPr>
          <w:b/>
          <w:bCs/>
        </w:rPr>
        <w:t>Rotation</w:t>
      </w:r>
      <w:r w:rsidRPr="00DD6E6F">
        <w:t>: Rotates images by 10 degrees.</w:t>
      </w:r>
    </w:p>
    <w:p w14:paraId="56180573" w14:textId="77777777" w:rsidR="00DD6E6F" w:rsidRPr="00DD6E6F" w:rsidRDefault="00DD6E6F" w:rsidP="00DD6E6F">
      <w:pPr>
        <w:numPr>
          <w:ilvl w:val="2"/>
          <w:numId w:val="6"/>
        </w:numPr>
      </w:pPr>
      <w:r w:rsidRPr="00DD6E6F">
        <w:rPr>
          <w:b/>
          <w:bCs/>
        </w:rPr>
        <w:t>Scaling</w:t>
      </w:r>
      <w:r w:rsidRPr="00DD6E6F">
        <w:t>: Resizes images by 75%.</w:t>
      </w:r>
    </w:p>
    <w:p w14:paraId="7295E318" w14:textId="77777777" w:rsidR="00DD6E6F" w:rsidRPr="00DD6E6F" w:rsidRDefault="00DD6E6F" w:rsidP="00DD6E6F">
      <w:pPr>
        <w:numPr>
          <w:ilvl w:val="2"/>
          <w:numId w:val="6"/>
        </w:numPr>
      </w:pPr>
      <w:r w:rsidRPr="00DD6E6F">
        <w:rPr>
          <w:b/>
          <w:bCs/>
        </w:rPr>
        <w:t>Translation</w:t>
      </w:r>
      <w:r w:rsidRPr="00DD6E6F">
        <w:t xml:space="preserve">: Shifts images </w:t>
      </w:r>
      <w:proofErr w:type="gramStart"/>
      <w:r w:rsidRPr="00DD6E6F">
        <w:t>by</w:t>
      </w:r>
      <w:proofErr w:type="gramEnd"/>
      <w:r w:rsidRPr="00DD6E6F">
        <w:t xml:space="preserve"> 10 pixels.</w:t>
      </w:r>
    </w:p>
    <w:p w14:paraId="7B35F325" w14:textId="77777777" w:rsidR="00DD6E6F" w:rsidRPr="00DD6E6F" w:rsidRDefault="00DD6E6F" w:rsidP="00DD6E6F">
      <w:pPr>
        <w:numPr>
          <w:ilvl w:val="1"/>
          <w:numId w:val="6"/>
        </w:numPr>
      </w:pPr>
      <w:r w:rsidRPr="00DD6E6F">
        <w:rPr>
          <w:b/>
          <w:bCs/>
        </w:rPr>
        <w:t>Deep Learning Models</w:t>
      </w:r>
      <w:r w:rsidRPr="00DD6E6F">
        <w:t xml:space="preserve">: Three models tested for action recognition: </w:t>
      </w:r>
    </w:p>
    <w:p w14:paraId="5FBDD424" w14:textId="77777777" w:rsidR="00DD6E6F" w:rsidRPr="00DD6E6F" w:rsidRDefault="00DD6E6F" w:rsidP="00DD6E6F">
      <w:pPr>
        <w:numPr>
          <w:ilvl w:val="2"/>
          <w:numId w:val="6"/>
        </w:numPr>
      </w:pPr>
      <w:r w:rsidRPr="00DD6E6F">
        <w:rPr>
          <w:b/>
          <w:bCs/>
        </w:rPr>
        <w:lastRenderedPageBreak/>
        <w:t>C3D</w:t>
      </w:r>
      <w:r w:rsidRPr="00DD6E6F">
        <w:t>: 3D convolutional network with 8 convolutional, 5 pooling, and 2 fully connected layers. Input size: 480x480x3x80.</w:t>
      </w:r>
    </w:p>
    <w:p w14:paraId="1080531B" w14:textId="77777777" w:rsidR="00DD6E6F" w:rsidRPr="00DD6E6F" w:rsidRDefault="00DD6E6F" w:rsidP="00DD6E6F">
      <w:pPr>
        <w:numPr>
          <w:ilvl w:val="2"/>
          <w:numId w:val="6"/>
        </w:numPr>
      </w:pPr>
      <w:r w:rsidRPr="00DD6E6F">
        <w:rPr>
          <w:b/>
          <w:bCs/>
        </w:rPr>
        <w:t>I3D</w:t>
      </w:r>
      <w:r w:rsidRPr="00DD6E6F">
        <w:t xml:space="preserve">: Inflated 3D </w:t>
      </w:r>
      <w:proofErr w:type="spellStart"/>
      <w:r w:rsidRPr="00DD6E6F">
        <w:t>ConvNet</w:t>
      </w:r>
      <w:proofErr w:type="spellEnd"/>
      <w:r w:rsidRPr="00DD6E6F">
        <w:t>, uses pre-trained 2D filters expanded to 3D, with a Two-Stream architecture (RGB + optical flow).</w:t>
      </w:r>
    </w:p>
    <w:p w14:paraId="2600E71C" w14:textId="77777777" w:rsidR="00DD6E6F" w:rsidRPr="00DD6E6F" w:rsidRDefault="00DD6E6F" w:rsidP="00DD6E6F">
      <w:pPr>
        <w:numPr>
          <w:ilvl w:val="2"/>
          <w:numId w:val="6"/>
        </w:numPr>
      </w:pPr>
      <w:r w:rsidRPr="00DD6E6F">
        <w:rPr>
          <w:b/>
          <w:bCs/>
        </w:rPr>
        <w:t>TSM</w:t>
      </w:r>
      <w:r w:rsidRPr="00DD6E6F">
        <w:t>: Temporal Shift Module, a hybrid of 2D and 3D CNNs for efficient temporal modeling.</w:t>
      </w:r>
    </w:p>
    <w:p w14:paraId="0BAEEEC6" w14:textId="77777777" w:rsidR="00DD6E6F" w:rsidRPr="00DD6E6F" w:rsidRDefault="00DD6E6F" w:rsidP="00DD6E6F">
      <w:pPr>
        <w:numPr>
          <w:ilvl w:val="0"/>
          <w:numId w:val="6"/>
        </w:numPr>
      </w:pPr>
      <w:r w:rsidRPr="00DD6E6F">
        <w:rPr>
          <w:b/>
          <w:bCs/>
        </w:rPr>
        <w:t>Training Setup</w:t>
      </w:r>
      <w:r w:rsidRPr="00DD6E6F">
        <w:t xml:space="preserve">: Used MMAction2 framework, 50 epochs, ReLU activation, dropout ratio 0.5, learning rates: 0.001 (C3D), 0.01 (I3D, TSM). Run on Google </w:t>
      </w:r>
      <w:proofErr w:type="spellStart"/>
      <w:r w:rsidRPr="00DD6E6F">
        <w:t>Colab</w:t>
      </w:r>
      <w:proofErr w:type="spellEnd"/>
      <w:r w:rsidRPr="00DD6E6F">
        <w:t>, no validation set due to limited data.</w:t>
      </w:r>
    </w:p>
    <w:p w14:paraId="268D3542" w14:textId="77777777" w:rsidR="00DD6E6F" w:rsidRPr="00DD6E6F" w:rsidRDefault="00DD6E6F" w:rsidP="00DD6E6F">
      <w:pPr>
        <w:rPr>
          <w:b/>
          <w:bCs/>
        </w:rPr>
      </w:pPr>
      <w:r w:rsidRPr="00DD6E6F">
        <w:rPr>
          <w:b/>
          <w:bCs/>
        </w:rPr>
        <w:t>5. Results</w:t>
      </w:r>
    </w:p>
    <w:p w14:paraId="1240F05C" w14:textId="77777777" w:rsidR="00DD6E6F" w:rsidRPr="00DD6E6F" w:rsidRDefault="00DD6E6F" w:rsidP="00DD6E6F">
      <w:pPr>
        <w:numPr>
          <w:ilvl w:val="0"/>
          <w:numId w:val="7"/>
        </w:numPr>
      </w:pPr>
      <w:r w:rsidRPr="00DD6E6F">
        <w:rPr>
          <w:b/>
          <w:bCs/>
        </w:rPr>
        <w:t>Evaluation Metrics</w:t>
      </w:r>
      <w:r w:rsidRPr="00DD6E6F">
        <w:t xml:space="preserve">: </w:t>
      </w:r>
    </w:p>
    <w:p w14:paraId="6051A28E" w14:textId="77777777" w:rsidR="00DD6E6F" w:rsidRPr="00DD6E6F" w:rsidRDefault="00DD6E6F" w:rsidP="00DD6E6F">
      <w:pPr>
        <w:numPr>
          <w:ilvl w:val="1"/>
          <w:numId w:val="7"/>
        </w:numPr>
      </w:pPr>
      <w:r w:rsidRPr="00DD6E6F">
        <w:rPr>
          <w:b/>
          <w:bCs/>
        </w:rPr>
        <w:t>Accuracy</w:t>
      </w:r>
      <w:r w:rsidRPr="00DD6E6F">
        <w:t>: Percentage of correct predictions (</w:t>
      </w:r>
      <w:proofErr w:type="gramStart"/>
      <w:r w:rsidRPr="00DD6E6F">
        <w:t>Top-1</w:t>
      </w:r>
      <w:proofErr w:type="gramEnd"/>
      <w:r w:rsidRPr="00DD6E6F">
        <w:t xml:space="preserve">, </w:t>
      </w:r>
      <w:proofErr w:type="gramStart"/>
      <w:r w:rsidRPr="00DD6E6F">
        <w:t>Top-3</w:t>
      </w:r>
      <w:proofErr w:type="gramEnd"/>
      <w:r w:rsidRPr="00DD6E6F">
        <w:t xml:space="preserve">, </w:t>
      </w:r>
      <w:proofErr w:type="gramStart"/>
      <w:r w:rsidRPr="00DD6E6F">
        <w:t>Top-5</w:t>
      </w:r>
      <w:proofErr w:type="gramEnd"/>
      <w:r w:rsidRPr="00DD6E6F">
        <w:t>).</w:t>
      </w:r>
    </w:p>
    <w:p w14:paraId="36D61713" w14:textId="77777777" w:rsidR="00DD6E6F" w:rsidRPr="00DD6E6F" w:rsidRDefault="00DD6E6F" w:rsidP="00DD6E6F">
      <w:pPr>
        <w:numPr>
          <w:ilvl w:val="1"/>
          <w:numId w:val="7"/>
        </w:numPr>
      </w:pPr>
      <w:r w:rsidRPr="00DD6E6F">
        <w:rPr>
          <w:b/>
          <w:bCs/>
        </w:rPr>
        <w:t>Precision/Recall</w:t>
      </w:r>
      <w:r w:rsidRPr="00DD6E6F">
        <w:t>: Calculated for each class in the multi-class dataset.</w:t>
      </w:r>
    </w:p>
    <w:p w14:paraId="4E40068C" w14:textId="77777777" w:rsidR="00DD6E6F" w:rsidRPr="00DD6E6F" w:rsidRDefault="00DD6E6F" w:rsidP="00DD6E6F">
      <w:pPr>
        <w:numPr>
          <w:ilvl w:val="0"/>
          <w:numId w:val="7"/>
        </w:numPr>
      </w:pPr>
      <w:r w:rsidRPr="00DD6E6F">
        <w:rPr>
          <w:b/>
          <w:bCs/>
        </w:rPr>
        <w:t>Data Augmentation Impact</w:t>
      </w:r>
      <w:r w:rsidRPr="00DD6E6F">
        <w:t xml:space="preserve">: </w:t>
      </w:r>
    </w:p>
    <w:p w14:paraId="0948101D" w14:textId="77777777" w:rsidR="00DD6E6F" w:rsidRPr="00DD6E6F" w:rsidRDefault="00DD6E6F" w:rsidP="00DD6E6F">
      <w:pPr>
        <w:numPr>
          <w:ilvl w:val="1"/>
          <w:numId w:val="7"/>
        </w:numPr>
      </w:pPr>
      <w:r w:rsidRPr="00DD6E6F">
        <w:rPr>
          <w:b/>
          <w:bCs/>
        </w:rPr>
        <w:t>Original Data (80 samples)</w:t>
      </w:r>
      <w:r w:rsidRPr="00DD6E6F">
        <w:t>: I3D had the highest accuracy (77.50%), followed by C3D (66.67%), TSM (33.75%).</w:t>
      </w:r>
    </w:p>
    <w:p w14:paraId="2C9EE78D" w14:textId="77777777" w:rsidR="00DD6E6F" w:rsidRPr="00DD6E6F" w:rsidRDefault="00DD6E6F" w:rsidP="00DD6E6F">
      <w:pPr>
        <w:numPr>
          <w:ilvl w:val="1"/>
          <w:numId w:val="7"/>
        </w:numPr>
      </w:pPr>
      <w:r w:rsidRPr="00DD6E6F">
        <w:rPr>
          <w:b/>
          <w:bCs/>
        </w:rPr>
        <w:t>Single Augmentation (160 samples)</w:t>
      </w:r>
      <w:r w:rsidRPr="00DD6E6F">
        <w:t>: Translation and rotation were most effective. C3D achieved 90.42% (translation), I3D 79.17% (translation/rotation), TSM 27.08% (scaling).</w:t>
      </w:r>
    </w:p>
    <w:p w14:paraId="6725DCD8" w14:textId="77777777" w:rsidR="00DD6E6F" w:rsidRPr="00DD6E6F" w:rsidRDefault="00DD6E6F" w:rsidP="00DD6E6F">
      <w:pPr>
        <w:numPr>
          <w:ilvl w:val="1"/>
          <w:numId w:val="7"/>
        </w:numPr>
      </w:pPr>
      <w:r w:rsidRPr="00DD6E6F">
        <w:rPr>
          <w:b/>
          <w:bCs/>
        </w:rPr>
        <w:t>Two Augmentations (240 samples)</w:t>
      </w:r>
      <w:r w:rsidRPr="00DD6E6F">
        <w:t>: Rotation + Translation (R+T) gave the best results: C3D (93.33%), I3D (87.50%), TSM (35.83%).</w:t>
      </w:r>
    </w:p>
    <w:p w14:paraId="32963564" w14:textId="77777777" w:rsidR="00DD6E6F" w:rsidRPr="00DD6E6F" w:rsidRDefault="00DD6E6F" w:rsidP="00DD6E6F">
      <w:pPr>
        <w:numPr>
          <w:ilvl w:val="1"/>
          <w:numId w:val="7"/>
        </w:numPr>
      </w:pPr>
      <w:r w:rsidRPr="00DD6E6F">
        <w:rPr>
          <w:b/>
          <w:bCs/>
        </w:rPr>
        <w:t>All Five Augmentations (400 samples)</w:t>
      </w:r>
      <w:r w:rsidRPr="00DD6E6F">
        <w:t>: C3D improved slightly (94.58%), but I3D decreased (85.00%), and TSM improved significantly (57.08%). However, increased training time and data size made this less efficient.</w:t>
      </w:r>
    </w:p>
    <w:p w14:paraId="478B1EE2" w14:textId="77777777" w:rsidR="00DD6E6F" w:rsidRPr="00DD6E6F" w:rsidRDefault="00DD6E6F" w:rsidP="00DD6E6F">
      <w:pPr>
        <w:numPr>
          <w:ilvl w:val="0"/>
          <w:numId w:val="7"/>
        </w:numPr>
      </w:pPr>
      <w:r w:rsidRPr="00DD6E6F">
        <w:rPr>
          <w:b/>
          <w:bCs/>
        </w:rPr>
        <w:t>Further Experiments (R+T)</w:t>
      </w:r>
      <w:r w:rsidRPr="00DD6E6F">
        <w:t xml:space="preserve">: </w:t>
      </w:r>
    </w:p>
    <w:p w14:paraId="3F2CB0F9" w14:textId="77777777" w:rsidR="00DD6E6F" w:rsidRPr="00DD6E6F" w:rsidRDefault="00DD6E6F" w:rsidP="00DD6E6F">
      <w:pPr>
        <w:numPr>
          <w:ilvl w:val="1"/>
          <w:numId w:val="7"/>
        </w:numPr>
      </w:pPr>
      <w:r w:rsidRPr="00DD6E6F">
        <w:rPr>
          <w:b/>
          <w:bCs/>
        </w:rPr>
        <w:t>Signer Segmentation</w:t>
      </w:r>
      <w:r w:rsidRPr="00DD6E6F">
        <w:t xml:space="preserve">: Using </w:t>
      </w:r>
      <w:proofErr w:type="spellStart"/>
      <w:r w:rsidRPr="00DD6E6F">
        <w:t>BodyPix</w:t>
      </w:r>
      <w:proofErr w:type="spellEnd"/>
      <w:r w:rsidRPr="00DD6E6F">
        <w:t xml:space="preserve"> to isolate the signer reduced accuracy (C3D: 84.17%, I3D: 80.83%) due to segmentation artifacts.</w:t>
      </w:r>
    </w:p>
    <w:p w14:paraId="308E1760" w14:textId="77777777" w:rsidR="00DD6E6F" w:rsidRPr="00DD6E6F" w:rsidRDefault="00DD6E6F" w:rsidP="00DD6E6F">
      <w:pPr>
        <w:numPr>
          <w:ilvl w:val="1"/>
          <w:numId w:val="7"/>
        </w:numPr>
      </w:pPr>
      <w:r w:rsidRPr="00DD6E6F">
        <w:rPr>
          <w:b/>
          <w:bCs/>
        </w:rPr>
        <w:t>Alternate Frames</w:t>
      </w:r>
      <w:r w:rsidRPr="00DD6E6F">
        <w:t>: Skipping frames reduced training time but lowered accuracy (C3D: 88.75%, I3D: 21.67%).</w:t>
      </w:r>
    </w:p>
    <w:p w14:paraId="56238C53" w14:textId="77777777" w:rsidR="00DD6E6F" w:rsidRPr="00DD6E6F" w:rsidRDefault="00DD6E6F" w:rsidP="00DD6E6F">
      <w:pPr>
        <w:numPr>
          <w:ilvl w:val="1"/>
          <w:numId w:val="7"/>
        </w:numPr>
      </w:pPr>
      <w:r w:rsidRPr="00DD6E6F">
        <w:rPr>
          <w:b/>
          <w:bCs/>
        </w:rPr>
        <w:lastRenderedPageBreak/>
        <w:t>R+T on Each Video</w:t>
      </w:r>
      <w:r w:rsidRPr="00DD6E6F">
        <w:t>: Applying both augmentations to each video (160 samples) reduced accuracy (C3D: 86.25%, I3D: 77.92%).</w:t>
      </w:r>
    </w:p>
    <w:p w14:paraId="2CCB2CD0" w14:textId="77777777" w:rsidR="00DD6E6F" w:rsidRPr="00DD6E6F" w:rsidRDefault="00DD6E6F" w:rsidP="00DD6E6F">
      <w:pPr>
        <w:numPr>
          <w:ilvl w:val="0"/>
          <w:numId w:val="7"/>
        </w:numPr>
      </w:pPr>
      <w:r w:rsidRPr="00DD6E6F">
        <w:rPr>
          <w:b/>
          <w:bCs/>
        </w:rPr>
        <w:t>Unknown Signs</w:t>
      </w:r>
      <w:r w:rsidRPr="00DD6E6F">
        <w:t>: C3D with R+T augmentation was tested on 10 signs not in the training set. A confidence threshold of 6.5 correctly identified 8/10 as “unknown.”</w:t>
      </w:r>
    </w:p>
    <w:p w14:paraId="0982E72E" w14:textId="77777777" w:rsidR="00DD6E6F" w:rsidRPr="00DD6E6F" w:rsidRDefault="00DD6E6F" w:rsidP="00DD6E6F">
      <w:r w:rsidRPr="00DD6E6F">
        <w:rPr>
          <w:b/>
          <w:bCs/>
        </w:rPr>
        <w:t>Key Finding</w:t>
      </w:r>
      <w:r w:rsidRPr="00DD6E6F">
        <w:t>: C3D with R+T augmentation achieved the highest accuracy (93.33%) with lower training time, making it the most suitable model for PSL recognition.</w:t>
      </w:r>
    </w:p>
    <w:p w14:paraId="504DEC03" w14:textId="77777777" w:rsidR="00DD6E6F" w:rsidRPr="00DD6E6F" w:rsidRDefault="00DD6E6F" w:rsidP="00DD6E6F">
      <w:pPr>
        <w:rPr>
          <w:b/>
          <w:bCs/>
        </w:rPr>
      </w:pPr>
      <w:r w:rsidRPr="00DD6E6F">
        <w:rPr>
          <w:b/>
          <w:bCs/>
        </w:rPr>
        <w:t>6. Discussion</w:t>
      </w:r>
    </w:p>
    <w:p w14:paraId="586413B8" w14:textId="77777777" w:rsidR="00DD6E6F" w:rsidRPr="00DD6E6F" w:rsidRDefault="00DD6E6F" w:rsidP="00DD6E6F">
      <w:pPr>
        <w:numPr>
          <w:ilvl w:val="0"/>
          <w:numId w:val="8"/>
        </w:numPr>
      </w:pPr>
      <w:r w:rsidRPr="00DD6E6F">
        <w:rPr>
          <w:b/>
          <w:bCs/>
        </w:rPr>
        <w:t>Key Insights</w:t>
      </w:r>
      <w:r w:rsidRPr="00DD6E6F">
        <w:t xml:space="preserve">: </w:t>
      </w:r>
    </w:p>
    <w:p w14:paraId="12555183" w14:textId="77777777" w:rsidR="00DD6E6F" w:rsidRPr="00DD6E6F" w:rsidRDefault="00DD6E6F" w:rsidP="00DD6E6F">
      <w:pPr>
        <w:numPr>
          <w:ilvl w:val="1"/>
          <w:numId w:val="8"/>
        </w:numPr>
      </w:pPr>
      <w:r w:rsidRPr="00DD6E6F">
        <w:t>Rotation and translation were the most effective augmentation techniques for PSL due to their ability to add variety without distorting critical sign features.</w:t>
      </w:r>
    </w:p>
    <w:p w14:paraId="6E24D5FE" w14:textId="77777777" w:rsidR="00DD6E6F" w:rsidRPr="00DD6E6F" w:rsidRDefault="00DD6E6F" w:rsidP="00DD6E6F">
      <w:pPr>
        <w:numPr>
          <w:ilvl w:val="1"/>
          <w:numId w:val="8"/>
        </w:numPr>
      </w:pPr>
      <w:r w:rsidRPr="00DD6E6F">
        <w:t>C3D and I3D outperformed TSM, which struggled due to its reliance on optical flow, as PSL signs have similar initial and final arm movements, with key differences in a few central frames.</w:t>
      </w:r>
    </w:p>
    <w:p w14:paraId="16327573" w14:textId="77777777" w:rsidR="00DD6E6F" w:rsidRPr="00DD6E6F" w:rsidRDefault="00DD6E6F" w:rsidP="00DD6E6F">
      <w:pPr>
        <w:numPr>
          <w:ilvl w:val="1"/>
          <w:numId w:val="8"/>
        </w:numPr>
      </w:pPr>
      <w:r w:rsidRPr="00DD6E6F">
        <w:t>Combining all five augmentations slightly improved C3D but was less efficient due to increased training time and data size.</w:t>
      </w:r>
    </w:p>
    <w:p w14:paraId="28D08024" w14:textId="77777777" w:rsidR="00DD6E6F" w:rsidRPr="00DD6E6F" w:rsidRDefault="00DD6E6F" w:rsidP="00DD6E6F">
      <w:pPr>
        <w:numPr>
          <w:ilvl w:val="0"/>
          <w:numId w:val="8"/>
        </w:numPr>
      </w:pPr>
      <w:r w:rsidRPr="00DD6E6F">
        <w:rPr>
          <w:b/>
          <w:bCs/>
        </w:rPr>
        <w:t>TSM Limitations</w:t>
      </w:r>
      <w:r w:rsidRPr="00DD6E6F">
        <w:t>: TSM’s poor performance (max 57.08%) is attributed to its dependence on motion patterns, which are less distinct in PSL signs.</w:t>
      </w:r>
    </w:p>
    <w:p w14:paraId="61D0A3DE" w14:textId="77777777" w:rsidR="00DD6E6F" w:rsidRPr="00DD6E6F" w:rsidRDefault="00DD6E6F" w:rsidP="00DD6E6F">
      <w:pPr>
        <w:numPr>
          <w:ilvl w:val="0"/>
          <w:numId w:val="8"/>
        </w:numPr>
      </w:pPr>
      <w:r w:rsidRPr="00DD6E6F">
        <w:rPr>
          <w:b/>
          <w:bCs/>
        </w:rPr>
        <w:t>Statistical Significance</w:t>
      </w:r>
      <w:r w:rsidRPr="00DD6E6F">
        <w:t>: Low standard deviation for C3D and I3D results indicates reliable performance.</w:t>
      </w:r>
    </w:p>
    <w:p w14:paraId="1C2B5DBB" w14:textId="77777777" w:rsidR="00DD6E6F" w:rsidRPr="00DD6E6F" w:rsidRDefault="00DD6E6F" w:rsidP="00DD6E6F">
      <w:r w:rsidRPr="00DD6E6F">
        <w:rPr>
          <w:b/>
          <w:bCs/>
        </w:rPr>
        <w:t>Key Terms</w:t>
      </w:r>
      <w:r w:rsidRPr="00DD6E6F">
        <w:t>:</w:t>
      </w:r>
    </w:p>
    <w:p w14:paraId="46B79FDB" w14:textId="77777777" w:rsidR="00DD6E6F" w:rsidRPr="00DD6E6F" w:rsidRDefault="00DD6E6F" w:rsidP="00DD6E6F">
      <w:pPr>
        <w:numPr>
          <w:ilvl w:val="0"/>
          <w:numId w:val="9"/>
        </w:numPr>
      </w:pPr>
      <w:r w:rsidRPr="00DD6E6F">
        <w:rPr>
          <w:b/>
          <w:bCs/>
        </w:rPr>
        <w:t>Confusion Matrix</w:t>
      </w:r>
      <w:r w:rsidRPr="00DD6E6F">
        <w:t>: Visualizes prediction accuracy (correct = green, incorrect = red).</w:t>
      </w:r>
    </w:p>
    <w:p w14:paraId="0D7C74FF" w14:textId="77777777" w:rsidR="00DD6E6F" w:rsidRPr="00DD6E6F" w:rsidRDefault="00DD6E6F" w:rsidP="00DD6E6F">
      <w:pPr>
        <w:numPr>
          <w:ilvl w:val="0"/>
          <w:numId w:val="9"/>
        </w:numPr>
      </w:pPr>
      <w:r w:rsidRPr="00DD6E6F">
        <w:rPr>
          <w:b/>
          <w:bCs/>
        </w:rPr>
        <w:t>Optical Flow</w:t>
      </w:r>
      <w:r w:rsidRPr="00DD6E6F">
        <w:t>: Motion information used by I3D and TSM.</w:t>
      </w:r>
    </w:p>
    <w:p w14:paraId="0E56EF57" w14:textId="77777777" w:rsidR="00DD6E6F" w:rsidRPr="00DD6E6F" w:rsidRDefault="00DD6E6F" w:rsidP="00DD6E6F">
      <w:pPr>
        <w:rPr>
          <w:b/>
          <w:bCs/>
        </w:rPr>
      </w:pPr>
      <w:r w:rsidRPr="00DD6E6F">
        <w:rPr>
          <w:b/>
          <w:bCs/>
        </w:rPr>
        <w:t>7. Conclusion and Future Work</w:t>
      </w:r>
    </w:p>
    <w:p w14:paraId="3828A583" w14:textId="77777777" w:rsidR="00DD6E6F" w:rsidRPr="00DD6E6F" w:rsidRDefault="00DD6E6F" w:rsidP="00DD6E6F">
      <w:pPr>
        <w:numPr>
          <w:ilvl w:val="0"/>
          <w:numId w:val="10"/>
        </w:numPr>
      </w:pPr>
      <w:r w:rsidRPr="00DD6E6F">
        <w:rPr>
          <w:b/>
          <w:bCs/>
        </w:rPr>
        <w:t>Conclusion</w:t>
      </w:r>
      <w:r w:rsidRPr="00DD6E6F">
        <w:t>: The proposed pipeline with C3D and R+T augmentation effectively recognizes PSL signs despite a limited dataset, achieving 93.33% accuracy. This is the first major video-based PSL recognition study using the PSL Dictionary dataset.</w:t>
      </w:r>
    </w:p>
    <w:p w14:paraId="0A626251" w14:textId="77777777" w:rsidR="00DD6E6F" w:rsidRPr="00DD6E6F" w:rsidRDefault="00DD6E6F" w:rsidP="00DD6E6F">
      <w:pPr>
        <w:numPr>
          <w:ilvl w:val="0"/>
          <w:numId w:val="10"/>
        </w:numPr>
      </w:pPr>
      <w:r w:rsidRPr="00DD6E6F">
        <w:rPr>
          <w:b/>
          <w:bCs/>
        </w:rPr>
        <w:t>Future Directions</w:t>
      </w:r>
      <w:r w:rsidRPr="00DD6E6F">
        <w:t xml:space="preserve">: </w:t>
      </w:r>
    </w:p>
    <w:p w14:paraId="7B627B17" w14:textId="77777777" w:rsidR="00DD6E6F" w:rsidRPr="00DD6E6F" w:rsidRDefault="00DD6E6F" w:rsidP="00DD6E6F">
      <w:pPr>
        <w:numPr>
          <w:ilvl w:val="1"/>
          <w:numId w:val="10"/>
        </w:numPr>
      </w:pPr>
      <w:r w:rsidRPr="00DD6E6F">
        <w:t>Expand the number of sign classes.</w:t>
      </w:r>
    </w:p>
    <w:p w14:paraId="0C190E01" w14:textId="77777777" w:rsidR="00DD6E6F" w:rsidRPr="00DD6E6F" w:rsidRDefault="00DD6E6F" w:rsidP="00DD6E6F">
      <w:pPr>
        <w:numPr>
          <w:ilvl w:val="1"/>
          <w:numId w:val="10"/>
        </w:numPr>
      </w:pPr>
      <w:r w:rsidRPr="00DD6E6F">
        <w:t>Explore additional augmentation techniques.</w:t>
      </w:r>
    </w:p>
    <w:p w14:paraId="383AFE87" w14:textId="77777777" w:rsidR="00DD6E6F" w:rsidRPr="00DD6E6F" w:rsidRDefault="00DD6E6F" w:rsidP="00DD6E6F">
      <w:pPr>
        <w:numPr>
          <w:ilvl w:val="1"/>
          <w:numId w:val="10"/>
        </w:numPr>
      </w:pPr>
      <w:r w:rsidRPr="00DD6E6F">
        <w:lastRenderedPageBreak/>
        <w:t>Develop a real-time/online PSL recognition system.</w:t>
      </w:r>
    </w:p>
    <w:p w14:paraId="4A43436E" w14:textId="77777777" w:rsidR="00DD6E6F" w:rsidRPr="00DD6E6F" w:rsidRDefault="00DD6E6F" w:rsidP="00DD6E6F">
      <w:pPr>
        <w:numPr>
          <w:ilvl w:val="1"/>
          <w:numId w:val="10"/>
        </w:numPr>
      </w:pPr>
      <w:r w:rsidRPr="00DD6E6F">
        <w:t>Create a text-to-sign or speech-to-sign translation system for PSL.</w:t>
      </w:r>
    </w:p>
    <w:p w14:paraId="43564A8B" w14:textId="77777777" w:rsidR="00DD6E6F" w:rsidRPr="00DD6E6F" w:rsidRDefault="00DD6E6F" w:rsidP="00DD6E6F">
      <w:pPr>
        <w:rPr>
          <w:b/>
          <w:bCs/>
        </w:rPr>
      </w:pPr>
      <w:r w:rsidRPr="00DD6E6F">
        <w:rPr>
          <w:b/>
          <w:bCs/>
        </w:rPr>
        <w:t>Figures and Tables (Summary)</w:t>
      </w:r>
    </w:p>
    <w:p w14:paraId="6076828C" w14:textId="77777777" w:rsidR="00DD6E6F" w:rsidRPr="00DD6E6F" w:rsidRDefault="00DD6E6F" w:rsidP="00DD6E6F">
      <w:pPr>
        <w:numPr>
          <w:ilvl w:val="0"/>
          <w:numId w:val="11"/>
        </w:numPr>
      </w:pPr>
      <w:r w:rsidRPr="00DD6E6F">
        <w:rPr>
          <w:b/>
          <w:bCs/>
        </w:rPr>
        <w:t>Fig. 1</w:t>
      </w:r>
      <w:r w:rsidRPr="00DD6E6F">
        <w:t>: Shows PSL dataset samples (e.g., signs for “Head,” “Absent Minded,” “Beautiful”) with Urdu/English captions.</w:t>
      </w:r>
    </w:p>
    <w:p w14:paraId="3D7B1CB6" w14:textId="77777777" w:rsidR="00DD6E6F" w:rsidRPr="00DD6E6F" w:rsidRDefault="00DD6E6F" w:rsidP="00DD6E6F">
      <w:pPr>
        <w:numPr>
          <w:ilvl w:val="0"/>
          <w:numId w:val="11"/>
        </w:numPr>
      </w:pPr>
      <w:r w:rsidRPr="00DD6E6F">
        <w:rPr>
          <w:b/>
          <w:bCs/>
        </w:rPr>
        <w:t>Fig. 2</w:t>
      </w:r>
      <w:r w:rsidRPr="00DD6E6F">
        <w:t>: Pipeline diagram: Preprocessing → Training/Testing Split → Data Augmentation → Deep Learning Models.</w:t>
      </w:r>
    </w:p>
    <w:p w14:paraId="37094284" w14:textId="77777777" w:rsidR="00DD6E6F" w:rsidRPr="00DD6E6F" w:rsidRDefault="00DD6E6F" w:rsidP="00DD6E6F">
      <w:pPr>
        <w:numPr>
          <w:ilvl w:val="0"/>
          <w:numId w:val="11"/>
        </w:numPr>
      </w:pPr>
      <w:r w:rsidRPr="00DD6E6F">
        <w:rPr>
          <w:b/>
          <w:bCs/>
        </w:rPr>
        <w:t>Fig. 3</w:t>
      </w:r>
      <w:r w:rsidRPr="00DD6E6F">
        <w:t>: Before/after cropping example for the sign “heart.”</w:t>
      </w:r>
    </w:p>
    <w:p w14:paraId="794997F8" w14:textId="77777777" w:rsidR="00DD6E6F" w:rsidRPr="00DD6E6F" w:rsidRDefault="00DD6E6F" w:rsidP="00DD6E6F">
      <w:pPr>
        <w:numPr>
          <w:ilvl w:val="0"/>
          <w:numId w:val="11"/>
        </w:numPr>
      </w:pPr>
      <w:r w:rsidRPr="00DD6E6F">
        <w:rPr>
          <w:b/>
          <w:bCs/>
        </w:rPr>
        <w:t>Fig. 7</w:t>
      </w:r>
      <w:r w:rsidRPr="00DD6E6F">
        <w:t>: Examples of augmented images (brightness, noise, rotation, scaling, translation).</w:t>
      </w:r>
    </w:p>
    <w:p w14:paraId="1757F304" w14:textId="77777777" w:rsidR="00DD6E6F" w:rsidRPr="00DD6E6F" w:rsidRDefault="00DD6E6F" w:rsidP="00DD6E6F">
      <w:pPr>
        <w:numPr>
          <w:ilvl w:val="0"/>
          <w:numId w:val="11"/>
        </w:numPr>
      </w:pPr>
      <w:r w:rsidRPr="00DD6E6F">
        <w:rPr>
          <w:b/>
          <w:bCs/>
        </w:rPr>
        <w:t>Figs. 8-10</w:t>
      </w:r>
      <w:r w:rsidRPr="00DD6E6F">
        <w:t>: Confusion matrices for C3D, I3D, and TSM, comparing original vs. R+T augmented data.</w:t>
      </w:r>
    </w:p>
    <w:p w14:paraId="2412A5EA" w14:textId="77777777" w:rsidR="00DD6E6F" w:rsidRPr="00DD6E6F" w:rsidRDefault="00DD6E6F" w:rsidP="00DD6E6F">
      <w:pPr>
        <w:numPr>
          <w:ilvl w:val="0"/>
          <w:numId w:val="11"/>
        </w:numPr>
      </w:pPr>
      <w:r w:rsidRPr="00DD6E6F">
        <w:rPr>
          <w:b/>
          <w:bCs/>
        </w:rPr>
        <w:t>Fig. 11</w:t>
      </w:r>
      <w:r w:rsidRPr="00DD6E6F">
        <w:t>: Compares accuracy and training time across original, R+T, and all augmentations.</w:t>
      </w:r>
    </w:p>
    <w:p w14:paraId="7A73C417" w14:textId="77777777" w:rsidR="00DD6E6F" w:rsidRPr="00DD6E6F" w:rsidRDefault="00DD6E6F" w:rsidP="00DD6E6F">
      <w:pPr>
        <w:numPr>
          <w:ilvl w:val="0"/>
          <w:numId w:val="11"/>
        </w:numPr>
      </w:pPr>
      <w:r w:rsidRPr="00DD6E6F">
        <w:rPr>
          <w:b/>
          <w:bCs/>
        </w:rPr>
        <w:t>Fig. 12</w:t>
      </w:r>
      <w:r w:rsidRPr="00DD6E6F">
        <w:t>: Shows data size growth with augmentation techniques.</w:t>
      </w:r>
    </w:p>
    <w:p w14:paraId="4636AE80" w14:textId="77777777" w:rsidR="00DD6E6F" w:rsidRPr="00DD6E6F" w:rsidRDefault="00DD6E6F" w:rsidP="00DD6E6F">
      <w:pPr>
        <w:numPr>
          <w:ilvl w:val="0"/>
          <w:numId w:val="11"/>
        </w:numPr>
      </w:pPr>
      <w:r w:rsidRPr="00DD6E6F">
        <w:rPr>
          <w:b/>
          <w:bCs/>
        </w:rPr>
        <w:t>Tables</w:t>
      </w:r>
      <w:r w:rsidRPr="00DD6E6F">
        <w:t xml:space="preserve">: </w:t>
      </w:r>
    </w:p>
    <w:p w14:paraId="3AD13FFD" w14:textId="77777777" w:rsidR="00DD6E6F" w:rsidRPr="00DD6E6F" w:rsidRDefault="00DD6E6F" w:rsidP="00DD6E6F">
      <w:pPr>
        <w:numPr>
          <w:ilvl w:val="1"/>
          <w:numId w:val="11"/>
        </w:numPr>
      </w:pPr>
      <w:r w:rsidRPr="00DD6E6F">
        <w:rPr>
          <w:b/>
          <w:bCs/>
        </w:rPr>
        <w:t>Table 3</w:t>
      </w:r>
      <w:r w:rsidRPr="00DD6E6F">
        <w:t>: Word category distribution (e.g., 15 adjectives, 10 verbs).</w:t>
      </w:r>
    </w:p>
    <w:p w14:paraId="08909E70" w14:textId="77777777" w:rsidR="00DD6E6F" w:rsidRPr="00DD6E6F" w:rsidRDefault="00DD6E6F" w:rsidP="00DD6E6F">
      <w:pPr>
        <w:numPr>
          <w:ilvl w:val="1"/>
          <w:numId w:val="11"/>
        </w:numPr>
      </w:pPr>
      <w:r w:rsidRPr="00DD6E6F">
        <w:rPr>
          <w:b/>
          <w:bCs/>
        </w:rPr>
        <w:t>Table 4</w:t>
      </w:r>
      <w:r w:rsidRPr="00DD6E6F">
        <w:t>: Training (80) and testing (80) sample split.</w:t>
      </w:r>
    </w:p>
    <w:p w14:paraId="2F1AD3C7" w14:textId="77777777" w:rsidR="00DD6E6F" w:rsidRPr="00DD6E6F" w:rsidRDefault="00DD6E6F" w:rsidP="00DD6E6F">
      <w:pPr>
        <w:numPr>
          <w:ilvl w:val="1"/>
          <w:numId w:val="11"/>
        </w:numPr>
      </w:pPr>
      <w:r w:rsidRPr="00DD6E6F">
        <w:rPr>
          <w:b/>
          <w:bCs/>
        </w:rPr>
        <w:t>Table 6</w:t>
      </w:r>
      <w:r w:rsidRPr="00DD6E6F">
        <w:t>: Training data size after augmentation (160 samples per technique).</w:t>
      </w:r>
    </w:p>
    <w:p w14:paraId="333B4FC3" w14:textId="77777777" w:rsidR="00DD6E6F" w:rsidRPr="00DD6E6F" w:rsidRDefault="00DD6E6F" w:rsidP="00DD6E6F">
      <w:pPr>
        <w:numPr>
          <w:ilvl w:val="1"/>
          <w:numId w:val="11"/>
        </w:numPr>
      </w:pPr>
      <w:r w:rsidRPr="00DD6E6F">
        <w:rPr>
          <w:b/>
          <w:bCs/>
        </w:rPr>
        <w:t>Table 7</w:t>
      </w:r>
      <w:r w:rsidRPr="00DD6E6F">
        <w:t>: Model performance on original data (I3D best at 77.50%).</w:t>
      </w:r>
    </w:p>
    <w:p w14:paraId="056FB6D9" w14:textId="77777777" w:rsidR="00DD6E6F" w:rsidRPr="00DD6E6F" w:rsidRDefault="00DD6E6F" w:rsidP="00DD6E6F">
      <w:pPr>
        <w:numPr>
          <w:ilvl w:val="1"/>
          <w:numId w:val="11"/>
        </w:numPr>
      </w:pPr>
      <w:r w:rsidRPr="00DD6E6F">
        <w:rPr>
          <w:b/>
          <w:bCs/>
        </w:rPr>
        <w:t>Table 8</w:t>
      </w:r>
      <w:r w:rsidRPr="00DD6E6F">
        <w:t>: Performance with single augmentation (C3D best at 90.42% with translation).</w:t>
      </w:r>
    </w:p>
    <w:p w14:paraId="29C64F7E" w14:textId="77777777" w:rsidR="00DD6E6F" w:rsidRPr="00DD6E6F" w:rsidRDefault="00DD6E6F" w:rsidP="00DD6E6F">
      <w:pPr>
        <w:numPr>
          <w:ilvl w:val="1"/>
          <w:numId w:val="11"/>
        </w:numPr>
      </w:pPr>
      <w:r w:rsidRPr="00DD6E6F">
        <w:rPr>
          <w:b/>
          <w:bCs/>
        </w:rPr>
        <w:t>Table 9</w:t>
      </w:r>
      <w:r w:rsidRPr="00DD6E6F">
        <w:t>: Performance with two augmentations (C3D best at 93.33% with R+T).</w:t>
      </w:r>
    </w:p>
    <w:p w14:paraId="37E45224" w14:textId="77777777" w:rsidR="00DD6E6F" w:rsidRPr="00DD6E6F" w:rsidRDefault="00DD6E6F" w:rsidP="00DD6E6F">
      <w:pPr>
        <w:numPr>
          <w:ilvl w:val="1"/>
          <w:numId w:val="11"/>
        </w:numPr>
      </w:pPr>
      <w:r w:rsidRPr="00DD6E6F">
        <w:rPr>
          <w:b/>
          <w:bCs/>
        </w:rPr>
        <w:t>Table 10</w:t>
      </w:r>
      <w:r w:rsidRPr="00DD6E6F">
        <w:t>: Precision/recall for C3D with R+T (most classes achieved 1.0, except “Off,” “Dry,” “Some,” “Make”).</w:t>
      </w:r>
    </w:p>
    <w:p w14:paraId="4D2FFFDA" w14:textId="77777777" w:rsidR="00DD6E6F" w:rsidRPr="00DD6E6F" w:rsidRDefault="00DD6E6F" w:rsidP="00DD6E6F">
      <w:pPr>
        <w:numPr>
          <w:ilvl w:val="1"/>
          <w:numId w:val="11"/>
        </w:numPr>
      </w:pPr>
      <w:r w:rsidRPr="00DD6E6F">
        <w:rPr>
          <w:b/>
          <w:bCs/>
        </w:rPr>
        <w:t>Table 11</w:t>
      </w:r>
      <w:r w:rsidRPr="00DD6E6F">
        <w:t>: Further experiments with R+T (base accuracy best).</w:t>
      </w:r>
    </w:p>
    <w:p w14:paraId="457720B1" w14:textId="77777777" w:rsidR="00DD6E6F" w:rsidRPr="00DD6E6F" w:rsidRDefault="00DD6E6F" w:rsidP="00DD6E6F">
      <w:pPr>
        <w:numPr>
          <w:ilvl w:val="1"/>
          <w:numId w:val="11"/>
        </w:numPr>
      </w:pPr>
      <w:r w:rsidRPr="00DD6E6F">
        <w:rPr>
          <w:b/>
          <w:bCs/>
        </w:rPr>
        <w:t>Table 12</w:t>
      </w:r>
      <w:r w:rsidRPr="00DD6E6F">
        <w:t>: C3D performance on unknown signs (8/10 correctly identified as “unknown”).</w:t>
      </w:r>
    </w:p>
    <w:p w14:paraId="062DFF9F" w14:textId="77777777" w:rsidR="00DD6E6F" w:rsidRPr="00DD6E6F" w:rsidRDefault="00DD6E6F" w:rsidP="00DD6E6F">
      <w:pPr>
        <w:numPr>
          <w:ilvl w:val="1"/>
          <w:numId w:val="11"/>
        </w:numPr>
      </w:pPr>
      <w:r w:rsidRPr="00DD6E6F">
        <w:rPr>
          <w:b/>
          <w:bCs/>
        </w:rPr>
        <w:lastRenderedPageBreak/>
        <w:t>Table 13</w:t>
      </w:r>
      <w:r w:rsidRPr="00DD6E6F">
        <w:t>: Performance with all augmentations (C3D best at 94.58%).</w:t>
      </w:r>
    </w:p>
    <w:p w14:paraId="6B1EA440" w14:textId="77777777" w:rsidR="00CB35CC" w:rsidRDefault="00CB35CC"/>
    <w:sectPr w:rsidR="00CB35CC">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3EE6FDF"/>
    <w:multiLevelType w:val="multilevel"/>
    <w:tmpl w:val="1F8A4D1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CA5486F"/>
    <w:multiLevelType w:val="multilevel"/>
    <w:tmpl w:val="211209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DB75544"/>
    <w:multiLevelType w:val="multilevel"/>
    <w:tmpl w:val="AC0245B2"/>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29316C0B"/>
    <w:multiLevelType w:val="multilevel"/>
    <w:tmpl w:val="7A54530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31DE5962"/>
    <w:multiLevelType w:val="multilevel"/>
    <w:tmpl w:val="B22CBA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4CAF2BDA"/>
    <w:multiLevelType w:val="multilevel"/>
    <w:tmpl w:val="0CFC9E9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5AC20622"/>
    <w:multiLevelType w:val="multilevel"/>
    <w:tmpl w:val="FAD66D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657517B3"/>
    <w:multiLevelType w:val="multilevel"/>
    <w:tmpl w:val="B4B2863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6906676B"/>
    <w:multiLevelType w:val="multilevel"/>
    <w:tmpl w:val="6ADE34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6B323DFC"/>
    <w:multiLevelType w:val="multilevel"/>
    <w:tmpl w:val="6BEE24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6D4946E0"/>
    <w:multiLevelType w:val="multilevel"/>
    <w:tmpl w:val="7BAE5E4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285312975">
    <w:abstractNumId w:val="8"/>
  </w:num>
  <w:num w:numId="2" w16cid:durableId="74209528">
    <w:abstractNumId w:val="4"/>
  </w:num>
  <w:num w:numId="3" w16cid:durableId="1439061921">
    <w:abstractNumId w:val="6"/>
  </w:num>
  <w:num w:numId="4" w16cid:durableId="1264337303">
    <w:abstractNumId w:val="0"/>
  </w:num>
  <w:num w:numId="5" w16cid:durableId="1215507675">
    <w:abstractNumId w:val="1"/>
  </w:num>
  <w:num w:numId="6" w16cid:durableId="465665995">
    <w:abstractNumId w:val="2"/>
  </w:num>
  <w:num w:numId="7" w16cid:durableId="1146312173">
    <w:abstractNumId w:val="10"/>
  </w:num>
  <w:num w:numId="8" w16cid:durableId="152568233">
    <w:abstractNumId w:val="3"/>
  </w:num>
  <w:num w:numId="9" w16cid:durableId="839540951">
    <w:abstractNumId w:val="9"/>
  </w:num>
  <w:num w:numId="10" w16cid:durableId="268591652">
    <w:abstractNumId w:val="7"/>
  </w:num>
  <w:num w:numId="11" w16cid:durableId="311062622">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D6E6F"/>
    <w:rsid w:val="006014EB"/>
    <w:rsid w:val="008C597B"/>
    <w:rsid w:val="00CB35CC"/>
    <w:rsid w:val="00DA6E6A"/>
    <w:rsid w:val="00DD6E6F"/>
    <w:rsid w:val="00F1586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42B4F5A"/>
  <w15:chartTrackingRefBased/>
  <w15:docId w15:val="{397C7D1F-CA52-4295-9475-D877A58053B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DD6E6F"/>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DD6E6F"/>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DD6E6F"/>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DD6E6F"/>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DD6E6F"/>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DD6E6F"/>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DD6E6F"/>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DD6E6F"/>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DD6E6F"/>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DD6E6F"/>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DD6E6F"/>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DD6E6F"/>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DD6E6F"/>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DD6E6F"/>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DD6E6F"/>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DD6E6F"/>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DD6E6F"/>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DD6E6F"/>
    <w:rPr>
      <w:rFonts w:eastAsiaTheme="majorEastAsia" w:cstheme="majorBidi"/>
      <w:color w:val="272727" w:themeColor="text1" w:themeTint="D8"/>
    </w:rPr>
  </w:style>
  <w:style w:type="paragraph" w:styleId="Title">
    <w:name w:val="Title"/>
    <w:basedOn w:val="Normal"/>
    <w:next w:val="Normal"/>
    <w:link w:val="TitleChar"/>
    <w:uiPriority w:val="10"/>
    <w:qFormat/>
    <w:rsid w:val="00DD6E6F"/>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DD6E6F"/>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DD6E6F"/>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DD6E6F"/>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DD6E6F"/>
    <w:pPr>
      <w:spacing w:before="160"/>
      <w:jc w:val="center"/>
    </w:pPr>
    <w:rPr>
      <w:i/>
      <w:iCs/>
      <w:color w:val="404040" w:themeColor="text1" w:themeTint="BF"/>
    </w:rPr>
  </w:style>
  <w:style w:type="character" w:customStyle="1" w:styleId="QuoteChar">
    <w:name w:val="Quote Char"/>
    <w:basedOn w:val="DefaultParagraphFont"/>
    <w:link w:val="Quote"/>
    <w:uiPriority w:val="29"/>
    <w:rsid w:val="00DD6E6F"/>
    <w:rPr>
      <w:i/>
      <w:iCs/>
      <w:color w:val="404040" w:themeColor="text1" w:themeTint="BF"/>
    </w:rPr>
  </w:style>
  <w:style w:type="paragraph" w:styleId="ListParagraph">
    <w:name w:val="List Paragraph"/>
    <w:basedOn w:val="Normal"/>
    <w:uiPriority w:val="34"/>
    <w:qFormat/>
    <w:rsid w:val="00DD6E6F"/>
    <w:pPr>
      <w:ind w:left="720"/>
      <w:contextualSpacing/>
    </w:pPr>
  </w:style>
  <w:style w:type="character" w:styleId="IntenseEmphasis">
    <w:name w:val="Intense Emphasis"/>
    <w:basedOn w:val="DefaultParagraphFont"/>
    <w:uiPriority w:val="21"/>
    <w:qFormat/>
    <w:rsid w:val="00DD6E6F"/>
    <w:rPr>
      <w:i/>
      <w:iCs/>
      <w:color w:val="0F4761" w:themeColor="accent1" w:themeShade="BF"/>
    </w:rPr>
  </w:style>
  <w:style w:type="paragraph" w:styleId="IntenseQuote">
    <w:name w:val="Intense Quote"/>
    <w:basedOn w:val="Normal"/>
    <w:next w:val="Normal"/>
    <w:link w:val="IntenseQuoteChar"/>
    <w:uiPriority w:val="30"/>
    <w:qFormat/>
    <w:rsid w:val="00DD6E6F"/>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DD6E6F"/>
    <w:rPr>
      <w:i/>
      <w:iCs/>
      <w:color w:val="0F4761" w:themeColor="accent1" w:themeShade="BF"/>
    </w:rPr>
  </w:style>
  <w:style w:type="character" w:styleId="IntenseReference">
    <w:name w:val="Intense Reference"/>
    <w:basedOn w:val="DefaultParagraphFont"/>
    <w:uiPriority w:val="32"/>
    <w:qFormat/>
    <w:rsid w:val="00DD6E6F"/>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49110557">
      <w:bodyDiv w:val="1"/>
      <w:marLeft w:val="0"/>
      <w:marRight w:val="0"/>
      <w:marTop w:val="0"/>
      <w:marBottom w:val="0"/>
      <w:divBdr>
        <w:top w:val="none" w:sz="0" w:space="0" w:color="auto"/>
        <w:left w:val="none" w:sz="0" w:space="0" w:color="auto"/>
        <w:bottom w:val="none" w:sz="0" w:space="0" w:color="auto"/>
        <w:right w:val="none" w:sz="0" w:space="0" w:color="auto"/>
      </w:divBdr>
    </w:div>
    <w:div w:id="21686336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6</TotalTime>
  <Pages>6</Pages>
  <Words>1134</Words>
  <Characters>6468</Characters>
  <Application>Microsoft Office Word</Application>
  <DocSecurity>0</DocSecurity>
  <Lines>53</Lines>
  <Paragraphs>15</Paragraphs>
  <ScaleCrop>false</ScaleCrop>
  <Company/>
  <LinksUpToDate>false</LinksUpToDate>
  <CharactersWithSpaces>7587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ZEHRA MUBASHIR-16834</dc:creator>
  <cp:keywords/>
  <dc:description/>
  <cp:lastModifiedBy>ZEHRA MUBASHIR-16834</cp:lastModifiedBy>
  <cp:revision>1</cp:revision>
  <dcterms:created xsi:type="dcterms:W3CDTF">2025-06-20T06:24:00Z</dcterms:created>
  <dcterms:modified xsi:type="dcterms:W3CDTF">2025-06-20T06:30:00Z</dcterms:modified>
</cp:coreProperties>
</file>