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Week 2 Task: Developing Interactive UI Components</w:t>
      </w:r>
    </w:p>
    <w:p>
      <w:r>
        <w:t>Project: ComponentHub — Interactive UI Component System</w:t>
      </w:r>
    </w:p>
    <w:p>
      <w:r>
        <w:t>Technologies: HTML5, CSS3, Vanilla JavaScript (ES6+)</w:t>
      </w:r>
    </w:p>
    <w:p>
      <w:pPr>
        <w:pStyle w:val="Heading1"/>
      </w:pPr>
      <w:r>
        <w:t>Objective &amp; System Overview</w:t>
      </w:r>
    </w:p>
    <w:p>
      <w:r>
        <w:t>The goal of this project was to design and develop modular, accessible interactive UI components to enhance user engagement. Built strictly using vanilla JavaScript without external dependencies, ComponentHub features four key components: an accessible modal system, an animated accordion, a dynamic tabbed panel system, and a toast notification manager.</w:t>
      </w:r>
    </w:p>
    <w:p>
      <w:pPr>
        <w:pStyle w:val="Heading1"/>
      </w:pPr>
      <w:r>
        <w:t>Component Design &amp; Interactivity</w:t>
      </w:r>
    </w:p>
    <w:p>
      <w:r>
        <w:t>1. Accessible Modal Dialog: Implements focus trapping, keyboard Escape key listeners, backdrop blur, and ARIA roles.</w:t>
      </w:r>
    </w:p>
    <w:p>
      <w:r>
        <w:t>2. Animated Accordion: Utilizes smooth CSS max-height transitions, Up/Down Arrow keyboard navigation, and aria-expanded state sync.</w:t>
      </w:r>
    </w:p>
    <w:p>
      <w:r>
        <w:t>3. Tabbed Panels: Provides Left/Right Arrow key switching, active panel animations, and ARIA tablist/tabpanel attributes.</w:t>
      </w:r>
    </w:p>
    <w:p>
      <w:r>
        <w:t>4. Toast Notifications: Spawns status alerts dynamically with auto-dismiss timers and aria-live status regions.</w:t>
      </w:r>
    </w:p>
    <w:p>
      <w:pPr>
        <w:pStyle w:val="Heading1"/>
      </w:pPr>
      <w:r>
        <w:t>Accessibility &amp; Testing</w:t>
      </w:r>
    </w:p>
    <w:p>
      <w:r>
        <w:t>All components conform to WCAG 2.1 AA standards. Keyboard focus outlines ensure visible focus tracking, while ARIA attributes communicate dynamic state changes to screen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