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4E70B" w14:textId="77777777" w:rsidR="007B38F4" w:rsidRDefault="007B38F4">
      <w:pPr>
        <w:spacing w:line="211" w:lineRule="auto"/>
        <w:jc w:val="center"/>
      </w:pPr>
      <w:bookmarkStart w:id="0" w:name="_gjdgxs" w:colFirst="0" w:colLast="0"/>
      <w:bookmarkEnd w:id="0"/>
    </w:p>
    <w:tbl>
      <w:tblPr>
        <w:tblStyle w:val="a5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7014"/>
      </w:tblGrid>
      <w:tr w:rsidR="007B38F4" w14:paraId="00683105" w14:textId="77777777">
        <w:tc>
          <w:tcPr>
            <w:tcW w:w="2341" w:type="dxa"/>
          </w:tcPr>
          <w:p w14:paraId="38C03796" w14:textId="77777777" w:rsidR="007B38F4" w:rsidRDefault="009C53F4">
            <w:pPr>
              <w:spacing w:line="211" w:lineRule="auto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664BF453" wp14:editId="0AE8F650">
                  <wp:extent cx="895792" cy="1160585"/>
                  <wp:effectExtent l="0" t="0" r="0" b="0"/>
                  <wp:docPr id="1" name="image1.png" descr="cid:63A7841A-0B55-428F-82F0-C5ACB4C87F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id:63A7841A-0B55-428F-82F0-C5ACB4C87F50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92" cy="1160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4" w:type="dxa"/>
            <w:vAlign w:val="center"/>
          </w:tcPr>
          <w:p w14:paraId="41213DE0" w14:textId="77777777" w:rsidR="007B38F4" w:rsidRDefault="007B38F4">
            <w:pPr>
              <w:spacing w:line="211" w:lineRule="auto"/>
              <w:jc w:val="center"/>
              <w:rPr>
                <w:b/>
                <w:sz w:val="40"/>
                <w:szCs w:val="40"/>
              </w:rPr>
            </w:pPr>
          </w:p>
          <w:p w14:paraId="334F7FAF" w14:textId="77777777" w:rsidR="007B38F4" w:rsidRDefault="009C53F4">
            <w:pPr>
              <w:spacing w:line="211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Российский государственный социальный университет</w:t>
            </w:r>
          </w:p>
          <w:p w14:paraId="0BE23717" w14:textId="77777777" w:rsidR="007B38F4" w:rsidRDefault="007B38F4">
            <w:pPr>
              <w:spacing w:line="211" w:lineRule="auto"/>
              <w:jc w:val="center"/>
              <w:rPr>
                <w:b/>
                <w:sz w:val="40"/>
                <w:szCs w:val="40"/>
              </w:rPr>
            </w:pPr>
          </w:p>
        </w:tc>
      </w:tr>
    </w:tbl>
    <w:p w14:paraId="382D411E" w14:textId="77777777" w:rsidR="007B38F4" w:rsidRDefault="007B38F4">
      <w:pPr>
        <w:spacing w:line="211" w:lineRule="auto"/>
        <w:jc w:val="center"/>
      </w:pPr>
    </w:p>
    <w:p w14:paraId="3B27ED7F" w14:textId="77777777" w:rsidR="007B38F4" w:rsidRDefault="007B38F4">
      <w:pPr>
        <w:spacing w:line="211" w:lineRule="auto"/>
        <w:jc w:val="center"/>
      </w:pPr>
    </w:p>
    <w:p w14:paraId="05CF01F3" w14:textId="77777777" w:rsidR="007B38F4" w:rsidRDefault="007B38F4">
      <w:pPr>
        <w:spacing w:after="360"/>
        <w:jc w:val="center"/>
      </w:pPr>
    </w:p>
    <w:tbl>
      <w:tblPr>
        <w:tblStyle w:val="a6"/>
        <w:tblW w:w="935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1650"/>
        <w:gridCol w:w="2203"/>
        <w:gridCol w:w="1979"/>
        <w:gridCol w:w="1544"/>
        <w:gridCol w:w="1979"/>
      </w:tblGrid>
      <w:tr w:rsidR="007B38F4" w14:paraId="59FDC7DB" w14:textId="77777777">
        <w:tc>
          <w:tcPr>
            <w:tcW w:w="3853" w:type="dxa"/>
            <w:gridSpan w:val="2"/>
          </w:tcPr>
          <w:p w14:paraId="718A6E76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Выполнил(а)</w:t>
            </w:r>
          </w:p>
        </w:tc>
        <w:tc>
          <w:tcPr>
            <w:tcW w:w="1979" w:type="dxa"/>
          </w:tcPr>
          <w:p w14:paraId="66BCA4FE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23" w:type="dxa"/>
            <w:gridSpan w:val="2"/>
          </w:tcPr>
          <w:p w14:paraId="6E12957D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</w:tc>
      </w:tr>
      <w:tr w:rsidR="007B38F4" w14:paraId="7E429BC9" w14:textId="77777777">
        <w:tc>
          <w:tcPr>
            <w:tcW w:w="3853" w:type="dxa"/>
            <w:gridSpan w:val="2"/>
          </w:tcPr>
          <w:p w14:paraId="77E908AD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студент группы </w:t>
            </w:r>
          </w:p>
          <w:p w14:paraId="41FED92C" w14:textId="77777777" w:rsidR="007B38F4" w:rsidRDefault="009C53F4" w:rsidP="0094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ИС-К-0-Д-2023-</w:t>
            </w:r>
            <w:r w:rsidR="009427EA">
              <w:rPr>
                <w:color w:val="000000"/>
              </w:rPr>
              <w:t>1</w:t>
            </w:r>
          </w:p>
        </w:tc>
        <w:tc>
          <w:tcPr>
            <w:tcW w:w="1979" w:type="dxa"/>
          </w:tcPr>
          <w:p w14:paraId="68DE3E6E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23" w:type="dxa"/>
            <w:gridSpan w:val="2"/>
          </w:tcPr>
          <w:p w14:paraId="310DECCF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спец.дисциплин</w:t>
            </w:r>
          </w:p>
        </w:tc>
      </w:tr>
      <w:tr w:rsidR="007B38F4" w14:paraId="714DCDC4" w14:textId="77777777">
        <w:tc>
          <w:tcPr>
            <w:tcW w:w="1650" w:type="dxa"/>
            <w:tcBorders>
              <w:bottom w:val="single" w:sz="4" w:space="0" w:color="000000"/>
            </w:tcBorders>
          </w:tcPr>
          <w:p w14:paraId="5C5F5F03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03" w:type="dxa"/>
            <w:tcBorders>
              <w:bottom w:val="single" w:sz="4" w:space="0" w:color="000000"/>
            </w:tcBorders>
          </w:tcPr>
          <w:p w14:paraId="51CCCCA2" w14:textId="77777777" w:rsidR="007B38F4" w:rsidRDefault="00942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Е.Л.Зайнуллина</w:t>
            </w:r>
          </w:p>
        </w:tc>
        <w:tc>
          <w:tcPr>
            <w:tcW w:w="1979" w:type="dxa"/>
          </w:tcPr>
          <w:p w14:paraId="38D334D3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bottom w:val="single" w:sz="4" w:space="0" w:color="000000"/>
            </w:tcBorders>
          </w:tcPr>
          <w:p w14:paraId="199E518E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9" w:type="dxa"/>
          </w:tcPr>
          <w:p w14:paraId="69AB7253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Д.А. Сафронов</w:t>
            </w:r>
          </w:p>
        </w:tc>
      </w:tr>
      <w:tr w:rsidR="007B38F4" w14:paraId="3AC4BFDE" w14:textId="77777777">
        <w:tc>
          <w:tcPr>
            <w:tcW w:w="1650" w:type="dxa"/>
          </w:tcPr>
          <w:p w14:paraId="50DBBC75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03" w:type="dxa"/>
          </w:tcPr>
          <w:p w14:paraId="18D9AFD8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1979" w:type="dxa"/>
          </w:tcPr>
          <w:p w14:paraId="723BB50D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1544" w:type="dxa"/>
          </w:tcPr>
          <w:p w14:paraId="779DADC7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979" w:type="dxa"/>
          </w:tcPr>
          <w:p w14:paraId="7720A772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(И.О. Фамилия)</w:t>
            </w:r>
          </w:p>
        </w:tc>
      </w:tr>
      <w:tr w:rsidR="007B38F4" w14:paraId="38390834" w14:textId="77777777">
        <w:tc>
          <w:tcPr>
            <w:tcW w:w="3853" w:type="dxa"/>
            <w:gridSpan w:val="2"/>
            <w:tcBorders>
              <w:bottom w:val="single" w:sz="4" w:space="0" w:color="000000"/>
            </w:tcBorders>
          </w:tcPr>
          <w:p w14:paraId="29018071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9" w:type="dxa"/>
          </w:tcPr>
          <w:p w14:paraId="39A92BE5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23" w:type="dxa"/>
            <w:gridSpan w:val="2"/>
            <w:tcBorders>
              <w:bottom w:val="single" w:sz="4" w:space="0" w:color="000000"/>
            </w:tcBorders>
          </w:tcPr>
          <w:p w14:paraId="2A05B68D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7B38F4" w14:paraId="56A9EABC" w14:textId="77777777">
        <w:tc>
          <w:tcPr>
            <w:tcW w:w="3853" w:type="dxa"/>
            <w:gridSpan w:val="2"/>
          </w:tcPr>
          <w:p w14:paraId="7EFC8994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(Дата подписания)</w:t>
            </w:r>
          </w:p>
        </w:tc>
        <w:tc>
          <w:tcPr>
            <w:tcW w:w="1979" w:type="dxa"/>
          </w:tcPr>
          <w:p w14:paraId="3936F90A" w14:textId="77777777" w:rsidR="007B38F4" w:rsidRDefault="007B3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3523" w:type="dxa"/>
            <w:gridSpan w:val="2"/>
          </w:tcPr>
          <w:p w14:paraId="0CFCBB4B" w14:textId="77777777" w:rsidR="007B38F4" w:rsidRDefault="009C5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(Дата подписания)</w:t>
            </w:r>
          </w:p>
        </w:tc>
      </w:tr>
    </w:tbl>
    <w:p w14:paraId="4F9F1ADE" w14:textId="77777777" w:rsidR="007B38F4" w:rsidRDefault="007B38F4">
      <w:pPr>
        <w:spacing w:after="360"/>
        <w:jc w:val="center"/>
      </w:pPr>
    </w:p>
    <w:p w14:paraId="25D6980F" w14:textId="77777777" w:rsidR="007B38F4" w:rsidRDefault="007B38F4">
      <w:pPr>
        <w:spacing w:after="360"/>
        <w:jc w:val="center"/>
      </w:pPr>
    </w:p>
    <w:p w14:paraId="34943005" w14:textId="77777777" w:rsidR="007B38F4" w:rsidRDefault="009427EA">
      <w:pPr>
        <w:spacing w:after="360"/>
        <w:jc w:val="center"/>
      </w:pPr>
      <w:r w:rsidRPr="009427EA">
        <w:rPr>
          <w:highlight w:val="yellow"/>
        </w:rPr>
        <w:t>ИС Продуктовый магазин</w:t>
      </w:r>
    </w:p>
    <w:p w14:paraId="34030EFA" w14:textId="77777777" w:rsidR="007B38F4" w:rsidRDefault="007B38F4">
      <w:pPr>
        <w:spacing w:after="360"/>
        <w:jc w:val="center"/>
      </w:pPr>
    </w:p>
    <w:p w14:paraId="74625A85" w14:textId="77777777" w:rsidR="007B38F4" w:rsidRDefault="009C53F4">
      <w:pPr>
        <w:spacing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ТЕХНИЧЕСКОЕ ЗАДАНИЕ НА РАЗРАБОТКУ</w:t>
      </w:r>
    </w:p>
    <w:p w14:paraId="7C378804" w14:textId="77777777" w:rsidR="007B38F4" w:rsidRDefault="009427E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jc w:val="center"/>
        <w:rPr>
          <w:color w:val="000000"/>
          <w:highlight w:val="yellow"/>
        </w:rPr>
      </w:pPr>
      <w:r>
        <w:rPr>
          <w:color w:val="000000"/>
          <w:highlight w:val="yellow"/>
        </w:rPr>
        <w:t>2024-ИС-К-0-Д-2023-1</w:t>
      </w:r>
      <w:r w:rsidR="009C53F4">
        <w:rPr>
          <w:color w:val="000000"/>
          <w:highlight w:val="yellow"/>
        </w:rPr>
        <w:t>-ТЗ-</w:t>
      </w:r>
      <w:r w:rsidR="0012205B">
        <w:rPr>
          <w:color w:val="000000"/>
          <w:highlight w:val="yellow"/>
        </w:rPr>
        <w:t>ИС Продуктовый магазин</w:t>
      </w:r>
      <w:r w:rsidR="009C53F4">
        <w:rPr>
          <w:color w:val="000000"/>
          <w:highlight w:val="yellow"/>
        </w:rPr>
        <w:t xml:space="preserve"> </w:t>
      </w:r>
    </w:p>
    <w:p w14:paraId="7969EA46" w14:textId="77777777" w:rsidR="007B38F4" w:rsidRDefault="007B38F4">
      <w:pPr>
        <w:spacing w:line="211" w:lineRule="auto"/>
      </w:pPr>
    </w:p>
    <w:p w14:paraId="6F4D8420" w14:textId="77777777" w:rsidR="007B38F4" w:rsidRDefault="009C53F4">
      <w:pPr>
        <w:spacing w:line="211" w:lineRule="auto"/>
        <w:jc w:val="center"/>
      </w:pPr>
      <w:r>
        <w:t>Листов __</w:t>
      </w:r>
    </w:p>
    <w:p w14:paraId="0BD2B3D8" w14:textId="77777777" w:rsidR="007B38F4" w:rsidRDefault="007B38F4">
      <w:pPr>
        <w:spacing w:line="211" w:lineRule="auto"/>
      </w:pPr>
    </w:p>
    <w:p w14:paraId="2D4A0E75" w14:textId="77777777" w:rsidR="007B38F4" w:rsidRDefault="007B38F4">
      <w:pPr>
        <w:spacing w:line="211" w:lineRule="auto"/>
      </w:pPr>
    </w:p>
    <w:p w14:paraId="0D195FB2" w14:textId="77777777" w:rsidR="007B38F4" w:rsidRDefault="007B38F4">
      <w:pPr>
        <w:spacing w:line="211" w:lineRule="auto"/>
      </w:pPr>
    </w:p>
    <w:p w14:paraId="2178E431" w14:textId="77777777" w:rsidR="007B38F4" w:rsidRDefault="007B38F4">
      <w:pPr>
        <w:spacing w:line="211" w:lineRule="auto"/>
      </w:pPr>
    </w:p>
    <w:p w14:paraId="35D6EBF1" w14:textId="77777777" w:rsidR="007B38F4" w:rsidRDefault="007B38F4">
      <w:pPr>
        <w:spacing w:line="211" w:lineRule="auto"/>
      </w:pPr>
    </w:p>
    <w:p w14:paraId="1126429D" w14:textId="77777777" w:rsidR="007B38F4" w:rsidRDefault="007B38F4">
      <w:pPr>
        <w:spacing w:line="211" w:lineRule="auto"/>
      </w:pPr>
    </w:p>
    <w:p w14:paraId="03D62E25" w14:textId="77777777" w:rsidR="007B38F4" w:rsidRDefault="007B38F4">
      <w:pPr>
        <w:spacing w:line="211" w:lineRule="auto"/>
      </w:pPr>
    </w:p>
    <w:p w14:paraId="4AB50241" w14:textId="77777777" w:rsidR="007B38F4" w:rsidRDefault="007B38F4">
      <w:pPr>
        <w:spacing w:line="211" w:lineRule="auto"/>
      </w:pPr>
    </w:p>
    <w:p w14:paraId="1D245606" w14:textId="77777777" w:rsidR="007B38F4" w:rsidRDefault="007B38F4">
      <w:pPr>
        <w:spacing w:line="211" w:lineRule="auto"/>
      </w:pPr>
    </w:p>
    <w:p w14:paraId="1604F8ED" w14:textId="77777777" w:rsidR="007B38F4" w:rsidRDefault="007B38F4">
      <w:pPr>
        <w:spacing w:line="211" w:lineRule="auto"/>
      </w:pPr>
    </w:p>
    <w:p w14:paraId="57CE6048" w14:textId="77777777" w:rsidR="007B38F4" w:rsidRDefault="007B38F4">
      <w:pPr>
        <w:spacing w:line="211" w:lineRule="auto"/>
      </w:pPr>
    </w:p>
    <w:p w14:paraId="23508F3D" w14:textId="77777777" w:rsidR="007B38F4" w:rsidRDefault="007B38F4">
      <w:pPr>
        <w:spacing w:line="211" w:lineRule="auto"/>
      </w:pPr>
    </w:p>
    <w:p w14:paraId="6493CBE8" w14:textId="77777777" w:rsidR="007B38F4" w:rsidRDefault="009C53F4">
      <w:pPr>
        <w:spacing w:line="211" w:lineRule="auto"/>
        <w:jc w:val="center"/>
        <w:rPr>
          <w:b/>
        </w:rPr>
      </w:pPr>
      <w:r>
        <w:rPr>
          <w:b/>
        </w:rPr>
        <w:t>Москва</w:t>
      </w:r>
    </w:p>
    <w:p w14:paraId="15027EB1" w14:textId="77777777" w:rsidR="007B38F4" w:rsidRDefault="009C53F4">
      <w:pPr>
        <w:jc w:val="left"/>
        <w:sectPr w:rsidR="007B38F4">
          <w:pgSz w:w="11906" w:h="16838"/>
          <w:pgMar w:top="824" w:right="850" w:bottom="1135" w:left="1701" w:header="284" w:footer="684" w:gutter="0"/>
          <w:pgNumType w:start="1"/>
          <w:cols w:space="720"/>
        </w:sectPr>
      </w:pPr>
      <w:r>
        <w:br w:type="page"/>
      </w:r>
    </w:p>
    <w:p w14:paraId="1BC30600" w14:textId="77777777" w:rsidR="007B38F4" w:rsidRDefault="009C53F4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lastRenderedPageBreak/>
        <w:t>Оглавление</w:t>
      </w:r>
    </w:p>
    <w:sdt>
      <w:sdtPr>
        <w:id w:val="-793820693"/>
        <w:docPartObj>
          <w:docPartGallery w:val="Table of Contents"/>
          <w:docPartUnique/>
        </w:docPartObj>
      </w:sdtPr>
      <w:sdtEndPr/>
      <w:sdtContent>
        <w:p w14:paraId="23C9DC3C" w14:textId="7BFBABFD" w:rsidR="007B38F4" w:rsidRDefault="009C53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smallCaps/>
                <w:color w:val="000000"/>
              </w:rPr>
              <w:t>Введение</w:t>
            </w:r>
            <w:r>
              <w:rPr>
                <w:smallCaps/>
                <w:color w:val="000000"/>
              </w:rPr>
              <w:tab/>
            </w:r>
            <w:r w:rsidR="00894491">
              <w:rPr>
                <w:smallCaps/>
                <w:color w:val="000000"/>
              </w:rPr>
              <w:t>3</w:t>
            </w:r>
          </w:hyperlink>
        </w:p>
        <w:p w14:paraId="1212A00C" w14:textId="1F1FF252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9C53F4">
              <w:rPr>
                <w:color w:val="000000"/>
              </w:rPr>
              <w:t>Назначение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3</w:t>
            </w:r>
          </w:hyperlink>
        </w:p>
        <w:p w14:paraId="6F92B350" w14:textId="62B86765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9C53F4">
              <w:rPr>
                <w:color w:val="000000"/>
              </w:rPr>
              <w:t>Область действия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3</w:t>
            </w:r>
          </w:hyperlink>
        </w:p>
        <w:p w14:paraId="69F604C9" w14:textId="1CE23853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9C53F4">
              <w:rPr>
                <w:color w:val="000000"/>
              </w:rPr>
              <w:t>Ссылки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3</w:t>
            </w:r>
          </w:hyperlink>
        </w:p>
        <w:p w14:paraId="1E22959F" w14:textId="5AD700EE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9C53F4">
              <w:rPr>
                <w:color w:val="000000"/>
              </w:rPr>
              <w:t>Определения, акронимы и сокращения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4</w:t>
            </w:r>
          </w:hyperlink>
        </w:p>
        <w:p w14:paraId="2FD2BF3E" w14:textId="0EB552A8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9C53F4">
              <w:rPr>
                <w:smallCaps/>
                <w:color w:val="000000"/>
              </w:rPr>
              <w:t>Общее описание</w:t>
            </w:r>
            <w:r w:rsidR="009C53F4">
              <w:rPr>
                <w:smallCaps/>
                <w:color w:val="000000"/>
              </w:rPr>
              <w:tab/>
            </w:r>
            <w:r w:rsidR="00894491">
              <w:rPr>
                <w:smallCaps/>
                <w:color w:val="000000"/>
              </w:rPr>
              <w:t>4</w:t>
            </w:r>
          </w:hyperlink>
        </w:p>
        <w:p w14:paraId="42FF7621" w14:textId="2B67D604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9C53F4">
              <w:rPr>
                <w:color w:val="000000"/>
              </w:rPr>
              <w:t>Взаимодействие продукта (с другими продуктами и компонентами)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4</w:t>
            </w:r>
          </w:hyperlink>
        </w:p>
        <w:p w14:paraId="5D63AA33" w14:textId="1FD81A53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9C53F4">
              <w:rPr>
                <w:color w:val="000000"/>
              </w:rPr>
              <w:t>Функции продукта (краткое описание)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4</w:t>
            </w:r>
          </w:hyperlink>
        </w:p>
        <w:p w14:paraId="53855B0A" w14:textId="5B6DF188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9C53F4">
              <w:rPr>
                <w:color w:val="000000"/>
              </w:rPr>
              <w:t>Характеристики пользователя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5</w:t>
            </w:r>
          </w:hyperlink>
        </w:p>
        <w:p w14:paraId="3E0279C8" w14:textId="77777777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9C53F4">
              <w:rPr>
                <w:color w:val="000000"/>
              </w:rPr>
              <w:t>Ограничения</w:t>
            </w:r>
            <w:r w:rsidR="009C53F4">
              <w:rPr>
                <w:color w:val="000000"/>
              </w:rPr>
              <w:tab/>
              <w:t>5</w:t>
            </w:r>
          </w:hyperlink>
        </w:p>
        <w:p w14:paraId="0006BDC2" w14:textId="77777777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9C53F4">
              <w:rPr>
                <w:smallCaps/>
                <w:color w:val="000000"/>
              </w:rPr>
              <w:t>Детальные требования</w:t>
            </w:r>
            <w:r w:rsidR="009C53F4">
              <w:rPr>
                <w:smallCaps/>
                <w:color w:val="000000"/>
              </w:rPr>
              <w:tab/>
              <w:t>6</w:t>
            </w:r>
          </w:hyperlink>
        </w:p>
        <w:p w14:paraId="1DAA75A0" w14:textId="77777777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9C53F4">
              <w:rPr>
                <w:color w:val="000000"/>
              </w:rPr>
              <w:t>Требования к внешним интерфейсам</w:t>
            </w:r>
            <w:r w:rsidR="009C53F4">
              <w:rPr>
                <w:color w:val="000000"/>
              </w:rPr>
              <w:tab/>
              <w:t>6</w:t>
            </w:r>
          </w:hyperlink>
        </w:p>
        <w:p w14:paraId="2F6F2CCE" w14:textId="24D159BE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9C53F4">
              <w:rPr>
                <w:color w:val="000000"/>
              </w:rPr>
              <w:t>Функциональные требования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7</w:t>
            </w:r>
          </w:hyperlink>
        </w:p>
        <w:p w14:paraId="5716AC5B" w14:textId="2A284259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9C53F4">
              <w:rPr>
                <w:color w:val="000000"/>
              </w:rPr>
              <w:t>Требования к логической структуре БД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8</w:t>
            </w:r>
          </w:hyperlink>
        </w:p>
        <w:p w14:paraId="1BDF10E1" w14:textId="41FF4D29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9C53F4">
              <w:rPr>
                <w:color w:val="000000"/>
              </w:rPr>
              <w:t>Требования к производительности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9</w:t>
            </w:r>
          </w:hyperlink>
        </w:p>
        <w:p w14:paraId="579737D7" w14:textId="24C6AAAE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9C53F4">
              <w:rPr>
                <w:color w:val="000000"/>
              </w:rPr>
              <w:t>Нефункциональные требования (надежность, доступность, безопасность и пр.)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9</w:t>
            </w:r>
          </w:hyperlink>
        </w:p>
        <w:p w14:paraId="5F462478" w14:textId="17641FDE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line="360" w:lineRule="auto"/>
            <w:ind w:left="2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9C53F4">
              <w:rPr>
                <w:color w:val="000000"/>
              </w:rPr>
              <w:t>Другие требования</w:t>
            </w:r>
            <w:r w:rsidR="009C53F4">
              <w:rPr>
                <w:color w:val="000000"/>
              </w:rPr>
              <w:tab/>
            </w:r>
            <w:r w:rsidR="00894491">
              <w:rPr>
                <w:color w:val="000000"/>
              </w:rPr>
              <w:t>10</w:t>
            </w:r>
          </w:hyperlink>
        </w:p>
        <w:p w14:paraId="20F208FB" w14:textId="4134BD0A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9C53F4">
              <w:rPr>
                <w:smallCaps/>
                <w:color w:val="000000"/>
              </w:rPr>
              <w:t>Тестирование и проверка</w:t>
            </w:r>
            <w:r w:rsidR="009C53F4">
              <w:rPr>
                <w:smallCaps/>
                <w:color w:val="000000"/>
              </w:rPr>
              <w:tab/>
            </w:r>
            <w:r w:rsidR="00894491">
              <w:rPr>
                <w:smallCaps/>
                <w:color w:val="000000"/>
              </w:rPr>
              <w:t>11</w:t>
            </w:r>
          </w:hyperlink>
        </w:p>
        <w:p w14:paraId="004F428E" w14:textId="03148F57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9C53F4">
              <w:rPr>
                <w:smallCaps/>
                <w:color w:val="000000"/>
              </w:rPr>
              <w:t>Приложения</w:t>
            </w:r>
            <w:r w:rsidR="009C53F4">
              <w:rPr>
                <w:smallCaps/>
                <w:color w:val="000000"/>
              </w:rPr>
              <w:tab/>
            </w:r>
            <w:r w:rsidR="00894491">
              <w:rPr>
                <w:smallCaps/>
                <w:color w:val="000000"/>
              </w:rPr>
              <w:t>11</w:t>
            </w:r>
          </w:hyperlink>
        </w:p>
        <w:p w14:paraId="7BB8EBFE" w14:textId="3B63BF1E" w:rsidR="007B38F4" w:rsidRDefault="006F29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9C53F4">
              <w:rPr>
                <w:smallCaps/>
                <w:color w:val="000000"/>
              </w:rPr>
              <w:t>Алфавитный указатель</w:t>
            </w:r>
            <w:r w:rsidR="009C53F4">
              <w:rPr>
                <w:smallCaps/>
                <w:color w:val="000000"/>
              </w:rPr>
              <w:tab/>
            </w:r>
            <w:r w:rsidR="00894491">
              <w:rPr>
                <w:smallCaps/>
                <w:color w:val="000000"/>
              </w:rPr>
              <w:t>11</w:t>
            </w:r>
          </w:hyperlink>
        </w:p>
        <w:p w14:paraId="00426823" w14:textId="7AECB662" w:rsidR="007B38F4" w:rsidRDefault="009C53F4">
          <w:r>
            <w:fldChar w:fldCharType="end"/>
          </w:r>
        </w:p>
      </w:sdtContent>
    </w:sdt>
    <w:p w14:paraId="0EA1C821" w14:textId="77777777" w:rsidR="007B38F4" w:rsidRDefault="007B38F4">
      <w:pPr>
        <w:jc w:val="center"/>
        <w:rPr>
          <w:color w:val="000000"/>
        </w:rPr>
      </w:pPr>
    </w:p>
    <w:p w14:paraId="6F87636B" w14:textId="77777777" w:rsidR="007B38F4" w:rsidRDefault="009C53F4">
      <w:pPr>
        <w:rPr>
          <w:color w:val="000000"/>
        </w:rPr>
      </w:pPr>
      <w:r>
        <w:br w:type="page"/>
      </w:r>
    </w:p>
    <w:p w14:paraId="37FDE861" w14:textId="77777777" w:rsidR="007B38F4" w:rsidRDefault="009C53F4">
      <w:pPr>
        <w:pStyle w:val="1"/>
      </w:pPr>
      <w:bookmarkStart w:id="1" w:name="_30j0zll" w:colFirst="0" w:colLast="0"/>
      <w:bookmarkEnd w:id="1"/>
      <w:r>
        <w:lastRenderedPageBreak/>
        <w:t>Введение</w:t>
      </w:r>
    </w:p>
    <w:p w14:paraId="22C89B7F" w14:textId="77777777" w:rsidR="007B38F4" w:rsidRDefault="009C53F4">
      <w:pPr>
        <w:pStyle w:val="2"/>
      </w:pPr>
      <w:bookmarkStart w:id="2" w:name="_1fob9te" w:colFirst="0" w:colLast="0"/>
      <w:bookmarkEnd w:id="2"/>
      <w:r>
        <w:rPr>
          <w:color w:val="000000"/>
        </w:rPr>
        <w:t>Назначение</w:t>
      </w:r>
    </w:p>
    <w:p w14:paraId="05020AD7" w14:textId="745299C7" w:rsidR="0012205B" w:rsidRDefault="0012205B" w:rsidP="00E95781">
      <w:pPr>
        <w:shd w:val="clear" w:color="auto" w:fill="FFFFFF"/>
        <w:tabs>
          <w:tab w:val="left" w:pos="993"/>
        </w:tabs>
        <w:spacing w:before="120" w:after="120" w:line="276" w:lineRule="auto"/>
        <w:ind w:left="709"/>
        <w:rPr>
          <w:color w:val="000000"/>
        </w:rPr>
      </w:pPr>
      <w:r>
        <w:rPr>
          <w:color w:val="000000"/>
        </w:rPr>
        <w:t>И</w:t>
      </w:r>
      <w:r w:rsidR="00E95781">
        <w:rPr>
          <w:color w:val="000000"/>
        </w:rPr>
        <w:t>нформационные</w:t>
      </w:r>
      <w:r>
        <w:rPr>
          <w:color w:val="000000"/>
        </w:rPr>
        <w:t xml:space="preserve"> си</w:t>
      </w:r>
      <w:r w:rsidR="00E95781">
        <w:rPr>
          <w:color w:val="000000"/>
        </w:rPr>
        <w:t>стемы</w:t>
      </w:r>
      <w:r>
        <w:rPr>
          <w:color w:val="000000"/>
        </w:rPr>
        <w:t xml:space="preserve"> п</w:t>
      </w:r>
      <w:r w:rsidR="00E95781">
        <w:rPr>
          <w:color w:val="000000"/>
        </w:rPr>
        <w:t>родуктового</w:t>
      </w:r>
      <w:r>
        <w:rPr>
          <w:color w:val="000000"/>
        </w:rPr>
        <w:t xml:space="preserve"> магазин</w:t>
      </w:r>
      <w:r w:rsidR="00E95781">
        <w:rPr>
          <w:color w:val="000000"/>
        </w:rPr>
        <w:t>а «</w:t>
      </w:r>
      <w:r w:rsidR="00E95781">
        <w:rPr>
          <w:color w:val="000000"/>
          <w:lang w:val="en-US"/>
        </w:rPr>
        <w:t>Foodstuff</w:t>
      </w:r>
      <w:r w:rsidR="001F66CF">
        <w:rPr>
          <w:color w:val="000000"/>
        </w:rPr>
        <w:t>»</w:t>
      </w:r>
      <w:r w:rsidR="00E95781">
        <w:rPr>
          <w:color w:val="000000"/>
        </w:rPr>
        <w:t xml:space="preserve"> помогают организовать основные показатели работы пунктов торговли, анализировать производительность работы сотрудников, эффективность эксплуатации торгового пространства. </w:t>
      </w:r>
      <w:r w:rsidR="001F66CF">
        <w:rPr>
          <w:color w:val="000000"/>
        </w:rPr>
        <w:t xml:space="preserve">Целевая аудитория — люди абсолютно разных возрастов; от детей до пожилого населения </w:t>
      </w:r>
      <w:r w:rsidR="007F4ABC">
        <w:rPr>
          <w:color w:val="000000"/>
        </w:rPr>
        <w:t>страны.</w:t>
      </w:r>
    </w:p>
    <w:p w14:paraId="3A669A52" w14:textId="77777777" w:rsidR="007B38F4" w:rsidRDefault="009C53F4">
      <w:pPr>
        <w:pStyle w:val="2"/>
        <w:rPr>
          <w:b w:val="0"/>
        </w:rPr>
      </w:pPr>
      <w:bookmarkStart w:id="3" w:name="_3znysh7" w:colFirst="0" w:colLast="0"/>
      <w:bookmarkEnd w:id="3"/>
      <w:r>
        <w:t>Область действия</w:t>
      </w:r>
    </w:p>
    <w:p w14:paraId="0D3B08D2" w14:textId="01EA6435" w:rsidR="001F66CF" w:rsidRPr="002A2C33" w:rsidRDefault="001F66CF">
      <w:pPr>
        <w:shd w:val="clear" w:color="auto" w:fill="FFFFFF"/>
        <w:spacing w:before="120" w:after="120" w:line="276" w:lineRule="auto"/>
        <w:ind w:firstLine="709"/>
        <w:rPr>
          <w:color w:val="000000"/>
        </w:rPr>
      </w:pPr>
      <w:r w:rsidRPr="002A2C33">
        <w:rPr>
          <w:color w:val="000000"/>
        </w:rPr>
        <w:t>Продукт «</w:t>
      </w:r>
      <w:r w:rsidRPr="002A2C33">
        <w:rPr>
          <w:color w:val="000000"/>
          <w:lang w:val="en-US"/>
        </w:rPr>
        <w:t>Foodstuff</w:t>
      </w:r>
      <w:r w:rsidRPr="002A2C33">
        <w:rPr>
          <w:color w:val="000000"/>
        </w:rPr>
        <w:t xml:space="preserve">» </w:t>
      </w:r>
      <w:r w:rsidR="00F33808" w:rsidRPr="002A2C33">
        <w:rPr>
          <w:color w:val="000000"/>
        </w:rPr>
        <w:t xml:space="preserve">должен </w:t>
      </w:r>
      <w:r w:rsidR="00717C52" w:rsidRPr="002A2C33">
        <w:rPr>
          <w:color w:val="000000"/>
        </w:rPr>
        <w:t>обеспечивать</w:t>
      </w:r>
      <w:r w:rsidR="007F4ABC">
        <w:rPr>
          <w:color w:val="000000"/>
        </w:rPr>
        <w:t xml:space="preserve"> автоматизацию процессов (ПО помогает автоматизировать процессы управления запасами, заказами, продажами, что снижает вероятность ошибок)</w:t>
      </w:r>
      <w:r w:rsidR="0067231D">
        <w:rPr>
          <w:color w:val="000000"/>
        </w:rPr>
        <w:t>, анализ данных (ПО предоставляет данные о продажах, предпочтения покупателей), безопасность данных</w:t>
      </w:r>
      <w:r w:rsidR="007F4ABC">
        <w:rPr>
          <w:color w:val="000000"/>
        </w:rPr>
        <w:t xml:space="preserve">. Разработка приложения способствует улучшению обслуживания клиентов (позволяет покупателям просматривать ассортимент магазина, сравнивать цены, </w:t>
      </w:r>
      <w:r w:rsidR="0067231D">
        <w:rPr>
          <w:color w:val="000000"/>
        </w:rPr>
        <w:t xml:space="preserve">находить акции и скидки и оставлять свои отзывы). Также продукт должен интегрировать с внешними сервисами (платежными системами, системами учета товаров). </w:t>
      </w:r>
      <w:r w:rsidR="007F4ABC">
        <w:rPr>
          <w:color w:val="000000"/>
        </w:rPr>
        <w:t xml:space="preserve"> </w:t>
      </w:r>
      <w:r w:rsidR="003A4F3F" w:rsidRPr="002A2C33">
        <w:rPr>
          <w:color w:val="000000"/>
        </w:rPr>
        <w:t>Применение ПО направлено на автоматизацию процессов</w:t>
      </w:r>
      <w:r w:rsidR="002A2C33">
        <w:rPr>
          <w:color w:val="000000"/>
        </w:rPr>
        <w:t xml:space="preserve">, </w:t>
      </w:r>
      <w:r w:rsidR="002A2C33">
        <w:rPr>
          <w:color w:val="323232"/>
          <w:shd w:val="clear" w:color="auto" w:fill="FFFFFF"/>
        </w:rPr>
        <w:t xml:space="preserve">облегчение работы персонала, сокращение времени </w:t>
      </w:r>
      <w:r w:rsidR="002A2C33" w:rsidRPr="002A2C33">
        <w:rPr>
          <w:color w:val="323232"/>
          <w:shd w:val="clear" w:color="auto" w:fill="FFFFFF"/>
        </w:rPr>
        <w:t>на выполнение ск</w:t>
      </w:r>
      <w:r w:rsidR="002A2C33">
        <w:rPr>
          <w:color w:val="323232"/>
          <w:shd w:val="clear" w:color="auto" w:fill="FFFFFF"/>
        </w:rPr>
        <w:t>ладских операций, минимизирование человеческого фактора.</w:t>
      </w:r>
    </w:p>
    <w:p w14:paraId="31DE3526" w14:textId="6F1C7412" w:rsidR="007F1B40" w:rsidRPr="007F1B40" w:rsidRDefault="003A4F3F" w:rsidP="007F1B40">
      <w:pPr>
        <w:shd w:val="clear" w:color="auto" w:fill="FFFFFF"/>
        <w:spacing w:before="120" w:after="120" w:line="276" w:lineRule="auto"/>
        <w:ind w:firstLine="709"/>
        <w:rPr>
          <w:shd w:val="clear" w:color="auto" w:fill="F2F0FF"/>
        </w:rPr>
      </w:pPr>
      <w:r>
        <w:rPr>
          <w:color w:val="000000"/>
        </w:rPr>
        <w:t>Выгоды: проверка и</w:t>
      </w:r>
      <w:r w:rsidR="002A2C33">
        <w:rPr>
          <w:color w:val="000000"/>
        </w:rPr>
        <w:t>н</w:t>
      </w:r>
      <w:r>
        <w:rPr>
          <w:color w:val="000000"/>
        </w:rPr>
        <w:t>формации</w:t>
      </w:r>
      <w:r w:rsidR="002A2C33">
        <w:rPr>
          <w:color w:val="000000"/>
        </w:rPr>
        <w:t xml:space="preserve"> о поступлении, продаже, списании; автоматическое формирование документов для фиксации операций по товародвижению; </w:t>
      </w:r>
      <w:r w:rsidR="007F1B40">
        <w:rPr>
          <w:color w:val="000000"/>
        </w:rPr>
        <w:t>автоматизация расчётов с покупателями и фиксация выбытия товаров с использованием онлайн-касс и соответствующего ПО; сохранение соответствия между остатками в программе и фактическими запасами на складе.</w:t>
      </w:r>
    </w:p>
    <w:p w14:paraId="624BDED2" w14:textId="2C293DC7" w:rsidR="007B38F4" w:rsidRDefault="009C53F4">
      <w:pPr>
        <w:pStyle w:val="2"/>
        <w:rPr>
          <w:b w:val="0"/>
          <w:color w:val="000000"/>
        </w:rPr>
      </w:pPr>
      <w:bookmarkStart w:id="4" w:name="_2et92p0" w:colFirst="0" w:colLast="0"/>
      <w:bookmarkEnd w:id="4"/>
      <w:r>
        <w:rPr>
          <w:color w:val="000000"/>
        </w:rPr>
        <w:t>Ссылки</w:t>
      </w:r>
    </w:p>
    <w:p w14:paraId="13B00146" w14:textId="77777777" w:rsidR="007B38F4" w:rsidRDefault="009C53F4">
      <w:pPr>
        <w:shd w:val="clear" w:color="auto" w:fill="FFFFFF"/>
        <w:spacing w:before="120" w:after="120" w:line="276" w:lineRule="auto"/>
        <w:ind w:firstLine="709"/>
      </w:pPr>
      <w:r>
        <w:rPr>
          <w:color w:val="000000"/>
        </w:rPr>
        <w:t>Данный подраздел должен:</w:t>
      </w:r>
    </w:p>
    <w:p w14:paraId="622D8BE1" w14:textId="77777777" w:rsidR="007B38F4" w:rsidRDefault="009C53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before="120" w:line="276" w:lineRule="auto"/>
        <w:ind w:left="0" w:firstLine="709"/>
      </w:pPr>
      <w:r>
        <w:rPr>
          <w:color w:val="000000"/>
        </w:rPr>
        <w:t>Представлять полный перечень документов, на которые есть ссылки;</w:t>
      </w:r>
    </w:p>
    <w:p w14:paraId="085C3273" w14:textId="77777777" w:rsidR="007B38F4" w:rsidRDefault="009C53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line="276" w:lineRule="auto"/>
        <w:ind w:left="0" w:firstLine="709"/>
      </w:pPr>
      <w:r>
        <w:rPr>
          <w:color w:val="000000"/>
        </w:rPr>
        <w:t>Идентифицировать каждый документ по названию, отчетному номеру (если применимо), дате и опубликовавшей организации;</w:t>
      </w:r>
    </w:p>
    <w:p w14:paraId="540814FB" w14:textId="77777777" w:rsidR="007B38F4" w:rsidRDefault="009C53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120" w:line="276" w:lineRule="auto"/>
        <w:ind w:left="0" w:firstLine="709"/>
      </w:pPr>
      <w:r>
        <w:rPr>
          <w:color w:val="000000"/>
        </w:rPr>
        <w:t>Указывать источники, из которых могут быть получены документы, на которые имеются ссылки.</w:t>
      </w:r>
    </w:p>
    <w:p w14:paraId="5519CBA8" w14:textId="635FAA13" w:rsidR="007B38F4" w:rsidRDefault="009C53F4">
      <w:pPr>
        <w:shd w:val="clear" w:color="auto" w:fill="FFFFFF"/>
        <w:spacing w:before="120" w:after="120" w:line="276" w:lineRule="auto"/>
        <w:ind w:firstLine="709"/>
        <w:rPr>
          <w:color w:val="000000"/>
        </w:rPr>
      </w:pPr>
      <w:r>
        <w:rPr>
          <w:color w:val="000000"/>
        </w:rPr>
        <w:t>Эта информация может быть представлена в виде ссылки на приложение или другой документ.</w:t>
      </w:r>
    </w:p>
    <w:p w14:paraId="2E2AE743" w14:textId="2699685F" w:rsidR="00161438" w:rsidRDefault="006F2969">
      <w:pPr>
        <w:shd w:val="clear" w:color="auto" w:fill="FFFFFF"/>
        <w:spacing w:before="120" w:after="120" w:line="276" w:lineRule="auto"/>
        <w:ind w:firstLine="709"/>
      </w:pPr>
      <w:hyperlink r:id="rId9" w:history="1">
        <w:r w:rsidR="00161438" w:rsidRPr="007507E3">
          <w:rPr>
            <w:rStyle w:val="ae"/>
          </w:rPr>
          <w:t>https://scanport.ru/blog/programma-dlya-magazina-kakie-funkczii-vypolnyaet-i-kak-vybrat/</w:t>
        </w:r>
      </w:hyperlink>
    </w:p>
    <w:p w14:paraId="6645BDFB" w14:textId="52770B5F" w:rsidR="00161438" w:rsidRDefault="006F2969">
      <w:pPr>
        <w:shd w:val="clear" w:color="auto" w:fill="FFFFFF"/>
        <w:spacing w:before="120" w:after="120" w:line="276" w:lineRule="auto"/>
        <w:ind w:firstLine="709"/>
      </w:pPr>
      <w:hyperlink r:id="rId10" w:history="1">
        <w:r w:rsidR="00850921" w:rsidRPr="007507E3">
          <w:rPr>
            <w:rStyle w:val="ae"/>
          </w:rPr>
          <w:t>https://intuit.ru/studies/courses/13862/1259/lecture/24012</w:t>
        </w:r>
      </w:hyperlink>
    </w:p>
    <w:p w14:paraId="646387B7" w14:textId="09C5B162" w:rsidR="00850921" w:rsidRDefault="006F2969">
      <w:pPr>
        <w:shd w:val="clear" w:color="auto" w:fill="FFFFFF"/>
        <w:spacing w:before="120" w:after="120" w:line="276" w:lineRule="auto"/>
        <w:ind w:firstLine="709"/>
      </w:pPr>
      <w:hyperlink r:id="rId11" w:history="1">
        <w:r w:rsidR="00D30BFB" w:rsidRPr="007507E3">
          <w:rPr>
            <w:rStyle w:val="ae"/>
          </w:rPr>
          <w:t>https://simtechdev.ru/blog/kak-oformit-funktsionalnye-i-biznes-trebovaniya/</w:t>
        </w:r>
      </w:hyperlink>
    </w:p>
    <w:p w14:paraId="0032BED8" w14:textId="5F9985A1" w:rsidR="003506A1" w:rsidRDefault="006F2969">
      <w:pPr>
        <w:shd w:val="clear" w:color="auto" w:fill="FFFFFF"/>
        <w:spacing w:before="120" w:after="120" w:line="276" w:lineRule="auto"/>
        <w:ind w:firstLine="709"/>
      </w:pPr>
      <w:hyperlink r:id="rId12" w:history="1">
        <w:r w:rsidR="003506A1">
          <w:rPr>
            <w:rStyle w:val="ae"/>
            <w:rFonts w:ascii="Arial" w:hAnsi="Arial" w:cs="Arial"/>
            <w:shd w:val="clear" w:color="auto" w:fill="FFFFFF"/>
          </w:rPr>
          <w:t>ГОСТ 12.2.003-91</w:t>
        </w:r>
      </w:hyperlink>
    </w:p>
    <w:p w14:paraId="1FA86C39" w14:textId="2AE65F8C" w:rsidR="003506A1" w:rsidRDefault="003506A1">
      <w:pPr>
        <w:shd w:val="clear" w:color="auto" w:fill="FFFFFF"/>
        <w:spacing w:before="120" w:after="120" w:line="276" w:lineRule="auto"/>
        <w:ind w:firstLine="709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ГОСТ 12.1.010-76</w:t>
      </w:r>
    </w:p>
    <w:p w14:paraId="62EC4171" w14:textId="4A709712" w:rsidR="003506A1" w:rsidRDefault="003506A1">
      <w:pPr>
        <w:shd w:val="clear" w:color="auto" w:fill="FFFFFF"/>
        <w:spacing w:before="120" w:after="120" w:line="276" w:lineRule="auto"/>
        <w:ind w:firstLine="709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ГОСТ 12.3.002-75</w:t>
      </w:r>
    </w:p>
    <w:p w14:paraId="5C606E0C" w14:textId="1217D992" w:rsidR="003506A1" w:rsidRDefault="003506A1">
      <w:pPr>
        <w:shd w:val="clear" w:color="auto" w:fill="FFFFFF"/>
        <w:spacing w:before="120" w:after="120" w:line="276" w:lineRule="auto"/>
        <w:ind w:firstLine="709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ГОСТ 12.3.020-80</w:t>
      </w:r>
    </w:p>
    <w:p w14:paraId="5CF3F44E" w14:textId="73C93704" w:rsidR="007B38F4" w:rsidRDefault="00F37F93">
      <w:pPr>
        <w:pStyle w:val="2"/>
        <w:rPr>
          <w:b w:val="0"/>
          <w:color w:val="000000"/>
        </w:rPr>
      </w:pPr>
      <w:bookmarkStart w:id="5" w:name="_tyjcwt" w:colFirst="0" w:colLast="0"/>
      <w:bookmarkEnd w:id="5"/>
      <w:r>
        <w:rPr>
          <w:color w:val="000000"/>
        </w:rPr>
        <w:t>О</w:t>
      </w:r>
      <w:r w:rsidR="009C53F4">
        <w:rPr>
          <w:color w:val="000000"/>
        </w:rPr>
        <w:t>пределения, акронимы и сокращения</w:t>
      </w:r>
    </w:p>
    <w:bookmarkStart w:id="6" w:name="_3dy6vkm" w:colFirst="0" w:colLast="0"/>
    <w:bookmarkEnd w:id="6"/>
    <w:p w14:paraId="4B1D2CCD" w14:textId="7FA11130" w:rsidR="00161438" w:rsidRDefault="00161438" w:rsidP="00161438">
      <w:pPr>
        <w:pStyle w:val="1"/>
        <w:jc w:val="both"/>
      </w:pPr>
      <w:r>
        <w:fldChar w:fldCharType="begin"/>
      </w:r>
      <w:r>
        <w:instrText xml:space="preserve"> HYPERLINK "</w:instrText>
      </w:r>
      <w:r w:rsidRPr="00161438">
        <w:instrText>https://tt-m.ru/site.xp/054054054.html</w:instrText>
      </w:r>
      <w:r>
        <w:instrText xml:space="preserve">" </w:instrText>
      </w:r>
      <w:r>
        <w:fldChar w:fldCharType="separate"/>
      </w:r>
      <w:r w:rsidRPr="007507E3">
        <w:rPr>
          <w:rStyle w:val="ae"/>
        </w:rPr>
        <w:t>https://tt-m.ru/site.xp/054054054.html</w:t>
      </w:r>
      <w:r>
        <w:fldChar w:fldCharType="end"/>
      </w:r>
    </w:p>
    <w:p w14:paraId="611D4FF4" w14:textId="62A099E1" w:rsidR="00161438" w:rsidRDefault="006F2969" w:rsidP="00161438">
      <w:hyperlink r:id="rId13" w:history="1">
        <w:r w:rsidR="00161438" w:rsidRPr="007507E3">
          <w:rPr>
            <w:rStyle w:val="ae"/>
          </w:rPr>
          <w:t>https://www.marketologi.ru/publikatsii/stati/marketingovyjj-slovar-spravochnik-osnovnykh-terminov-roznichnojj-torgovli-chast-1/</w:t>
        </w:r>
      </w:hyperlink>
    </w:p>
    <w:p w14:paraId="03FFFBC9" w14:textId="77777777" w:rsidR="00161438" w:rsidRPr="00161438" w:rsidRDefault="00161438" w:rsidP="00161438"/>
    <w:p w14:paraId="3E2D57B9" w14:textId="67B2A2D1" w:rsidR="007B38F4" w:rsidRDefault="009C53F4">
      <w:pPr>
        <w:pStyle w:val="1"/>
      </w:pPr>
      <w:r>
        <w:t>Общее описание</w:t>
      </w:r>
    </w:p>
    <w:p w14:paraId="6C8B1C10" w14:textId="3F871A3D" w:rsidR="007B38F4" w:rsidRDefault="009C53F4">
      <w:pPr>
        <w:pStyle w:val="2"/>
        <w:rPr>
          <w:color w:val="000000"/>
        </w:rPr>
      </w:pPr>
      <w:bookmarkStart w:id="7" w:name="_1t3h5sf" w:colFirst="0" w:colLast="0"/>
      <w:bookmarkEnd w:id="7"/>
      <w:r>
        <w:rPr>
          <w:color w:val="000000"/>
        </w:rPr>
        <w:t>Взаимодействие продукта (с другими продуктами и компонентами)</w:t>
      </w:r>
    </w:p>
    <w:p w14:paraId="3D0663B6" w14:textId="70148BD1" w:rsidR="00EA09A3" w:rsidRDefault="00EA09A3" w:rsidP="00EA09A3">
      <w:r>
        <w:t>Продукт «</w:t>
      </w:r>
      <w:r>
        <w:rPr>
          <w:lang w:val="en-US"/>
        </w:rPr>
        <w:t>Foodstuff</w:t>
      </w:r>
      <w:r>
        <w:t>» взаимодействует с такими компонентами, как</w:t>
      </w:r>
      <w:r w:rsidR="001966E0">
        <w:t>: электронные весы (для взвешивания товаров), сканер штрих-кодов (считывает всю информацию о товаре, тем самым увеличивает скорость формирования чеков), онлайн-касса (для приема платежей от покупателей и формирует кассовые чеки), эквайринговый терминал (принимает безналичные платежи), принтер этикеток (помогает для печати ценников и этикеток с кодами), сканер штрих-кодов (2</w:t>
      </w:r>
      <w:r w:rsidR="001966E0">
        <w:rPr>
          <w:lang w:val="en-US"/>
        </w:rPr>
        <w:t>D</w:t>
      </w:r>
      <w:r w:rsidR="001966E0" w:rsidRPr="001966E0">
        <w:t>) (</w:t>
      </w:r>
      <w:r w:rsidR="001966E0">
        <w:t xml:space="preserve">для считывания кодов на маркированных товарах «молочной продукты», «бутылки воды»). </w:t>
      </w:r>
    </w:p>
    <w:p w14:paraId="5F44C42A" w14:textId="1BCC03D8" w:rsidR="00850921" w:rsidRPr="001966E0" w:rsidRDefault="00850921" w:rsidP="00EA09A3">
      <w:r>
        <w:t>И самое главное, это Программное обеспечение (ПО) (1С, требуется для автоматизации работы магазина и управления продажами)</w:t>
      </w:r>
    </w:p>
    <w:p w14:paraId="67472433" w14:textId="77777777" w:rsidR="00F077BC" w:rsidRDefault="00F077BC">
      <w:pPr>
        <w:pStyle w:val="2"/>
        <w:rPr>
          <w:color w:val="000000"/>
        </w:rPr>
      </w:pPr>
      <w:bookmarkStart w:id="8" w:name="_4d34og8" w:colFirst="0" w:colLast="0"/>
      <w:bookmarkEnd w:id="8"/>
    </w:p>
    <w:p w14:paraId="050B4AB1" w14:textId="1FF3CE89" w:rsidR="007B38F4" w:rsidRDefault="009C53F4">
      <w:pPr>
        <w:pStyle w:val="2"/>
        <w:rPr>
          <w:b w:val="0"/>
          <w:color w:val="000000"/>
        </w:rPr>
      </w:pPr>
      <w:r>
        <w:rPr>
          <w:color w:val="000000"/>
        </w:rPr>
        <w:t>Функции продукта (краткое описание)</w:t>
      </w:r>
    </w:p>
    <w:p w14:paraId="06132B18" w14:textId="727D2A63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 xml:space="preserve">Регистрация и авторизация пользователей через социальные сети или </w:t>
      </w:r>
      <w:r w:rsidRPr="00F077BC">
        <w:rPr>
          <w:lang w:val="en-US"/>
        </w:rPr>
        <w:t>email</w:t>
      </w:r>
    </w:p>
    <w:p w14:paraId="6D2F6F19" w14:textId="610B452D" w:rsidR="00987E3C" w:rsidRDefault="00987E3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>Личный кабинет, чтобы отслеживать истории заказов и истории платежей</w:t>
      </w:r>
    </w:p>
    <w:p w14:paraId="2366B4CF" w14:textId="7C37366A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>Полный каталог товаров</w:t>
      </w:r>
    </w:p>
    <w:p w14:paraId="399B30E9" w14:textId="5CAC1FCB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lastRenderedPageBreak/>
        <w:t>Просмотр ассортимента товаров, цен</w:t>
      </w:r>
    </w:p>
    <w:p w14:paraId="524C9BEA" w14:textId="464D0BB9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 xml:space="preserve">Добавление товаров в избранное </w:t>
      </w:r>
    </w:p>
    <w:p w14:paraId="53B987E8" w14:textId="75CE0A88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>Создание корзины покупок</w:t>
      </w:r>
    </w:p>
    <w:p w14:paraId="7C76EF3A" w14:textId="763B4B0A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>Предоставление возможности оставлять отзывы</w:t>
      </w:r>
    </w:p>
    <w:p w14:paraId="04E06A3A" w14:textId="0439317F" w:rsidR="00F077BC" w:rsidRDefault="00F077BC" w:rsidP="00987E3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>Получение уведомлений о скидках, новых поступлениях товаров</w:t>
      </w:r>
    </w:p>
    <w:p w14:paraId="5BBAA642" w14:textId="20D4201B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 xml:space="preserve">Использование геолокации для поиска ближайших магазинов </w:t>
      </w:r>
    </w:p>
    <w:p w14:paraId="65A86927" w14:textId="6C9BEBC9" w:rsidR="00987E3C" w:rsidRDefault="00987E3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>Возможность оформлять заказы онлайн с доставкой или самовывозом</w:t>
      </w:r>
    </w:p>
    <w:p w14:paraId="2CB952A7" w14:textId="696F15E9" w:rsidR="00F077BC" w:rsidRDefault="00F077BC" w:rsidP="00F077BC">
      <w:pPr>
        <w:pStyle w:val="af"/>
        <w:numPr>
          <w:ilvl w:val="0"/>
          <w:numId w:val="9"/>
        </w:numPr>
        <w:shd w:val="clear" w:color="auto" w:fill="FFFFFF"/>
        <w:spacing w:before="120" w:after="120" w:line="276" w:lineRule="auto"/>
      </w:pPr>
      <w:r>
        <w:t xml:space="preserve">Оплата покупок банковскими картами или наличными при получении </w:t>
      </w:r>
      <w:r w:rsidR="00987E3C">
        <w:t>заказа</w:t>
      </w:r>
    </w:p>
    <w:p w14:paraId="190DC3B1" w14:textId="77777777" w:rsidR="00987E3C" w:rsidRDefault="00987E3C" w:rsidP="00987E3C">
      <w:pPr>
        <w:pStyle w:val="af"/>
        <w:shd w:val="clear" w:color="auto" w:fill="FFFFFF"/>
        <w:spacing w:before="120" w:after="120" w:line="276" w:lineRule="auto"/>
        <w:ind w:left="1429"/>
      </w:pPr>
    </w:p>
    <w:p w14:paraId="0EE84CFA" w14:textId="77777777" w:rsidR="007B38F4" w:rsidRDefault="009C53F4">
      <w:pPr>
        <w:pStyle w:val="2"/>
        <w:rPr>
          <w:b w:val="0"/>
          <w:color w:val="000000"/>
        </w:rPr>
      </w:pPr>
      <w:bookmarkStart w:id="9" w:name="_2s8eyo1" w:colFirst="0" w:colLast="0"/>
      <w:bookmarkEnd w:id="9"/>
      <w:r>
        <w:rPr>
          <w:color w:val="000000"/>
        </w:rPr>
        <w:t>Характеристики пользователя</w:t>
      </w:r>
    </w:p>
    <w:p w14:paraId="00DDD117" w14:textId="223E46AC" w:rsidR="007B38F4" w:rsidRPr="00987E3C" w:rsidRDefault="00987E3C">
      <w:pPr>
        <w:shd w:val="clear" w:color="auto" w:fill="FFFFFF"/>
        <w:spacing w:before="120" w:after="120" w:line="276" w:lineRule="auto"/>
        <w:ind w:firstLine="709"/>
      </w:pPr>
      <w:r>
        <w:rPr>
          <w:color w:val="000000"/>
        </w:rPr>
        <w:t>Пользователи продукта «</w:t>
      </w:r>
      <w:r>
        <w:rPr>
          <w:color w:val="000000"/>
          <w:lang w:val="en-US"/>
        </w:rPr>
        <w:t>Foodstuff</w:t>
      </w:r>
      <w:r>
        <w:rPr>
          <w:color w:val="000000"/>
        </w:rPr>
        <w:t xml:space="preserve">» предположительно имеют среднее или высшее образования. Желательно, чтобы пользователи имели опыт использования мобильных приложений и смартфонов.  </w:t>
      </w:r>
      <w:r w:rsidR="0073366B">
        <w:rPr>
          <w:color w:val="000000"/>
        </w:rPr>
        <w:t xml:space="preserve">Потребители должны быть знакомы с основами работы с приложениями, уметь устанавливать и запускать приложения и иметь базовые навыки работы с интернетом </w:t>
      </w:r>
    </w:p>
    <w:p w14:paraId="58AB10A8" w14:textId="77777777" w:rsidR="007B38F4" w:rsidRDefault="009C53F4">
      <w:pPr>
        <w:pStyle w:val="2"/>
        <w:rPr>
          <w:b w:val="0"/>
          <w:color w:val="000000"/>
        </w:rPr>
      </w:pPr>
      <w:bookmarkStart w:id="10" w:name="_17dp8vu" w:colFirst="0" w:colLast="0"/>
      <w:bookmarkEnd w:id="10"/>
      <w:r>
        <w:rPr>
          <w:color w:val="000000"/>
        </w:rPr>
        <w:t>Ограничения</w:t>
      </w:r>
    </w:p>
    <w:p w14:paraId="5176EAFA" w14:textId="6800CC8C" w:rsidR="00466C2F" w:rsidRDefault="00466C2F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t>-Регистрация бизнеса (индивидуальный предприниматель (ИП) или общество с ограниченной ответственностью (ООО))</w:t>
      </w:r>
    </w:p>
    <w:p w14:paraId="01B404B5" w14:textId="6626BB93" w:rsidR="00807A38" w:rsidRDefault="00807A38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t>-Полезные программы («1С Розница», «МойСклад»,</w:t>
      </w:r>
      <w:r w:rsidR="00C16A30">
        <w:rPr>
          <w:color w:val="000000"/>
        </w:rPr>
        <w:t xml:space="preserve"> «</w:t>
      </w:r>
      <w:r w:rsidR="00C16A30">
        <w:rPr>
          <w:color w:val="000000"/>
          <w:lang w:val="en-US"/>
        </w:rPr>
        <w:t>LiteBox</w:t>
      </w:r>
      <w:r w:rsidR="00C16A30">
        <w:rPr>
          <w:color w:val="000000"/>
        </w:rPr>
        <w:t>»)</w:t>
      </w:r>
    </w:p>
    <w:p w14:paraId="76F6F0D5" w14:textId="656FD475" w:rsidR="00C16A30" w:rsidRDefault="00C16A30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t>-Функции аудита (1.Аудит карточек товара (контроль визуальной составляющей товара), 2.Анализ выдачи товарных карточек по регионам</w:t>
      </w:r>
      <w:r w:rsidR="003C65EA">
        <w:rPr>
          <w:color w:val="000000"/>
        </w:rPr>
        <w:t>, 3.Работа с отзывами покупателей)</w:t>
      </w:r>
    </w:p>
    <w:p w14:paraId="0E367329" w14:textId="146E6318" w:rsidR="003C65EA" w:rsidRDefault="003C65EA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t>-Функции управления (управление товарами, управление категориями, управление скидками и акциями, управление клиентами и заказами, управление финансами (учет доходов и расходов), взаимодействие с кассовым аппаратом, обратная связь с клиентами через чат или форму обратной связи через сайт)</w:t>
      </w:r>
    </w:p>
    <w:p w14:paraId="69DC5E04" w14:textId="67D1FC60" w:rsidR="003C65EA" w:rsidRDefault="003C65EA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t>-П</w:t>
      </w:r>
      <w:r w:rsidR="002C00B7">
        <w:rPr>
          <w:color w:val="000000"/>
        </w:rPr>
        <w:t>риложение поддерживает разные языки, и пользователь может выбрать тот, который ему удобнее использовать</w:t>
      </w:r>
    </w:p>
    <w:p w14:paraId="7DCBE987" w14:textId="2B812224" w:rsidR="002C00B7" w:rsidRDefault="002C00B7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t>-Требования к надежности (удобный интерфейс, взаимодействие с надежными платежными системами, возможность личного кабинета для покупателей, поддержка мобильных устройств, информативное описание приложения)</w:t>
      </w:r>
    </w:p>
    <w:p w14:paraId="14079087" w14:textId="59B21301" w:rsidR="002C00B7" w:rsidRDefault="002C00B7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  <w:r>
        <w:rPr>
          <w:color w:val="000000"/>
        </w:rPr>
        <w:lastRenderedPageBreak/>
        <w:t>-</w:t>
      </w:r>
      <w:r w:rsidRPr="002C00B7">
        <w:rPr>
          <w:color w:val="000000"/>
        </w:rPr>
        <w:t xml:space="preserve"> </w:t>
      </w:r>
      <w:r>
        <w:rPr>
          <w:color w:val="000000"/>
        </w:rPr>
        <w:t>Соображения безопасности и секретности (шифрование данных, шифрование данных пользователей, регулярные оценки безопасности, контроль доступа дользователей)</w:t>
      </w:r>
    </w:p>
    <w:p w14:paraId="4A3AA001" w14:textId="77777777" w:rsidR="002C00B7" w:rsidRDefault="002C00B7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  <w:rPr>
          <w:color w:val="000000"/>
        </w:rPr>
      </w:pPr>
    </w:p>
    <w:p w14:paraId="4C31F6A9" w14:textId="77777777" w:rsidR="002C00B7" w:rsidRPr="00C16A30" w:rsidRDefault="002C00B7" w:rsidP="00466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2"/>
        </w:tabs>
        <w:spacing w:after="120" w:line="276" w:lineRule="auto"/>
      </w:pPr>
    </w:p>
    <w:p w14:paraId="35342E21" w14:textId="77777777" w:rsidR="007B38F4" w:rsidRDefault="009C53F4">
      <w:pPr>
        <w:pStyle w:val="1"/>
      </w:pPr>
      <w:bookmarkStart w:id="11" w:name="_3rdcrjn" w:colFirst="0" w:colLast="0"/>
      <w:bookmarkEnd w:id="11"/>
      <w:r>
        <w:t>Детальные требования</w:t>
      </w:r>
    </w:p>
    <w:p w14:paraId="2DDA7517" w14:textId="77777777" w:rsidR="007B38F4" w:rsidRDefault="009C53F4">
      <w:pPr>
        <w:pStyle w:val="2"/>
        <w:rPr>
          <w:b w:val="0"/>
          <w:color w:val="000000"/>
        </w:rPr>
      </w:pPr>
      <w:bookmarkStart w:id="12" w:name="_26in1rg" w:colFirst="0" w:colLast="0"/>
      <w:bookmarkEnd w:id="12"/>
      <w:r>
        <w:rPr>
          <w:color w:val="000000"/>
        </w:rPr>
        <w:t>Требования к внешним интерфейсам</w:t>
      </w:r>
    </w:p>
    <w:p w14:paraId="30CAC9AD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Интерфейсы пользователя</w:t>
      </w:r>
    </w:p>
    <w:p w14:paraId="377C9DB8" w14:textId="77E5F22B" w:rsidR="00267399" w:rsidRPr="00267399" w:rsidRDefault="002673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28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>Приложение «</w:t>
      </w:r>
      <w:r>
        <w:rPr>
          <w:color w:val="000000"/>
          <w:lang w:val="en-US"/>
        </w:rPr>
        <w:t>Foodstuff</w:t>
      </w:r>
      <w:r>
        <w:rPr>
          <w:color w:val="000000"/>
        </w:rPr>
        <w:t xml:space="preserve">» должно быть понятным, полезным и эффективным для разных пользователей. Должно включать удобную навигацию, быстрый доступ к основным функциям, возможность настройки панели под индивидуальные потребности. Важны последовательность, единообразие элементов интерфейса.  </w:t>
      </w:r>
    </w:p>
    <w:p w14:paraId="31EE2246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Интерфейсы аппаратного обеспечения</w:t>
      </w:r>
    </w:p>
    <w:p w14:paraId="20175916" w14:textId="4486B123" w:rsidR="00424669" w:rsidRDefault="00424669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 w:rsidRPr="00424669">
        <w:rPr>
          <w:color w:val="000000"/>
        </w:rPr>
        <w:t>Онлайн-кассы</w:t>
      </w:r>
      <w:r>
        <w:rPr>
          <w:color w:val="000000"/>
        </w:rPr>
        <w:t xml:space="preserve"> (контрольно-кассовая техника для приема платежей и выдачи чеков покупателям)</w:t>
      </w:r>
    </w:p>
    <w:p w14:paraId="7E4671FD" w14:textId="7D03D2FB" w:rsidR="00424669" w:rsidRDefault="00424669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Сканеры штрих-кодов (для считывания информации о товарах и ценах)</w:t>
      </w:r>
    </w:p>
    <w:p w14:paraId="16C1F33A" w14:textId="4B2E26E1" w:rsidR="00424669" w:rsidRDefault="00424669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Терминалы для сбора данных (инвентаризация товаров)</w:t>
      </w:r>
    </w:p>
    <w:p w14:paraId="449675FB" w14:textId="34ABDAF2" w:rsidR="00424669" w:rsidRDefault="00424669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 xml:space="preserve">Принтеры этикеток </w:t>
      </w:r>
    </w:p>
    <w:p w14:paraId="3FFB3574" w14:textId="0A307BA5" w:rsidR="00424669" w:rsidRDefault="006F4A73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Денежные ящики (для хранения наличных денег)</w:t>
      </w:r>
    </w:p>
    <w:p w14:paraId="01042C75" w14:textId="18169B1A" w:rsidR="006F4A73" w:rsidRDefault="006F4A73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Кассовые мониторы (для отображения информации о товарах)</w:t>
      </w:r>
    </w:p>
    <w:p w14:paraId="3648E021" w14:textId="1292BCBC" w:rsidR="006F4A73" w:rsidRDefault="006F4A73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Сканеры магнитных карт (для приема платежей с использованием банковских карт)</w:t>
      </w:r>
    </w:p>
    <w:p w14:paraId="225F3D16" w14:textId="5CEF50F0" w:rsidR="006F4A73" w:rsidRDefault="006F4A73" w:rsidP="00424669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Клавиатуры (для ввода данных)</w:t>
      </w:r>
    </w:p>
    <w:p w14:paraId="5AFF4F85" w14:textId="24B63CBB" w:rsidR="006F4A73" w:rsidRDefault="006F4A73" w:rsidP="006F4A73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Чековые принтеры (для распечатки чеков)</w:t>
      </w:r>
    </w:p>
    <w:p w14:paraId="7E44A89F" w14:textId="2B3D7731" w:rsidR="006F4A73" w:rsidRDefault="006F4A73" w:rsidP="006F4A73">
      <w:pPr>
        <w:pStyle w:val="af"/>
        <w:spacing w:line="276" w:lineRule="auto"/>
        <w:ind w:left="1457"/>
        <w:rPr>
          <w:color w:val="000000"/>
        </w:rPr>
      </w:pPr>
      <w:r>
        <w:rPr>
          <w:color w:val="000000"/>
        </w:rPr>
        <w:t>Логические характеристики</w:t>
      </w:r>
    </w:p>
    <w:p w14:paraId="70126691" w14:textId="309CE833" w:rsidR="006F4A73" w:rsidRDefault="006F4A73" w:rsidP="006F4A73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Конфигурационные характеристики (количество портов, набор инструкций)</w:t>
      </w:r>
    </w:p>
    <w:p w14:paraId="0E84B7D5" w14:textId="5F37A8EA" w:rsidR="006F4A73" w:rsidRDefault="006F4A73" w:rsidP="006F4A73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Поддерживаемые устройства (перечислены выше)</w:t>
      </w:r>
    </w:p>
    <w:p w14:paraId="2CE2A1D0" w14:textId="62699DE1" w:rsidR="006F4A73" w:rsidRDefault="006F4A73" w:rsidP="006F4A73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Методы поддержки устройств (драйверы, протоколы обмена данными)</w:t>
      </w:r>
    </w:p>
    <w:p w14:paraId="08DABC26" w14:textId="77EB8F03" w:rsidR="006F4A73" w:rsidRDefault="006F4A73" w:rsidP="006F4A73">
      <w:pPr>
        <w:pStyle w:val="af"/>
        <w:numPr>
          <w:ilvl w:val="0"/>
          <w:numId w:val="10"/>
        </w:numPr>
        <w:spacing w:line="276" w:lineRule="auto"/>
        <w:rPr>
          <w:color w:val="000000"/>
        </w:rPr>
      </w:pPr>
      <w:r>
        <w:rPr>
          <w:color w:val="000000"/>
        </w:rPr>
        <w:t>Взаимодействие с другими приложениями (совместимость с кассовыми программами, базами данных, платежными системами)</w:t>
      </w:r>
    </w:p>
    <w:p w14:paraId="789C04FD" w14:textId="77777777" w:rsidR="006F4A73" w:rsidRPr="006F4A73" w:rsidRDefault="006F4A73" w:rsidP="006F4A73">
      <w:pPr>
        <w:spacing w:line="276" w:lineRule="auto"/>
        <w:ind w:left="1097"/>
        <w:rPr>
          <w:color w:val="000000"/>
        </w:rPr>
      </w:pPr>
    </w:p>
    <w:p w14:paraId="463327EB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lastRenderedPageBreak/>
        <w:t>Интерфейсы программного обеспечения</w:t>
      </w:r>
    </w:p>
    <w:p w14:paraId="5D00D7A0" w14:textId="602EB1A0" w:rsidR="00533924" w:rsidRDefault="00533924" w:rsidP="00533924">
      <w:pPr>
        <w:pStyle w:val="af"/>
        <w:numPr>
          <w:ilvl w:val="0"/>
          <w:numId w:val="11"/>
        </w:numPr>
        <w:spacing w:line="276" w:lineRule="auto"/>
        <w:rPr>
          <w:color w:val="000000"/>
        </w:rPr>
      </w:pPr>
      <w:r>
        <w:rPr>
          <w:color w:val="000000"/>
        </w:rPr>
        <w:t>Базовые операционные системы (доступ к файловой системе, сетевые коммуникации)</w:t>
      </w:r>
    </w:p>
    <w:p w14:paraId="7A6128FA" w14:textId="1BE3C87F" w:rsidR="00533924" w:rsidRDefault="00533924" w:rsidP="00533924">
      <w:pPr>
        <w:pStyle w:val="af"/>
        <w:numPr>
          <w:ilvl w:val="0"/>
          <w:numId w:val="11"/>
        </w:numPr>
        <w:spacing w:line="276" w:lineRule="auto"/>
        <w:rPr>
          <w:color w:val="000000"/>
        </w:rPr>
      </w:pPr>
      <w:r>
        <w:rPr>
          <w:color w:val="000000"/>
          <w:lang w:val="en-US"/>
        </w:rPr>
        <w:t>API</w:t>
      </w:r>
      <w:r w:rsidRPr="00533924">
        <w:rPr>
          <w:color w:val="000000"/>
        </w:rPr>
        <w:t xml:space="preserve"> (</w:t>
      </w:r>
      <w:r>
        <w:rPr>
          <w:color w:val="000000"/>
          <w:lang w:val="en-US"/>
        </w:rPr>
        <w:t>Application</w:t>
      </w:r>
      <w:r w:rsidRPr="00533924">
        <w:rPr>
          <w:color w:val="000000"/>
        </w:rPr>
        <w:t xml:space="preserve"> </w:t>
      </w:r>
      <w:r>
        <w:rPr>
          <w:color w:val="000000"/>
          <w:lang w:val="en-US"/>
        </w:rPr>
        <w:t>Programming</w:t>
      </w:r>
      <w:r w:rsidRPr="00533924">
        <w:rPr>
          <w:color w:val="000000"/>
        </w:rPr>
        <w:t xml:space="preserve"> </w:t>
      </w:r>
      <w:r>
        <w:rPr>
          <w:color w:val="000000"/>
          <w:lang w:val="en-US"/>
        </w:rPr>
        <w:t>Interface</w:t>
      </w:r>
      <w:r w:rsidRPr="00533924">
        <w:rPr>
          <w:color w:val="000000"/>
        </w:rPr>
        <w:t>) (</w:t>
      </w:r>
      <w:r>
        <w:rPr>
          <w:color w:val="000000"/>
        </w:rPr>
        <w:t>для</w:t>
      </w:r>
      <w:r w:rsidRPr="00533924">
        <w:rPr>
          <w:color w:val="000000"/>
        </w:rPr>
        <w:t xml:space="preserve"> </w:t>
      </w:r>
      <w:r>
        <w:rPr>
          <w:color w:val="000000"/>
        </w:rPr>
        <w:t>взаимодействия</w:t>
      </w:r>
      <w:r w:rsidRPr="00533924">
        <w:rPr>
          <w:color w:val="000000"/>
        </w:rPr>
        <w:t xml:space="preserve"> </w:t>
      </w:r>
      <w:r>
        <w:rPr>
          <w:color w:val="000000"/>
        </w:rPr>
        <w:t>с другими приложениями)</w:t>
      </w:r>
    </w:p>
    <w:p w14:paraId="0C8F5F7F" w14:textId="1A99652E" w:rsidR="00F84DDB" w:rsidRPr="00533924" w:rsidRDefault="00F84DDB" w:rsidP="00533924">
      <w:pPr>
        <w:pStyle w:val="af"/>
        <w:numPr>
          <w:ilvl w:val="0"/>
          <w:numId w:val="11"/>
        </w:numPr>
        <w:spacing w:line="276" w:lineRule="auto"/>
        <w:rPr>
          <w:color w:val="000000"/>
        </w:rPr>
      </w:pPr>
      <w:r>
        <w:rPr>
          <w:color w:val="000000"/>
        </w:rPr>
        <w:t>Взаимодействие с платежными системами (для обработки платежей от покупателей)</w:t>
      </w:r>
    </w:p>
    <w:p w14:paraId="46742BD5" w14:textId="3E616803" w:rsidR="00533924" w:rsidRDefault="00F84DDB" w:rsidP="00533924">
      <w:pPr>
        <w:pStyle w:val="af"/>
        <w:numPr>
          <w:ilvl w:val="0"/>
          <w:numId w:val="11"/>
        </w:numPr>
        <w:spacing w:line="276" w:lineRule="auto"/>
        <w:rPr>
          <w:color w:val="000000"/>
        </w:rPr>
      </w:pPr>
      <w:r>
        <w:rPr>
          <w:color w:val="000000"/>
        </w:rPr>
        <w:t>Взаимодействие с кассовыми программами (для автоматизации процессов продажи товаров и учета финансов)</w:t>
      </w:r>
    </w:p>
    <w:p w14:paraId="39E0196D" w14:textId="5804B263" w:rsidR="00F84DDB" w:rsidRDefault="00F84DDB" w:rsidP="00533924">
      <w:pPr>
        <w:pStyle w:val="af"/>
        <w:numPr>
          <w:ilvl w:val="0"/>
          <w:numId w:val="11"/>
        </w:numPr>
        <w:spacing w:line="276" w:lineRule="auto"/>
        <w:rPr>
          <w:color w:val="000000"/>
        </w:rPr>
      </w:pPr>
      <w:r>
        <w:rPr>
          <w:color w:val="000000"/>
        </w:rPr>
        <w:t>Взаимодействие с базами данных (для хранения информации о товарах, клиентах)</w:t>
      </w:r>
    </w:p>
    <w:p w14:paraId="5842EE3E" w14:textId="2B21711B" w:rsidR="00F84DDB" w:rsidRPr="00F84DDB" w:rsidRDefault="00F84DDB" w:rsidP="00F84DDB">
      <w:pPr>
        <w:pStyle w:val="af"/>
        <w:numPr>
          <w:ilvl w:val="0"/>
          <w:numId w:val="11"/>
        </w:numPr>
        <w:spacing w:line="276" w:lineRule="auto"/>
        <w:rPr>
          <w:color w:val="000000"/>
        </w:rPr>
      </w:pPr>
      <w:r>
        <w:rPr>
          <w:color w:val="000000"/>
        </w:rPr>
        <w:t>Взаимодействие с системами управления доставкой и логистикой (отслеживание заказов)</w:t>
      </w:r>
    </w:p>
    <w:p w14:paraId="389FFC24" w14:textId="77777777" w:rsidR="006F4A73" w:rsidRPr="00533924" w:rsidRDefault="006F4A73">
      <w:pPr>
        <w:spacing w:line="276" w:lineRule="auto"/>
        <w:ind w:firstLine="709"/>
        <w:rPr>
          <w:color w:val="000000"/>
        </w:rPr>
      </w:pPr>
    </w:p>
    <w:p w14:paraId="171D0B47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Интерфейсы взаимодействия</w:t>
      </w:r>
    </w:p>
    <w:p w14:paraId="4D3C93F1" w14:textId="01FC3AAC" w:rsidR="00F84DDB" w:rsidRDefault="00F84DDB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-База данных товаров и услуг (для хранения информации о продуктах, ценах)</w:t>
      </w:r>
    </w:p>
    <w:p w14:paraId="4463891D" w14:textId="7A51494B" w:rsidR="00F84DDB" w:rsidRDefault="00F84DDB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-Платежные системы (банковские карты)</w:t>
      </w:r>
    </w:p>
    <w:p w14:paraId="72D6D0EB" w14:textId="04BA3DBA" w:rsidR="00F84DDB" w:rsidRDefault="00F84DDB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-Кассовые программы (для автоматизации продаж и учета финансов)</w:t>
      </w:r>
    </w:p>
    <w:p w14:paraId="77DEB107" w14:textId="5AE56321" w:rsidR="00F84DDB" w:rsidRDefault="00F84DDB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-</w:t>
      </w:r>
      <w:r w:rsidR="00764FB8">
        <w:rPr>
          <w:color w:val="000000"/>
        </w:rPr>
        <w:t xml:space="preserve">Базы данных клиентов </w:t>
      </w:r>
    </w:p>
    <w:p w14:paraId="2D18D2DD" w14:textId="5962A786" w:rsidR="00764FB8" w:rsidRDefault="00764FB8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-Системы управления складом (для отслеживания наличия товаров)</w:t>
      </w:r>
    </w:p>
    <w:p w14:paraId="5D62B6DB" w14:textId="4DCC4280" w:rsidR="00764FB8" w:rsidRDefault="00764FB8">
      <w:pPr>
        <w:spacing w:line="276" w:lineRule="auto"/>
        <w:ind w:firstLine="709"/>
        <w:rPr>
          <w:color w:val="000000"/>
        </w:rPr>
      </w:pPr>
      <w:r>
        <w:rPr>
          <w:color w:val="000000"/>
        </w:rPr>
        <w:t>-Системы доставки и логистики (для отслеживания заказов)</w:t>
      </w:r>
    </w:p>
    <w:p w14:paraId="36D8562F" w14:textId="77777777" w:rsidR="007B38F4" w:rsidRDefault="009C53F4">
      <w:pPr>
        <w:pStyle w:val="2"/>
        <w:rPr>
          <w:b w:val="0"/>
          <w:color w:val="000000"/>
        </w:rPr>
      </w:pPr>
      <w:bookmarkStart w:id="13" w:name="_lnxbz9" w:colFirst="0" w:colLast="0"/>
      <w:bookmarkEnd w:id="13"/>
      <w:r>
        <w:rPr>
          <w:color w:val="000000"/>
        </w:rPr>
        <w:t>Функциональные требования</w:t>
      </w:r>
    </w:p>
    <w:p w14:paraId="246F2C0E" w14:textId="77777777" w:rsidR="007B38F4" w:rsidRDefault="009C5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0" w:firstLine="709"/>
      </w:pPr>
      <w:r>
        <w:rPr>
          <w:color w:val="000000"/>
        </w:rPr>
        <w:t>Проверку допустимости входных значений;</w:t>
      </w:r>
    </w:p>
    <w:p w14:paraId="57F9ECE7" w14:textId="77777777" w:rsidR="007B38F4" w:rsidRDefault="009C5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0" w:firstLine="709"/>
      </w:pPr>
      <w:r>
        <w:rPr>
          <w:color w:val="000000"/>
        </w:rPr>
        <w:t>Точный порядок действий;</w:t>
      </w:r>
    </w:p>
    <w:p w14:paraId="2A022F43" w14:textId="77777777" w:rsidR="007B38F4" w:rsidRDefault="009C5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0" w:firstLine="709"/>
      </w:pPr>
      <w:r>
        <w:rPr>
          <w:color w:val="000000"/>
        </w:rPr>
        <w:t>Реакцию на нештатные ситуации, включающие:</w:t>
      </w:r>
    </w:p>
    <w:p w14:paraId="30DBF2E9" w14:textId="77777777" w:rsidR="007B38F4" w:rsidRDefault="009C53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510" w:firstLine="680"/>
      </w:pPr>
      <w:r>
        <w:rPr>
          <w:color w:val="000000"/>
        </w:rPr>
        <w:t>Переполнение;</w:t>
      </w:r>
    </w:p>
    <w:p w14:paraId="010298C2" w14:textId="77777777" w:rsidR="007B38F4" w:rsidRDefault="009C53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510" w:firstLine="680"/>
      </w:pPr>
      <w:r>
        <w:rPr>
          <w:color w:val="000000"/>
        </w:rPr>
        <w:t>Коммуникационные проблемы;</w:t>
      </w:r>
    </w:p>
    <w:p w14:paraId="5BAB0239" w14:textId="77777777" w:rsidR="007B38F4" w:rsidRDefault="009C53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510" w:firstLine="680"/>
      </w:pPr>
      <w:r>
        <w:rPr>
          <w:color w:val="000000"/>
        </w:rPr>
        <w:t>Обработку ошибок и восстановление;</w:t>
      </w:r>
    </w:p>
    <w:p w14:paraId="4A8123F1" w14:textId="77777777" w:rsidR="007B38F4" w:rsidRDefault="009C5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0" w:firstLine="709"/>
      </w:pPr>
      <w:r>
        <w:rPr>
          <w:color w:val="000000"/>
        </w:rPr>
        <w:t>Влияние параметров;</w:t>
      </w:r>
    </w:p>
    <w:p w14:paraId="574CB4AF" w14:textId="77777777" w:rsidR="007B38F4" w:rsidRDefault="009C5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0" w:firstLine="709"/>
      </w:pPr>
      <w:r>
        <w:rPr>
          <w:color w:val="000000"/>
        </w:rPr>
        <w:t>Взаимосвязь между входными и выходными данными, включая:</w:t>
      </w:r>
    </w:p>
    <w:p w14:paraId="34BC7923" w14:textId="77777777" w:rsidR="007B38F4" w:rsidRDefault="009C53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397" w:firstLine="680"/>
      </w:pPr>
      <w:r>
        <w:rPr>
          <w:color w:val="000000"/>
        </w:rPr>
        <w:t>Порядок ввода/вывода;</w:t>
      </w:r>
    </w:p>
    <w:p w14:paraId="3D800C35" w14:textId="77777777" w:rsidR="007B38F4" w:rsidRDefault="009C53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397" w:firstLine="680"/>
        <w:rPr>
          <w:color w:val="000000"/>
        </w:rPr>
      </w:pPr>
      <w:r>
        <w:rPr>
          <w:color w:val="000000"/>
        </w:rPr>
        <w:t>Формулы преобразования входных данных в выходные</w:t>
      </w:r>
    </w:p>
    <w:p w14:paraId="74611495" w14:textId="2C399539" w:rsidR="007B38F4" w:rsidRDefault="009C53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>Описание каждой функции можно вынести в подпункт данного пункта (пример, 3.2.1 КД-1. Добавление нового клиента).</w:t>
      </w:r>
    </w:p>
    <w:p w14:paraId="381E6866" w14:textId="46C4264A" w:rsidR="00764FB8" w:rsidRDefault="00764FB8" w:rsidP="00764FB8">
      <w:pPr>
        <w:pStyle w:val="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rPr>
          <w:color w:val="000000"/>
        </w:rPr>
      </w:pPr>
      <w:r>
        <w:rPr>
          <w:color w:val="000000"/>
        </w:rPr>
        <w:t xml:space="preserve">Для проверки допустимости входных значений рекомендуется использовать обязательные проверки всех входных данных. </w:t>
      </w:r>
      <w:r>
        <w:rPr>
          <w:color w:val="000000"/>
        </w:rPr>
        <w:lastRenderedPageBreak/>
        <w:t>Включает синтаксическую и семантическую нормы, проверки на с</w:t>
      </w:r>
      <w:r w:rsidR="00A60BB9">
        <w:rPr>
          <w:color w:val="000000"/>
        </w:rPr>
        <w:t>тороне клиента и на стороне сер</w:t>
      </w:r>
      <w:r>
        <w:rPr>
          <w:color w:val="000000"/>
        </w:rPr>
        <w:t>вера</w:t>
      </w:r>
    </w:p>
    <w:p w14:paraId="5CCDBEC1" w14:textId="1CA87B4B" w:rsidR="00A60BB9" w:rsidRDefault="00A60BB9" w:rsidP="00764FB8">
      <w:pPr>
        <w:pStyle w:val="af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rPr>
          <w:color w:val="000000"/>
        </w:rPr>
      </w:pPr>
      <w:r>
        <w:rPr>
          <w:color w:val="000000"/>
        </w:rPr>
        <w:t xml:space="preserve">Точный порядок действий </w:t>
      </w:r>
    </w:p>
    <w:p w14:paraId="068EBD8C" w14:textId="63C59F16" w:rsidR="00A60BB9" w:rsidRDefault="00A60BB9" w:rsidP="00A60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709"/>
        <w:rPr>
          <w:color w:val="000000"/>
        </w:rPr>
      </w:pPr>
      <w:r>
        <w:rPr>
          <w:color w:val="000000"/>
        </w:rPr>
        <w:t>1.Исследовние рынка и определение целевой аудитории</w:t>
      </w:r>
    </w:p>
    <w:p w14:paraId="2F750AC6" w14:textId="04615E78" w:rsidR="00A60BB9" w:rsidRDefault="00A60BB9" w:rsidP="00A60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709"/>
        <w:rPr>
          <w:color w:val="000000"/>
        </w:rPr>
      </w:pPr>
      <w:r>
        <w:rPr>
          <w:color w:val="000000"/>
        </w:rPr>
        <w:t>2.Определение индивидуального торгового приложения</w:t>
      </w:r>
    </w:p>
    <w:p w14:paraId="2671D898" w14:textId="4BC35640" w:rsidR="00A60BB9" w:rsidRDefault="00A60BB9" w:rsidP="00A60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709"/>
        <w:rPr>
          <w:color w:val="000000"/>
        </w:rPr>
      </w:pPr>
      <w:r>
        <w:rPr>
          <w:color w:val="000000"/>
        </w:rPr>
        <w:t>3.Разработка удобного интерфейса</w:t>
      </w:r>
    </w:p>
    <w:p w14:paraId="1FD0BBAE" w14:textId="00B644C9" w:rsidR="00A60BB9" w:rsidRDefault="00A60BB9" w:rsidP="00A60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709"/>
        <w:rPr>
          <w:color w:val="000000"/>
        </w:rPr>
      </w:pPr>
      <w:r>
        <w:rPr>
          <w:color w:val="000000"/>
        </w:rPr>
        <w:t xml:space="preserve">4.Разработка </w:t>
      </w:r>
    </w:p>
    <w:p w14:paraId="68B127FF" w14:textId="25535BCC" w:rsidR="00A60BB9" w:rsidRDefault="00A60BB9" w:rsidP="00A60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709"/>
        <w:rPr>
          <w:color w:val="000000"/>
        </w:rPr>
      </w:pPr>
      <w:r>
        <w:rPr>
          <w:color w:val="000000"/>
        </w:rPr>
        <w:t>5.Тестирование</w:t>
      </w:r>
    </w:p>
    <w:p w14:paraId="09F55A82" w14:textId="33A8B0AA" w:rsidR="00A60BB9" w:rsidRPr="00A60BB9" w:rsidRDefault="00A60BB9" w:rsidP="00A60B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080"/>
        </w:tabs>
        <w:spacing w:line="276" w:lineRule="auto"/>
        <w:ind w:left="709"/>
        <w:rPr>
          <w:color w:val="000000"/>
        </w:rPr>
      </w:pPr>
      <w:r>
        <w:rPr>
          <w:color w:val="000000"/>
        </w:rPr>
        <w:t xml:space="preserve">6.Запуск приложения </w:t>
      </w:r>
    </w:p>
    <w:p w14:paraId="4B5F9555" w14:textId="77777777" w:rsidR="007B38F4" w:rsidRDefault="009C53F4">
      <w:pPr>
        <w:pStyle w:val="2"/>
        <w:rPr>
          <w:b w:val="0"/>
          <w:color w:val="000000"/>
        </w:rPr>
      </w:pPr>
      <w:bookmarkStart w:id="14" w:name="_35nkun2" w:colFirst="0" w:colLast="0"/>
      <w:bookmarkEnd w:id="14"/>
      <w:r>
        <w:rPr>
          <w:color w:val="000000"/>
        </w:rPr>
        <w:t>Требования к логической структуре БД</w:t>
      </w:r>
    </w:p>
    <w:p w14:paraId="2CF0CBCD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709"/>
      </w:pPr>
      <w:commentRangeStart w:id="15"/>
      <w:r>
        <w:rPr>
          <w:color w:val="000000"/>
        </w:rPr>
        <w:t xml:space="preserve">Логическая модель данных </w:t>
      </w:r>
    </w:p>
    <w:p w14:paraId="2CC73CDC" w14:textId="331629D9" w:rsidR="007B38F4" w:rsidRDefault="009C53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t>Диаграмма сущность-связь</w:t>
      </w:r>
    </w:p>
    <w:p w14:paraId="74503642" w14:textId="1352BE7A" w:rsidR="00F74413" w:rsidRDefault="00F744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noProof/>
        </w:rPr>
        <w:drawing>
          <wp:inline distT="0" distB="0" distL="0" distR="0" wp14:anchorId="0DD4DEFA" wp14:editId="202700B4">
            <wp:extent cx="5821680" cy="4122420"/>
            <wp:effectExtent l="0" t="0" r="7620" b="0"/>
            <wp:docPr id="2" name="Рисунок 2" descr="Диаграмма сущность-связь - инструмент разработки моделей данных,  обеспечивающий стандартный способ определения данных и отношений между ним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сущность-связь - инструмент разработки моделей данных,  обеспечивающий стандартный способ определения данных и отношений между ним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D117" w14:textId="77777777" w:rsidR="00A60BB9" w:rsidRDefault="00A60B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</w:p>
    <w:p w14:paraId="72767F0A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709"/>
      </w:pPr>
      <w:r>
        <w:rPr>
          <w:color w:val="000000"/>
        </w:rPr>
        <w:t>Словарь данных</w:t>
      </w:r>
    </w:p>
    <w:p w14:paraId="46F48889" w14:textId="798C98A2" w:rsidR="007B38F4" w:rsidRDefault="009C53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t xml:space="preserve">Словарь данных определяет состав структур данных, а также их значение, тип данных, длину, формат и разрешенные значения элементов данных, из которых состоят эти структуры. Серийные средства моделирования данных часто включают компонент-словарь данных. Во многих случаях словарь данных лучше хранить как отдельный артефакт, не внедряя его в спецификацию требований к ПО. Это повышает возможности повторного использования в других проектах. </w:t>
      </w:r>
      <w:commentRangeEnd w:id="15"/>
      <w:r>
        <w:commentReference w:id="15"/>
      </w:r>
    </w:p>
    <w:p w14:paraId="21C88307" w14:textId="57DA717D" w:rsidR="00F4270A" w:rsidRDefault="00F427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lastRenderedPageBreak/>
        <w:t xml:space="preserve">-Выбор подходящей системы управления базами данных </w:t>
      </w:r>
    </w:p>
    <w:p w14:paraId="72409D00" w14:textId="0C547FA6" w:rsidR="00F4270A" w:rsidRDefault="00F427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t>-Маштабируемость (оптимизация таблиц и индексов для поиска и изменения данных)</w:t>
      </w:r>
    </w:p>
    <w:p w14:paraId="20B1AE3E" w14:textId="77F5F977" w:rsidR="00F4270A" w:rsidRDefault="00F427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t>-Безопасность (использование методов шифрование, аутентификации и авторизации для защиты конфиденциальных данных)</w:t>
      </w:r>
    </w:p>
    <w:p w14:paraId="32703BBF" w14:textId="3DE0CD46" w:rsidR="00F4270A" w:rsidRDefault="00F427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t xml:space="preserve">-Целостность данных </w:t>
      </w:r>
    </w:p>
    <w:p w14:paraId="742FBD75" w14:textId="0EE5DDF6" w:rsidR="00F4270A" w:rsidRDefault="00F4270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  <w:r>
        <w:rPr>
          <w:color w:val="000000"/>
        </w:rPr>
        <w:t>-Логическая структура и связи таблиц (тщательное проектирование логической структуры таблицы)</w:t>
      </w:r>
    </w:p>
    <w:p w14:paraId="2E26CACF" w14:textId="77777777" w:rsidR="007B38F4" w:rsidRDefault="009C53F4">
      <w:pPr>
        <w:pStyle w:val="2"/>
        <w:rPr>
          <w:b w:val="0"/>
          <w:color w:val="000000"/>
        </w:rPr>
      </w:pPr>
      <w:bookmarkStart w:id="16" w:name="_1ksv4uv" w:colFirst="0" w:colLast="0"/>
      <w:bookmarkEnd w:id="16"/>
      <w:r>
        <w:rPr>
          <w:color w:val="000000"/>
        </w:rPr>
        <w:t>Требования к производительности</w:t>
      </w:r>
    </w:p>
    <w:p w14:paraId="190BA1A5" w14:textId="3E935050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>Потребление памяти на неактивный сеанс пользователя не должно превышать 4 Кбайт</w:t>
      </w:r>
    </w:p>
    <w:p w14:paraId="347CEC4C" w14:textId="54D40170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 xml:space="preserve">Объем жесткого диска сервера баз данных не должны превышать 70%, а время обработки запросов не должно превышать 75 мс при одновременном обслуживании не более 10 серверов приложений </w:t>
      </w:r>
    </w:p>
    <w:p w14:paraId="644803F2" w14:textId="48D5B597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>Время загрузки главной страницы не более 3 секунд</w:t>
      </w:r>
    </w:p>
    <w:p w14:paraId="49A443F0" w14:textId="4BFBA07C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>Время обработки заказа не более 5 минут</w:t>
      </w:r>
    </w:p>
    <w:p w14:paraId="0F48878C" w14:textId="654DBE0B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 xml:space="preserve">Время доставки заказа не более 1.5 часов </w:t>
      </w:r>
    </w:p>
    <w:p w14:paraId="7280A8E6" w14:textId="65BE1EDE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>Время обновления списка товаров не более 15 секунд</w:t>
      </w:r>
    </w:p>
    <w:p w14:paraId="49B31845" w14:textId="2F802781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 xml:space="preserve">Время обработки платежа не более 1 минуты </w:t>
      </w:r>
    </w:p>
    <w:p w14:paraId="62784C37" w14:textId="115903F4" w:rsidR="00566686" w:rsidRDefault="00566686" w:rsidP="00566686">
      <w:pPr>
        <w:pStyle w:val="af"/>
        <w:numPr>
          <w:ilvl w:val="0"/>
          <w:numId w:val="13"/>
        </w:numPr>
        <w:spacing w:line="276" w:lineRule="auto"/>
      </w:pPr>
      <w:r>
        <w:t xml:space="preserve">Время </w:t>
      </w:r>
      <w:r w:rsidR="000D5D3F">
        <w:t>обновления информации о товарах не более 1 часа</w:t>
      </w:r>
    </w:p>
    <w:p w14:paraId="1EF96589" w14:textId="096B2E82" w:rsidR="000D5D3F" w:rsidRDefault="000D5D3F" w:rsidP="00566686">
      <w:pPr>
        <w:pStyle w:val="af"/>
        <w:numPr>
          <w:ilvl w:val="0"/>
          <w:numId w:val="13"/>
        </w:numPr>
        <w:spacing w:line="276" w:lineRule="auto"/>
      </w:pPr>
      <w:r>
        <w:t>Время обновления информации о скидках не более 1 часа</w:t>
      </w:r>
    </w:p>
    <w:p w14:paraId="6FE3EF0A" w14:textId="0BF661F6" w:rsidR="000D5D3F" w:rsidRDefault="000D5D3F" w:rsidP="00566686">
      <w:pPr>
        <w:pStyle w:val="af"/>
        <w:numPr>
          <w:ilvl w:val="0"/>
          <w:numId w:val="13"/>
        </w:numPr>
        <w:spacing w:line="276" w:lineRule="auto"/>
      </w:pPr>
      <w:r>
        <w:t xml:space="preserve">Время обновления информации о доставке и самовывозе не более 40 минут </w:t>
      </w:r>
    </w:p>
    <w:p w14:paraId="0618D663" w14:textId="6D95D2AF" w:rsidR="000D5D3F" w:rsidRDefault="000D5D3F" w:rsidP="00566686">
      <w:pPr>
        <w:pStyle w:val="af"/>
        <w:numPr>
          <w:ilvl w:val="0"/>
          <w:numId w:val="13"/>
        </w:numPr>
        <w:spacing w:line="276" w:lineRule="auto"/>
      </w:pPr>
      <w:r>
        <w:t>Время обновления информации о новостях и событиях не более 1 часа</w:t>
      </w:r>
    </w:p>
    <w:p w14:paraId="318F2271" w14:textId="7843E06F" w:rsidR="007B38F4" w:rsidRDefault="009C53F4">
      <w:pPr>
        <w:pStyle w:val="2"/>
        <w:rPr>
          <w:b w:val="0"/>
          <w:color w:val="000000"/>
        </w:rPr>
      </w:pPr>
      <w:bookmarkStart w:id="17" w:name="_44sinio" w:colFirst="0" w:colLast="0"/>
      <w:bookmarkEnd w:id="17"/>
      <w:r>
        <w:rPr>
          <w:color w:val="000000"/>
        </w:rPr>
        <w:t>Нефункциональные требования (надежность, доступность, безопасность и пр.)</w:t>
      </w:r>
    </w:p>
    <w:p w14:paraId="5B290631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Требования к безопасности</w:t>
      </w:r>
    </w:p>
    <w:p w14:paraId="72D4AAEC" w14:textId="77777777" w:rsidR="000D5D3F" w:rsidRDefault="000D5D3F">
      <w:pPr>
        <w:spacing w:line="276" w:lineRule="auto"/>
        <w:ind w:firstLine="709"/>
        <w:rPr>
          <w:color w:val="000000"/>
        </w:rPr>
      </w:pPr>
    </w:p>
    <w:p w14:paraId="2CA068AB" w14:textId="76AC1896" w:rsidR="000D5D3F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>Соответствие федеральному законодательству о персональных данных и обязательное лицензирование отдельных видов деятельности</w:t>
      </w:r>
    </w:p>
    <w:p w14:paraId="433823B5" w14:textId="4655C0A8" w:rsid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 xml:space="preserve">Управление пользователями </w:t>
      </w:r>
    </w:p>
    <w:p w14:paraId="62CCCA51" w14:textId="3057ED6A" w:rsid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 xml:space="preserve">Соблюдение стандартов безопасности </w:t>
      </w:r>
    </w:p>
    <w:p w14:paraId="383BD5A6" w14:textId="66314797" w:rsid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>Фиксальный учет и хранение данных в определенных юрисдикциях</w:t>
      </w:r>
    </w:p>
    <w:p w14:paraId="0B9468FD" w14:textId="4574493D" w:rsidR="0059690B" w:rsidRDefault="0059690B" w:rsidP="0059690B">
      <w:pPr>
        <w:pStyle w:val="af"/>
        <w:spacing w:line="276" w:lineRule="auto"/>
        <w:ind w:left="1429"/>
        <w:rPr>
          <w:color w:val="000000"/>
        </w:rPr>
      </w:pPr>
      <w:r>
        <w:rPr>
          <w:color w:val="000000"/>
        </w:rPr>
        <w:lastRenderedPageBreak/>
        <w:t>Факторы, защищающие программное обеспечение от случайного или злоумышленного доступа, использования, модификации, разрушения и разглашения:</w:t>
      </w:r>
    </w:p>
    <w:p w14:paraId="192A7B49" w14:textId="72BDE96D" w:rsid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 xml:space="preserve">Шифрование данных </w:t>
      </w:r>
    </w:p>
    <w:p w14:paraId="7AB0F208" w14:textId="427E6972" w:rsidR="0059690B" w:rsidRP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 xml:space="preserve">Использование протокола </w:t>
      </w:r>
      <w:r>
        <w:rPr>
          <w:color w:val="000000"/>
          <w:lang w:val="en-US"/>
        </w:rPr>
        <w:t>HTTPS</w:t>
      </w:r>
    </w:p>
    <w:p w14:paraId="06A00D5D" w14:textId="5452D492" w:rsid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 xml:space="preserve">Управление пользователями с блокировкой и отслеживанием активности </w:t>
      </w:r>
    </w:p>
    <w:p w14:paraId="08B1D596" w14:textId="0B3E08B5" w:rsidR="0059690B" w:rsidRPr="0059690B" w:rsidRDefault="0059690B" w:rsidP="0059690B">
      <w:pPr>
        <w:pStyle w:val="af"/>
        <w:numPr>
          <w:ilvl w:val="0"/>
          <w:numId w:val="14"/>
        </w:numPr>
        <w:spacing w:line="276" w:lineRule="auto"/>
        <w:rPr>
          <w:color w:val="000000"/>
        </w:rPr>
      </w:pPr>
      <w:r>
        <w:rPr>
          <w:color w:val="000000"/>
        </w:rPr>
        <w:t>Защита от несанкционированного доступа, утечки данных и вредоносных атак</w:t>
      </w:r>
    </w:p>
    <w:p w14:paraId="6F658A11" w14:textId="77777777" w:rsidR="000D5D3F" w:rsidRDefault="000D5D3F">
      <w:pPr>
        <w:spacing w:line="276" w:lineRule="auto"/>
        <w:ind w:firstLine="709"/>
        <w:rPr>
          <w:color w:val="000000"/>
        </w:rPr>
      </w:pPr>
    </w:p>
    <w:p w14:paraId="41A46562" w14:textId="77777777" w:rsidR="000D5D3F" w:rsidRDefault="000D5D3F">
      <w:pPr>
        <w:spacing w:line="276" w:lineRule="auto"/>
        <w:ind w:firstLine="709"/>
        <w:rPr>
          <w:color w:val="000000"/>
        </w:rPr>
      </w:pPr>
    </w:p>
    <w:p w14:paraId="1405BA51" w14:textId="77777777" w:rsidR="000D5D3F" w:rsidRDefault="000D5D3F">
      <w:pPr>
        <w:spacing w:line="276" w:lineRule="auto"/>
        <w:ind w:firstLine="709"/>
        <w:rPr>
          <w:color w:val="000000"/>
        </w:rPr>
      </w:pPr>
    </w:p>
    <w:p w14:paraId="42A2493F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Управление информацией</w:t>
      </w:r>
    </w:p>
    <w:p w14:paraId="41727518" w14:textId="22E6372F" w:rsidR="00D30BFB" w:rsidRDefault="00D30BFB" w:rsidP="00D30BFB">
      <w:pPr>
        <w:pStyle w:val="af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Маштабируемость (должна поддерживать увеличение нагрузки без существенного снижения производительности)</w:t>
      </w:r>
    </w:p>
    <w:p w14:paraId="74DFD8A4" w14:textId="1B7EF20E" w:rsidR="00D30BFB" w:rsidRDefault="00D30BFB" w:rsidP="00D30BFB">
      <w:pPr>
        <w:pStyle w:val="af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Совместимость (взаимодействие с другими операционными системами)</w:t>
      </w:r>
    </w:p>
    <w:p w14:paraId="175273BE" w14:textId="26BB8243" w:rsidR="00D30BFB" w:rsidRDefault="00D30BFB" w:rsidP="00D30BFB">
      <w:pPr>
        <w:pStyle w:val="af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Резервное копирование и восстановление</w:t>
      </w:r>
    </w:p>
    <w:p w14:paraId="02810468" w14:textId="3D0428CA" w:rsidR="00D30BFB" w:rsidRDefault="00D30BFB" w:rsidP="00D30BFB">
      <w:pPr>
        <w:pStyle w:val="af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Обслуживаемость (легкость обслуживания и поддержки, быстрое исправление неполадок)</w:t>
      </w:r>
    </w:p>
    <w:p w14:paraId="639D9E87" w14:textId="77746239" w:rsidR="00D30BFB" w:rsidRPr="00D30BFB" w:rsidRDefault="00D30BFB" w:rsidP="00D30BFB">
      <w:pPr>
        <w:pStyle w:val="af"/>
        <w:numPr>
          <w:ilvl w:val="0"/>
          <w:numId w:val="15"/>
        </w:numPr>
        <w:spacing w:line="276" w:lineRule="auto"/>
        <w:rPr>
          <w:color w:val="000000"/>
        </w:rPr>
      </w:pPr>
      <w:r>
        <w:rPr>
          <w:color w:val="000000"/>
        </w:rPr>
        <w:t>Энергоэффетивность (оптимизация для минимального потребления энергии, особенно на мобильных устройствах)</w:t>
      </w:r>
    </w:p>
    <w:p w14:paraId="5A2EDD00" w14:textId="77777777" w:rsidR="007B38F4" w:rsidRDefault="009C53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Политики и правила</w:t>
      </w:r>
    </w:p>
    <w:p w14:paraId="1114DD9C" w14:textId="40F67C92" w:rsidR="000473CF" w:rsidRDefault="000473CF" w:rsidP="000473CF">
      <w:pPr>
        <w:pStyle w:val="af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Многоязычная поддержка (приложение должно быть доступно на разных языках, для удобства пользователей из разных стран)</w:t>
      </w:r>
    </w:p>
    <w:p w14:paraId="4B15C7C7" w14:textId="51F35B69" w:rsidR="000473CF" w:rsidRDefault="000473CF" w:rsidP="000473CF">
      <w:pPr>
        <w:pStyle w:val="af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Защита информации о персонале (обеспечить конфиденциальность личных данных сотрудников)</w:t>
      </w:r>
    </w:p>
    <w:p w14:paraId="0006A344" w14:textId="630E0284" w:rsidR="000473CF" w:rsidRDefault="000473CF" w:rsidP="000473CF">
      <w:pPr>
        <w:pStyle w:val="af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Трудовая политика (нужно соблюдать все законодательные нормы, связанные с трудоустройством сотрудников)</w:t>
      </w:r>
    </w:p>
    <w:p w14:paraId="2B835EB7" w14:textId="2E438B9C" w:rsidR="000473CF" w:rsidRPr="000473CF" w:rsidRDefault="000473CF" w:rsidP="000473CF">
      <w:pPr>
        <w:pStyle w:val="af"/>
        <w:numPr>
          <w:ilvl w:val="0"/>
          <w:numId w:val="16"/>
        </w:numPr>
        <w:spacing w:line="276" w:lineRule="auto"/>
        <w:rPr>
          <w:color w:val="000000"/>
        </w:rPr>
      </w:pPr>
      <w:r>
        <w:rPr>
          <w:color w:val="000000"/>
        </w:rPr>
        <w:t>Отчеты в регулирующие органы (нужно предоставлять отчеты о деятельности компании)</w:t>
      </w:r>
    </w:p>
    <w:p w14:paraId="21DA2597" w14:textId="77777777" w:rsidR="007B38F4" w:rsidRDefault="009C53F4">
      <w:pPr>
        <w:pStyle w:val="2"/>
        <w:rPr>
          <w:b w:val="0"/>
          <w:color w:val="000000"/>
        </w:rPr>
      </w:pPr>
      <w:bookmarkStart w:id="18" w:name="_2jxsxqh" w:colFirst="0" w:colLast="0"/>
      <w:bookmarkEnd w:id="18"/>
      <w:r>
        <w:rPr>
          <w:color w:val="000000"/>
        </w:rPr>
        <w:t>Другие требования</w:t>
      </w:r>
    </w:p>
    <w:p w14:paraId="4915B415" w14:textId="43C646E7" w:rsidR="000473CF" w:rsidRDefault="009C53F4" w:rsidP="000473C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0" w:firstLine="709"/>
      </w:pPr>
      <w:r>
        <w:rPr>
          <w:color w:val="000000"/>
        </w:rPr>
        <w:t>Требования к обслуживанию системы на протяжении ее жизненного цикла (по требованию заказчика)</w:t>
      </w:r>
    </w:p>
    <w:p w14:paraId="289ADD71" w14:textId="256EBEB9" w:rsidR="000473CF" w:rsidRDefault="000473CF" w:rsidP="000473CF">
      <w:pPr>
        <w:pStyle w:val="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</w:pPr>
      <w:r>
        <w:t>Обеспечение прозрачности условий сотрудничества с поставщиками</w:t>
      </w:r>
    </w:p>
    <w:p w14:paraId="24978B56" w14:textId="3E2A1EEE" w:rsidR="000473CF" w:rsidRDefault="000473CF" w:rsidP="000473CF">
      <w:pPr>
        <w:pStyle w:val="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</w:pPr>
      <w:r>
        <w:t xml:space="preserve">Соблюдение сроков поставки товаров </w:t>
      </w:r>
    </w:p>
    <w:p w14:paraId="70F162BB" w14:textId="6AEC2B42" w:rsidR="000473CF" w:rsidRDefault="000473CF" w:rsidP="000473CF">
      <w:pPr>
        <w:pStyle w:val="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</w:pPr>
      <w:r>
        <w:t xml:space="preserve">Указание условий возврата товаров </w:t>
      </w:r>
    </w:p>
    <w:p w14:paraId="014468E2" w14:textId="290102D1" w:rsidR="000473CF" w:rsidRPr="000473CF" w:rsidRDefault="000473CF" w:rsidP="000473CF">
      <w:pPr>
        <w:pStyle w:val="af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</w:pPr>
      <w:r>
        <w:lastRenderedPageBreak/>
        <w:t xml:space="preserve">Корректное формирование заказов поставщикам </w:t>
      </w:r>
    </w:p>
    <w:p w14:paraId="5B483BE3" w14:textId="77777777" w:rsidR="000473CF" w:rsidRDefault="000473CF" w:rsidP="000473CF">
      <w:pPr>
        <w:pBdr>
          <w:top w:val="nil"/>
          <w:left w:val="nil"/>
          <w:bottom w:val="nil"/>
          <w:right w:val="nil"/>
          <w:between w:val="nil"/>
        </w:pBdr>
        <w:tabs>
          <w:tab w:val="left" w:pos="850"/>
        </w:tabs>
        <w:spacing w:line="276" w:lineRule="auto"/>
        <w:ind w:left="709"/>
      </w:pPr>
    </w:p>
    <w:p w14:paraId="70BA7A0E" w14:textId="77777777" w:rsidR="007B38F4" w:rsidRDefault="009C53F4">
      <w:pPr>
        <w:pStyle w:val="1"/>
      </w:pPr>
      <w:bookmarkStart w:id="19" w:name="_z337ya" w:colFirst="0" w:colLast="0"/>
      <w:bookmarkEnd w:id="19"/>
      <w:r>
        <w:t xml:space="preserve">Тестирование и проверка </w:t>
      </w:r>
    </w:p>
    <w:p w14:paraId="3CE9716F" w14:textId="590AFA56" w:rsidR="007B38F4" w:rsidRDefault="009C53F4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  <w:commentRangeStart w:id="20"/>
      <w:r>
        <w:rPr>
          <w:color w:val="000000"/>
        </w:rPr>
        <w:t>Список необходимых приемочных тестов.</w:t>
      </w:r>
      <w:commentRangeEnd w:id="20"/>
      <w:r>
        <w:commentReference w:id="20"/>
      </w:r>
    </w:p>
    <w:p w14:paraId="15329561" w14:textId="130BF118" w:rsidR="00051798" w:rsidRDefault="00051798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>1.Функциональное тестирование (регистрация пользователей, отзывы и рейтинги, отслеживание заказа)</w:t>
      </w:r>
    </w:p>
    <w:p w14:paraId="4C2CF1C5" w14:textId="28567511" w:rsidR="00051798" w:rsidRDefault="00051798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>2.Тестирование производительности (определение времени установки приложения, оценка скорости работы на различных устройствах)</w:t>
      </w:r>
    </w:p>
    <w:p w14:paraId="17D5C2FA" w14:textId="2E60A038" w:rsidR="00051798" w:rsidRDefault="00051798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>3.Тестирование безопасности (шифрование личной информации)</w:t>
      </w:r>
    </w:p>
    <w:p w14:paraId="4BEF4156" w14:textId="3A56A7E6" w:rsidR="00051798" w:rsidRDefault="00051798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>4.Тестирование пользовательского интерфейса (удобство использования, доступность и читаемость текста)</w:t>
      </w:r>
    </w:p>
    <w:p w14:paraId="29740636" w14:textId="7F4E788C" w:rsidR="00051798" w:rsidRDefault="00051798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  <w:r>
        <w:rPr>
          <w:color w:val="000000"/>
        </w:rPr>
        <w:t xml:space="preserve">5.Тестирование исключительных ситуаций </w:t>
      </w:r>
    </w:p>
    <w:p w14:paraId="05B1578F" w14:textId="77777777" w:rsidR="00051798" w:rsidRDefault="00051798">
      <w:pPr>
        <w:pBdr>
          <w:top w:val="nil"/>
          <w:left w:val="nil"/>
          <w:bottom w:val="nil"/>
          <w:right w:val="nil"/>
          <w:between w:val="nil"/>
        </w:pBdr>
        <w:tabs>
          <w:tab w:val="left" w:pos="413"/>
        </w:tabs>
        <w:spacing w:line="276" w:lineRule="auto"/>
        <w:ind w:firstLine="709"/>
        <w:rPr>
          <w:color w:val="000000"/>
        </w:rPr>
      </w:pPr>
    </w:p>
    <w:p w14:paraId="62B17D06" w14:textId="2E23019A" w:rsidR="007B38F4" w:rsidRDefault="009C53F4">
      <w:pPr>
        <w:pStyle w:val="1"/>
      </w:pPr>
      <w:bookmarkStart w:id="21" w:name="_3j2qqm3" w:colFirst="0" w:colLast="0"/>
      <w:bookmarkEnd w:id="21"/>
      <w:r>
        <w:t>Приложения</w:t>
      </w:r>
    </w:p>
    <w:p w14:paraId="100138A8" w14:textId="30BFB288" w:rsidR="00051798" w:rsidRDefault="00051798" w:rsidP="00051798">
      <w:pPr>
        <w:pStyle w:val="af"/>
        <w:numPr>
          <w:ilvl w:val="0"/>
          <w:numId w:val="18"/>
        </w:numPr>
      </w:pPr>
      <w:r>
        <w:t>1С (Касса – сервис-облако для учета товарных позиций и складских операций, формирования отчетной документации)</w:t>
      </w:r>
    </w:p>
    <w:p w14:paraId="4530E71E" w14:textId="63797916" w:rsidR="00051798" w:rsidRPr="00051798" w:rsidRDefault="00051798" w:rsidP="00051798">
      <w:pPr>
        <w:pStyle w:val="af"/>
        <w:numPr>
          <w:ilvl w:val="0"/>
          <w:numId w:val="18"/>
        </w:numPr>
      </w:pPr>
      <w:r>
        <w:t>Профи-Т (оптимальное программное решение для сетевиков, включающее взаимосвязанные приложения для ведения бизнеса)</w:t>
      </w:r>
    </w:p>
    <w:p w14:paraId="4E1636E1" w14:textId="77777777" w:rsidR="007B38F4" w:rsidRDefault="007B38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color w:val="000000"/>
        </w:rPr>
      </w:pPr>
    </w:p>
    <w:p w14:paraId="45443E90" w14:textId="7F622C1D" w:rsidR="007B38F4" w:rsidRDefault="009C53F4">
      <w:pPr>
        <w:pStyle w:val="1"/>
      </w:pPr>
      <w:bookmarkStart w:id="22" w:name="_1y810tw" w:colFirst="0" w:colLast="0"/>
      <w:bookmarkEnd w:id="22"/>
      <w:r>
        <w:t>Алфавитный указатель</w:t>
      </w:r>
    </w:p>
    <w:p w14:paraId="74435423" w14:textId="6C815FFB" w:rsidR="00DB4839" w:rsidRDefault="00DB4839" w:rsidP="00DB4839">
      <w:r>
        <w:t>Целевая аудитория……………………………………….3</w:t>
      </w:r>
    </w:p>
    <w:p w14:paraId="3A4C1333" w14:textId="650BA300" w:rsidR="00DB4839" w:rsidRDefault="00DB4839" w:rsidP="00DB4839">
      <w:r>
        <w:t>Определения, акронимы и сокращения…………………………….4</w:t>
      </w:r>
    </w:p>
    <w:p w14:paraId="0A792779" w14:textId="4D94547A" w:rsidR="00DB4839" w:rsidRDefault="00DB4839" w:rsidP="00DB4839">
      <w:r>
        <w:t>Диаграмма сущность-связь…………………………………….</w:t>
      </w:r>
      <w:r w:rsidR="00F37F93">
        <w:t>8</w:t>
      </w:r>
    </w:p>
    <w:p w14:paraId="495BC2BA" w14:textId="6E0772A4" w:rsidR="00DB4839" w:rsidRPr="00DB4839" w:rsidRDefault="00467D8A" w:rsidP="00DB4839">
      <w:r>
        <w:t>Касса…………………………………………..11</w:t>
      </w:r>
      <w:bookmarkStart w:id="23" w:name="_GoBack"/>
      <w:bookmarkEnd w:id="23"/>
    </w:p>
    <w:p w14:paraId="6620F892" w14:textId="77777777" w:rsidR="007B38F4" w:rsidRDefault="007B38F4">
      <w:pPr>
        <w:pStyle w:val="1"/>
      </w:pPr>
    </w:p>
    <w:p w14:paraId="19ECE636" w14:textId="77777777" w:rsidR="007B38F4" w:rsidRDefault="007B38F4">
      <w:pPr>
        <w:spacing w:before="120" w:after="120" w:line="276" w:lineRule="auto"/>
        <w:rPr>
          <w:color w:val="000000"/>
        </w:rPr>
      </w:pPr>
    </w:p>
    <w:p w14:paraId="3048720C" w14:textId="661F73A7" w:rsidR="007B38F4" w:rsidRDefault="007B38F4">
      <w:pPr>
        <w:spacing w:before="120" w:after="120" w:line="276" w:lineRule="auto"/>
      </w:pPr>
    </w:p>
    <w:sectPr w:rsidR="007B38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24" w:right="845" w:bottom="1135" w:left="1701" w:header="284" w:footer="68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Сафронов Дмитрий Алексеевич" w:date="2024-09-23T11:02:00Z" w:initials="">
    <w:p w14:paraId="5727056D" w14:textId="77777777" w:rsidR="00533924" w:rsidRDefault="00533924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Составить после изучения темы «Диаграммы UML»</w:t>
      </w:r>
    </w:p>
  </w:comment>
  <w:comment w:id="20" w:author="Сафронов Дмитрий Алексеевич" w:date="2024-09-23T11:02:00Z" w:initials="">
    <w:p w14:paraId="0F080336" w14:textId="77777777" w:rsidR="00533924" w:rsidRDefault="00533924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Составить после изучения темы «Цели, задачи и виды тестирования. Тестовые сценарии»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27056D" w15:done="0"/>
  <w15:commentEx w15:paraId="0F08033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69DC4" w14:textId="77777777" w:rsidR="006F2969" w:rsidRDefault="006F2969">
      <w:r>
        <w:separator/>
      </w:r>
    </w:p>
  </w:endnote>
  <w:endnote w:type="continuationSeparator" w:id="0">
    <w:p w14:paraId="20D4685C" w14:textId="77777777" w:rsidR="006F2969" w:rsidRDefault="006F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0D966" w14:textId="77777777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800E47C" w14:textId="77777777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bookmarkStart w:id="24" w:name="_4i7ojhp" w:colFirst="0" w:colLast="0"/>
    <w:bookmarkEnd w:id="2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91F12" w14:textId="4072B128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7D8A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0BCF8" w14:textId="77777777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7200B" w14:textId="77777777" w:rsidR="006F2969" w:rsidRDefault="006F2969">
      <w:r>
        <w:separator/>
      </w:r>
    </w:p>
  </w:footnote>
  <w:footnote w:type="continuationSeparator" w:id="0">
    <w:p w14:paraId="17BA9B9C" w14:textId="77777777" w:rsidR="006F2969" w:rsidRDefault="006F2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B486" w14:textId="77777777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 xml:space="preserve">2022-Номер группы-ТЗ-Аббревиатура информационной системы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3B4E" w14:textId="77777777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76" w:lineRule="auto"/>
      <w:rPr>
        <w:color w:val="000000"/>
        <w:highlight w:val="yellow"/>
      </w:rPr>
    </w:pPr>
    <w:r>
      <w:rPr>
        <w:color w:val="000000"/>
        <w:highlight w:val="yellow"/>
      </w:rPr>
      <w:t xml:space="preserve">2024-ИС-К-0-Д-2023-1-ТЗ-ИС Продуктовый магазин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858FA" w14:textId="77777777" w:rsidR="00533924" w:rsidRDefault="005339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76" w:lineRule="auto"/>
      <w:rPr>
        <w:color w:val="000000"/>
        <w:highlight w:val="yellow"/>
      </w:rPr>
    </w:pPr>
    <w:r>
      <w:rPr>
        <w:color w:val="000000"/>
        <w:highlight w:val="yellow"/>
      </w:rPr>
      <w:t xml:space="preserve">2022-Номер группы-ТЗ-Аббревиатура информационной системы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6D41"/>
    <w:multiLevelType w:val="hybridMultilevel"/>
    <w:tmpl w:val="3F9A8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72837"/>
    <w:multiLevelType w:val="hybridMultilevel"/>
    <w:tmpl w:val="1F5EB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73799"/>
    <w:multiLevelType w:val="multilevel"/>
    <w:tmpl w:val="61A0C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223E55"/>
    <w:multiLevelType w:val="multilevel"/>
    <w:tmpl w:val="1E0CFFC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2E7926E1"/>
    <w:multiLevelType w:val="hybridMultilevel"/>
    <w:tmpl w:val="86E43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0C1E8D"/>
    <w:multiLevelType w:val="multilevel"/>
    <w:tmpl w:val="5BE6D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506384"/>
    <w:multiLevelType w:val="hybridMultilevel"/>
    <w:tmpl w:val="353CA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25BB8"/>
    <w:multiLevelType w:val="hybridMultilevel"/>
    <w:tmpl w:val="8A80E05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498F2B2E"/>
    <w:multiLevelType w:val="hybridMultilevel"/>
    <w:tmpl w:val="5BBE1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DF57D4"/>
    <w:multiLevelType w:val="multilevel"/>
    <w:tmpl w:val="36861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532734"/>
    <w:multiLevelType w:val="hybridMultilevel"/>
    <w:tmpl w:val="56988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151E3F"/>
    <w:multiLevelType w:val="hybridMultilevel"/>
    <w:tmpl w:val="043E2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9F599E"/>
    <w:multiLevelType w:val="multilevel"/>
    <w:tmpl w:val="8AFECB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E76E92"/>
    <w:multiLevelType w:val="multilevel"/>
    <w:tmpl w:val="6FD80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D866CCE"/>
    <w:multiLevelType w:val="multilevel"/>
    <w:tmpl w:val="F8381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C9733C"/>
    <w:multiLevelType w:val="multilevel"/>
    <w:tmpl w:val="0D50F4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6568E"/>
    <w:multiLevelType w:val="hybridMultilevel"/>
    <w:tmpl w:val="A016D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D628E6"/>
    <w:multiLevelType w:val="hybridMultilevel"/>
    <w:tmpl w:val="20560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9"/>
  </w:num>
  <w:num w:numId="5">
    <w:abstractNumId w:val="14"/>
  </w:num>
  <w:num w:numId="6">
    <w:abstractNumId w:val="2"/>
  </w:num>
  <w:num w:numId="7">
    <w:abstractNumId w:val="13"/>
  </w:num>
  <w:num w:numId="8">
    <w:abstractNumId w:val="12"/>
  </w:num>
  <w:num w:numId="9">
    <w:abstractNumId w:val="17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  <w:num w:numId="14">
    <w:abstractNumId w:val="4"/>
  </w:num>
  <w:num w:numId="15">
    <w:abstractNumId w:val="0"/>
  </w:num>
  <w:num w:numId="16">
    <w:abstractNumId w:val="16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F4"/>
    <w:rsid w:val="000473CF"/>
    <w:rsid w:val="00051798"/>
    <w:rsid w:val="000D5D3F"/>
    <w:rsid w:val="0012205B"/>
    <w:rsid w:val="00161438"/>
    <w:rsid w:val="001966E0"/>
    <w:rsid w:val="001F66CF"/>
    <w:rsid w:val="00267399"/>
    <w:rsid w:val="002A2C33"/>
    <w:rsid w:val="002C00B7"/>
    <w:rsid w:val="003506A1"/>
    <w:rsid w:val="00375D4E"/>
    <w:rsid w:val="003A15E4"/>
    <w:rsid w:val="003A4F3F"/>
    <w:rsid w:val="003C65EA"/>
    <w:rsid w:val="00424669"/>
    <w:rsid w:val="00466C2F"/>
    <w:rsid w:val="00467D8A"/>
    <w:rsid w:val="00533924"/>
    <w:rsid w:val="00566686"/>
    <w:rsid w:val="0059690B"/>
    <w:rsid w:val="0067231D"/>
    <w:rsid w:val="006F2969"/>
    <w:rsid w:val="006F4A73"/>
    <w:rsid w:val="00717C52"/>
    <w:rsid w:val="0073366B"/>
    <w:rsid w:val="00764FB8"/>
    <w:rsid w:val="007B38F4"/>
    <w:rsid w:val="007F1B40"/>
    <w:rsid w:val="007F4ABC"/>
    <w:rsid w:val="00807A38"/>
    <w:rsid w:val="00850921"/>
    <w:rsid w:val="00865DBE"/>
    <w:rsid w:val="00894491"/>
    <w:rsid w:val="009427EA"/>
    <w:rsid w:val="00987E3C"/>
    <w:rsid w:val="00992FD8"/>
    <w:rsid w:val="009C53F4"/>
    <w:rsid w:val="00A60BB9"/>
    <w:rsid w:val="00BD60C0"/>
    <w:rsid w:val="00C16A30"/>
    <w:rsid w:val="00C6631D"/>
    <w:rsid w:val="00D30BFB"/>
    <w:rsid w:val="00DB4839"/>
    <w:rsid w:val="00E95781"/>
    <w:rsid w:val="00EA09A3"/>
    <w:rsid w:val="00F077BC"/>
    <w:rsid w:val="00F33808"/>
    <w:rsid w:val="00F37F93"/>
    <w:rsid w:val="00F4270A"/>
    <w:rsid w:val="00F74413"/>
    <w:rsid w:val="00F8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E3B3"/>
  <w15:docId w15:val="{9A2002C9-C5C2-470C-A261-6E455CE7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left" w:pos="2676"/>
        <w:tab w:val="center" w:pos="4680"/>
      </w:tabs>
      <w:spacing w:before="480" w:after="20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20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table" w:customStyle="1" w:styleId="a5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427E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27EA"/>
  </w:style>
  <w:style w:type="paragraph" w:styleId="ac">
    <w:name w:val="footer"/>
    <w:basedOn w:val="a"/>
    <w:link w:val="ad"/>
    <w:uiPriority w:val="99"/>
    <w:unhideWhenUsed/>
    <w:rsid w:val="009427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27EA"/>
  </w:style>
  <w:style w:type="character" w:styleId="ae">
    <w:name w:val="Hyperlink"/>
    <w:basedOn w:val="a0"/>
    <w:uiPriority w:val="99"/>
    <w:unhideWhenUsed/>
    <w:rsid w:val="0016143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F077BC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9449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94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rketologi.ru/publikatsii/stati/marketingovyjj-slovar-spravochnik-osnovnykh-terminov-roznichnojj-torgovli-chast-1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ocs.cntd.ru/document/90170242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mtechdev.ru/blog/kak-oformit-funktsionalnye-i-biznes-trebovaniy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yperlink" Target="https://intuit.ru/studies/courses/13862/1259/lecture/2401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canport.ru/blog/programma-dlya-magazina-kakie-funkczii-vypolnyaet-i-kak-vybrat/" TargetMode="Externa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5BB35-407E-4023-BD2B-5F714D43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Зайнуллина</dc:creator>
  <cp:lastModifiedBy>Александра</cp:lastModifiedBy>
  <cp:revision>2</cp:revision>
  <dcterms:created xsi:type="dcterms:W3CDTF">2024-10-06T21:08:00Z</dcterms:created>
  <dcterms:modified xsi:type="dcterms:W3CDTF">2024-10-06T21:08:00Z</dcterms:modified>
</cp:coreProperties>
</file>