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YaHei" w:hAnsi="Microsoft YaHei" w:eastAsia="Microsoft YaHei"/>
          <w:b/>
          <w:color w:val="252827"/>
          <w:sz w:val="46"/>
        </w:rPr>
        <w:t>匿名候选人 A</w:t>
      </w:r>
    </w:p>
    <w:p>
      <w:pPr>
        <w:spacing w:after="180"/>
      </w:pPr>
      <w:r>
        <w:rPr>
          <w:rFonts w:ascii="Microsoft YaHei" w:hAnsi="Microsoft YaHei" w:eastAsia="Microsoft YaHei"/>
          <w:b w:val="0"/>
          <w:color w:val="696861"/>
          <w:sz w:val="24"/>
        </w:rPr>
        <w:t>软件工程与智能文档处理方向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9A6335"/>
                <w:sz w:val="19"/>
              </w:rPr>
              <w:t>目标岗位：</w:t>
            </w:r>
            <w:r>
              <w:rPr>
                <w:rFonts w:ascii="Microsoft YaHei" w:hAnsi="Microsoft YaHei" w:eastAsia="Microsoft YaHei"/>
                <w:b w:val="0"/>
                <w:color w:val="252827"/>
                <w:sz w:val="19"/>
              </w:rPr>
              <w:t>后端 / 智能文档处理工程师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9A6335"/>
                <w:sz w:val="19"/>
              </w:rPr>
              <w:t>工作年限：</w:t>
            </w:r>
            <w:r>
              <w:rPr>
                <w:rFonts w:ascii="Microsoft YaHei" w:hAnsi="Microsoft YaHei" w:eastAsia="Microsoft YaHei"/>
                <w:b w:val="0"/>
                <w:color w:val="252827"/>
                <w:sz w:val="19"/>
              </w:rPr>
              <w:t>4 年（匿名化经历）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9A6335"/>
                <w:sz w:val="19"/>
              </w:rPr>
              <w:t>资料说明：</w:t>
            </w:r>
            <w:r>
              <w:rPr>
                <w:rFonts w:ascii="Microsoft YaHei" w:hAnsi="Microsoft YaHei" w:eastAsia="Microsoft YaHei"/>
                <w:b w:val="0"/>
                <w:color w:val="252827"/>
                <w:sz w:val="19"/>
              </w:rPr>
              <w:t>合成验收夹具，不含个人联系方式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9A6335"/>
                <w:sz w:val="19"/>
              </w:rPr>
              <w:t>可用语言：</w:t>
            </w:r>
            <w:r>
              <w:rPr>
                <w:rFonts w:ascii="Microsoft YaHei" w:hAnsi="Microsoft YaHei" w:eastAsia="Microsoft YaHei"/>
                <w:b w:val="0"/>
                <w:color w:val="252827"/>
                <w:sz w:val="19"/>
              </w:rPr>
              <w:t>中文、英文技术文档</w:t>
            </w:r>
          </w:p>
        </w:tc>
      </w:tr>
    </w:tbl>
    <w:p>
      <w:pPr>
        <w:pStyle w:val="Heading1"/>
      </w:pPr>
      <w:r>
        <w:t>教育经历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9A6335"/>
          <w:sz w:val="21"/>
        </w:rPr>
        <w:t xml:space="preserve">2017.09 - 2021.06  </w:t>
      </w:r>
      <w:r>
        <w:rPr>
          <w:rFonts w:ascii="Microsoft YaHei" w:hAnsi="Microsoft YaHei" w:eastAsia="Microsoft YaHei"/>
          <w:b/>
          <w:color w:val="252827"/>
          <w:sz w:val="21"/>
        </w:rPr>
        <w:t>某科技大学</w:t>
      </w:r>
      <w:r>
        <w:rPr>
          <w:rFonts w:ascii="Microsoft YaHei" w:hAnsi="Microsoft YaHei" w:eastAsia="Microsoft YaHei"/>
          <w:b w:val="0"/>
          <w:color w:val="514F49"/>
          <w:sz w:val="21"/>
        </w:rPr>
        <w:t xml:space="preserve"> | 计算机科学与技术，本科</w:t>
      </w:r>
    </w:p>
    <w:p>
      <w:pPr>
        <w:pStyle w:val="ListBullet"/>
        <w:spacing w:after="60" w:line="259" w:lineRule="auto"/>
        <w:ind w:left="720" w:hanging="360"/>
      </w:pPr>
      <w:r>
        <w:rPr>
          <w:rFonts w:ascii="Microsoft YaHei" w:hAnsi="Microsoft YaHei" w:eastAsia="Microsoft YaHei"/>
          <w:b w:val="0"/>
          <w:color w:val="252827"/>
          <w:sz w:val="21"/>
        </w:rPr>
        <w:t>主修数据结构、数据库系统、计算机网络、软件工程与机器学习基础。</w:t>
      </w:r>
    </w:p>
    <w:p>
      <w:pPr>
        <w:pStyle w:val="Heading1"/>
      </w:pPr>
      <w:r>
        <w:t>工作经历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9A6335"/>
          <w:sz w:val="21"/>
        </w:rPr>
        <w:t xml:space="preserve">2023.01 - 至今  </w:t>
      </w:r>
      <w:r>
        <w:rPr>
          <w:rFonts w:ascii="Microsoft YaHei" w:hAnsi="Microsoft YaHei" w:eastAsia="Microsoft YaHei"/>
          <w:b/>
          <w:color w:val="252827"/>
          <w:sz w:val="21"/>
        </w:rPr>
        <w:t>某智能科技公司</w:t>
      </w:r>
      <w:r>
        <w:rPr>
          <w:rFonts w:ascii="Microsoft YaHei" w:hAnsi="Microsoft YaHei" w:eastAsia="Microsoft YaHei"/>
          <w:b w:val="0"/>
          <w:color w:val="514F49"/>
          <w:sz w:val="21"/>
        </w:rPr>
        <w:t xml:space="preserve"> | 后端工程师</w:t>
      </w:r>
    </w:p>
    <w:p>
      <w:pPr>
        <w:pStyle w:val="ListBullet"/>
        <w:spacing w:after="60" w:line="259" w:lineRule="auto"/>
        <w:ind w:left="720" w:hanging="360"/>
      </w:pPr>
      <w:r>
        <w:rPr>
          <w:rFonts w:ascii="Microsoft YaHei" w:hAnsi="Microsoft YaHei" w:eastAsia="Microsoft YaHei"/>
          <w:b w:val="0"/>
          <w:color w:val="252827"/>
          <w:sz w:val="21"/>
        </w:rPr>
        <w:t>使用 Python、FastAPI 与 PostgreSQL 开发文档处理服务，维护异步任务和可追踪状态。</w:t>
      </w:r>
    </w:p>
    <w:p>
      <w:pPr>
        <w:pStyle w:val="ListBullet"/>
        <w:spacing w:after="60" w:line="259" w:lineRule="auto"/>
        <w:ind w:left="720" w:hanging="360"/>
      </w:pPr>
      <w:r>
        <w:rPr>
          <w:rFonts w:ascii="Microsoft YaHei" w:hAnsi="Microsoft YaHei" w:eastAsia="Microsoft YaHei"/>
          <w:b w:val="0"/>
          <w:color w:val="252827"/>
          <w:sz w:val="21"/>
        </w:rPr>
        <w:t>接入 PDF、DOCX 与图片解析链路，使用 Tesseract OCR 处理扫描件并保留审核入口。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9A6335"/>
          <w:sz w:val="21"/>
        </w:rPr>
        <w:t xml:space="preserve">2021.07 - 2022.12  </w:t>
      </w:r>
      <w:r>
        <w:rPr>
          <w:rFonts w:ascii="Microsoft YaHei" w:hAnsi="Microsoft YaHei" w:eastAsia="Microsoft YaHei"/>
          <w:b/>
          <w:color w:val="252827"/>
          <w:sz w:val="21"/>
        </w:rPr>
        <w:t>某软件服务公司</w:t>
      </w:r>
      <w:r>
        <w:rPr>
          <w:rFonts w:ascii="Microsoft YaHei" w:hAnsi="Microsoft YaHei" w:eastAsia="Microsoft YaHei"/>
          <w:b w:val="0"/>
          <w:color w:val="514F49"/>
          <w:sz w:val="21"/>
        </w:rPr>
        <w:t xml:space="preserve"> | 软件工程师</w:t>
      </w:r>
    </w:p>
    <w:p>
      <w:pPr>
        <w:pStyle w:val="ListBullet"/>
        <w:spacing w:after="60" w:line="259" w:lineRule="auto"/>
        <w:ind w:left="720" w:hanging="360"/>
      </w:pPr>
      <w:r>
        <w:rPr>
          <w:rFonts w:ascii="Microsoft YaHei" w:hAnsi="Microsoft YaHei" w:eastAsia="Microsoft YaHei"/>
          <w:b w:val="0"/>
          <w:color w:val="252827"/>
          <w:sz w:val="21"/>
        </w:rPr>
        <w:t>参与企业数据平台建设，负责 RESTful API、Redis 缓存、Docker 部署与运行日志排查。</w:t>
      </w:r>
    </w:p>
    <w:p>
      <w:pPr>
        <w:pStyle w:val="Heading1"/>
      </w:pPr>
      <w:r>
        <w:t>项目经历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9A6335"/>
          <w:sz w:val="21"/>
        </w:rPr>
        <w:t xml:space="preserve">2024.03 - 2025.02  </w:t>
      </w:r>
      <w:r>
        <w:rPr>
          <w:rFonts w:ascii="Microsoft YaHei" w:hAnsi="Microsoft YaHei" w:eastAsia="Microsoft YaHei"/>
          <w:b/>
          <w:color w:val="252827"/>
          <w:sz w:val="21"/>
        </w:rPr>
        <w:t>多格式简历解析平台</w:t>
      </w:r>
      <w:r>
        <w:rPr>
          <w:rFonts w:ascii="Microsoft YaHei" w:hAnsi="Microsoft YaHei" w:eastAsia="Microsoft YaHei"/>
          <w:b w:val="0"/>
          <w:color w:val="514F49"/>
          <w:sz w:val="21"/>
        </w:rPr>
        <w:t xml:space="preserve"> | 核心开发</w:t>
      </w:r>
    </w:p>
    <w:p>
      <w:pPr>
        <w:pStyle w:val="ListBullet"/>
        <w:spacing w:after="60" w:line="259" w:lineRule="auto"/>
        <w:ind w:left="720" w:hanging="360"/>
      </w:pPr>
      <w:r>
        <w:rPr>
          <w:rFonts w:ascii="Microsoft YaHei" w:hAnsi="Microsoft YaHei" w:eastAsia="Microsoft YaHei"/>
          <w:b w:val="0"/>
          <w:color w:val="252827"/>
          <w:sz w:val="21"/>
        </w:rPr>
        <w:t>实现文本 PDF、DOCX、图片和扫描 PDF 的统一解析流程，区分文本提取与 OCR 模式。</w:t>
      </w:r>
    </w:p>
    <w:p>
      <w:pPr>
        <w:pStyle w:val="ListBullet"/>
        <w:spacing w:after="60" w:line="259" w:lineRule="auto"/>
        <w:ind w:left="720" w:hanging="360"/>
      </w:pPr>
      <w:r>
        <w:rPr>
          <w:rFonts w:ascii="Microsoft YaHei" w:hAnsi="Microsoft YaHei" w:eastAsia="Microsoft YaHei"/>
          <w:b w:val="0"/>
          <w:color w:val="252827"/>
          <w:sz w:val="21"/>
        </w:rPr>
        <w:t>设计任务状态、错误反馈与人工确认流程，使抽取结果可复核并可继续用于岗位匹配。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9A6335"/>
          <w:sz w:val="21"/>
        </w:rPr>
        <w:t xml:space="preserve">2022.05 - 2022.11  </w:t>
      </w:r>
      <w:r>
        <w:rPr>
          <w:rFonts w:ascii="Microsoft YaHei" w:hAnsi="Microsoft YaHei" w:eastAsia="Microsoft YaHei"/>
          <w:b/>
          <w:color w:val="252827"/>
          <w:sz w:val="21"/>
        </w:rPr>
        <w:t>岗位技能数据服务</w:t>
      </w:r>
      <w:r>
        <w:rPr>
          <w:rFonts w:ascii="Microsoft YaHei" w:hAnsi="Microsoft YaHei" w:eastAsia="Microsoft YaHei"/>
          <w:b w:val="0"/>
          <w:color w:val="514F49"/>
          <w:sz w:val="21"/>
        </w:rPr>
        <w:t xml:space="preserve"> | 后端开发</w:t>
      </w:r>
    </w:p>
    <w:p>
      <w:pPr>
        <w:pStyle w:val="ListBullet"/>
        <w:spacing w:after="60" w:line="259" w:lineRule="auto"/>
        <w:ind w:left="720" w:hanging="360"/>
      </w:pPr>
      <w:r>
        <w:rPr>
          <w:rFonts w:ascii="Microsoft YaHei" w:hAnsi="Microsoft YaHei" w:eastAsia="Microsoft YaHei"/>
          <w:b w:val="0"/>
          <w:color w:val="252827"/>
          <w:sz w:val="21"/>
        </w:rPr>
        <w:t>完成技能词条归一化、批量导入与查询接口，并通过容器化环境交付。</w:t>
      </w:r>
    </w:p>
    <w:p>
      <w:pPr>
        <w:pStyle w:val="Heading1"/>
      </w:pPr>
      <w:r>
        <w:t>技能</w:t>
      </w:r>
    </w:p>
    <w:p>
      <w:pPr>
        <w:spacing w:after="0"/>
      </w:pPr>
      <w:r>
        <w:rPr>
          <w:rFonts w:ascii="Microsoft YaHei" w:hAnsi="Microsoft YaHei" w:eastAsia="Microsoft YaHei"/>
          <w:b/>
          <w:color w:val="343735"/>
          <w:sz w:val="21"/>
        </w:rPr>
        <w:t>Python · FastAPI · PostgreSQL · Redis · Docker · PyMuPDF · python-docx · Tesseract OCR · RESTful API · Git · CI/CD</w:t>
      </w:r>
    </w:p>
    <w:sectPr>
      <w:pgSz w:w="12240" w:h="15840"/>
      <w:pgMar w:top="1008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Microsoft YaHei" w:hAnsi="Microsoft YaHei" w:eastAsia="Microsoft YaHei"/>
      <w:b w:val="0"/>
      <w:color w:val="252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94D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匿名候选人 A - 简历验收夹具</dc:title>
  <dc:subject>CV browser E2E fixture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