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3AE62" w14:textId="77777777" w:rsidR="00903517" w:rsidRDefault="00903517" w:rsidP="00903517">
      <w:pPr>
        <w:jc w:val="center"/>
        <w:rPr>
          <w:rFonts w:ascii="楷体" w:eastAsia="楷体" w:hAnsi="楷体" w:cs="楷体"/>
          <w:sz w:val="84"/>
          <w:szCs w:val="84"/>
        </w:rPr>
      </w:pPr>
      <w:r>
        <w:rPr>
          <w:rFonts w:ascii="楷体" w:eastAsia="楷体" w:hAnsi="楷体" w:cs="楷体" w:hint="eastAsia"/>
          <w:sz w:val="84"/>
          <w:szCs w:val="84"/>
        </w:rPr>
        <w:t>文献检索课程报告</w:t>
      </w:r>
    </w:p>
    <w:p w14:paraId="1E15C07E" w14:textId="77777777" w:rsidR="00903517" w:rsidRDefault="00903517" w:rsidP="00903517">
      <w:pPr>
        <w:rPr>
          <w:rFonts w:ascii="楷体" w:eastAsia="楷体" w:hAnsi="楷体" w:cs="楷体"/>
          <w:sz w:val="52"/>
          <w:szCs w:val="52"/>
        </w:rPr>
      </w:pPr>
    </w:p>
    <w:p w14:paraId="438661EA" w14:textId="77777777" w:rsidR="00903517" w:rsidRDefault="00903517" w:rsidP="00903517">
      <w:pPr>
        <w:rPr>
          <w:rFonts w:ascii="楷体" w:eastAsia="楷体" w:hAnsi="楷体" w:cs="楷体"/>
          <w:sz w:val="52"/>
          <w:szCs w:val="52"/>
          <w:u w:val="single"/>
        </w:rPr>
      </w:pPr>
      <w:r>
        <w:rPr>
          <w:rFonts w:ascii="楷体" w:eastAsia="楷体" w:hAnsi="楷体" w:cs="楷体" w:hint="eastAsia"/>
          <w:sz w:val="52"/>
          <w:szCs w:val="52"/>
        </w:rPr>
        <w:t>班级：计算机1181</w:t>
      </w:r>
    </w:p>
    <w:p w14:paraId="15671412" w14:textId="77777777" w:rsidR="00903517" w:rsidRDefault="00903517" w:rsidP="00903517">
      <w:pPr>
        <w:tabs>
          <w:tab w:val="center" w:pos="4153"/>
        </w:tabs>
        <w:rPr>
          <w:rFonts w:ascii="楷体" w:eastAsia="楷体" w:hAnsi="楷体" w:cs="楷体"/>
          <w:sz w:val="52"/>
          <w:szCs w:val="52"/>
          <w:u w:val="single"/>
        </w:rPr>
      </w:pPr>
      <w:r>
        <w:rPr>
          <w:rFonts w:ascii="楷体" w:eastAsia="楷体" w:hAnsi="楷体" w:cs="楷体" w:hint="eastAsia"/>
          <w:sz w:val="52"/>
          <w:szCs w:val="52"/>
        </w:rPr>
        <w:t>学号：1181</w:t>
      </w:r>
      <w:r>
        <w:rPr>
          <w:rFonts w:ascii="楷体" w:eastAsia="楷体" w:hAnsi="楷体" w:cs="楷体"/>
          <w:sz w:val="52"/>
          <w:szCs w:val="52"/>
        </w:rPr>
        <w:t>103114</w:t>
      </w:r>
    </w:p>
    <w:p w14:paraId="2E79A3A6" w14:textId="77777777" w:rsidR="00903517" w:rsidRDefault="00903517" w:rsidP="00903517">
      <w:pPr>
        <w:rPr>
          <w:rFonts w:ascii="楷体" w:eastAsia="楷体" w:hAnsi="楷体" w:cs="楷体"/>
          <w:sz w:val="52"/>
          <w:szCs w:val="52"/>
        </w:rPr>
      </w:pPr>
      <w:r>
        <w:rPr>
          <w:rFonts w:ascii="楷体" w:eastAsia="楷体" w:hAnsi="楷体" w:cs="楷体" w:hint="eastAsia"/>
          <w:sz w:val="52"/>
          <w:szCs w:val="52"/>
        </w:rPr>
        <w:t>姓名：</w:t>
      </w:r>
      <w:r>
        <w:rPr>
          <w:rFonts w:ascii="楷体" w:eastAsia="楷体" w:hAnsi="楷体" w:cs="楷体"/>
          <w:sz w:val="52"/>
          <w:szCs w:val="52"/>
        </w:rPr>
        <w:t xml:space="preserve"> </w:t>
      </w:r>
      <w:r>
        <w:rPr>
          <w:rFonts w:ascii="楷体" w:eastAsia="楷体" w:hAnsi="楷体" w:cs="楷体" w:hint="eastAsia"/>
          <w:sz w:val="52"/>
          <w:szCs w:val="52"/>
        </w:rPr>
        <w:t>章磊</w:t>
      </w:r>
    </w:p>
    <w:p w14:paraId="0B87D81F" w14:textId="77777777" w:rsidR="00903517" w:rsidRDefault="00903517" w:rsidP="00903517">
      <w:pPr>
        <w:rPr>
          <w:rFonts w:ascii="楷体" w:eastAsia="楷体" w:hAnsi="楷体" w:cs="楷体"/>
          <w:sz w:val="52"/>
          <w:szCs w:val="52"/>
        </w:rPr>
      </w:pPr>
      <w:r>
        <w:rPr>
          <w:rFonts w:ascii="楷体" w:eastAsia="楷体" w:hAnsi="楷体" w:cs="楷体" w:hint="eastAsia"/>
          <w:sz w:val="52"/>
          <w:szCs w:val="52"/>
        </w:rPr>
        <w:t>电话：1</w:t>
      </w:r>
      <w:r>
        <w:rPr>
          <w:rFonts w:ascii="楷体" w:eastAsia="楷体" w:hAnsi="楷体" w:cs="楷体"/>
          <w:sz w:val="52"/>
          <w:szCs w:val="52"/>
        </w:rPr>
        <w:t>3813563313</w:t>
      </w:r>
    </w:p>
    <w:tbl>
      <w:tblPr>
        <w:tblStyle w:val="ab"/>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6996"/>
      </w:tblGrid>
      <w:tr w:rsidR="00903517" w14:paraId="742835AC" w14:textId="77777777" w:rsidTr="0080346F">
        <w:trPr>
          <w:trHeight w:val="907"/>
        </w:trPr>
        <w:tc>
          <w:tcPr>
            <w:tcW w:w="1526" w:type="dxa"/>
            <w:vAlign w:val="center"/>
          </w:tcPr>
          <w:p w14:paraId="757AD54E" w14:textId="77777777" w:rsidR="00903517" w:rsidRDefault="00903517" w:rsidP="0080346F">
            <w:pPr>
              <w:jc w:val="center"/>
              <w:rPr>
                <w:rFonts w:cs="楷体"/>
                <w:b/>
                <w:sz w:val="28"/>
                <w:szCs w:val="28"/>
              </w:rPr>
            </w:pPr>
            <w:r>
              <w:rPr>
                <w:rFonts w:cs="楷体" w:hint="eastAsia"/>
                <w:b/>
                <w:sz w:val="28"/>
                <w:szCs w:val="28"/>
              </w:rPr>
              <w:t>成 绩</w:t>
            </w:r>
          </w:p>
        </w:tc>
        <w:tc>
          <w:tcPr>
            <w:tcW w:w="6996" w:type="dxa"/>
            <w:vAlign w:val="center"/>
          </w:tcPr>
          <w:p w14:paraId="04560C72" w14:textId="77777777" w:rsidR="00903517" w:rsidRDefault="00903517" w:rsidP="0080346F">
            <w:pPr>
              <w:jc w:val="center"/>
              <w:rPr>
                <w:rFonts w:cs="楷体"/>
                <w:b/>
                <w:sz w:val="28"/>
                <w:szCs w:val="28"/>
              </w:rPr>
            </w:pPr>
            <w:r>
              <w:rPr>
                <w:rFonts w:cs="楷体" w:hint="eastAsia"/>
                <w:b/>
                <w:sz w:val="28"/>
                <w:szCs w:val="28"/>
              </w:rPr>
              <w:t>评 分 标 准</w:t>
            </w:r>
          </w:p>
        </w:tc>
      </w:tr>
      <w:tr w:rsidR="00903517" w14:paraId="72800136" w14:textId="77777777" w:rsidTr="0080346F">
        <w:trPr>
          <w:trHeight w:val="907"/>
        </w:trPr>
        <w:tc>
          <w:tcPr>
            <w:tcW w:w="1526" w:type="dxa"/>
            <w:vAlign w:val="center"/>
          </w:tcPr>
          <w:p w14:paraId="459FF388" w14:textId="77777777" w:rsidR="00903517" w:rsidRDefault="00903517" w:rsidP="0080346F">
            <w:pPr>
              <w:jc w:val="center"/>
              <w:rPr>
                <w:rFonts w:cs="楷体"/>
                <w:b/>
                <w:sz w:val="28"/>
                <w:szCs w:val="28"/>
              </w:rPr>
            </w:pPr>
            <w:r>
              <w:rPr>
                <w:rFonts w:cs="楷体" w:hint="eastAsia"/>
                <w:b/>
                <w:sz w:val="28"/>
                <w:szCs w:val="28"/>
              </w:rPr>
              <w:t>□优秀</w:t>
            </w:r>
          </w:p>
        </w:tc>
        <w:tc>
          <w:tcPr>
            <w:tcW w:w="6996" w:type="dxa"/>
            <w:vAlign w:val="center"/>
          </w:tcPr>
          <w:p w14:paraId="244E7F8D" w14:textId="77777777" w:rsidR="00903517" w:rsidRDefault="00903517" w:rsidP="0080346F">
            <w:pPr>
              <w:rPr>
                <w:rFonts w:ascii="Calibri" w:hAnsi="Calibri"/>
              </w:rPr>
            </w:pPr>
            <w:r>
              <w:rPr>
                <w:rFonts w:ascii="Calibri" w:hAnsi="Calibri" w:hint="eastAsia"/>
              </w:rPr>
              <w:t>很好地完成报告相应的实验题目，有完整的检索过程和</w:t>
            </w:r>
            <w:r>
              <w:rPr>
                <w:rFonts w:ascii="Calibri" w:hAnsi="Calibri" w:hint="eastAsia"/>
              </w:rPr>
              <w:t>90%</w:t>
            </w:r>
            <w:r>
              <w:rPr>
                <w:rFonts w:ascii="Calibri" w:hAnsi="Calibri" w:hint="eastAsia"/>
              </w:rPr>
              <w:t>以上正确的检索结果，能够清晰地表述实验目的，进行较好的实验总结。文档格式完整正确。</w:t>
            </w:r>
          </w:p>
        </w:tc>
      </w:tr>
      <w:tr w:rsidR="00903517" w14:paraId="3B9893B8" w14:textId="77777777" w:rsidTr="0080346F">
        <w:trPr>
          <w:trHeight w:val="907"/>
        </w:trPr>
        <w:tc>
          <w:tcPr>
            <w:tcW w:w="1526" w:type="dxa"/>
            <w:vAlign w:val="center"/>
          </w:tcPr>
          <w:p w14:paraId="33BB6F47" w14:textId="77777777" w:rsidR="00903517" w:rsidRDefault="00903517" w:rsidP="0080346F">
            <w:pPr>
              <w:jc w:val="center"/>
              <w:rPr>
                <w:rFonts w:cs="楷体"/>
                <w:b/>
                <w:sz w:val="28"/>
                <w:szCs w:val="28"/>
              </w:rPr>
            </w:pPr>
            <w:r w:rsidRPr="00DD1D84">
              <w:rPr>
                <w:rFonts w:cs="楷体" w:hint="eastAsia"/>
                <w:b/>
                <w:sz w:val="28"/>
                <w:szCs w:val="28"/>
              </w:rPr>
              <w:t>□</w:t>
            </w:r>
            <w:r>
              <w:rPr>
                <w:rFonts w:cs="楷体" w:hint="eastAsia"/>
                <w:b/>
                <w:sz w:val="28"/>
                <w:szCs w:val="28"/>
              </w:rPr>
              <w:t>良好</w:t>
            </w:r>
          </w:p>
        </w:tc>
        <w:tc>
          <w:tcPr>
            <w:tcW w:w="6996" w:type="dxa"/>
            <w:vAlign w:val="center"/>
          </w:tcPr>
          <w:p w14:paraId="38A8B79B" w14:textId="77777777" w:rsidR="00903517" w:rsidRDefault="00903517" w:rsidP="0080346F">
            <w:pPr>
              <w:rPr>
                <w:rFonts w:cs="楷体"/>
              </w:rPr>
            </w:pPr>
            <w:r>
              <w:rPr>
                <w:rFonts w:ascii="Calibri" w:hAnsi="Calibri" w:hint="eastAsia"/>
              </w:rPr>
              <w:t>较好地完成报告相应的实验题目，有较完整的检索过程和</w:t>
            </w:r>
            <w:r>
              <w:rPr>
                <w:rFonts w:ascii="Calibri" w:hAnsi="Calibri" w:hint="eastAsia"/>
              </w:rPr>
              <w:t>80%</w:t>
            </w:r>
            <w:r>
              <w:rPr>
                <w:rFonts w:ascii="Calibri" w:hAnsi="Calibri" w:hint="eastAsia"/>
              </w:rPr>
              <w:t>以上正确的检索结果，能够较清晰地表述实验目的，进行适当的实验总结。文档格式较完整正确。</w:t>
            </w:r>
          </w:p>
        </w:tc>
      </w:tr>
      <w:tr w:rsidR="00903517" w14:paraId="3D7ED3B6" w14:textId="77777777" w:rsidTr="0080346F">
        <w:trPr>
          <w:trHeight w:val="907"/>
        </w:trPr>
        <w:tc>
          <w:tcPr>
            <w:tcW w:w="1526" w:type="dxa"/>
            <w:vAlign w:val="center"/>
          </w:tcPr>
          <w:p w14:paraId="6767CE96" w14:textId="77777777" w:rsidR="00903517" w:rsidRDefault="00903517" w:rsidP="0080346F">
            <w:pPr>
              <w:jc w:val="center"/>
              <w:rPr>
                <w:rFonts w:cs="楷体"/>
                <w:b/>
                <w:sz w:val="28"/>
                <w:szCs w:val="28"/>
              </w:rPr>
            </w:pPr>
            <w:r>
              <w:rPr>
                <w:rFonts w:cs="楷体" w:hint="eastAsia"/>
                <w:b/>
                <w:sz w:val="28"/>
                <w:szCs w:val="28"/>
              </w:rPr>
              <w:t>□中等</w:t>
            </w:r>
          </w:p>
        </w:tc>
        <w:tc>
          <w:tcPr>
            <w:tcW w:w="6996" w:type="dxa"/>
            <w:vAlign w:val="center"/>
          </w:tcPr>
          <w:p w14:paraId="146D3B0B" w14:textId="77777777" w:rsidR="00903517" w:rsidRDefault="00903517" w:rsidP="0080346F">
            <w:pPr>
              <w:rPr>
                <w:rFonts w:cs="楷体"/>
              </w:rPr>
            </w:pPr>
            <w:r>
              <w:rPr>
                <w:rFonts w:ascii="Calibri" w:hAnsi="Calibri" w:hint="eastAsia"/>
              </w:rPr>
              <w:t>基本完成报告相应的实验题目，有一定的检索过程和</w:t>
            </w:r>
            <w:r>
              <w:rPr>
                <w:rFonts w:ascii="Calibri" w:hAnsi="Calibri" w:hint="eastAsia"/>
              </w:rPr>
              <w:t>70%</w:t>
            </w:r>
            <w:r>
              <w:rPr>
                <w:rFonts w:ascii="Calibri" w:hAnsi="Calibri" w:hint="eastAsia"/>
              </w:rPr>
              <w:t>以上正确的检索结果，能够基本表述实验目的，进行适当的实验总结。文档格式存在较少的问题。</w:t>
            </w:r>
          </w:p>
        </w:tc>
      </w:tr>
      <w:tr w:rsidR="00903517" w14:paraId="6CB7AC60" w14:textId="77777777" w:rsidTr="0080346F">
        <w:trPr>
          <w:trHeight w:val="907"/>
        </w:trPr>
        <w:tc>
          <w:tcPr>
            <w:tcW w:w="1526" w:type="dxa"/>
            <w:vAlign w:val="center"/>
          </w:tcPr>
          <w:p w14:paraId="458CC83B" w14:textId="77777777" w:rsidR="00903517" w:rsidRDefault="00903517" w:rsidP="0080346F">
            <w:pPr>
              <w:jc w:val="center"/>
              <w:rPr>
                <w:rFonts w:cs="楷体"/>
                <w:b/>
                <w:sz w:val="28"/>
                <w:szCs w:val="28"/>
              </w:rPr>
            </w:pPr>
            <w:r>
              <w:rPr>
                <w:rFonts w:cs="楷体" w:hint="eastAsia"/>
                <w:b/>
                <w:sz w:val="28"/>
                <w:szCs w:val="28"/>
              </w:rPr>
              <w:t>□及格</w:t>
            </w:r>
          </w:p>
        </w:tc>
        <w:tc>
          <w:tcPr>
            <w:tcW w:w="6996" w:type="dxa"/>
            <w:vAlign w:val="center"/>
          </w:tcPr>
          <w:p w14:paraId="44EA547A" w14:textId="77777777" w:rsidR="00903517" w:rsidRDefault="00903517" w:rsidP="0080346F">
            <w:pPr>
              <w:rPr>
                <w:rFonts w:cs="楷体"/>
              </w:rPr>
            </w:pPr>
            <w:r>
              <w:rPr>
                <w:rFonts w:ascii="Calibri" w:hAnsi="Calibri" w:hint="eastAsia"/>
              </w:rPr>
              <w:t>基本完成报告相应的实验题目，有一定的检索过程和一半以上正确的检索结果，能够基本表述实验目的，进行适当的实验总结。文档格式存在一定的问题。</w:t>
            </w:r>
          </w:p>
        </w:tc>
      </w:tr>
      <w:tr w:rsidR="00903517" w14:paraId="611F6319" w14:textId="77777777" w:rsidTr="0080346F">
        <w:trPr>
          <w:trHeight w:val="907"/>
        </w:trPr>
        <w:tc>
          <w:tcPr>
            <w:tcW w:w="1526" w:type="dxa"/>
            <w:vAlign w:val="center"/>
          </w:tcPr>
          <w:p w14:paraId="5D5CD9D5" w14:textId="77777777" w:rsidR="00903517" w:rsidRDefault="00903517" w:rsidP="0080346F">
            <w:pPr>
              <w:jc w:val="center"/>
              <w:rPr>
                <w:rFonts w:cs="楷体"/>
                <w:b/>
                <w:sz w:val="28"/>
                <w:szCs w:val="28"/>
              </w:rPr>
            </w:pPr>
            <w:r>
              <w:rPr>
                <w:rFonts w:cs="楷体" w:hint="eastAsia"/>
                <w:b/>
                <w:sz w:val="28"/>
                <w:szCs w:val="28"/>
              </w:rPr>
              <w:t>□不及格</w:t>
            </w:r>
          </w:p>
        </w:tc>
        <w:tc>
          <w:tcPr>
            <w:tcW w:w="6996" w:type="dxa"/>
            <w:vAlign w:val="center"/>
          </w:tcPr>
          <w:p w14:paraId="4E1D9D11" w14:textId="77777777" w:rsidR="00903517" w:rsidRDefault="00903517" w:rsidP="0080346F">
            <w:pPr>
              <w:rPr>
                <w:rFonts w:cs="楷体"/>
              </w:rPr>
            </w:pPr>
            <w:r>
              <w:rPr>
                <w:rFonts w:ascii="Calibri" w:hAnsi="Calibri" w:hint="eastAsia"/>
              </w:rPr>
              <w:t>没能完成检索报告相应的实验题目，缺少检索过程，检索结果出错一半以上，实验目的、实验总结缺少。文档格式存在较多的问题。</w:t>
            </w:r>
          </w:p>
        </w:tc>
      </w:tr>
      <w:tr w:rsidR="00903517" w14:paraId="36B8E666" w14:textId="77777777" w:rsidTr="0080346F">
        <w:trPr>
          <w:trHeight w:val="907"/>
        </w:trPr>
        <w:tc>
          <w:tcPr>
            <w:tcW w:w="8522" w:type="dxa"/>
            <w:gridSpan w:val="2"/>
            <w:vAlign w:val="center"/>
          </w:tcPr>
          <w:p w14:paraId="0C29B2B1" w14:textId="77777777" w:rsidR="00903517" w:rsidRDefault="00903517" w:rsidP="0080346F">
            <w:pPr>
              <w:jc w:val="right"/>
              <w:rPr>
                <w:rFonts w:cs="楷体"/>
              </w:rPr>
            </w:pPr>
            <w:r>
              <w:rPr>
                <w:rFonts w:cs="楷体" w:hint="eastAsia"/>
              </w:rPr>
              <w:t>评阅者：          时间：20</w:t>
            </w:r>
            <w:r>
              <w:rPr>
                <w:rFonts w:cs="楷体"/>
              </w:rPr>
              <w:t>21</w:t>
            </w:r>
            <w:r>
              <w:rPr>
                <w:rFonts w:cs="楷体" w:hint="eastAsia"/>
              </w:rPr>
              <w:t>年</w:t>
            </w:r>
            <w:r>
              <w:rPr>
                <w:rFonts w:cs="楷体"/>
              </w:rPr>
              <w:t>5</w:t>
            </w:r>
            <w:r>
              <w:rPr>
                <w:rFonts w:cs="楷体" w:hint="eastAsia"/>
              </w:rPr>
              <w:t>月</w:t>
            </w:r>
          </w:p>
        </w:tc>
      </w:tr>
    </w:tbl>
    <w:p w14:paraId="60B55443" w14:textId="77777777" w:rsidR="00BE5198" w:rsidRDefault="00BE5198" w:rsidP="00BE5198">
      <w:pPr>
        <w:spacing w:afterLines="50" w:after="156" w:line="360" w:lineRule="auto"/>
        <w:rPr>
          <w:rFonts w:eastAsiaTheme="minorEastAsia" w:hAnsiTheme="minorEastAsia" w:hint="eastAsia"/>
          <w:b/>
          <w:color w:val="FF0000"/>
          <w:sz w:val="32"/>
          <w:szCs w:val="32"/>
        </w:rPr>
      </w:pPr>
    </w:p>
    <w:p w14:paraId="1D48C714" w14:textId="77777777" w:rsidR="00903517" w:rsidRDefault="00903517" w:rsidP="00BE5198">
      <w:pPr>
        <w:spacing w:afterLines="50" w:after="156" w:line="360" w:lineRule="auto"/>
        <w:jc w:val="center"/>
        <w:rPr>
          <w:rFonts w:eastAsiaTheme="minorEastAsia" w:hAnsiTheme="minorEastAsia"/>
          <w:b/>
          <w:color w:val="FF0000"/>
          <w:sz w:val="32"/>
          <w:szCs w:val="32"/>
        </w:rPr>
      </w:pPr>
    </w:p>
    <w:p w14:paraId="55E7C3A3" w14:textId="5E311D95" w:rsidR="00270ED7" w:rsidRPr="00700111" w:rsidRDefault="00B86121" w:rsidP="00BE5198">
      <w:pPr>
        <w:spacing w:afterLines="50" w:after="156" w:line="360" w:lineRule="auto"/>
        <w:jc w:val="center"/>
        <w:rPr>
          <w:rFonts w:eastAsiaTheme="minorEastAsia"/>
          <w:b/>
          <w:color w:val="FF0000"/>
          <w:sz w:val="32"/>
          <w:szCs w:val="32"/>
        </w:rPr>
      </w:pPr>
      <w:bookmarkStart w:id="0" w:name="_GoBack"/>
      <w:bookmarkEnd w:id="0"/>
      <w:r w:rsidRPr="00700111">
        <w:rPr>
          <w:rFonts w:eastAsiaTheme="minorEastAsia" w:hAnsiTheme="minorEastAsia"/>
          <w:b/>
          <w:color w:val="FF0000"/>
          <w:sz w:val="32"/>
          <w:szCs w:val="32"/>
        </w:rPr>
        <w:lastRenderedPageBreak/>
        <w:t>文献</w:t>
      </w:r>
      <w:r w:rsidR="00270ED7" w:rsidRPr="00700111">
        <w:rPr>
          <w:rFonts w:eastAsiaTheme="minorEastAsia" w:hAnsiTheme="minorEastAsia"/>
          <w:b/>
          <w:color w:val="FF0000"/>
          <w:sz w:val="32"/>
          <w:szCs w:val="32"/>
        </w:rPr>
        <w:t>检索课上机作业</w:t>
      </w:r>
    </w:p>
    <w:p w14:paraId="37491E48" w14:textId="65F72BBB" w:rsidR="00270ED7" w:rsidRPr="00FA079E" w:rsidRDefault="00270ED7" w:rsidP="009874DF">
      <w:pPr>
        <w:spacing w:line="360" w:lineRule="auto"/>
        <w:rPr>
          <w:rFonts w:eastAsiaTheme="minorEastAsia"/>
          <w:b/>
          <w:color w:val="0000FF"/>
        </w:rPr>
      </w:pPr>
      <w:r w:rsidRPr="00FA079E">
        <w:rPr>
          <w:rFonts w:eastAsiaTheme="minorEastAsia" w:hAnsiTheme="minorEastAsia"/>
          <w:b/>
          <w:color w:val="0000FF"/>
        </w:rPr>
        <w:t>班级</w:t>
      </w:r>
      <w:r w:rsidR="00BB21AC">
        <w:rPr>
          <w:rFonts w:eastAsiaTheme="minorEastAsia" w:hAnsiTheme="minorEastAsia" w:hint="eastAsia"/>
          <w:b/>
          <w:color w:val="0000FF"/>
        </w:rPr>
        <w:t>:计算机1</w:t>
      </w:r>
      <w:r w:rsidR="00BB21AC">
        <w:rPr>
          <w:rFonts w:eastAsiaTheme="minorEastAsia" w:hAnsiTheme="minorEastAsia"/>
          <w:b/>
          <w:color w:val="0000FF"/>
        </w:rPr>
        <w:t>181</w:t>
      </w:r>
      <w:r w:rsidR="00435CC4" w:rsidRPr="00FA079E">
        <w:rPr>
          <w:rFonts w:eastAsiaTheme="minorEastAsia"/>
          <w:b/>
          <w:color w:val="0000FF"/>
        </w:rPr>
        <w:t xml:space="preserve">     </w:t>
      </w:r>
      <w:r w:rsidRPr="00FA079E">
        <w:rPr>
          <w:rFonts w:eastAsiaTheme="minorEastAsia"/>
          <w:b/>
          <w:color w:val="0000FF"/>
        </w:rPr>
        <w:t xml:space="preserve">   </w:t>
      </w:r>
      <w:r w:rsidR="00234B1C" w:rsidRPr="00FA079E">
        <w:rPr>
          <w:rFonts w:eastAsiaTheme="minorEastAsia"/>
          <w:b/>
          <w:color w:val="0000FF"/>
        </w:rPr>
        <w:t xml:space="preserve">           </w:t>
      </w:r>
      <w:r w:rsidRPr="00FA079E">
        <w:rPr>
          <w:rFonts w:eastAsiaTheme="minorEastAsia" w:hAnsiTheme="minorEastAsia"/>
          <w:b/>
          <w:color w:val="0000FF"/>
        </w:rPr>
        <w:t>姓名</w:t>
      </w:r>
      <w:r w:rsidR="00BB21AC">
        <w:rPr>
          <w:rFonts w:eastAsiaTheme="minorEastAsia" w:hAnsiTheme="minorEastAsia" w:hint="eastAsia"/>
          <w:b/>
          <w:color w:val="0000FF"/>
        </w:rPr>
        <w:t>：章磊</w:t>
      </w:r>
      <w:r w:rsidRPr="00FA079E">
        <w:rPr>
          <w:rFonts w:eastAsiaTheme="minorEastAsia"/>
          <w:b/>
          <w:color w:val="0000FF"/>
        </w:rPr>
        <w:t xml:space="preserve">   </w:t>
      </w:r>
      <w:r w:rsidR="00435CC4" w:rsidRPr="00FA079E">
        <w:rPr>
          <w:rFonts w:eastAsiaTheme="minorEastAsia"/>
          <w:b/>
          <w:color w:val="0000FF"/>
        </w:rPr>
        <w:t xml:space="preserve">  </w:t>
      </w:r>
      <w:r w:rsidRPr="00FA079E">
        <w:rPr>
          <w:rFonts w:eastAsiaTheme="minorEastAsia"/>
          <w:b/>
          <w:color w:val="0000FF"/>
        </w:rPr>
        <w:t xml:space="preserve">    </w:t>
      </w:r>
      <w:r w:rsidR="00234B1C" w:rsidRPr="00FA079E">
        <w:rPr>
          <w:rFonts w:eastAsiaTheme="minorEastAsia"/>
          <w:b/>
          <w:color w:val="0000FF"/>
        </w:rPr>
        <w:t xml:space="preserve">         </w:t>
      </w:r>
      <w:r w:rsidRPr="00FA079E">
        <w:rPr>
          <w:rFonts w:eastAsiaTheme="minorEastAsia" w:hAnsiTheme="minorEastAsia"/>
          <w:b/>
          <w:color w:val="0000FF"/>
        </w:rPr>
        <w:t>学号</w:t>
      </w:r>
      <w:r w:rsidR="00BB21AC">
        <w:rPr>
          <w:rFonts w:eastAsiaTheme="minorEastAsia" w:hAnsiTheme="minorEastAsia" w:hint="eastAsia"/>
          <w:b/>
          <w:color w:val="0000FF"/>
        </w:rPr>
        <w:t>：1</w:t>
      </w:r>
      <w:r w:rsidR="00BB21AC">
        <w:rPr>
          <w:rFonts w:eastAsiaTheme="minorEastAsia" w:hAnsiTheme="minorEastAsia"/>
          <w:b/>
          <w:color w:val="0000FF"/>
        </w:rPr>
        <w:t>181103114</w:t>
      </w:r>
    </w:p>
    <w:p w14:paraId="0B1B7060" w14:textId="77777777" w:rsidR="002E4ACA" w:rsidRPr="00FA079E" w:rsidRDefault="002E4ACA" w:rsidP="002E4ACA">
      <w:pPr>
        <w:spacing w:line="360" w:lineRule="auto"/>
        <w:jc w:val="center"/>
        <w:rPr>
          <w:rStyle w:val="a5"/>
          <w:rFonts w:ascii="Times New Roman" w:eastAsiaTheme="minorEastAsia" w:hAnsi="Times New Roman" w:cs="Times New Roman"/>
          <w:b/>
          <w:color w:val="auto"/>
          <w:sz w:val="24"/>
          <w:szCs w:val="24"/>
        </w:rPr>
      </w:pPr>
      <w:r w:rsidRPr="00FA079E">
        <w:rPr>
          <w:rStyle w:val="a5"/>
          <w:rFonts w:ascii="Times New Roman" w:eastAsiaTheme="minorEastAsia" w:hAnsiTheme="minorEastAsia" w:cs="Times New Roman"/>
          <w:b/>
          <w:color w:val="auto"/>
          <w:sz w:val="24"/>
          <w:szCs w:val="24"/>
        </w:rPr>
        <w:t>第一次作业</w:t>
      </w:r>
    </w:p>
    <w:p w14:paraId="36B2B98A" w14:textId="77777777" w:rsidR="002E4ACA" w:rsidRPr="00FA079E" w:rsidRDefault="002E4ACA" w:rsidP="002E4ACA">
      <w:pPr>
        <w:spacing w:line="300" w:lineRule="auto"/>
        <w:rPr>
          <w:rFonts w:eastAsiaTheme="minorEastAsia"/>
          <w:b/>
        </w:rPr>
      </w:pPr>
    </w:p>
    <w:p w14:paraId="0184B27C" w14:textId="77777777" w:rsidR="00F85903" w:rsidRPr="00FA079E" w:rsidRDefault="00F85903" w:rsidP="00F51654">
      <w:pPr>
        <w:pStyle w:val="a8"/>
        <w:numPr>
          <w:ilvl w:val="0"/>
          <w:numId w:val="5"/>
        </w:numPr>
        <w:spacing w:line="300" w:lineRule="auto"/>
        <w:ind w:firstLineChars="0"/>
        <w:rPr>
          <w:rFonts w:eastAsiaTheme="minorEastAsia"/>
          <w:sz w:val="24"/>
        </w:rPr>
      </w:pPr>
      <w:r w:rsidRPr="00BB21AC">
        <w:rPr>
          <w:rFonts w:hAnsiTheme="minorEastAsia"/>
          <w:sz w:val="24"/>
        </w:rPr>
        <w:t>利用</w:t>
      </w:r>
      <w:r w:rsidRPr="00FA079E">
        <w:rPr>
          <w:rFonts w:eastAsiaTheme="minorEastAsia"/>
          <w:sz w:val="24"/>
        </w:rPr>
        <w:t>CNKI"</w:t>
      </w:r>
      <w:r w:rsidRPr="00FA079E">
        <w:rPr>
          <w:rFonts w:eastAsiaTheme="minorEastAsia" w:hAnsiTheme="minorEastAsia"/>
          <w:sz w:val="24"/>
        </w:rPr>
        <w:t>中国工具书全文数据库</w:t>
      </w:r>
      <w:r w:rsidRPr="00FA079E">
        <w:rPr>
          <w:rFonts w:eastAsiaTheme="minorEastAsia"/>
          <w:sz w:val="24"/>
        </w:rPr>
        <w:t>“</w:t>
      </w:r>
      <w:r w:rsidRPr="00FA079E">
        <w:rPr>
          <w:rFonts w:eastAsiaTheme="minorEastAsia" w:hAnsiTheme="minorEastAsia"/>
          <w:sz w:val="24"/>
        </w:rPr>
        <w:t>查找有关本专业的工具书，列举</w:t>
      </w:r>
      <w:bookmarkStart w:id="1" w:name="OLE_LINK1"/>
      <w:bookmarkStart w:id="2" w:name="OLE_LINK2"/>
      <w:r w:rsidRPr="00FA079E">
        <w:rPr>
          <w:rFonts w:eastAsiaTheme="minorEastAsia" w:hAnsiTheme="minorEastAsia"/>
          <w:b/>
          <w:color w:val="FF0000"/>
          <w:sz w:val="24"/>
        </w:rPr>
        <w:t>两种工具书</w:t>
      </w:r>
      <w:bookmarkEnd w:id="1"/>
      <w:bookmarkEnd w:id="2"/>
      <w:r w:rsidRPr="00FA079E">
        <w:rPr>
          <w:rFonts w:eastAsiaTheme="minorEastAsia" w:hAnsiTheme="minorEastAsia"/>
          <w:sz w:val="24"/>
        </w:rPr>
        <w:t>的书名、作者和出版者。</w:t>
      </w:r>
    </w:p>
    <w:p w14:paraId="679B6A04" w14:textId="2202D435" w:rsidR="00BB21AC" w:rsidRPr="00D00B5D" w:rsidRDefault="00BE5198" w:rsidP="00D00B5D">
      <w:pPr>
        <w:spacing w:line="300" w:lineRule="auto"/>
        <w:ind w:firstLineChars="200" w:firstLine="480"/>
        <w:jc w:val="both"/>
        <w:rPr>
          <w:rFonts w:ascii="Times New Roman" w:hAnsi="Times New Roman"/>
        </w:rPr>
      </w:pPr>
      <w:r>
        <w:rPr>
          <w:rFonts w:hint="eastAsia"/>
        </w:rPr>
        <w:t>(1)</w:t>
      </w:r>
      <w:r w:rsidR="00BB21AC" w:rsidRPr="00D00B5D">
        <w:rPr>
          <w:rFonts w:ascii="Times New Roman" w:hAnsi="Times New Roman" w:hint="eastAsia"/>
        </w:rPr>
        <w:t>书名：</w:t>
      </w:r>
      <w:r w:rsidR="00BB21AC" w:rsidRPr="00D00B5D">
        <w:rPr>
          <w:rFonts w:ascii="Times New Roman" w:hAnsi="Times New Roman"/>
        </w:rPr>
        <w:t>Java_(TM)</w:t>
      </w:r>
      <w:r w:rsidR="00BB21AC" w:rsidRPr="00D00B5D">
        <w:rPr>
          <w:rFonts w:ascii="Times New Roman" w:hAnsi="Times New Roman"/>
        </w:rPr>
        <w:t>语言学习手册</w:t>
      </w:r>
    </w:p>
    <w:p w14:paraId="5B174183" w14:textId="22490D99" w:rsidR="00BB21AC" w:rsidRPr="00D00B5D" w:rsidRDefault="00BB21AC" w:rsidP="00BE5198">
      <w:pPr>
        <w:spacing w:line="300" w:lineRule="auto"/>
        <w:ind w:left="360" w:firstLineChars="200" w:firstLine="480"/>
        <w:jc w:val="both"/>
        <w:rPr>
          <w:rFonts w:ascii="Times New Roman" w:hAnsi="Times New Roman"/>
        </w:rPr>
      </w:pPr>
      <w:r w:rsidRPr="00D00B5D">
        <w:rPr>
          <w:rFonts w:ascii="Times New Roman" w:hAnsi="Times New Roman" w:hint="eastAsia"/>
        </w:rPr>
        <w:t>作者：</w:t>
      </w:r>
      <w:r w:rsidRPr="00D00B5D">
        <w:rPr>
          <w:rFonts w:ascii="Times New Roman" w:hAnsi="Times New Roman"/>
        </w:rPr>
        <w:t>[</w:t>
      </w:r>
      <w:r w:rsidRPr="00D00B5D">
        <w:rPr>
          <w:rFonts w:ascii="Times New Roman" w:hAnsi="Times New Roman"/>
        </w:rPr>
        <w:t>美</w:t>
      </w:r>
      <w:r w:rsidRPr="00D00B5D">
        <w:rPr>
          <w:rFonts w:ascii="Times New Roman" w:hAnsi="Times New Roman"/>
        </w:rPr>
        <w:t>]</w:t>
      </w:r>
      <w:r w:rsidRPr="00D00B5D">
        <w:rPr>
          <w:rFonts w:ascii="Times New Roman" w:hAnsi="Times New Roman"/>
        </w:rPr>
        <w:t>尼米尔</w:t>
      </w:r>
      <w:r w:rsidRPr="00D00B5D">
        <w:rPr>
          <w:rFonts w:ascii="Times New Roman" w:hAnsi="Times New Roman"/>
        </w:rPr>
        <w:t>(</w:t>
      </w:r>
      <w:proofErr w:type="spellStart"/>
      <w:r w:rsidRPr="00D00B5D">
        <w:rPr>
          <w:rFonts w:ascii="Times New Roman" w:hAnsi="Times New Roman"/>
        </w:rPr>
        <w:t>Niemeyer,P</w:t>
      </w:r>
      <w:proofErr w:type="spellEnd"/>
      <w:r w:rsidRPr="00D00B5D">
        <w:rPr>
          <w:rFonts w:ascii="Times New Roman" w:hAnsi="Times New Roman"/>
        </w:rPr>
        <w:t>.),</w:t>
      </w:r>
      <w:r w:rsidRPr="00D00B5D">
        <w:rPr>
          <w:rFonts w:ascii="Times New Roman" w:hAnsi="Times New Roman"/>
        </w:rPr>
        <w:t>鲁德森</w:t>
      </w:r>
      <w:r w:rsidRPr="00D00B5D">
        <w:rPr>
          <w:rFonts w:ascii="Times New Roman" w:hAnsi="Times New Roman"/>
        </w:rPr>
        <w:t>(</w:t>
      </w:r>
      <w:proofErr w:type="spellStart"/>
      <w:r w:rsidRPr="00D00B5D">
        <w:rPr>
          <w:rFonts w:ascii="Times New Roman" w:hAnsi="Times New Roman"/>
        </w:rPr>
        <w:t>Knudsen,J</w:t>
      </w:r>
      <w:proofErr w:type="spellEnd"/>
      <w:r w:rsidRPr="00D00B5D">
        <w:rPr>
          <w:rFonts w:ascii="Times New Roman" w:hAnsi="Times New Roman"/>
        </w:rPr>
        <w:t>.)</w:t>
      </w:r>
      <w:r w:rsidRPr="00D00B5D">
        <w:rPr>
          <w:rFonts w:ascii="Times New Roman" w:hAnsi="Times New Roman"/>
        </w:rPr>
        <w:t>著</w:t>
      </w:r>
      <w:r w:rsidRPr="00D00B5D">
        <w:rPr>
          <w:rFonts w:ascii="Times New Roman" w:hAnsi="Times New Roman"/>
        </w:rPr>
        <w:t>;</w:t>
      </w:r>
      <w:r w:rsidRPr="00D00B5D">
        <w:rPr>
          <w:rFonts w:ascii="Times New Roman" w:hAnsi="Times New Roman"/>
        </w:rPr>
        <w:t>林琪译</w:t>
      </w:r>
    </w:p>
    <w:p w14:paraId="5AC0003C" w14:textId="5BDAB526" w:rsidR="00F51654" w:rsidRPr="00D00B5D" w:rsidRDefault="00BB21AC" w:rsidP="00BE5198">
      <w:pPr>
        <w:spacing w:line="300" w:lineRule="auto"/>
        <w:ind w:left="360" w:firstLineChars="200" w:firstLine="480"/>
        <w:jc w:val="both"/>
        <w:rPr>
          <w:rFonts w:ascii="Times New Roman" w:hAnsi="Times New Roman"/>
        </w:rPr>
      </w:pPr>
      <w:r w:rsidRPr="00D00B5D">
        <w:rPr>
          <w:rFonts w:ascii="Times New Roman" w:hAnsi="Times New Roman" w:hint="eastAsia"/>
        </w:rPr>
        <w:t>出版者：</w:t>
      </w:r>
      <w:r w:rsidRPr="00D00B5D">
        <w:rPr>
          <w:rFonts w:ascii="Times New Roman" w:hAnsi="Times New Roman"/>
        </w:rPr>
        <w:t>中国电力出版社</w:t>
      </w:r>
    </w:p>
    <w:p w14:paraId="1D12705D" w14:textId="77777777" w:rsidR="00BB21AC" w:rsidRPr="00D00B5D" w:rsidRDefault="00BB21AC" w:rsidP="00BB21AC">
      <w:pPr>
        <w:spacing w:line="300" w:lineRule="auto"/>
        <w:ind w:firstLineChars="200" w:firstLine="480"/>
      </w:pPr>
    </w:p>
    <w:p w14:paraId="1E72D9D2" w14:textId="7DFFF79B" w:rsidR="00BB21AC" w:rsidRPr="00D00B5D" w:rsidRDefault="00BE5198" w:rsidP="00D00B5D">
      <w:pPr>
        <w:spacing w:line="300" w:lineRule="auto"/>
        <w:ind w:firstLineChars="200" w:firstLine="480"/>
        <w:jc w:val="both"/>
        <w:rPr>
          <w:rFonts w:ascii="Times New Roman" w:hAnsi="Times New Roman"/>
        </w:rPr>
      </w:pPr>
      <w:r>
        <w:rPr>
          <w:rFonts w:hint="eastAsia"/>
        </w:rPr>
        <w:t>(2)</w:t>
      </w:r>
      <w:r w:rsidR="00BB21AC" w:rsidRPr="00D00B5D">
        <w:rPr>
          <w:rFonts w:ascii="Times New Roman" w:hAnsi="Times New Roman" w:hint="eastAsia"/>
        </w:rPr>
        <w:t>书名：</w:t>
      </w:r>
      <w:r w:rsidR="00BB21AC" w:rsidRPr="00D00B5D">
        <w:rPr>
          <w:rFonts w:ascii="Times New Roman" w:hAnsi="Times New Roman"/>
        </w:rPr>
        <w:t>UML</w:t>
      </w:r>
      <w:r w:rsidR="00BB21AC" w:rsidRPr="00D00B5D">
        <w:rPr>
          <w:rFonts w:ascii="Times New Roman" w:hAnsi="Times New Roman"/>
        </w:rPr>
        <w:t>技术手册</w:t>
      </w:r>
    </w:p>
    <w:p w14:paraId="52B6CEC7" w14:textId="77777777" w:rsidR="00BB21AC" w:rsidRPr="00D00B5D" w:rsidRDefault="00BB21AC" w:rsidP="00BE5198">
      <w:pPr>
        <w:spacing w:line="300" w:lineRule="auto"/>
        <w:ind w:left="360" w:firstLineChars="200" w:firstLine="480"/>
        <w:jc w:val="both"/>
        <w:rPr>
          <w:rFonts w:ascii="Times New Roman" w:hAnsi="Times New Roman"/>
        </w:rPr>
      </w:pPr>
      <w:r w:rsidRPr="00D00B5D">
        <w:rPr>
          <w:rFonts w:ascii="Times New Roman" w:hAnsi="Times New Roman" w:hint="eastAsia"/>
        </w:rPr>
        <w:t>作者：</w:t>
      </w:r>
      <w:proofErr w:type="spellStart"/>
      <w:r w:rsidRPr="00D00B5D">
        <w:rPr>
          <w:rFonts w:ascii="Times New Roman" w:hAnsi="Times New Roman"/>
        </w:rPr>
        <w:t>SinanSi</w:t>
      </w:r>
      <w:proofErr w:type="spellEnd"/>
      <w:r w:rsidRPr="00D00B5D">
        <w:rPr>
          <w:rFonts w:ascii="Times New Roman" w:hAnsi="Times New Roman"/>
        </w:rPr>
        <w:t xml:space="preserve"> </w:t>
      </w:r>
      <w:proofErr w:type="spellStart"/>
      <w:r w:rsidRPr="00D00B5D">
        <w:rPr>
          <w:rFonts w:ascii="Times New Roman" w:hAnsi="Times New Roman"/>
        </w:rPr>
        <w:t>Albir</w:t>
      </w:r>
      <w:proofErr w:type="spellEnd"/>
      <w:r w:rsidRPr="00D00B5D">
        <w:rPr>
          <w:rFonts w:ascii="Times New Roman" w:hAnsi="Times New Roman"/>
        </w:rPr>
        <w:t xml:space="preserve"> </w:t>
      </w:r>
      <w:r w:rsidRPr="00D00B5D">
        <w:rPr>
          <w:rFonts w:ascii="Times New Roman" w:hAnsi="Times New Roman"/>
        </w:rPr>
        <w:t>著</w:t>
      </w:r>
      <w:r w:rsidRPr="00D00B5D">
        <w:rPr>
          <w:rFonts w:ascii="Times New Roman" w:hAnsi="Times New Roman"/>
        </w:rPr>
        <w:t>;</w:t>
      </w:r>
      <w:r w:rsidRPr="00D00B5D">
        <w:rPr>
          <w:rFonts w:ascii="Times New Roman" w:hAnsi="Times New Roman"/>
        </w:rPr>
        <w:t>常晓波译</w:t>
      </w:r>
    </w:p>
    <w:p w14:paraId="07814D00" w14:textId="77777777" w:rsidR="00BB21AC" w:rsidRPr="00D00B5D" w:rsidRDefault="00BB21AC" w:rsidP="00BE5198">
      <w:pPr>
        <w:spacing w:line="300" w:lineRule="auto"/>
        <w:ind w:left="360" w:firstLineChars="200" w:firstLine="480"/>
        <w:jc w:val="both"/>
        <w:rPr>
          <w:rFonts w:ascii="Times New Roman" w:hAnsi="Times New Roman"/>
        </w:rPr>
      </w:pPr>
      <w:r w:rsidRPr="00D00B5D">
        <w:rPr>
          <w:rFonts w:ascii="Times New Roman" w:hAnsi="Times New Roman" w:hint="eastAsia"/>
        </w:rPr>
        <w:t>出版者：</w:t>
      </w:r>
      <w:r w:rsidRPr="00D00B5D">
        <w:rPr>
          <w:rFonts w:ascii="Times New Roman" w:hAnsi="Times New Roman"/>
        </w:rPr>
        <w:t>中国电力出版社</w:t>
      </w:r>
    </w:p>
    <w:p w14:paraId="68E1FEF1" w14:textId="10051B84" w:rsidR="00BB21AC" w:rsidRPr="00BB21AC" w:rsidRDefault="00BB21AC" w:rsidP="00BB21AC">
      <w:pPr>
        <w:spacing w:line="300" w:lineRule="auto"/>
        <w:ind w:firstLineChars="200" w:firstLine="480"/>
        <w:rPr>
          <w:rFonts w:eastAsiaTheme="minorEastAsia"/>
        </w:rPr>
      </w:pPr>
    </w:p>
    <w:p w14:paraId="12D5D8B0" w14:textId="4A39FDED" w:rsidR="00456D44" w:rsidRPr="00BB21AC" w:rsidRDefault="00456D44" w:rsidP="00BB21AC">
      <w:pPr>
        <w:pStyle w:val="a8"/>
        <w:numPr>
          <w:ilvl w:val="0"/>
          <w:numId w:val="5"/>
        </w:numPr>
        <w:spacing w:line="300" w:lineRule="auto"/>
        <w:ind w:firstLineChars="0"/>
        <w:rPr>
          <w:rFonts w:eastAsiaTheme="minorEastAsia" w:hAnsiTheme="minorEastAsia"/>
          <w:sz w:val="24"/>
        </w:rPr>
      </w:pPr>
      <w:r w:rsidRPr="00BB21AC">
        <w:rPr>
          <w:rFonts w:eastAsiaTheme="minorEastAsia" w:hAnsiTheme="minorEastAsia"/>
          <w:sz w:val="24"/>
        </w:rPr>
        <w:t>检索出</w:t>
      </w:r>
      <w:r w:rsidRPr="00BB21AC">
        <w:rPr>
          <w:rFonts w:eastAsiaTheme="minorEastAsia"/>
          <w:sz w:val="24"/>
        </w:rPr>
        <w:t>3</w:t>
      </w:r>
      <w:r w:rsidRPr="00BB21AC">
        <w:rPr>
          <w:rFonts w:eastAsiaTheme="minorEastAsia" w:hAnsiTheme="minorEastAsia"/>
          <w:sz w:val="24"/>
        </w:rPr>
        <w:t>本与你</w:t>
      </w:r>
      <w:r w:rsidR="00F219A9" w:rsidRPr="00BB21AC">
        <w:rPr>
          <w:rFonts w:eastAsiaTheme="minorEastAsia" w:hAnsiTheme="minorEastAsia" w:hint="eastAsia"/>
          <w:sz w:val="24"/>
        </w:rPr>
        <w:t>所学</w:t>
      </w:r>
      <w:r w:rsidRPr="00BB21AC">
        <w:rPr>
          <w:rFonts w:eastAsiaTheme="minorEastAsia" w:hAnsiTheme="minorEastAsia"/>
          <w:sz w:val="24"/>
        </w:rPr>
        <w:t>专业相关的的图书。按照图书参考文献格式写下</w:t>
      </w:r>
      <w:r w:rsidR="007E7D54" w:rsidRPr="00BB21AC">
        <w:rPr>
          <w:rFonts w:eastAsiaTheme="minorEastAsia" w:hAnsiTheme="minorEastAsia" w:hint="eastAsia"/>
          <w:sz w:val="24"/>
        </w:rPr>
        <w:t>。</w:t>
      </w:r>
    </w:p>
    <w:p w14:paraId="273E0B52" w14:textId="77777777" w:rsidR="00BB21AC" w:rsidRPr="00D00B5D" w:rsidRDefault="00BB21AC" w:rsidP="00D00B5D">
      <w:pPr>
        <w:spacing w:line="300" w:lineRule="auto"/>
        <w:ind w:firstLineChars="200" w:firstLine="480"/>
        <w:jc w:val="both"/>
        <w:rPr>
          <w:rFonts w:ascii="Times New Roman" w:hAnsi="Times New Roman"/>
        </w:rPr>
      </w:pPr>
      <w:r w:rsidRPr="00D00B5D">
        <w:rPr>
          <w:rFonts w:ascii="Times New Roman" w:hAnsi="Times New Roman" w:hint="eastAsia"/>
        </w:rPr>
        <w:t>[1]</w:t>
      </w:r>
      <w:r w:rsidRPr="00D00B5D">
        <w:rPr>
          <w:rFonts w:ascii="Times New Roman" w:hAnsi="Times New Roman" w:hint="eastAsia"/>
        </w:rPr>
        <w:t>韦素云</w:t>
      </w:r>
      <w:r w:rsidRPr="00D00B5D">
        <w:rPr>
          <w:rFonts w:ascii="Times New Roman" w:hAnsi="Times New Roman" w:hint="eastAsia"/>
        </w:rPr>
        <w:t>,</w:t>
      </w:r>
      <w:r w:rsidRPr="00D00B5D">
        <w:rPr>
          <w:rFonts w:ascii="Times New Roman" w:hAnsi="Times New Roman" w:hint="eastAsia"/>
        </w:rPr>
        <w:t>蒋安纳</w:t>
      </w:r>
      <w:r w:rsidRPr="00D00B5D">
        <w:rPr>
          <w:rFonts w:ascii="Times New Roman" w:hAnsi="Times New Roman" w:hint="eastAsia"/>
        </w:rPr>
        <w:t xml:space="preserve">. </w:t>
      </w:r>
      <w:r w:rsidRPr="00D00B5D">
        <w:rPr>
          <w:rFonts w:ascii="Times New Roman" w:hAnsi="Times New Roman" w:hint="eastAsia"/>
        </w:rPr>
        <w:t>计算机应用技能</w:t>
      </w:r>
      <w:r w:rsidRPr="00D00B5D">
        <w:rPr>
          <w:rFonts w:ascii="Times New Roman" w:hAnsi="Times New Roman" w:hint="eastAsia"/>
        </w:rPr>
        <w:t>[M].</w:t>
      </w:r>
      <w:r w:rsidRPr="00D00B5D">
        <w:rPr>
          <w:rFonts w:ascii="Times New Roman" w:hAnsi="Times New Roman" w:hint="eastAsia"/>
        </w:rPr>
        <w:t>南京东南大学出版社</w:t>
      </w:r>
      <w:r w:rsidRPr="00D00B5D">
        <w:rPr>
          <w:rFonts w:ascii="Times New Roman" w:hAnsi="Times New Roman" w:hint="eastAsia"/>
        </w:rPr>
        <w:t>:, 201709.385.</w:t>
      </w:r>
    </w:p>
    <w:p w14:paraId="12452149" w14:textId="77777777" w:rsidR="00BB21AC" w:rsidRPr="00D00B5D" w:rsidRDefault="00BB21AC" w:rsidP="00D00B5D">
      <w:pPr>
        <w:spacing w:line="300" w:lineRule="auto"/>
        <w:ind w:firstLineChars="200" w:firstLine="480"/>
        <w:jc w:val="both"/>
        <w:rPr>
          <w:rFonts w:ascii="Times New Roman" w:hAnsi="Times New Roman"/>
        </w:rPr>
      </w:pPr>
      <w:r w:rsidRPr="00D00B5D">
        <w:rPr>
          <w:rFonts w:ascii="Times New Roman" w:hAnsi="Times New Roman" w:hint="eastAsia"/>
        </w:rPr>
        <w:t>[2]</w:t>
      </w:r>
      <w:r w:rsidRPr="00D00B5D">
        <w:rPr>
          <w:rFonts w:ascii="Times New Roman" w:hAnsi="Times New Roman" w:hint="eastAsia"/>
        </w:rPr>
        <w:t>刘天华</w:t>
      </w:r>
      <w:r w:rsidRPr="00D00B5D">
        <w:rPr>
          <w:rFonts w:ascii="Times New Roman" w:hAnsi="Times New Roman" w:hint="eastAsia"/>
        </w:rPr>
        <w:t>,</w:t>
      </w:r>
      <w:r w:rsidRPr="00D00B5D">
        <w:rPr>
          <w:rFonts w:ascii="Times New Roman" w:hAnsi="Times New Roman" w:hint="eastAsia"/>
        </w:rPr>
        <w:t>孙阳</w:t>
      </w:r>
      <w:r w:rsidRPr="00D00B5D">
        <w:rPr>
          <w:rFonts w:ascii="Times New Roman" w:hAnsi="Times New Roman" w:hint="eastAsia"/>
        </w:rPr>
        <w:t>,</w:t>
      </w:r>
      <w:r w:rsidRPr="00D00B5D">
        <w:rPr>
          <w:rFonts w:ascii="Times New Roman" w:hAnsi="Times New Roman" w:hint="eastAsia"/>
        </w:rPr>
        <w:t>陈枭</w:t>
      </w:r>
      <w:r w:rsidRPr="00D00B5D">
        <w:rPr>
          <w:rFonts w:ascii="Times New Roman" w:hAnsi="Times New Roman" w:hint="eastAsia"/>
        </w:rPr>
        <w:t xml:space="preserve">. </w:t>
      </w:r>
      <w:r w:rsidRPr="00D00B5D">
        <w:rPr>
          <w:rFonts w:ascii="Times New Roman" w:hAnsi="Times New Roman" w:hint="eastAsia"/>
        </w:rPr>
        <w:t>网络系统集成与综合布线</w:t>
      </w:r>
      <w:r w:rsidRPr="00D00B5D">
        <w:rPr>
          <w:rFonts w:ascii="Times New Roman" w:hAnsi="Times New Roman" w:hint="eastAsia"/>
        </w:rPr>
        <w:t>[M].</w:t>
      </w:r>
      <w:r w:rsidRPr="00D00B5D">
        <w:rPr>
          <w:rFonts w:ascii="Times New Roman" w:hAnsi="Times New Roman" w:hint="eastAsia"/>
        </w:rPr>
        <w:t>人民邮电出版社</w:t>
      </w:r>
      <w:r w:rsidRPr="00D00B5D">
        <w:rPr>
          <w:rFonts w:ascii="Times New Roman" w:hAnsi="Times New Roman" w:hint="eastAsia"/>
        </w:rPr>
        <w:t>:, 201608.427.</w:t>
      </w:r>
    </w:p>
    <w:p w14:paraId="1D4A660F" w14:textId="7FF4C4C3" w:rsidR="00BB21AC" w:rsidRPr="00D00B5D" w:rsidRDefault="00BB21AC" w:rsidP="00D00B5D">
      <w:pPr>
        <w:spacing w:line="300" w:lineRule="auto"/>
        <w:ind w:firstLineChars="200" w:firstLine="480"/>
        <w:jc w:val="both"/>
        <w:rPr>
          <w:rFonts w:ascii="Times New Roman" w:hAnsi="Times New Roman"/>
        </w:rPr>
      </w:pPr>
      <w:r w:rsidRPr="00D00B5D">
        <w:rPr>
          <w:rFonts w:ascii="Times New Roman" w:hAnsi="Times New Roman" w:hint="eastAsia"/>
        </w:rPr>
        <w:t>[3]</w:t>
      </w:r>
      <w:r w:rsidRPr="00D00B5D">
        <w:rPr>
          <w:rFonts w:ascii="Times New Roman" w:hAnsi="Times New Roman" w:hint="eastAsia"/>
        </w:rPr>
        <w:t>赵欢</w:t>
      </w:r>
      <w:r w:rsidRPr="00D00B5D">
        <w:rPr>
          <w:rFonts w:ascii="Times New Roman" w:hAnsi="Times New Roman" w:hint="eastAsia"/>
        </w:rPr>
        <w:t xml:space="preserve">. </w:t>
      </w:r>
      <w:r w:rsidRPr="00D00B5D">
        <w:rPr>
          <w:rFonts w:ascii="Times New Roman" w:hAnsi="Times New Roman" w:hint="eastAsia"/>
        </w:rPr>
        <w:t>计算机科学概论</w:t>
      </w:r>
      <w:r w:rsidRPr="00D00B5D">
        <w:rPr>
          <w:rFonts w:ascii="Times New Roman" w:hAnsi="Times New Roman" w:hint="eastAsia"/>
        </w:rPr>
        <w:t>[M].</w:t>
      </w:r>
      <w:r w:rsidRPr="00D00B5D">
        <w:rPr>
          <w:rFonts w:ascii="Times New Roman" w:hAnsi="Times New Roman" w:hint="eastAsia"/>
        </w:rPr>
        <w:t>人民邮电出版社</w:t>
      </w:r>
      <w:r w:rsidRPr="00D00B5D">
        <w:rPr>
          <w:rFonts w:ascii="Times New Roman" w:hAnsi="Times New Roman" w:hint="eastAsia"/>
        </w:rPr>
        <w:t>:, 201411.365.</w:t>
      </w:r>
    </w:p>
    <w:p w14:paraId="6C2D5A75" w14:textId="77777777" w:rsidR="00BB21AC" w:rsidRPr="00BB21AC" w:rsidRDefault="00BB21AC" w:rsidP="00BB21AC">
      <w:pPr>
        <w:spacing w:line="300" w:lineRule="auto"/>
        <w:ind w:firstLineChars="200" w:firstLine="480"/>
        <w:rPr>
          <w:rFonts w:eastAsiaTheme="minorEastAsia"/>
        </w:rPr>
      </w:pPr>
    </w:p>
    <w:p w14:paraId="1B1CC98A" w14:textId="77777777" w:rsidR="00456D44" w:rsidRDefault="00456D44" w:rsidP="00F219A9">
      <w:pPr>
        <w:spacing w:line="300" w:lineRule="auto"/>
        <w:rPr>
          <w:rFonts w:eastAsiaTheme="minorEastAsia" w:hAnsiTheme="minorEastAsia"/>
        </w:rPr>
      </w:pPr>
      <w:r w:rsidRPr="00FA079E">
        <w:rPr>
          <w:rFonts w:eastAsiaTheme="minorEastAsia"/>
        </w:rPr>
        <w:t>3</w:t>
      </w:r>
      <w:r w:rsidRPr="00FA079E">
        <w:rPr>
          <w:rFonts w:eastAsiaTheme="minorEastAsia" w:hAnsiTheme="minorEastAsia"/>
        </w:rPr>
        <w:t>、</w:t>
      </w:r>
      <w:r w:rsidR="00F219A9">
        <w:rPr>
          <w:rFonts w:eastAsiaTheme="minorEastAsia" w:hAnsiTheme="minorEastAsia" w:hint="eastAsia"/>
        </w:rPr>
        <w:t>利用</w:t>
      </w:r>
      <w:r w:rsidR="00F219A9" w:rsidRPr="00F219A9">
        <w:rPr>
          <w:rFonts w:eastAsiaTheme="minorEastAsia" w:hAnsiTheme="minorEastAsia" w:hint="eastAsia"/>
        </w:rPr>
        <w:t>CNKI的“期刊导航”</w:t>
      </w:r>
      <w:r w:rsidR="00F219A9">
        <w:rPr>
          <w:rFonts w:eastAsiaTheme="minorEastAsia" w:hAnsiTheme="minorEastAsia" w:hint="eastAsia"/>
        </w:rPr>
        <w:t>，</w:t>
      </w:r>
      <w:r w:rsidRPr="00FA079E">
        <w:rPr>
          <w:rFonts w:eastAsiaTheme="minorEastAsia" w:hAnsiTheme="minorEastAsia"/>
        </w:rPr>
        <w:t>查出</w:t>
      </w:r>
      <w:r>
        <w:rPr>
          <w:rFonts w:eastAsiaTheme="minorEastAsia" w:hAnsiTheme="minorEastAsia" w:hint="eastAsia"/>
        </w:rPr>
        <w:t>2</w:t>
      </w:r>
      <w:r w:rsidR="00F219A9">
        <w:rPr>
          <w:rFonts w:eastAsiaTheme="minorEastAsia" w:hAnsiTheme="minorEastAsia" w:hint="eastAsia"/>
        </w:rPr>
        <w:t>种</w:t>
      </w:r>
      <w:r>
        <w:rPr>
          <w:rFonts w:eastAsiaTheme="minorEastAsia" w:hint="eastAsia"/>
        </w:rPr>
        <w:t>你所学</w:t>
      </w:r>
      <w:r w:rsidRPr="00FA079E">
        <w:rPr>
          <w:rFonts w:eastAsiaTheme="minorEastAsia" w:hAnsiTheme="minorEastAsia"/>
        </w:rPr>
        <w:t>专业</w:t>
      </w:r>
      <w:r>
        <w:rPr>
          <w:rFonts w:eastAsiaTheme="minorEastAsia" w:hAnsiTheme="minorEastAsia" w:hint="eastAsia"/>
        </w:rPr>
        <w:t>相关的</w:t>
      </w:r>
      <w:r w:rsidRPr="00FA079E">
        <w:rPr>
          <w:rFonts w:eastAsiaTheme="minorEastAsia" w:hAnsiTheme="minorEastAsia"/>
          <w:b/>
        </w:rPr>
        <w:t>核心</w:t>
      </w:r>
      <w:r w:rsidRPr="00FA079E">
        <w:rPr>
          <w:rFonts w:eastAsiaTheme="minorEastAsia" w:hAnsiTheme="minorEastAsia"/>
        </w:rPr>
        <w:t>期刊</w:t>
      </w:r>
      <w:r w:rsidR="00F219A9">
        <w:rPr>
          <w:rFonts w:eastAsiaTheme="minorEastAsia" w:hAnsiTheme="minorEastAsia" w:hint="eastAsia"/>
        </w:rPr>
        <w:t>，列出 刊名、</w:t>
      </w:r>
      <w:r w:rsidRPr="00FA079E">
        <w:rPr>
          <w:rFonts w:eastAsiaTheme="minorEastAsia" w:hAnsiTheme="minorEastAsia"/>
        </w:rPr>
        <w:t>主办单位、出版地、</w:t>
      </w:r>
      <w:r w:rsidR="00F219A9">
        <w:rPr>
          <w:rFonts w:eastAsiaTheme="minorEastAsia" w:hAnsiTheme="minorEastAsia" w:hint="eastAsia"/>
        </w:rPr>
        <w:t>ISSN号</w:t>
      </w:r>
      <w:r w:rsidR="004158A2">
        <w:rPr>
          <w:rFonts w:eastAsiaTheme="minorEastAsia" w:hAnsiTheme="minorEastAsia" w:hint="eastAsia"/>
        </w:rPr>
        <w:t>。</w:t>
      </w:r>
    </w:p>
    <w:p w14:paraId="0C060408" w14:textId="09327A14" w:rsidR="00BB21AC" w:rsidRPr="00D00B5D" w:rsidRDefault="00BE5198" w:rsidP="00D00B5D">
      <w:pPr>
        <w:spacing w:line="300" w:lineRule="auto"/>
        <w:ind w:firstLineChars="200" w:firstLine="480"/>
        <w:jc w:val="both"/>
        <w:rPr>
          <w:rFonts w:ascii="Times New Roman" w:hAnsi="Times New Roman"/>
        </w:rPr>
      </w:pPr>
      <w:r w:rsidRPr="00E25018">
        <w:t>（1）</w:t>
      </w:r>
      <w:r w:rsidR="00BB21AC" w:rsidRPr="00D00B5D">
        <w:rPr>
          <w:rFonts w:ascii="Times New Roman" w:hAnsi="Times New Roman" w:hint="eastAsia"/>
        </w:rPr>
        <w:t>刊名：</w:t>
      </w:r>
      <w:r w:rsidR="00BB21AC" w:rsidRPr="00D00B5D">
        <w:rPr>
          <w:rFonts w:ascii="Times New Roman" w:hAnsi="Times New Roman"/>
        </w:rPr>
        <w:t>中国图象图形学报</w:t>
      </w:r>
    </w:p>
    <w:p w14:paraId="3B0260FB" w14:textId="77777777" w:rsidR="00BB21AC" w:rsidRPr="00D00B5D" w:rsidRDefault="00BB21AC" w:rsidP="00BE5198">
      <w:pPr>
        <w:spacing w:line="300" w:lineRule="auto"/>
        <w:ind w:left="420" w:firstLineChars="200" w:firstLine="480"/>
        <w:jc w:val="both"/>
        <w:rPr>
          <w:rFonts w:ascii="Times New Roman" w:hAnsi="Times New Roman"/>
        </w:rPr>
      </w:pPr>
      <w:r w:rsidRPr="00D00B5D">
        <w:rPr>
          <w:rFonts w:ascii="Times New Roman" w:hAnsi="Times New Roman"/>
        </w:rPr>
        <w:t>主办单位</w:t>
      </w:r>
      <w:r w:rsidRPr="00D00B5D">
        <w:rPr>
          <w:rFonts w:ascii="Times New Roman" w:hAnsi="Times New Roman" w:hint="eastAsia"/>
        </w:rPr>
        <w:t>：</w:t>
      </w:r>
      <w:r w:rsidRPr="00D00B5D">
        <w:rPr>
          <w:rFonts w:ascii="Times New Roman" w:hAnsi="Times New Roman"/>
        </w:rPr>
        <w:t>中国科学院遥感应用研究所</w:t>
      </w:r>
      <w:r w:rsidRPr="00D00B5D">
        <w:rPr>
          <w:rFonts w:ascii="Times New Roman" w:hAnsi="Times New Roman"/>
        </w:rPr>
        <w:t>;</w:t>
      </w:r>
      <w:r w:rsidRPr="00D00B5D">
        <w:rPr>
          <w:rFonts w:ascii="Times New Roman" w:hAnsi="Times New Roman"/>
        </w:rPr>
        <w:t>中国图象图形学学会</w:t>
      </w:r>
      <w:r w:rsidRPr="00D00B5D">
        <w:rPr>
          <w:rFonts w:ascii="Times New Roman" w:hAnsi="Times New Roman"/>
        </w:rPr>
        <w:t>;</w:t>
      </w:r>
      <w:r w:rsidRPr="00D00B5D">
        <w:rPr>
          <w:rFonts w:ascii="Times New Roman" w:hAnsi="Times New Roman"/>
        </w:rPr>
        <w:t>北京应用物理与计算数学研究所</w:t>
      </w:r>
    </w:p>
    <w:p w14:paraId="24A97F90" w14:textId="158F84CB" w:rsidR="00BB21AC" w:rsidRPr="00D00B5D" w:rsidRDefault="00BB21AC" w:rsidP="00BE5198">
      <w:pPr>
        <w:spacing w:line="300" w:lineRule="auto"/>
        <w:ind w:left="360" w:firstLineChars="200" w:firstLine="480"/>
        <w:jc w:val="both"/>
        <w:rPr>
          <w:rFonts w:ascii="Times New Roman" w:hAnsi="Times New Roman"/>
        </w:rPr>
      </w:pPr>
      <w:r w:rsidRPr="00D00B5D">
        <w:rPr>
          <w:rFonts w:ascii="Times New Roman" w:hAnsi="Times New Roman"/>
        </w:rPr>
        <w:t>出版地</w:t>
      </w:r>
      <w:r w:rsidRPr="00D00B5D">
        <w:rPr>
          <w:rFonts w:ascii="Times New Roman" w:hAnsi="Times New Roman" w:hint="eastAsia"/>
        </w:rPr>
        <w:t>：</w:t>
      </w:r>
      <w:r w:rsidRPr="00D00B5D">
        <w:rPr>
          <w:rFonts w:ascii="Times New Roman" w:hAnsi="Times New Roman"/>
        </w:rPr>
        <w:t>北京市</w:t>
      </w:r>
    </w:p>
    <w:p w14:paraId="188BE77E" w14:textId="0F0310C4" w:rsidR="00BB21AC" w:rsidRPr="00D00B5D" w:rsidRDefault="00BB21AC" w:rsidP="00D00B5D">
      <w:pPr>
        <w:spacing w:line="300" w:lineRule="auto"/>
        <w:ind w:firstLineChars="200" w:firstLine="480"/>
        <w:jc w:val="both"/>
        <w:rPr>
          <w:rFonts w:ascii="Times New Roman" w:hAnsi="Times New Roman"/>
        </w:rPr>
      </w:pPr>
      <w:r w:rsidRPr="00D00B5D">
        <w:rPr>
          <w:rFonts w:ascii="Times New Roman" w:hAnsi="Times New Roman" w:hint="eastAsia"/>
        </w:rPr>
        <w:t xml:space="preserve"> </w:t>
      </w:r>
      <w:r w:rsidR="00BE5198">
        <w:rPr>
          <w:rFonts w:ascii="Times New Roman" w:hAnsi="Times New Roman"/>
        </w:rPr>
        <w:tab/>
      </w:r>
      <w:r w:rsidRPr="00D00B5D">
        <w:rPr>
          <w:rFonts w:ascii="Times New Roman" w:hAnsi="Times New Roman" w:hint="eastAsia"/>
        </w:rPr>
        <w:t>ISSN</w:t>
      </w:r>
      <w:r w:rsidRPr="00D00B5D">
        <w:rPr>
          <w:rFonts w:ascii="Times New Roman" w:hAnsi="Times New Roman" w:hint="eastAsia"/>
        </w:rPr>
        <w:t>号：</w:t>
      </w:r>
      <w:r w:rsidRPr="00D00B5D">
        <w:rPr>
          <w:rFonts w:ascii="Times New Roman" w:hAnsi="Times New Roman"/>
        </w:rPr>
        <w:t>1006-8961</w:t>
      </w:r>
    </w:p>
    <w:p w14:paraId="1E3BE9C5" w14:textId="77777777" w:rsidR="00BB21AC" w:rsidRPr="00D00B5D" w:rsidRDefault="00BB21AC" w:rsidP="00D00B5D">
      <w:pPr>
        <w:spacing w:line="300" w:lineRule="auto"/>
        <w:ind w:firstLineChars="200" w:firstLine="480"/>
        <w:jc w:val="both"/>
        <w:rPr>
          <w:rFonts w:ascii="Times New Roman" w:hAnsi="Times New Roman"/>
        </w:rPr>
      </w:pPr>
    </w:p>
    <w:p w14:paraId="3AF9095A" w14:textId="3D3A8A5F" w:rsidR="00BB21AC" w:rsidRPr="00D00B5D" w:rsidRDefault="00BE5198" w:rsidP="00D00B5D">
      <w:pPr>
        <w:spacing w:line="300" w:lineRule="auto"/>
        <w:ind w:firstLineChars="200" w:firstLine="480"/>
        <w:jc w:val="both"/>
        <w:rPr>
          <w:rFonts w:ascii="Times New Roman" w:hAnsi="Times New Roman"/>
        </w:rPr>
      </w:pPr>
      <w:r w:rsidRPr="00E25018">
        <w:t>（</w:t>
      </w:r>
      <w:r>
        <w:t>2</w:t>
      </w:r>
      <w:r w:rsidRPr="00E25018">
        <w:t>）</w:t>
      </w:r>
      <w:r w:rsidR="00BB21AC" w:rsidRPr="00D00B5D">
        <w:rPr>
          <w:rFonts w:ascii="Times New Roman" w:hAnsi="Times New Roman" w:hint="eastAsia"/>
        </w:rPr>
        <w:t>刊名：</w:t>
      </w:r>
      <w:r w:rsidR="00BB21AC" w:rsidRPr="00D00B5D">
        <w:rPr>
          <w:rFonts w:ascii="Times New Roman" w:hAnsi="Times New Roman"/>
        </w:rPr>
        <w:t>Frontiers of Information Technology &amp; Electronic Engineering</w:t>
      </w:r>
      <w:r w:rsidR="00BB21AC" w:rsidRPr="00D00B5D">
        <w:rPr>
          <w:rFonts w:ascii="Times New Roman" w:hAnsi="Times New Roman"/>
        </w:rPr>
        <w:t>信息与电子工程前沿</w:t>
      </w:r>
      <w:r w:rsidR="00BB21AC" w:rsidRPr="00D00B5D">
        <w:rPr>
          <w:rFonts w:ascii="Times New Roman" w:hAnsi="Times New Roman"/>
        </w:rPr>
        <w:t>(</w:t>
      </w:r>
      <w:r w:rsidR="00BB21AC" w:rsidRPr="00D00B5D">
        <w:rPr>
          <w:rFonts w:ascii="Times New Roman" w:hAnsi="Times New Roman"/>
        </w:rPr>
        <w:t>英文</w:t>
      </w:r>
      <w:r w:rsidR="00BB21AC" w:rsidRPr="00D00B5D">
        <w:rPr>
          <w:rFonts w:ascii="Times New Roman" w:hAnsi="Times New Roman"/>
        </w:rPr>
        <w:t>)</w:t>
      </w:r>
    </w:p>
    <w:p w14:paraId="370C2849" w14:textId="77777777" w:rsidR="00BB21AC" w:rsidRPr="00D00B5D" w:rsidRDefault="00BB21AC" w:rsidP="00BE5198">
      <w:pPr>
        <w:spacing w:line="300" w:lineRule="auto"/>
        <w:ind w:left="360" w:firstLineChars="200" w:firstLine="480"/>
        <w:jc w:val="both"/>
        <w:rPr>
          <w:rFonts w:ascii="Times New Roman" w:hAnsi="Times New Roman"/>
        </w:rPr>
      </w:pPr>
      <w:r w:rsidRPr="00D00B5D">
        <w:rPr>
          <w:rFonts w:ascii="Times New Roman" w:hAnsi="Times New Roman"/>
        </w:rPr>
        <w:t>主办单位</w:t>
      </w:r>
      <w:r w:rsidRPr="00D00B5D">
        <w:rPr>
          <w:rFonts w:ascii="Times New Roman" w:hAnsi="Times New Roman" w:hint="eastAsia"/>
        </w:rPr>
        <w:t>：</w:t>
      </w:r>
      <w:r w:rsidRPr="00D00B5D">
        <w:rPr>
          <w:rFonts w:ascii="Times New Roman" w:hAnsi="Times New Roman"/>
        </w:rPr>
        <w:t>中国工程院</w:t>
      </w:r>
      <w:r w:rsidRPr="00D00B5D">
        <w:rPr>
          <w:rFonts w:ascii="Times New Roman" w:hAnsi="Times New Roman"/>
        </w:rPr>
        <w:t>;</w:t>
      </w:r>
      <w:r w:rsidRPr="00D00B5D">
        <w:rPr>
          <w:rFonts w:ascii="Times New Roman" w:hAnsi="Times New Roman"/>
        </w:rPr>
        <w:t>浙江大学</w:t>
      </w:r>
    </w:p>
    <w:p w14:paraId="0A333EF7" w14:textId="433A92CC" w:rsidR="00BB21AC" w:rsidRPr="00D00B5D" w:rsidRDefault="00BB21AC" w:rsidP="00BE5198">
      <w:pPr>
        <w:spacing w:line="300" w:lineRule="auto"/>
        <w:ind w:left="360" w:firstLineChars="200" w:firstLine="480"/>
        <w:jc w:val="both"/>
        <w:rPr>
          <w:rFonts w:ascii="Times New Roman" w:hAnsi="Times New Roman"/>
        </w:rPr>
      </w:pPr>
      <w:r w:rsidRPr="00D00B5D">
        <w:rPr>
          <w:rFonts w:ascii="Times New Roman" w:hAnsi="Times New Roman"/>
        </w:rPr>
        <w:t>出版地</w:t>
      </w:r>
      <w:r w:rsidRPr="00D00B5D">
        <w:rPr>
          <w:rFonts w:ascii="Times New Roman" w:hAnsi="Times New Roman" w:hint="eastAsia"/>
        </w:rPr>
        <w:t>：</w:t>
      </w:r>
      <w:r w:rsidRPr="00D00B5D">
        <w:rPr>
          <w:rFonts w:ascii="Times New Roman" w:hAnsi="Times New Roman"/>
        </w:rPr>
        <w:t>浙江省杭州市</w:t>
      </w:r>
    </w:p>
    <w:p w14:paraId="3A6C75E5" w14:textId="09DB319D" w:rsidR="00456D44" w:rsidRPr="00BE5198" w:rsidRDefault="00BB21AC" w:rsidP="00BE5198">
      <w:pPr>
        <w:spacing w:line="300" w:lineRule="auto"/>
        <w:ind w:left="360" w:firstLineChars="200" w:firstLine="480"/>
        <w:jc w:val="both"/>
        <w:rPr>
          <w:rFonts w:ascii="Times New Roman" w:hAnsi="Times New Roman" w:hint="eastAsia"/>
        </w:rPr>
      </w:pPr>
      <w:r w:rsidRPr="00D00B5D">
        <w:rPr>
          <w:rFonts w:ascii="Times New Roman" w:hAnsi="Times New Roman" w:hint="eastAsia"/>
        </w:rPr>
        <w:t>ISSN</w:t>
      </w:r>
      <w:r w:rsidRPr="00D00B5D">
        <w:rPr>
          <w:rFonts w:ascii="Times New Roman" w:hAnsi="Times New Roman" w:hint="eastAsia"/>
        </w:rPr>
        <w:t>号：</w:t>
      </w:r>
      <w:r w:rsidRPr="00D00B5D">
        <w:rPr>
          <w:rFonts w:ascii="Times New Roman" w:hAnsi="Times New Roman"/>
        </w:rPr>
        <w:t>2095-9184</w:t>
      </w:r>
    </w:p>
    <w:p w14:paraId="6DF3A5F5" w14:textId="0D5BF3A7" w:rsidR="00440EC8" w:rsidRPr="00FA079E" w:rsidRDefault="00456D44" w:rsidP="003B01D1">
      <w:pPr>
        <w:spacing w:line="300" w:lineRule="auto"/>
        <w:rPr>
          <w:rFonts w:eastAsiaTheme="minorEastAsia"/>
        </w:rPr>
      </w:pPr>
      <w:r>
        <w:rPr>
          <w:rFonts w:eastAsiaTheme="minorEastAsia" w:hint="eastAsia"/>
        </w:rPr>
        <w:t>4</w:t>
      </w:r>
      <w:r w:rsidR="00F85903" w:rsidRPr="00FA079E">
        <w:rPr>
          <w:rFonts w:eastAsiaTheme="minorEastAsia" w:hAnsiTheme="minorEastAsia"/>
        </w:rPr>
        <w:t>、</w:t>
      </w:r>
      <w:r w:rsidR="00965FB8" w:rsidRPr="00FA079E">
        <w:rPr>
          <w:rFonts w:eastAsiaTheme="minorEastAsia" w:hAnsiTheme="minorEastAsia"/>
        </w:rPr>
        <w:t>在</w:t>
      </w:r>
      <w:r w:rsidR="003B01D1" w:rsidRPr="00FA079E">
        <w:rPr>
          <w:rFonts w:eastAsiaTheme="minorEastAsia" w:hAnsiTheme="minorEastAsia"/>
        </w:rPr>
        <w:t>中国知网查找下列课题：</w:t>
      </w:r>
      <w:r w:rsidR="008C2E7B">
        <w:rPr>
          <w:rFonts w:eastAsiaTheme="minorEastAsia" w:hAnsiTheme="minorEastAsia" w:hint="eastAsia"/>
        </w:rPr>
        <w:t>“基于</w:t>
      </w:r>
      <w:proofErr w:type="spellStart"/>
      <w:r w:rsidR="008C2E7B">
        <w:rPr>
          <w:rFonts w:eastAsiaTheme="minorEastAsia" w:hAnsiTheme="minorEastAsia" w:hint="eastAsia"/>
        </w:rPr>
        <w:t>Jav</w:t>
      </w:r>
      <w:r w:rsidR="008C2E7B">
        <w:rPr>
          <w:rFonts w:eastAsiaTheme="minorEastAsia" w:hAnsiTheme="minorEastAsia"/>
        </w:rPr>
        <w:t>a</w:t>
      </w:r>
      <w:r w:rsidR="008C2E7B">
        <w:rPr>
          <w:rFonts w:eastAsiaTheme="minorEastAsia" w:hAnsiTheme="minorEastAsia" w:hint="eastAsia"/>
        </w:rPr>
        <w:t>EE</w:t>
      </w:r>
      <w:proofErr w:type="spellEnd"/>
      <w:r w:rsidR="008C2E7B">
        <w:rPr>
          <w:rFonts w:eastAsiaTheme="minorEastAsia" w:hAnsiTheme="minorEastAsia" w:hint="eastAsia"/>
        </w:rPr>
        <w:t>的管理系统的设计和实现”</w:t>
      </w:r>
    </w:p>
    <w:p w14:paraId="3732AB0E" w14:textId="77777777" w:rsidR="003B01D1" w:rsidRPr="00FA079E" w:rsidRDefault="00F85903" w:rsidP="00440EC8">
      <w:pPr>
        <w:spacing w:line="300" w:lineRule="auto"/>
        <w:ind w:left="360"/>
        <w:rPr>
          <w:rFonts w:eastAsiaTheme="minorEastAsia"/>
        </w:rPr>
      </w:pPr>
      <w:r w:rsidRPr="00FA079E">
        <w:rPr>
          <w:rFonts w:eastAsiaTheme="minorEastAsia" w:hAnsiTheme="minorEastAsia"/>
        </w:rPr>
        <w:t>检索要求：</w:t>
      </w:r>
    </w:p>
    <w:p w14:paraId="2DD90616" w14:textId="77777777" w:rsidR="00F85903" w:rsidRDefault="003B01D1" w:rsidP="003B01D1">
      <w:pPr>
        <w:spacing w:line="300" w:lineRule="auto"/>
        <w:rPr>
          <w:rFonts w:eastAsiaTheme="minorEastAsia" w:hAnsiTheme="minorEastAsia"/>
        </w:rPr>
      </w:pPr>
      <w:r w:rsidRPr="00FA079E">
        <w:rPr>
          <w:rFonts w:eastAsiaTheme="minorEastAsia" w:hAnsiTheme="minorEastAsia"/>
        </w:rPr>
        <w:lastRenderedPageBreak/>
        <w:t>（</w:t>
      </w:r>
      <w:r w:rsidR="00F85903" w:rsidRPr="00FA079E">
        <w:rPr>
          <w:rFonts w:eastAsiaTheme="minorEastAsia"/>
        </w:rPr>
        <w:t>1</w:t>
      </w:r>
      <w:r w:rsidR="00F85903" w:rsidRPr="00FA079E">
        <w:rPr>
          <w:rFonts w:eastAsiaTheme="minorEastAsia" w:hAnsiTheme="minorEastAsia"/>
        </w:rPr>
        <w:t>）写出课题检索的关键词，写出关键词的检索式</w:t>
      </w:r>
      <w:r w:rsidR="007E7D54">
        <w:rPr>
          <w:rFonts w:eastAsiaTheme="minorEastAsia" w:hAnsiTheme="minorEastAsia" w:hint="eastAsia"/>
        </w:rPr>
        <w:t>；</w:t>
      </w:r>
    </w:p>
    <w:p w14:paraId="79CB5733" w14:textId="4AC1F18A" w:rsidR="004158A2" w:rsidRPr="00D00B5D" w:rsidRDefault="00BB21AC" w:rsidP="00D00B5D">
      <w:pPr>
        <w:spacing w:line="300" w:lineRule="auto"/>
        <w:ind w:firstLineChars="200" w:firstLine="480"/>
        <w:jc w:val="both"/>
        <w:rPr>
          <w:rFonts w:ascii="Times New Roman" w:hAnsi="Times New Roman"/>
        </w:rPr>
      </w:pPr>
      <w:r w:rsidRPr="00D00B5D">
        <w:rPr>
          <w:rFonts w:ascii="Times New Roman" w:hAnsi="Times New Roman"/>
        </w:rPr>
        <w:t>关键词</w:t>
      </w:r>
      <w:r w:rsidRPr="00D00B5D">
        <w:rPr>
          <w:rFonts w:ascii="Times New Roman" w:hAnsi="Times New Roman" w:hint="eastAsia"/>
        </w:rPr>
        <w:t>：</w:t>
      </w:r>
      <w:proofErr w:type="spellStart"/>
      <w:r w:rsidRPr="00D00B5D">
        <w:rPr>
          <w:rFonts w:ascii="Times New Roman" w:hAnsi="Times New Roman" w:hint="eastAsia"/>
        </w:rPr>
        <w:t>Jav</w:t>
      </w:r>
      <w:r w:rsidRPr="00D00B5D">
        <w:rPr>
          <w:rFonts w:ascii="Times New Roman" w:hAnsi="Times New Roman"/>
        </w:rPr>
        <w:t>a</w:t>
      </w:r>
      <w:r w:rsidRPr="00D00B5D">
        <w:rPr>
          <w:rFonts w:ascii="Times New Roman" w:hAnsi="Times New Roman" w:hint="eastAsia"/>
        </w:rPr>
        <w:t>EE</w:t>
      </w:r>
      <w:proofErr w:type="spellEnd"/>
      <w:r w:rsidRPr="00D00B5D">
        <w:rPr>
          <w:rFonts w:ascii="Times New Roman" w:hAnsi="Times New Roman" w:hint="eastAsia"/>
        </w:rPr>
        <w:t>、管理系统</w:t>
      </w:r>
    </w:p>
    <w:p w14:paraId="0D5C0EFB" w14:textId="4838ABCC" w:rsidR="00BB21AC" w:rsidRPr="00D00B5D" w:rsidRDefault="00BB21AC" w:rsidP="00D00B5D">
      <w:pPr>
        <w:spacing w:line="300" w:lineRule="auto"/>
        <w:ind w:firstLineChars="200" w:firstLine="480"/>
        <w:jc w:val="both"/>
        <w:rPr>
          <w:rFonts w:ascii="Times New Roman" w:hAnsi="Times New Roman"/>
        </w:rPr>
      </w:pPr>
      <w:r w:rsidRPr="00D00B5D">
        <w:rPr>
          <w:rFonts w:ascii="Times New Roman" w:hAnsi="Times New Roman"/>
        </w:rPr>
        <w:t>关键词的检索式</w:t>
      </w:r>
      <w:r w:rsidRPr="00D00B5D">
        <w:rPr>
          <w:rFonts w:ascii="Times New Roman" w:hAnsi="Times New Roman" w:hint="eastAsia"/>
        </w:rPr>
        <w:t>：</w:t>
      </w:r>
      <w:proofErr w:type="spellStart"/>
      <w:r w:rsidRPr="00D00B5D">
        <w:rPr>
          <w:rFonts w:ascii="Times New Roman" w:hAnsi="Times New Roman" w:hint="eastAsia"/>
        </w:rPr>
        <w:t>Jav</w:t>
      </w:r>
      <w:r w:rsidRPr="00D00B5D">
        <w:rPr>
          <w:rFonts w:ascii="Times New Roman" w:hAnsi="Times New Roman"/>
        </w:rPr>
        <w:t>a</w:t>
      </w:r>
      <w:r w:rsidRPr="00D00B5D">
        <w:rPr>
          <w:rFonts w:ascii="Times New Roman" w:hAnsi="Times New Roman" w:hint="eastAsia"/>
        </w:rPr>
        <w:t>EE</w:t>
      </w:r>
      <w:proofErr w:type="spellEnd"/>
      <w:r w:rsidRPr="00D00B5D">
        <w:rPr>
          <w:rFonts w:ascii="Times New Roman" w:hAnsi="Times New Roman" w:hint="eastAsia"/>
        </w:rPr>
        <w:t>*</w:t>
      </w:r>
      <w:r w:rsidRPr="00D00B5D">
        <w:rPr>
          <w:rFonts w:ascii="Times New Roman" w:hAnsi="Times New Roman" w:hint="eastAsia"/>
        </w:rPr>
        <w:t>管理系统</w:t>
      </w:r>
    </w:p>
    <w:p w14:paraId="08DD3E3C" w14:textId="48E9CBDC" w:rsidR="00C506C5" w:rsidRDefault="003B01D1" w:rsidP="00C506C5">
      <w:pPr>
        <w:spacing w:line="300" w:lineRule="auto"/>
        <w:rPr>
          <w:rFonts w:eastAsiaTheme="minorEastAsia" w:hAnsiTheme="minorEastAsia"/>
        </w:rPr>
      </w:pPr>
      <w:r w:rsidRPr="00FA079E">
        <w:rPr>
          <w:rFonts w:eastAsiaTheme="minorEastAsia" w:hAnsiTheme="minorEastAsia"/>
        </w:rPr>
        <w:t>（</w:t>
      </w:r>
      <w:r w:rsidR="00F85903" w:rsidRPr="00FA079E">
        <w:rPr>
          <w:rFonts w:eastAsiaTheme="minorEastAsia"/>
        </w:rPr>
        <w:t>2</w:t>
      </w:r>
      <w:r w:rsidR="00F85903" w:rsidRPr="00FA079E">
        <w:rPr>
          <w:rFonts w:eastAsiaTheme="minorEastAsia" w:hAnsiTheme="minorEastAsia"/>
        </w:rPr>
        <w:t>）</w:t>
      </w:r>
      <w:r w:rsidR="00B61FE5" w:rsidRPr="00455F44">
        <w:rPr>
          <w:rFonts w:eastAsiaTheme="minorEastAsia" w:hAnsiTheme="minorEastAsia"/>
          <w:b/>
        </w:rPr>
        <w:t>分别</w:t>
      </w:r>
      <w:r w:rsidRPr="00FA079E">
        <w:rPr>
          <w:rFonts w:eastAsiaTheme="minorEastAsia" w:hAnsiTheme="minorEastAsia"/>
        </w:rPr>
        <w:t>在博士论文、硕士论文</w:t>
      </w:r>
      <w:r w:rsidR="00F85903" w:rsidRPr="00FA079E">
        <w:rPr>
          <w:rFonts w:eastAsiaTheme="minorEastAsia" w:hAnsiTheme="minorEastAsia"/>
        </w:rPr>
        <w:t>期刊数据库中查找</w:t>
      </w:r>
      <w:r w:rsidR="00EF3774">
        <w:rPr>
          <w:rFonts w:eastAsiaTheme="minorEastAsia" w:hAnsiTheme="minorEastAsia" w:hint="eastAsia"/>
        </w:rPr>
        <w:t>3篇</w:t>
      </w:r>
      <w:r w:rsidR="00F85903" w:rsidRPr="00FA079E">
        <w:rPr>
          <w:rFonts w:eastAsiaTheme="minorEastAsia" w:hAnsiTheme="minorEastAsia"/>
        </w:rPr>
        <w:t>相关研究成果</w:t>
      </w:r>
      <w:r w:rsidR="00AF47B5" w:rsidRPr="00FA079E">
        <w:rPr>
          <w:rFonts w:eastAsiaTheme="minorEastAsia" w:hAnsiTheme="minorEastAsia"/>
        </w:rPr>
        <w:t>，</w:t>
      </w:r>
      <w:r w:rsidR="008D368D" w:rsidRPr="00FA079E">
        <w:rPr>
          <w:rFonts w:eastAsiaTheme="minorEastAsia" w:hAnsiTheme="minorEastAsia"/>
        </w:rPr>
        <w:t>将</w:t>
      </w:r>
      <w:r w:rsidR="00AF47B5" w:rsidRPr="00FA079E">
        <w:rPr>
          <w:rFonts w:eastAsiaTheme="minorEastAsia" w:hAnsiTheme="minorEastAsia"/>
        </w:rPr>
        <w:t>检索结果</w:t>
      </w:r>
      <w:r w:rsidR="00C506C5" w:rsidRPr="00FA079E">
        <w:rPr>
          <w:rFonts w:eastAsiaTheme="minorEastAsia" w:hAnsiTheme="minorEastAsia"/>
        </w:rPr>
        <w:t>按照学位论文的参考文献格式列出。</w:t>
      </w:r>
    </w:p>
    <w:p w14:paraId="4C3E9D6C" w14:textId="1B23C274" w:rsidR="00DC3A79" w:rsidRPr="00FA079E" w:rsidRDefault="00DC3A79" w:rsidP="00C506C5">
      <w:pPr>
        <w:spacing w:line="300" w:lineRule="auto"/>
        <w:rPr>
          <w:rFonts w:eastAsiaTheme="minorEastAsia"/>
        </w:rPr>
      </w:pPr>
      <w:r>
        <w:rPr>
          <w:rFonts w:eastAsiaTheme="minorEastAsia" w:hAnsiTheme="minorEastAsia" w:hint="eastAsia"/>
        </w:rPr>
        <w:t>硕士：</w:t>
      </w:r>
    </w:p>
    <w:p w14:paraId="5D40C191" w14:textId="77777777" w:rsidR="00BB21AC" w:rsidRPr="00D00B5D" w:rsidRDefault="00BB21AC" w:rsidP="00D00B5D">
      <w:pPr>
        <w:spacing w:line="300" w:lineRule="auto"/>
        <w:ind w:firstLineChars="200" w:firstLine="480"/>
        <w:jc w:val="both"/>
        <w:rPr>
          <w:rFonts w:ascii="Times New Roman" w:hAnsi="Times New Roman"/>
        </w:rPr>
      </w:pPr>
      <w:r w:rsidRPr="00D00B5D">
        <w:rPr>
          <w:rFonts w:ascii="Times New Roman" w:hAnsi="Times New Roman" w:hint="eastAsia"/>
        </w:rPr>
        <w:t>[1]</w:t>
      </w:r>
      <w:r w:rsidRPr="00D00B5D">
        <w:rPr>
          <w:rFonts w:ascii="Times New Roman" w:hAnsi="Times New Roman" w:hint="eastAsia"/>
        </w:rPr>
        <w:t>龙烁</w:t>
      </w:r>
      <w:r w:rsidRPr="00D00B5D">
        <w:rPr>
          <w:rFonts w:ascii="Times New Roman" w:hAnsi="Times New Roman" w:hint="eastAsia"/>
        </w:rPr>
        <w:t xml:space="preserve">. </w:t>
      </w:r>
      <w:r w:rsidRPr="00D00B5D">
        <w:rPr>
          <w:rFonts w:ascii="Times New Roman" w:hAnsi="Times New Roman" w:hint="eastAsia"/>
        </w:rPr>
        <w:t>基于</w:t>
      </w:r>
      <w:proofErr w:type="spellStart"/>
      <w:r w:rsidRPr="00D00B5D">
        <w:rPr>
          <w:rFonts w:ascii="Times New Roman" w:hAnsi="Times New Roman" w:hint="eastAsia"/>
        </w:rPr>
        <w:t>JavaEE</w:t>
      </w:r>
      <w:proofErr w:type="spellEnd"/>
      <w:r w:rsidRPr="00D00B5D">
        <w:rPr>
          <w:rFonts w:ascii="Times New Roman" w:hAnsi="Times New Roman" w:hint="eastAsia"/>
        </w:rPr>
        <w:t>的数字标准化加工管理系统研究与设计</w:t>
      </w:r>
      <w:r w:rsidRPr="00D00B5D">
        <w:rPr>
          <w:rFonts w:ascii="Times New Roman" w:hAnsi="Times New Roman" w:hint="eastAsia"/>
        </w:rPr>
        <w:t>[D].</w:t>
      </w:r>
      <w:r w:rsidRPr="00D00B5D">
        <w:rPr>
          <w:rFonts w:ascii="Times New Roman" w:hAnsi="Times New Roman" w:hint="eastAsia"/>
        </w:rPr>
        <w:t>北京邮电大学</w:t>
      </w:r>
      <w:r w:rsidRPr="00D00B5D">
        <w:rPr>
          <w:rFonts w:ascii="Times New Roman" w:hAnsi="Times New Roman" w:hint="eastAsia"/>
        </w:rPr>
        <w:t>,2020.</w:t>
      </w:r>
    </w:p>
    <w:p w14:paraId="184ED27C" w14:textId="77777777" w:rsidR="00BB21AC" w:rsidRPr="00D00B5D" w:rsidRDefault="00BB21AC" w:rsidP="00D00B5D">
      <w:pPr>
        <w:spacing w:line="300" w:lineRule="auto"/>
        <w:ind w:firstLineChars="200" w:firstLine="480"/>
        <w:jc w:val="both"/>
        <w:rPr>
          <w:rFonts w:ascii="Times New Roman" w:hAnsi="Times New Roman"/>
        </w:rPr>
      </w:pPr>
      <w:r w:rsidRPr="00D00B5D">
        <w:rPr>
          <w:rFonts w:ascii="Times New Roman" w:hAnsi="Times New Roman" w:hint="eastAsia"/>
        </w:rPr>
        <w:t>[2]</w:t>
      </w:r>
      <w:r w:rsidRPr="00D00B5D">
        <w:rPr>
          <w:rFonts w:ascii="Times New Roman" w:hAnsi="Times New Roman" w:hint="eastAsia"/>
        </w:rPr>
        <w:t>刘建波</w:t>
      </w:r>
      <w:r w:rsidRPr="00D00B5D">
        <w:rPr>
          <w:rFonts w:ascii="Times New Roman" w:hAnsi="Times New Roman" w:hint="eastAsia"/>
        </w:rPr>
        <w:t xml:space="preserve">. </w:t>
      </w:r>
      <w:r w:rsidRPr="00D00B5D">
        <w:rPr>
          <w:rFonts w:ascii="Times New Roman" w:hAnsi="Times New Roman" w:hint="eastAsia"/>
        </w:rPr>
        <w:t>基于</w:t>
      </w:r>
      <w:proofErr w:type="spellStart"/>
      <w:r w:rsidRPr="00D00B5D">
        <w:rPr>
          <w:rFonts w:ascii="Times New Roman" w:hAnsi="Times New Roman" w:hint="eastAsia"/>
        </w:rPr>
        <w:t>JavaEE</w:t>
      </w:r>
      <w:proofErr w:type="spellEnd"/>
      <w:r w:rsidRPr="00D00B5D">
        <w:rPr>
          <w:rFonts w:ascii="Times New Roman" w:hAnsi="Times New Roman" w:hint="eastAsia"/>
        </w:rPr>
        <w:t>的标本流通综合管理系统</w:t>
      </w:r>
      <w:r w:rsidRPr="00D00B5D">
        <w:rPr>
          <w:rFonts w:ascii="Times New Roman" w:hAnsi="Times New Roman" w:hint="eastAsia"/>
        </w:rPr>
        <w:t>[D].</w:t>
      </w:r>
      <w:r w:rsidRPr="00D00B5D">
        <w:rPr>
          <w:rFonts w:ascii="Times New Roman" w:hAnsi="Times New Roman" w:hint="eastAsia"/>
        </w:rPr>
        <w:t>北京林业大学</w:t>
      </w:r>
      <w:r w:rsidRPr="00D00B5D">
        <w:rPr>
          <w:rFonts w:ascii="Times New Roman" w:hAnsi="Times New Roman" w:hint="eastAsia"/>
        </w:rPr>
        <w:t>,2019.</w:t>
      </w:r>
    </w:p>
    <w:p w14:paraId="2AA93D45" w14:textId="6979628F" w:rsidR="00C506C5" w:rsidRPr="00D00B5D" w:rsidRDefault="00BB21AC" w:rsidP="00D00B5D">
      <w:pPr>
        <w:spacing w:line="300" w:lineRule="auto"/>
        <w:ind w:firstLineChars="200" w:firstLine="480"/>
        <w:jc w:val="both"/>
        <w:rPr>
          <w:rFonts w:ascii="Times New Roman" w:hAnsi="Times New Roman"/>
        </w:rPr>
      </w:pPr>
      <w:r w:rsidRPr="00D00B5D">
        <w:rPr>
          <w:rFonts w:ascii="Times New Roman" w:hAnsi="Times New Roman" w:hint="eastAsia"/>
        </w:rPr>
        <w:t>[3]</w:t>
      </w:r>
      <w:r w:rsidRPr="00D00B5D">
        <w:rPr>
          <w:rFonts w:ascii="Times New Roman" w:hAnsi="Times New Roman" w:hint="eastAsia"/>
        </w:rPr>
        <w:t>吴波</w:t>
      </w:r>
      <w:r w:rsidRPr="00D00B5D">
        <w:rPr>
          <w:rFonts w:ascii="Times New Roman" w:hAnsi="Times New Roman" w:hint="eastAsia"/>
        </w:rPr>
        <w:t xml:space="preserve">. </w:t>
      </w:r>
      <w:r w:rsidRPr="00D00B5D">
        <w:rPr>
          <w:rFonts w:ascii="Times New Roman" w:hAnsi="Times New Roman" w:hint="eastAsia"/>
        </w:rPr>
        <w:t>基于</w:t>
      </w:r>
      <w:proofErr w:type="spellStart"/>
      <w:r w:rsidRPr="00D00B5D">
        <w:rPr>
          <w:rFonts w:ascii="Times New Roman" w:hAnsi="Times New Roman" w:hint="eastAsia"/>
        </w:rPr>
        <w:t>JavaEE</w:t>
      </w:r>
      <w:proofErr w:type="spellEnd"/>
      <w:r w:rsidRPr="00D00B5D">
        <w:rPr>
          <w:rFonts w:ascii="Times New Roman" w:hAnsi="Times New Roman" w:hint="eastAsia"/>
        </w:rPr>
        <w:t>技术的煤矿安全监测联网综合管理系统的设计与实现</w:t>
      </w:r>
      <w:r w:rsidRPr="00D00B5D">
        <w:rPr>
          <w:rFonts w:ascii="Times New Roman" w:hAnsi="Times New Roman" w:hint="eastAsia"/>
        </w:rPr>
        <w:t>[D].</w:t>
      </w:r>
      <w:r w:rsidRPr="00D00B5D">
        <w:rPr>
          <w:rFonts w:ascii="Times New Roman" w:hAnsi="Times New Roman" w:hint="eastAsia"/>
        </w:rPr>
        <w:t>西安电子科技大学</w:t>
      </w:r>
      <w:r w:rsidRPr="00D00B5D">
        <w:rPr>
          <w:rFonts w:ascii="Times New Roman" w:hAnsi="Times New Roman" w:hint="eastAsia"/>
        </w:rPr>
        <w:t>,2018.</w:t>
      </w:r>
    </w:p>
    <w:p w14:paraId="39A03FC2" w14:textId="77777777" w:rsidR="00455F44" w:rsidRDefault="00455F44" w:rsidP="00455F44">
      <w:pPr>
        <w:spacing w:line="300" w:lineRule="auto"/>
        <w:rPr>
          <w:rFonts w:eastAsiaTheme="minorEastAsia"/>
        </w:rPr>
      </w:pPr>
      <w:r>
        <w:rPr>
          <w:rFonts w:eastAsiaTheme="minorEastAsia" w:hint="eastAsia"/>
        </w:rPr>
        <w:t>5</w:t>
      </w:r>
      <w:r w:rsidRPr="00FA079E">
        <w:rPr>
          <w:rFonts w:eastAsiaTheme="minorEastAsia" w:hAnsiTheme="minorEastAsia"/>
        </w:rPr>
        <w:t>、请查阅并</w:t>
      </w:r>
      <w:r>
        <w:rPr>
          <w:rFonts w:eastAsiaTheme="minorEastAsia" w:hAnsiTheme="minorEastAsia" w:hint="eastAsia"/>
        </w:rPr>
        <w:t>列出1</w:t>
      </w:r>
      <w:r w:rsidRPr="00FA079E">
        <w:rPr>
          <w:rFonts w:eastAsiaTheme="minorEastAsia" w:hAnsiTheme="minorEastAsia"/>
        </w:rPr>
        <w:t>篇与你</w:t>
      </w:r>
      <w:r>
        <w:rPr>
          <w:rFonts w:eastAsiaTheme="minorEastAsia" w:hAnsiTheme="minorEastAsia" w:hint="eastAsia"/>
        </w:rPr>
        <w:t>所学</w:t>
      </w:r>
      <w:r w:rsidRPr="00FA079E">
        <w:rPr>
          <w:rFonts w:eastAsiaTheme="minorEastAsia" w:hAnsiTheme="minorEastAsia"/>
        </w:rPr>
        <w:t>专业相关的学位论文（</w:t>
      </w:r>
      <w:r>
        <w:rPr>
          <w:rFonts w:eastAsiaTheme="minorEastAsia" w:hAnsiTheme="minorEastAsia" w:hint="eastAsia"/>
        </w:rPr>
        <w:t>按照文献格式</w:t>
      </w:r>
      <w:r w:rsidRPr="00FA079E">
        <w:rPr>
          <w:rFonts w:eastAsiaTheme="minorEastAsia" w:hAnsiTheme="minorEastAsia"/>
        </w:rPr>
        <w:t>），简要</w:t>
      </w:r>
      <w:r>
        <w:rPr>
          <w:rFonts w:eastAsiaTheme="minorEastAsia" w:hAnsiTheme="minorEastAsia" w:hint="eastAsia"/>
        </w:rPr>
        <w:t>分析</w:t>
      </w:r>
      <w:r w:rsidRPr="00FA079E">
        <w:rPr>
          <w:rFonts w:eastAsiaTheme="minorEastAsia" w:hAnsiTheme="minorEastAsia"/>
        </w:rPr>
        <w:t>作者</w:t>
      </w:r>
      <w:r w:rsidRPr="00FA079E">
        <w:rPr>
          <w:rFonts w:eastAsiaTheme="minorEastAsia"/>
        </w:rPr>
        <w:t>“</w:t>
      </w:r>
      <w:r w:rsidRPr="00FA079E">
        <w:rPr>
          <w:rFonts w:eastAsiaTheme="minorEastAsia" w:hAnsiTheme="minorEastAsia"/>
        </w:rPr>
        <w:t>为什么研究</w:t>
      </w:r>
      <w:r w:rsidRPr="00FA079E">
        <w:rPr>
          <w:rFonts w:eastAsiaTheme="minorEastAsia"/>
        </w:rPr>
        <w:t>”</w:t>
      </w:r>
      <w:r w:rsidRPr="00FA079E">
        <w:rPr>
          <w:rFonts w:eastAsiaTheme="minorEastAsia" w:hAnsiTheme="minorEastAsia"/>
        </w:rPr>
        <w:t>、</w:t>
      </w:r>
      <w:r w:rsidRPr="00FA079E">
        <w:rPr>
          <w:rFonts w:eastAsiaTheme="minorEastAsia"/>
        </w:rPr>
        <w:t>“</w:t>
      </w:r>
      <w:r w:rsidRPr="00FA079E">
        <w:rPr>
          <w:rFonts w:eastAsiaTheme="minorEastAsia" w:hAnsiTheme="minorEastAsia"/>
        </w:rPr>
        <w:t>研究什么</w:t>
      </w:r>
      <w:r w:rsidRPr="00FA079E">
        <w:rPr>
          <w:rFonts w:eastAsiaTheme="minorEastAsia"/>
        </w:rPr>
        <w:t>”</w:t>
      </w:r>
      <w:r w:rsidRPr="00FA079E">
        <w:rPr>
          <w:rFonts w:eastAsiaTheme="minorEastAsia" w:hAnsiTheme="minorEastAsia"/>
        </w:rPr>
        <w:t>以及</w:t>
      </w:r>
      <w:r w:rsidRPr="00FA079E">
        <w:rPr>
          <w:rFonts w:eastAsiaTheme="minorEastAsia"/>
        </w:rPr>
        <w:t>“</w:t>
      </w:r>
      <w:r w:rsidRPr="00FA079E">
        <w:rPr>
          <w:rFonts w:eastAsiaTheme="minorEastAsia" w:hAnsiTheme="minorEastAsia"/>
        </w:rPr>
        <w:t>怎样研究</w:t>
      </w:r>
      <w:r w:rsidRPr="00FA079E">
        <w:rPr>
          <w:rFonts w:eastAsiaTheme="minorEastAsia"/>
        </w:rPr>
        <w:t>”</w:t>
      </w:r>
      <w:r w:rsidRPr="00FA079E">
        <w:rPr>
          <w:rFonts w:eastAsiaTheme="minorEastAsia" w:hAnsiTheme="minorEastAsia"/>
        </w:rPr>
        <w:t>的？</w:t>
      </w:r>
      <w:r w:rsidRPr="00FA079E">
        <w:rPr>
          <w:rFonts w:eastAsiaTheme="minorEastAsia"/>
        </w:rPr>
        <w:t xml:space="preserve"> </w:t>
      </w:r>
    </w:p>
    <w:p w14:paraId="2652934E" w14:textId="2831FD4A" w:rsidR="00DC3A79" w:rsidRPr="00BE5198" w:rsidRDefault="00DC3A79" w:rsidP="00BE5198">
      <w:pPr>
        <w:spacing w:line="300" w:lineRule="auto"/>
        <w:ind w:firstLineChars="200" w:firstLine="480"/>
        <w:jc w:val="both"/>
        <w:rPr>
          <w:rFonts w:ascii="Times New Roman" w:hAnsi="Times New Roman" w:hint="eastAsia"/>
        </w:rPr>
      </w:pPr>
      <w:r w:rsidRPr="00D00B5D">
        <w:rPr>
          <w:rFonts w:ascii="Times New Roman" w:hAnsi="Times New Roman" w:hint="eastAsia"/>
        </w:rPr>
        <w:t>[1]</w:t>
      </w:r>
      <w:r w:rsidRPr="00D00B5D">
        <w:rPr>
          <w:rFonts w:ascii="Times New Roman" w:hAnsi="Times New Roman" w:hint="eastAsia"/>
        </w:rPr>
        <w:t>陈峰</w:t>
      </w:r>
      <w:r w:rsidRPr="00D00B5D">
        <w:rPr>
          <w:rFonts w:ascii="Times New Roman" w:hAnsi="Times New Roman" w:hint="eastAsia"/>
        </w:rPr>
        <w:t xml:space="preserve">. </w:t>
      </w:r>
      <w:r w:rsidRPr="00D00B5D">
        <w:rPr>
          <w:rFonts w:ascii="Times New Roman" w:hAnsi="Times New Roman" w:hint="eastAsia"/>
        </w:rPr>
        <w:t>基于深度学习的图像语义分割方法及其应用</w:t>
      </w:r>
      <w:r w:rsidRPr="00D00B5D">
        <w:rPr>
          <w:rFonts w:ascii="Times New Roman" w:hAnsi="Times New Roman" w:hint="eastAsia"/>
        </w:rPr>
        <w:t>[D].</w:t>
      </w:r>
      <w:r w:rsidRPr="00D00B5D">
        <w:rPr>
          <w:rFonts w:ascii="Times New Roman" w:hAnsi="Times New Roman" w:hint="eastAsia"/>
        </w:rPr>
        <w:t>南京邮电大学</w:t>
      </w:r>
      <w:r w:rsidRPr="00D00B5D">
        <w:rPr>
          <w:rFonts w:ascii="Times New Roman" w:hAnsi="Times New Roman" w:hint="eastAsia"/>
        </w:rPr>
        <w:t>,2020.</w:t>
      </w:r>
    </w:p>
    <w:p w14:paraId="3547E893" w14:textId="0B466F8C" w:rsidR="00DC3A79" w:rsidRPr="00BE5198" w:rsidRDefault="00DC3A79" w:rsidP="00BE5198">
      <w:pPr>
        <w:spacing w:line="300" w:lineRule="auto"/>
        <w:ind w:firstLineChars="200" w:firstLine="480"/>
        <w:jc w:val="both"/>
        <w:rPr>
          <w:rFonts w:ascii="Times New Roman" w:hAnsi="Times New Roman" w:hint="eastAsia"/>
        </w:rPr>
      </w:pPr>
      <w:r w:rsidRPr="00BE5198">
        <w:rPr>
          <w:rFonts w:ascii="Times New Roman" w:hAnsi="Times New Roman"/>
        </w:rPr>
        <w:t>为什么研究</w:t>
      </w:r>
      <w:r w:rsidRPr="00BE5198">
        <w:rPr>
          <w:rFonts w:ascii="Times New Roman" w:hAnsi="Times New Roman" w:hint="eastAsia"/>
        </w:rPr>
        <w:t>：图像语义信息是通过使用定义的标签对图像中的每个像素进行分类得到的。它在自动驾驶</w:t>
      </w:r>
      <w:r w:rsidRPr="00BE5198">
        <w:rPr>
          <w:rFonts w:ascii="Times New Roman" w:hAnsi="Times New Roman" w:hint="eastAsia"/>
        </w:rPr>
        <w:t>,</w:t>
      </w:r>
      <w:r w:rsidRPr="00BE5198">
        <w:rPr>
          <w:rFonts w:ascii="Times New Roman" w:hAnsi="Times New Roman" w:hint="eastAsia"/>
        </w:rPr>
        <w:t>医学分析和场景理解中普遍存在。最近</w:t>
      </w:r>
      <w:r w:rsidRPr="00BE5198">
        <w:rPr>
          <w:rFonts w:ascii="Times New Roman" w:hAnsi="Times New Roman" w:hint="eastAsia"/>
        </w:rPr>
        <w:t>,</w:t>
      </w:r>
      <w:r w:rsidRPr="00BE5198">
        <w:rPr>
          <w:rFonts w:ascii="Times New Roman" w:hAnsi="Times New Roman" w:hint="eastAsia"/>
        </w:rPr>
        <w:t>深度学习在计算机视觉任务中取得了出色的表现。但是</w:t>
      </w:r>
      <w:r w:rsidRPr="00BE5198">
        <w:rPr>
          <w:rFonts w:ascii="Times New Roman" w:hAnsi="Times New Roman" w:hint="eastAsia"/>
        </w:rPr>
        <w:t>,</w:t>
      </w:r>
      <w:r w:rsidRPr="00BE5198">
        <w:rPr>
          <w:rFonts w:ascii="Times New Roman" w:hAnsi="Times New Roman" w:hint="eastAsia"/>
        </w:rPr>
        <w:t>在</w:t>
      </w:r>
      <w:r w:rsidRPr="00BE5198">
        <w:rPr>
          <w:rFonts w:ascii="Times New Roman" w:hAnsi="Times New Roman" w:hint="eastAsia"/>
        </w:rPr>
        <w:t>2D</w:t>
      </w:r>
      <w:r w:rsidRPr="00BE5198">
        <w:rPr>
          <w:rFonts w:ascii="Times New Roman" w:hAnsi="Times New Roman" w:hint="eastAsia"/>
        </w:rPr>
        <w:t>情况下</w:t>
      </w:r>
      <w:r w:rsidRPr="00BE5198">
        <w:rPr>
          <w:rFonts w:ascii="Times New Roman" w:hAnsi="Times New Roman" w:hint="eastAsia"/>
        </w:rPr>
        <w:t>,</w:t>
      </w:r>
      <w:r w:rsidRPr="00BE5198">
        <w:rPr>
          <w:rFonts w:ascii="Times New Roman" w:hAnsi="Times New Roman" w:hint="eastAsia"/>
        </w:rPr>
        <w:t>语义分割网络由于其固定的几何结构而不能有效处理多尺度的物体。在</w:t>
      </w:r>
      <w:r w:rsidRPr="00BE5198">
        <w:rPr>
          <w:rFonts w:ascii="Times New Roman" w:hAnsi="Times New Roman" w:hint="eastAsia"/>
        </w:rPr>
        <w:t>3D</w:t>
      </w:r>
      <w:r w:rsidRPr="00BE5198">
        <w:rPr>
          <w:rFonts w:ascii="Times New Roman" w:hAnsi="Times New Roman" w:hint="eastAsia"/>
        </w:rPr>
        <w:t>情况下</w:t>
      </w:r>
      <w:r w:rsidRPr="00BE5198">
        <w:rPr>
          <w:rFonts w:ascii="Times New Roman" w:hAnsi="Times New Roman" w:hint="eastAsia"/>
        </w:rPr>
        <w:t>,</w:t>
      </w:r>
      <w:r w:rsidRPr="00BE5198">
        <w:rPr>
          <w:rFonts w:ascii="Times New Roman" w:hAnsi="Times New Roman" w:hint="eastAsia"/>
        </w:rPr>
        <w:t>基于点云的目标检测器主要依赖于点簇的聚集情况</w:t>
      </w:r>
      <w:r w:rsidRPr="00BE5198">
        <w:rPr>
          <w:rFonts w:ascii="Times New Roman" w:hAnsi="Times New Roman" w:hint="eastAsia"/>
        </w:rPr>
        <w:t>,</w:t>
      </w:r>
      <w:r w:rsidRPr="00BE5198">
        <w:rPr>
          <w:rFonts w:ascii="Times New Roman" w:hAnsi="Times New Roman" w:hint="eastAsia"/>
        </w:rPr>
        <w:t>而忽略了物体的语义信息。</w:t>
      </w:r>
    </w:p>
    <w:p w14:paraId="284B8A9C" w14:textId="20CED8E6" w:rsidR="00DC3A79" w:rsidRPr="00D00B5D" w:rsidRDefault="00DC3A79" w:rsidP="00BE5198">
      <w:pPr>
        <w:spacing w:line="300" w:lineRule="auto"/>
        <w:ind w:firstLineChars="200" w:firstLine="480"/>
        <w:jc w:val="both"/>
        <w:rPr>
          <w:rFonts w:ascii="Times New Roman" w:hAnsi="Times New Roman" w:hint="eastAsia"/>
        </w:rPr>
      </w:pPr>
      <w:r w:rsidRPr="00D00B5D">
        <w:rPr>
          <w:rFonts w:ascii="Times New Roman" w:hAnsi="Times New Roman"/>
        </w:rPr>
        <w:t>研究什么</w:t>
      </w:r>
      <w:r w:rsidRPr="00D00B5D">
        <w:rPr>
          <w:rFonts w:ascii="Times New Roman" w:hAnsi="Times New Roman" w:hint="eastAsia"/>
        </w:rPr>
        <w:t>：在这项工作中</w:t>
      </w:r>
      <w:r w:rsidRPr="00D00B5D">
        <w:rPr>
          <w:rFonts w:ascii="Times New Roman" w:hAnsi="Times New Roman" w:hint="eastAsia"/>
        </w:rPr>
        <w:t>,</w:t>
      </w:r>
      <w:r w:rsidRPr="00D00B5D">
        <w:rPr>
          <w:rFonts w:ascii="Times New Roman" w:hAnsi="Times New Roman" w:hint="eastAsia"/>
        </w:rPr>
        <w:t>为了应对</w:t>
      </w:r>
      <w:r w:rsidRPr="00D00B5D">
        <w:rPr>
          <w:rFonts w:ascii="Times New Roman" w:hAnsi="Times New Roman" w:hint="eastAsia"/>
        </w:rPr>
        <w:t>2D</w:t>
      </w:r>
      <w:r w:rsidRPr="00D00B5D">
        <w:rPr>
          <w:rFonts w:ascii="Times New Roman" w:hAnsi="Times New Roman" w:hint="eastAsia"/>
        </w:rPr>
        <w:t>图像处理中的挑战</w:t>
      </w:r>
      <w:r w:rsidRPr="00D00B5D">
        <w:rPr>
          <w:rFonts w:ascii="Times New Roman" w:hAnsi="Times New Roman" w:hint="eastAsia"/>
        </w:rPr>
        <w:t>,</w:t>
      </w:r>
      <w:r w:rsidRPr="00D00B5D">
        <w:rPr>
          <w:rFonts w:ascii="Times New Roman" w:hAnsi="Times New Roman" w:hint="eastAsia"/>
        </w:rPr>
        <w:t>本文致力于在神经网络中设计更灵活的部件。在</w:t>
      </w:r>
      <w:r w:rsidRPr="00D00B5D">
        <w:rPr>
          <w:rFonts w:ascii="Times New Roman" w:hAnsi="Times New Roman" w:hint="eastAsia"/>
        </w:rPr>
        <w:t>3D LIDAR</w:t>
      </w:r>
      <w:r w:rsidRPr="00D00B5D">
        <w:rPr>
          <w:rFonts w:ascii="Times New Roman" w:hAnsi="Times New Roman" w:hint="eastAsia"/>
        </w:rPr>
        <w:t>处理中</w:t>
      </w:r>
      <w:r w:rsidRPr="00D00B5D">
        <w:rPr>
          <w:rFonts w:ascii="Times New Roman" w:hAnsi="Times New Roman" w:hint="eastAsia"/>
        </w:rPr>
        <w:t>,</w:t>
      </w:r>
      <w:r w:rsidRPr="00D00B5D">
        <w:rPr>
          <w:rFonts w:ascii="Times New Roman" w:hAnsi="Times New Roman" w:hint="eastAsia"/>
        </w:rPr>
        <w:t>本文利用语义分割中的</w:t>
      </w:r>
      <w:r w:rsidRPr="00D00B5D">
        <w:rPr>
          <w:rFonts w:ascii="Times New Roman" w:hAnsi="Times New Roman" w:hint="eastAsia"/>
        </w:rPr>
        <w:t>2D</w:t>
      </w:r>
      <w:r w:rsidRPr="00D00B5D">
        <w:rPr>
          <w:rFonts w:ascii="Times New Roman" w:hAnsi="Times New Roman" w:hint="eastAsia"/>
        </w:rPr>
        <w:t>图像语义信息来增强</w:t>
      </w:r>
      <w:r w:rsidRPr="00D00B5D">
        <w:rPr>
          <w:rFonts w:ascii="Times New Roman" w:hAnsi="Times New Roman" w:hint="eastAsia"/>
        </w:rPr>
        <w:t>3D</w:t>
      </w:r>
      <w:r w:rsidRPr="00D00B5D">
        <w:rPr>
          <w:rFonts w:ascii="Times New Roman" w:hAnsi="Times New Roman" w:hint="eastAsia"/>
        </w:rPr>
        <w:t>目标检测的性能。</w:t>
      </w:r>
    </w:p>
    <w:p w14:paraId="73E2EA96" w14:textId="3A63C14D" w:rsidR="00DC3A79" w:rsidRPr="00BE5198" w:rsidRDefault="00DC3A79" w:rsidP="00BE5198">
      <w:pPr>
        <w:spacing w:line="300" w:lineRule="auto"/>
        <w:ind w:firstLineChars="200" w:firstLine="480"/>
        <w:jc w:val="both"/>
        <w:rPr>
          <w:rFonts w:ascii="Times New Roman" w:hAnsi="Times New Roman" w:hint="eastAsia"/>
        </w:rPr>
      </w:pPr>
      <w:r w:rsidRPr="00D00B5D">
        <w:rPr>
          <w:rFonts w:ascii="Times New Roman" w:hAnsi="Times New Roman"/>
        </w:rPr>
        <w:t>怎样研究</w:t>
      </w:r>
      <w:r w:rsidRPr="00D00B5D">
        <w:rPr>
          <w:rFonts w:ascii="Times New Roman" w:hAnsi="Times New Roman" w:hint="eastAsia"/>
        </w:rPr>
        <w:t>：首先</w:t>
      </w:r>
      <w:r w:rsidRPr="00D00B5D">
        <w:rPr>
          <w:rFonts w:ascii="Times New Roman" w:hAnsi="Times New Roman" w:hint="eastAsia"/>
        </w:rPr>
        <w:t>,</w:t>
      </w:r>
      <w:r w:rsidRPr="00D00B5D">
        <w:rPr>
          <w:rFonts w:ascii="Times New Roman" w:hAnsi="Times New Roman" w:hint="eastAsia"/>
        </w:rPr>
        <w:t>为了提高语义分割模型的几何变换能力</w:t>
      </w:r>
      <w:r w:rsidRPr="00D00B5D">
        <w:rPr>
          <w:rFonts w:ascii="Times New Roman" w:hAnsi="Times New Roman" w:hint="eastAsia"/>
        </w:rPr>
        <w:t>,</w:t>
      </w:r>
      <w:r w:rsidRPr="00D00B5D">
        <w:rPr>
          <w:rFonts w:ascii="Times New Roman" w:hAnsi="Times New Roman" w:hint="eastAsia"/>
        </w:rPr>
        <w:t>本文提出基于语义分割的动态注意力网络（</w:t>
      </w:r>
      <w:r w:rsidRPr="00D00B5D">
        <w:rPr>
          <w:rFonts w:ascii="Times New Roman" w:hAnsi="Times New Roman" w:hint="eastAsia"/>
        </w:rPr>
        <w:t xml:space="preserve">Dynamic Attention Network for Semantic </w:t>
      </w:r>
      <w:proofErr w:type="spellStart"/>
      <w:r w:rsidRPr="00D00B5D">
        <w:rPr>
          <w:rFonts w:ascii="Times New Roman" w:hAnsi="Times New Roman" w:hint="eastAsia"/>
        </w:rPr>
        <w:t>Segmentation,DAN</w:t>
      </w:r>
      <w:proofErr w:type="spellEnd"/>
      <w:r w:rsidRPr="00D00B5D">
        <w:rPr>
          <w:rFonts w:ascii="Times New Roman" w:hAnsi="Times New Roman" w:hint="eastAsia"/>
        </w:rPr>
        <w:t>）。该方法使用可变形卷积来设计功能更强大的特征聚集部分</w:t>
      </w:r>
      <w:r w:rsidRPr="00D00B5D">
        <w:rPr>
          <w:rFonts w:ascii="Times New Roman" w:hAnsi="Times New Roman" w:hint="eastAsia"/>
        </w:rPr>
        <w:t>,</w:t>
      </w:r>
      <w:r w:rsidRPr="00D00B5D">
        <w:rPr>
          <w:rFonts w:ascii="Times New Roman" w:hAnsi="Times New Roman" w:hint="eastAsia"/>
        </w:rPr>
        <w:t>从而使网络能够准确的获取目标物体的相关内容。此外</w:t>
      </w:r>
      <w:r w:rsidRPr="00D00B5D">
        <w:rPr>
          <w:rFonts w:ascii="Times New Roman" w:hAnsi="Times New Roman" w:hint="eastAsia"/>
        </w:rPr>
        <w:t>,</w:t>
      </w:r>
      <w:r w:rsidRPr="00D00B5D">
        <w:rPr>
          <w:rFonts w:ascii="Times New Roman" w:hAnsi="Times New Roman" w:hint="eastAsia"/>
        </w:rPr>
        <w:t>本文提出的方法组织了一个全密集连接网络进行语义分割</w:t>
      </w:r>
      <w:r w:rsidRPr="00D00B5D">
        <w:rPr>
          <w:rFonts w:ascii="Times New Roman" w:hAnsi="Times New Roman" w:hint="eastAsia"/>
        </w:rPr>
        <w:t>,</w:t>
      </w:r>
      <w:r w:rsidRPr="00D00B5D">
        <w:rPr>
          <w:rFonts w:ascii="Times New Roman" w:hAnsi="Times New Roman" w:hint="eastAsia"/>
        </w:rPr>
        <w:t>使编码器</w:t>
      </w:r>
      <w:r w:rsidRPr="00D00B5D">
        <w:rPr>
          <w:rFonts w:ascii="Times New Roman" w:hAnsi="Times New Roman" w:hint="eastAsia"/>
        </w:rPr>
        <w:t>-</w:t>
      </w:r>
      <w:r w:rsidRPr="00D00B5D">
        <w:rPr>
          <w:rFonts w:ascii="Times New Roman" w:hAnsi="Times New Roman" w:hint="eastAsia"/>
        </w:rPr>
        <w:t>解码器同层的梯度能够有序的传导到网络各个位置。这两个设计有助于模型获得针对输入的动态注意力机制并大大提高了整体模型的几何变换能力。此外</w:t>
      </w:r>
      <w:r w:rsidRPr="00D00B5D">
        <w:rPr>
          <w:rFonts w:ascii="Times New Roman" w:hAnsi="Times New Roman" w:hint="eastAsia"/>
        </w:rPr>
        <w:t>,</w:t>
      </w:r>
      <w:r w:rsidRPr="00D00B5D">
        <w:rPr>
          <w:rFonts w:ascii="Times New Roman" w:hAnsi="Times New Roman" w:hint="eastAsia"/>
        </w:rPr>
        <w:t>该方法在两个语义分割基准上获得优越的性能并超越现有的深度语义分割方法。其次</w:t>
      </w:r>
      <w:r w:rsidRPr="00D00B5D">
        <w:rPr>
          <w:rFonts w:ascii="Times New Roman" w:hAnsi="Times New Roman" w:hint="eastAsia"/>
        </w:rPr>
        <w:t>,</w:t>
      </w:r>
      <w:r w:rsidRPr="00D00B5D">
        <w:rPr>
          <w:rFonts w:ascii="Times New Roman" w:hAnsi="Times New Roman" w:hint="eastAsia"/>
        </w:rPr>
        <w:t>为了进一步通过设计基础卷积提升计算机视觉模型的几何变形能力</w:t>
      </w:r>
      <w:r w:rsidRPr="00D00B5D">
        <w:rPr>
          <w:rFonts w:ascii="Times New Roman" w:hAnsi="Times New Roman" w:hint="eastAsia"/>
        </w:rPr>
        <w:t>,</w:t>
      </w:r>
      <w:r w:rsidRPr="00D00B5D">
        <w:rPr>
          <w:rFonts w:ascii="Times New Roman" w:hAnsi="Times New Roman" w:hint="eastAsia"/>
        </w:rPr>
        <w:t>本文提出了自适应可变形网络（</w:t>
      </w:r>
      <w:r w:rsidRPr="00D00B5D">
        <w:rPr>
          <w:rFonts w:ascii="Times New Roman" w:hAnsi="Times New Roman" w:hint="eastAsia"/>
        </w:rPr>
        <w:t xml:space="preserve">Adaptive Deformable Convolutional </w:t>
      </w:r>
      <w:proofErr w:type="spellStart"/>
      <w:r w:rsidRPr="00D00B5D">
        <w:rPr>
          <w:rFonts w:ascii="Times New Roman" w:hAnsi="Times New Roman" w:hint="eastAsia"/>
        </w:rPr>
        <w:t>Network,A</w:t>
      </w:r>
      <w:proofErr w:type="spellEnd"/>
      <w:r w:rsidRPr="00D00B5D">
        <w:rPr>
          <w:rFonts w:ascii="Times New Roman" w:hAnsi="Times New Roman" w:hint="eastAsia"/>
        </w:rPr>
        <w:t>-DCN</w:t>
      </w:r>
      <w:r w:rsidRPr="00D00B5D">
        <w:rPr>
          <w:rFonts w:ascii="Times New Roman" w:hAnsi="Times New Roman" w:hint="eastAsia"/>
        </w:rPr>
        <w:t>）。具体来讲</w:t>
      </w:r>
      <w:r w:rsidRPr="00D00B5D">
        <w:rPr>
          <w:rFonts w:ascii="Times New Roman" w:hAnsi="Times New Roman" w:hint="eastAsia"/>
        </w:rPr>
        <w:t>,</w:t>
      </w:r>
      <w:r w:rsidRPr="00D00B5D">
        <w:rPr>
          <w:rFonts w:ascii="Times New Roman" w:hAnsi="Times New Roman" w:hint="eastAsia"/>
        </w:rPr>
        <w:t>本文通过加入自适应扩张因子来重新构造现有的可变形卷积。该因子对偏移中的采样位置之间的相对距离进行建模</w:t>
      </w:r>
      <w:r w:rsidRPr="00D00B5D">
        <w:rPr>
          <w:rFonts w:ascii="Times New Roman" w:hAnsi="Times New Roman" w:hint="eastAsia"/>
        </w:rPr>
        <w:t>,</w:t>
      </w:r>
      <w:r w:rsidRPr="00D00B5D">
        <w:rPr>
          <w:rFonts w:ascii="Times New Roman" w:hAnsi="Times New Roman" w:hint="eastAsia"/>
        </w:rPr>
        <w:t>然后将该距离信息传递给通道注意力。这种方式使最初分离的空间和通道注意力能够相互交互。为了验证本文提出的方法的有效性</w:t>
      </w:r>
      <w:r w:rsidRPr="00D00B5D">
        <w:rPr>
          <w:rFonts w:ascii="Times New Roman" w:hAnsi="Times New Roman" w:hint="eastAsia"/>
        </w:rPr>
        <w:t>,</w:t>
      </w:r>
      <w:r w:rsidRPr="00D00B5D">
        <w:rPr>
          <w:rFonts w:ascii="Times New Roman" w:hAnsi="Times New Roman" w:hint="eastAsia"/>
        </w:rPr>
        <w:t>本文在各种获得最佳性能的计算机视觉任务的方法中</w:t>
      </w:r>
      <w:r w:rsidRPr="00D00B5D">
        <w:rPr>
          <w:rFonts w:ascii="Times New Roman" w:hAnsi="Times New Roman" w:hint="eastAsia"/>
        </w:rPr>
        <w:t>,</w:t>
      </w:r>
      <w:r w:rsidRPr="00D00B5D">
        <w:rPr>
          <w:rFonts w:ascii="Times New Roman" w:hAnsi="Times New Roman" w:hint="eastAsia"/>
        </w:rPr>
        <w:t>用自适应可变形卷积替换了网络中的常规卷积。实验表明</w:t>
      </w:r>
      <w:r w:rsidRPr="00D00B5D">
        <w:rPr>
          <w:rFonts w:ascii="Times New Roman" w:hAnsi="Times New Roman" w:hint="eastAsia"/>
        </w:rPr>
        <w:t>,</w:t>
      </w:r>
      <w:r w:rsidRPr="00D00B5D">
        <w:rPr>
          <w:rFonts w:ascii="Times New Roman" w:hAnsi="Times New Roman" w:hint="eastAsia"/>
        </w:rPr>
        <w:t>本文提出的自适应变形卷积可以进一步提高其原始性能。然后</w:t>
      </w:r>
      <w:r w:rsidRPr="00D00B5D">
        <w:rPr>
          <w:rFonts w:ascii="Times New Roman" w:hAnsi="Times New Roman" w:hint="eastAsia"/>
        </w:rPr>
        <w:t>,</w:t>
      </w:r>
      <w:r w:rsidRPr="00D00B5D">
        <w:rPr>
          <w:rFonts w:ascii="Times New Roman" w:hAnsi="Times New Roman" w:hint="eastAsia"/>
        </w:rPr>
        <w:t>为了利用发达的</w:t>
      </w:r>
      <w:r w:rsidRPr="00D00B5D">
        <w:rPr>
          <w:rFonts w:ascii="Times New Roman" w:hAnsi="Times New Roman" w:hint="eastAsia"/>
        </w:rPr>
        <w:t>2D</w:t>
      </w:r>
      <w:r w:rsidRPr="00D00B5D">
        <w:rPr>
          <w:rFonts w:ascii="Times New Roman" w:hAnsi="Times New Roman" w:hint="eastAsia"/>
        </w:rPr>
        <w:t>图像知识来弥补</w:t>
      </w:r>
      <w:r w:rsidRPr="00D00B5D">
        <w:rPr>
          <w:rFonts w:ascii="Times New Roman" w:hAnsi="Times New Roman" w:hint="eastAsia"/>
        </w:rPr>
        <w:t>3D</w:t>
      </w:r>
      <w:r w:rsidRPr="00D00B5D">
        <w:rPr>
          <w:rFonts w:ascii="Times New Roman" w:hAnsi="Times New Roman" w:hint="eastAsia"/>
        </w:rPr>
        <w:t>目标检测器中语义细节的不足</w:t>
      </w:r>
      <w:r w:rsidRPr="00D00B5D">
        <w:rPr>
          <w:rFonts w:ascii="Times New Roman" w:hAnsi="Times New Roman" w:hint="eastAsia"/>
        </w:rPr>
        <w:t>,</w:t>
      </w:r>
      <w:r w:rsidRPr="00D00B5D">
        <w:rPr>
          <w:rFonts w:ascii="Times New Roman" w:hAnsi="Times New Roman" w:hint="eastAsia"/>
        </w:rPr>
        <w:t>本文提出了基于语义视锥的稀疏嵌入式目标检测（</w:t>
      </w:r>
      <w:r w:rsidRPr="00D00B5D">
        <w:rPr>
          <w:rFonts w:ascii="Times New Roman" w:hAnsi="Times New Roman" w:hint="eastAsia"/>
        </w:rPr>
        <w:t xml:space="preserve">Semantic </w:t>
      </w:r>
      <w:r w:rsidRPr="00D00B5D">
        <w:rPr>
          <w:rFonts w:ascii="Times New Roman" w:hAnsi="Times New Roman" w:hint="eastAsia"/>
        </w:rPr>
        <w:lastRenderedPageBreak/>
        <w:t xml:space="preserve">Frustum Based Sparely Embedded Convolutional </w:t>
      </w:r>
      <w:proofErr w:type="spellStart"/>
      <w:r w:rsidRPr="00D00B5D">
        <w:rPr>
          <w:rFonts w:ascii="Times New Roman" w:hAnsi="Times New Roman" w:hint="eastAsia"/>
        </w:rPr>
        <w:t>Detection,SFB</w:t>
      </w:r>
      <w:proofErr w:type="spellEnd"/>
      <w:r w:rsidRPr="00D00B5D">
        <w:rPr>
          <w:rFonts w:ascii="Times New Roman" w:hAnsi="Times New Roman" w:hint="eastAsia"/>
        </w:rPr>
        <w:t>-SECOND</w:t>
      </w:r>
      <w:r w:rsidRPr="00D00B5D">
        <w:rPr>
          <w:rFonts w:ascii="Times New Roman" w:hAnsi="Times New Roman" w:hint="eastAsia"/>
        </w:rPr>
        <w:t>）。在本方法中</w:t>
      </w:r>
      <w:r w:rsidRPr="00D00B5D">
        <w:rPr>
          <w:rFonts w:ascii="Times New Roman" w:hAnsi="Times New Roman" w:hint="eastAsia"/>
        </w:rPr>
        <w:t>,2D</w:t>
      </w:r>
      <w:r w:rsidRPr="00D00B5D">
        <w:rPr>
          <w:rFonts w:ascii="Times New Roman" w:hAnsi="Times New Roman" w:hint="eastAsia"/>
        </w:rPr>
        <w:t>语义分割和目标检测方法被采用来进一步精确点云中相关物体的形状和位置。本文的方法首先检测所有潜在目标并将其划分为两个与置信度相关的区域。然后</w:t>
      </w:r>
      <w:r w:rsidRPr="00D00B5D">
        <w:rPr>
          <w:rFonts w:ascii="Times New Roman" w:hAnsi="Times New Roman" w:hint="eastAsia"/>
        </w:rPr>
        <w:t>,</w:t>
      </w:r>
      <w:r w:rsidRPr="00D00B5D">
        <w:rPr>
          <w:rFonts w:ascii="Times New Roman" w:hAnsi="Times New Roman" w:hint="eastAsia"/>
        </w:rPr>
        <w:t>将这种准确而有区别的对象信息被发送到</w:t>
      </w:r>
      <w:r w:rsidRPr="00D00B5D">
        <w:rPr>
          <w:rFonts w:ascii="Times New Roman" w:hAnsi="Times New Roman" w:hint="eastAsia"/>
        </w:rPr>
        <w:t>3D</w:t>
      </w:r>
      <w:r w:rsidRPr="00D00B5D">
        <w:rPr>
          <w:rFonts w:ascii="Times New Roman" w:hAnsi="Times New Roman" w:hint="eastAsia"/>
        </w:rPr>
        <w:t>点云检测器。本文的方法使用了基于</w:t>
      </w:r>
      <w:r w:rsidRPr="00D00B5D">
        <w:rPr>
          <w:rFonts w:ascii="Times New Roman" w:hAnsi="Times New Roman" w:hint="eastAsia"/>
        </w:rPr>
        <w:t>3D</w:t>
      </w:r>
      <w:r w:rsidRPr="00D00B5D">
        <w:rPr>
          <w:rFonts w:ascii="Times New Roman" w:hAnsi="Times New Roman" w:hint="eastAsia"/>
        </w:rPr>
        <w:t>视锥的置信度的损失函数</w:t>
      </w:r>
      <w:r w:rsidRPr="00D00B5D">
        <w:rPr>
          <w:rFonts w:ascii="Times New Roman" w:hAnsi="Times New Roman" w:hint="eastAsia"/>
        </w:rPr>
        <w:t>,</w:t>
      </w:r>
      <w:r w:rsidRPr="00D00B5D">
        <w:rPr>
          <w:rFonts w:ascii="Times New Roman" w:hAnsi="Times New Roman" w:hint="eastAsia"/>
        </w:rPr>
        <w:t>并显示出优于</w:t>
      </w:r>
      <w:r w:rsidRPr="00D00B5D">
        <w:rPr>
          <w:rFonts w:ascii="Times New Roman" w:hAnsi="Times New Roman" w:hint="eastAsia"/>
        </w:rPr>
        <w:t>KITTI</w:t>
      </w:r>
      <w:r w:rsidRPr="00D00B5D">
        <w:rPr>
          <w:rFonts w:ascii="Times New Roman" w:hAnsi="Times New Roman" w:hint="eastAsia"/>
        </w:rPr>
        <w:t>基准上现有技术的优势。</w:t>
      </w:r>
    </w:p>
    <w:p w14:paraId="37BAE65E" w14:textId="1A6E0C17" w:rsidR="00456D44" w:rsidRDefault="00455F44" w:rsidP="00456D44">
      <w:pPr>
        <w:spacing w:line="300" w:lineRule="auto"/>
        <w:rPr>
          <w:rFonts w:eastAsiaTheme="minorEastAsia" w:hAnsiTheme="minorEastAsia"/>
        </w:rPr>
      </w:pPr>
      <w:r>
        <w:rPr>
          <w:rFonts w:eastAsiaTheme="minorEastAsia" w:hint="eastAsia"/>
        </w:rPr>
        <w:t>6</w:t>
      </w:r>
      <w:r w:rsidR="00456D44" w:rsidRPr="00FA079E">
        <w:rPr>
          <w:rFonts w:eastAsiaTheme="minorEastAsia" w:hAnsiTheme="minorEastAsia"/>
        </w:rPr>
        <w:t>、在超星数字图书馆中查出</w:t>
      </w:r>
      <w:r w:rsidR="00EC705E">
        <w:rPr>
          <w:rFonts w:eastAsiaTheme="minorEastAsia" w:hAnsiTheme="minorEastAsia" w:hint="eastAsia"/>
        </w:rPr>
        <w:t>：</w:t>
      </w:r>
      <w:r w:rsidR="00F27A0A" w:rsidRPr="00F4362D">
        <w:rPr>
          <w:rFonts w:eastAsiaTheme="minorEastAsia" w:hAnsiTheme="minorEastAsia" w:hint="eastAsia"/>
        </w:rPr>
        <w:t>高等教育出版社出版</w:t>
      </w:r>
      <w:r w:rsidR="00F27A0A">
        <w:rPr>
          <w:rFonts w:eastAsiaTheme="minorEastAsia" w:hAnsiTheme="minorEastAsia" w:hint="eastAsia"/>
        </w:rPr>
        <w:t>，</w:t>
      </w:r>
      <w:r w:rsidR="00456D44" w:rsidRPr="00FA079E">
        <w:rPr>
          <w:rFonts w:eastAsiaTheme="minorEastAsia" w:hAnsiTheme="minorEastAsia"/>
        </w:rPr>
        <w:t>《</w:t>
      </w:r>
      <w:r w:rsidR="00F27A0A" w:rsidRPr="00F27A0A">
        <w:rPr>
          <w:rFonts w:eastAsiaTheme="minorEastAsia" w:hAnsiTheme="minorEastAsia" w:hint="eastAsia"/>
        </w:rPr>
        <w:t>现代</w:t>
      </w:r>
      <w:r w:rsidR="00F75701">
        <w:rPr>
          <w:rFonts w:eastAsiaTheme="minorEastAsia" w:hAnsiTheme="minorEastAsia" w:hint="eastAsia"/>
        </w:rPr>
        <w:t>操作系统</w:t>
      </w:r>
      <w:r w:rsidR="00456D44" w:rsidRPr="00FA079E">
        <w:rPr>
          <w:rFonts w:eastAsiaTheme="minorEastAsia" w:hAnsiTheme="minorEastAsia"/>
        </w:rPr>
        <w:t>》</w:t>
      </w:r>
      <w:r w:rsidR="00F27A0A" w:rsidRPr="00F27A0A">
        <w:rPr>
          <w:rFonts w:eastAsiaTheme="minorEastAsia" w:hAnsiTheme="minorEastAsia" w:hint="eastAsia"/>
          <w:bCs/>
        </w:rPr>
        <w:t>中</w:t>
      </w:r>
      <w:r w:rsidR="00456D44" w:rsidRPr="00FA079E">
        <w:rPr>
          <w:rFonts w:eastAsiaTheme="minorEastAsia" w:hAnsiTheme="minorEastAsia"/>
        </w:rPr>
        <w:t>的作者和中图分类号</w:t>
      </w:r>
      <w:r w:rsidR="00F219A9">
        <w:rPr>
          <w:rFonts w:eastAsiaTheme="minorEastAsia" w:hAnsiTheme="minorEastAsia" w:hint="eastAsia"/>
        </w:rPr>
        <w:t>；并</w:t>
      </w:r>
      <w:r>
        <w:rPr>
          <w:rFonts w:eastAsiaTheme="minorEastAsia" w:hAnsiTheme="minorEastAsia" w:hint="eastAsia"/>
        </w:rPr>
        <w:t>摘录或</w:t>
      </w:r>
      <w:r w:rsidR="00F219A9">
        <w:rPr>
          <w:rFonts w:eastAsiaTheme="minorEastAsia" w:hAnsiTheme="minorEastAsia" w:hint="eastAsia"/>
        </w:rPr>
        <w:t>截屏其中一段文字或一幅图片。</w:t>
      </w:r>
    </w:p>
    <w:p w14:paraId="6BCE2DAF" w14:textId="77777777"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hint="eastAsia"/>
        </w:rPr>
        <w:t>现代操作系统教程</w:t>
      </w:r>
    </w:p>
    <w:p w14:paraId="5FBB7734" w14:textId="1FFB8755"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hint="eastAsia"/>
        </w:rPr>
        <w:t>作者</w:t>
      </w:r>
      <w:r w:rsidR="00BE5198">
        <w:rPr>
          <w:rFonts w:ascii="Times New Roman" w:hAnsi="Times New Roman" w:hint="eastAsia"/>
        </w:rPr>
        <w:t>：</w:t>
      </w:r>
      <w:r w:rsidRPr="00D00B5D">
        <w:rPr>
          <w:rFonts w:ascii="Times New Roman" w:hAnsi="Times New Roman" w:hint="eastAsia"/>
        </w:rPr>
        <w:t>滕至阳编著</w:t>
      </w:r>
    </w:p>
    <w:p w14:paraId="35D8DDA2" w14:textId="0F8391FC"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hint="eastAsia"/>
        </w:rPr>
        <w:t>中图分类号</w:t>
      </w:r>
      <w:r w:rsidR="00BE5198">
        <w:rPr>
          <w:rFonts w:ascii="Times New Roman" w:hAnsi="Times New Roman" w:hint="eastAsia"/>
        </w:rPr>
        <w:t>：</w:t>
      </w:r>
      <w:r w:rsidRPr="00D00B5D">
        <w:rPr>
          <w:rFonts w:ascii="Times New Roman" w:hAnsi="Times New Roman" w:hint="eastAsia"/>
        </w:rPr>
        <w:t>TP316</w:t>
      </w:r>
    </w:p>
    <w:p w14:paraId="5BBB5E3A" w14:textId="77777777" w:rsidR="00DC3A79" w:rsidRDefault="00DC3A79" w:rsidP="00DC3A79">
      <w:pPr>
        <w:spacing w:line="300" w:lineRule="auto"/>
        <w:rPr>
          <w:rFonts w:eastAsiaTheme="minorEastAsia" w:hAnsiTheme="minorEastAsia"/>
        </w:rPr>
      </w:pPr>
    </w:p>
    <w:p w14:paraId="3E1AB0C3" w14:textId="77777777" w:rsidR="00DC3A79" w:rsidRDefault="00DC3A79" w:rsidP="00D00B5D">
      <w:pPr>
        <w:spacing w:line="300" w:lineRule="auto"/>
        <w:ind w:firstLineChars="200" w:firstLine="480"/>
        <w:jc w:val="center"/>
        <w:rPr>
          <w:rFonts w:eastAsiaTheme="minorEastAsia"/>
        </w:rPr>
      </w:pPr>
      <w:r w:rsidRPr="00D00B5D">
        <w:rPr>
          <w:rFonts w:ascii="Times New Roman" w:hAnsi="Times New Roman"/>
        </w:rPr>
        <w:drawing>
          <wp:inline distT="0" distB="0" distL="114300" distR="114300" wp14:anchorId="20FBEC94" wp14:editId="7BAFA508">
            <wp:extent cx="2853055" cy="2396490"/>
            <wp:effectExtent l="0" t="0" r="1206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853055" cy="2396490"/>
                    </a:xfrm>
                    <a:prstGeom prst="rect">
                      <a:avLst/>
                    </a:prstGeom>
                    <a:noFill/>
                    <a:ln>
                      <a:noFill/>
                    </a:ln>
                  </pic:spPr>
                </pic:pic>
              </a:graphicData>
            </a:graphic>
          </wp:inline>
        </w:drawing>
      </w:r>
    </w:p>
    <w:p w14:paraId="18247154" w14:textId="77777777" w:rsidR="00456D44" w:rsidRPr="00FA079E" w:rsidRDefault="00456D44" w:rsidP="00456D44">
      <w:pPr>
        <w:spacing w:line="300" w:lineRule="auto"/>
        <w:rPr>
          <w:rFonts w:eastAsiaTheme="minorEastAsia"/>
        </w:rPr>
      </w:pPr>
    </w:p>
    <w:p w14:paraId="77DE1FD5" w14:textId="6D5280EB" w:rsidR="00DC3A79" w:rsidRDefault="00C506C5" w:rsidP="00903517">
      <w:pPr>
        <w:spacing w:line="300" w:lineRule="auto"/>
        <w:rPr>
          <w:rFonts w:eastAsiaTheme="minorEastAsia" w:hint="eastAsia"/>
        </w:rPr>
      </w:pPr>
      <w:r w:rsidRPr="00FA079E">
        <w:rPr>
          <w:rFonts w:eastAsiaTheme="minorEastAsia"/>
        </w:rPr>
        <w:t>7</w:t>
      </w:r>
      <w:r w:rsidR="008D44DC" w:rsidRPr="00FA079E">
        <w:rPr>
          <w:rFonts w:eastAsiaTheme="minorEastAsia" w:hAnsiTheme="minorEastAsia"/>
        </w:rPr>
        <w:t>、</w:t>
      </w:r>
      <w:r w:rsidR="00DF48F1">
        <w:rPr>
          <w:rFonts w:eastAsiaTheme="minorEastAsia" w:hAnsiTheme="minorEastAsia" w:hint="eastAsia"/>
        </w:rPr>
        <w:t>在</w:t>
      </w:r>
      <w:r w:rsidR="00A32053" w:rsidRPr="00A32053">
        <w:rPr>
          <w:rFonts w:eastAsiaTheme="minorEastAsia" w:hAnsiTheme="minorEastAsia" w:hint="eastAsia"/>
        </w:rPr>
        <w:t>Elsevier （荷兰爱思唯尔）</w:t>
      </w:r>
      <w:r w:rsidR="00DF48F1">
        <w:rPr>
          <w:rFonts w:eastAsiaTheme="minorEastAsia" w:hAnsiTheme="minorEastAsia" w:hint="eastAsia"/>
        </w:rPr>
        <w:t>数据库上，</w:t>
      </w:r>
      <w:r w:rsidR="00D6202D" w:rsidRPr="00FA079E">
        <w:rPr>
          <w:rFonts w:eastAsiaTheme="minorEastAsia" w:hAnsiTheme="minorEastAsia"/>
        </w:rPr>
        <w:t>查找</w:t>
      </w:r>
      <w:r w:rsidR="008C2E7B">
        <w:rPr>
          <w:rFonts w:ascii="Arial" w:hAnsi="Arial" w:cs="Arial"/>
          <w:color w:val="333333"/>
          <w:szCs w:val="21"/>
          <w:shd w:val="clear" w:color="auto" w:fill="FFFFFF"/>
        </w:rPr>
        <w:t>Database Management System</w:t>
      </w:r>
      <w:r w:rsidR="00A32053">
        <w:rPr>
          <w:rFonts w:eastAsiaTheme="minorEastAsia"/>
        </w:rPr>
        <w:t xml:space="preserve"> </w:t>
      </w:r>
      <w:r w:rsidR="00A32053">
        <w:rPr>
          <w:rFonts w:eastAsiaTheme="minorEastAsia" w:hint="eastAsia"/>
        </w:rPr>
        <w:t>（</w:t>
      </w:r>
      <w:r w:rsidR="008C2E7B">
        <w:rPr>
          <w:rFonts w:eastAsiaTheme="minorEastAsia" w:hint="eastAsia"/>
        </w:rPr>
        <w:t>数据库管理系统</w:t>
      </w:r>
      <w:r w:rsidR="00A32053">
        <w:rPr>
          <w:rFonts w:eastAsiaTheme="minorEastAsia" w:hint="eastAsia"/>
        </w:rPr>
        <w:t>）</w:t>
      </w:r>
      <w:r w:rsidR="00D6202D" w:rsidRPr="00FA079E">
        <w:rPr>
          <w:rFonts w:eastAsiaTheme="minorEastAsia" w:hAnsiTheme="minorEastAsia"/>
        </w:rPr>
        <w:t>最新一期的目录，并摘录其中</w:t>
      </w:r>
      <w:r w:rsidR="00AC73F2" w:rsidRPr="00FA079E">
        <w:rPr>
          <w:rFonts w:eastAsiaTheme="minorEastAsia"/>
        </w:rPr>
        <w:t>3</w:t>
      </w:r>
      <w:r w:rsidR="00D6202D" w:rsidRPr="00FA079E">
        <w:rPr>
          <w:rFonts w:eastAsiaTheme="minorEastAsia" w:hAnsiTheme="minorEastAsia"/>
        </w:rPr>
        <w:t>篇</w:t>
      </w:r>
      <w:r w:rsidR="0091453F">
        <w:rPr>
          <w:rFonts w:eastAsiaTheme="minorEastAsia" w:hAnsiTheme="minorEastAsia" w:hint="eastAsia"/>
        </w:rPr>
        <w:t>，</w:t>
      </w:r>
      <w:r w:rsidR="00D6202D" w:rsidRPr="00FA079E">
        <w:rPr>
          <w:rFonts w:eastAsiaTheme="minorEastAsia" w:hAnsiTheme="minorEastAsia"/>
        </w:rPr>
        <w:t>按照期刊</w:t>
      </w:r>
      <w:r w:rsidR="007E7D54">
        <w:rPr>
          <w:rFonts w:eastAsiaTheme="minorEastAsia" w:hAnsiTheme="minorEastAsia" w:hint="eastAsia"/>
        </w:rPr>
        <w:t>论文</w:t>
      </w:r>
      <w:r w:rsidR="00D6202D" w:rsidRPr="00FA079E">
        <w:rPr>
          <w:rFonts w:eastAsiaTheme="minorEastAsia" w:hAnsiTheme="minorEastAsia"/>
        </w:rPr>
        <w:t>的参考文献格式写下。</w:t>
      </w:r>
    </w:p>
    <w:p w14:paraId="1F782E95" w14:textId="77777777"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[1]</w:t>
      </w:r>
      <w:proofErr w:type="spellStart"/>
      <w:r w:rsidRPr="00D00B5D">
        <w:rPr>
          <w:rFonts w:ascii="Times New Roman" w:hAnsi="Times New Roman"/>
        </w:rPr>
        <w:t>Siau</w:t>
      </w:r>
      <w:proofErr w:type="spellEnd"/>
      <w:r w:rsidRPr="00D00B5D">
        <w:rPr>
          <w:rFonts w:ascii="Times New Roman" w:hAnsi="Times New Roman"/>
        </w:rPr>
        <w:t xml:space="preserve"> </w:t>
      </w:r>
      <w:proofErr w:type="spellStart"/>
      <w:r w:rsidRPr="00D00B5D">
        <w:rPr>
          <w:rFonts w:ascii="Times New Roman" w:hAnsi="Times New Roman"/>
        </w:rPr>
        <w:t>Keng,Shiau</w:t>
      </w:r>
      <w:proofErr w:type="spellEnd"/>
      <w:r w:rsidRPr="00D00B5D">
        <w:rPr>
          <w:rFonts w:ascii="Times New Roman" w:hAnsi="Times New Roman"/>
        </w:rPr>
        <w:t xml:space="preserve"> Wen </w:t>
      </w:r>
      <w:proofErr w:type="spellStart"/>
      <w:r w:rsidRPr="00D00B5D">
        <w:rPr>
          <w:rFonts w:ascii="Times New Roman" w:hAnsi="Times New Roman"/>
        </w:rPr>
        <w:t>Lung,Yu</w:t>
      </w:r>
      <w:proofErr w:type="spellEnd"/>
      <w:r w:rsidRPr="00D00B5D">
        <w:rPr>
          <w:rFonts w:ascii="Times New Roman" w:hAnsi="Times New Roman"/>
        </w:rPr>
        <w:t xml:space="preserve"> </w:t>
      </w:r>
      <w:proofErr w:type="spellStart"/>
      <w:r w:rsidRPr="00D00B5D">
        <w:rPr>
          <w:rFonts w:ascii="Times New Roman" w:hAnsi="Times New Roman"/>
        </w:rPr>
        <w:t>Yuan,Guo</w:t>
      </w:r>
      <w:proofErr w:type="spellEnd"/>
      <w:r w:rsidRPr="00D00B5D">
        <w:rPr>
          <w:rFonts w:ascii="Times New Roman" w:hAnsi="Times New Roman"/>
        </w:rPr>
        <w:t xml:space="preserve"> Jia. Research Commentary on IS/IT Role in Emergency and Pandemic Management: Current and Future Research[J]. Journal of Database Management (JDM),2021,32(2).</w:t>
      </w:r>
    </w:p>
    <w:p w14:paraId="609FDBE0" w14:textId="77777777"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[2]</w:t>
      </w:r>
      <w:proofErr w:type="spellStart"/>
      <w:r w:rsidRPr="00D00B5D">
        <w:rPr>
          <w:rFonts w:ascii="Times New Roman" w:hAnsi="Times New Roman"/>
        </w:rPr>
        <w:t>Mirbabaie</w:t>
      </w:r>
      <w:proofErr w:type="spellEnd"/>
      <w:r w:rsidRPr="00D00B5D">
        <w:rPr>
          <w:rFonts w:ascii="Times New Roman" w:hAnsi="Times New Roman"/>
        </w:rPr>
        <w:t xml:space="preserve"> </w:t>
      </w:r>
      <w:proofErr w:type="spellStart"/>
      <w:r w:rsidRPr="00D00B5D">
        <w:rPr>
          <w:rFonts w:ascii="Times New Roman" w:hAnsi="Times New Roman"/>
        </w:rPr>
        <w:t>Milad,Amojo</w:t>
      </w:r>
      <w:proofErr w:type="spellEnd"/>
      <w:r w:rsidRPr="00D00B5D">
        <w:rPr>
          <w:rFonts w:ascii="Times New Roman" w:hAnsi="Times New Roman"/>
        </w:rPr>
        <w:t xml:space="preserve"> </w:t>
      </w:r>
      <w:proofErr w:type="spellStart"/>
      <w:r w:rsidRPr="00D00B5D">
        <w:rPr>
          <w:rFonts w:ascii="Times New Roman" w:hAnsi="Times New Roman"/>
        </w:rPr>
        <w:t>Ireti,Stieglitz</w:t>
      </w:r>
      <w:proofErr w:type="spellEnd"/>
      <w:r w:rsidRPr="00D00B5D">
        <w:rPr>
          <w:rFonts w:ascii="Times New Roman" w:hAnsi="Times New Roman"/>
        </w:rPr>
        <w:t xml:space="preserve"> Stefan. Affording Twitter in Emergency Situations: The Occurrence of Rumor Sense-Making[J]. Journal of Database Management (JDM),2021,32(2).</w:t>
      </w:r>
    </w:p>
    <w:p w14:paraId="6FC300BB" w14:textId="77777777"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 xml:space="preserve">[3]An </w:t>
      </w:r>
      <w:proofErr w:type="spellStart"/>
      <w:r w:rsidRPr="00D00B5D">
        <w:rPr>
          <w:rFonts w:ascii="Times New Roman" w:hAnsi="Times New Roman"/>
        </w:rPr>
        <w:t>Lu,Hu</w:t>
      </w:r>
      <w:proofErr w:type="spellEnd"/>
      <w:r w:rsidRPr="00D00B5D">
        <w:rPr>
          <w:rFonts w:ascii="Times New Roman" w:hAnsi="Times New Roman"/>
        </w:rPr>
        <w:t xml:space="preserve"> </w:t>
      </w:r>
      <w:proofErr w:type="spellStart"/>
      <w:r w:rsidRPr="00D00B5D">
        <w:rPr>
          <w:rFonts w:ascii="Times New Roman" w:hAnsi="Times New Roman"/>
        </w:rPr>
        <w:t>Junyang,Xu</w:t>
      </w:r>
      <w:proofErr w:type="spellEnd"/>
      <w:r w:rsidRPr="00D00B5D">
        <w:rPr>
          <w:rFonts w:ascii="Times New Roman" w:hAnsi="Times New Roman"/>
        </w:rPr>
        <w:t xml:space="preserve"> </w:t>
      </w:r>
      <w:proofErr w:type="spellStart"/>
      <w:r w:rsidRPr="00D00B5D">
        <w:rPr>
          <w:rFonts w:ascii="Times New Roman" w:hAnsi="Times New Roman"/>
        </w:rPr>
        <w:t>Manting,Li</w:t>
      </w:r>
      <w:proofErr w:type="spellEnd"/>
      <w:r w:rsidRPr="00D00B5D">
        <w:rPr>
          <w:rFonts w:ascii="Times New Roman" w:hAnsi="Times New Roman"/>
        </w:rPr>
        <w:t xml:space="preserve"> </w:t>
      </w:r>
      <w:proofErr w:type="spellStart"/>
      <w:r w:rsidRPr="00D00B5D">
        <w:rPr>
          <w:rFonts w:ascii="Times New Roman" w:hAnsi="Times New Roman"/>
        </w:rPr>
        <w:t>Gang,Yu</w:t>
      </w:r>
      <w:proofErr w:type="spellEnd"/>
      <w:r w:rsidRPr="00D00B5D">
        <w:rPr>
          <w:rFonts w:ascii="Times New Roman" w:hAnsi="Times New Roman"/>
        </w:rPr>
        <w:t xml:space="preserve"> </w:t>
      </w:r>
      <w:proofErr w:type="spellStart"/>
      <w:r w:rsidRPr="00D00B5D">
        <w:rPr>
          <w:rFonts w:ascii="Times New Roman" w:hAnsi="Times New Roman"/>
        </w:rPr>
        <w:t>Chuanming</w:t>
      </w:r>
      <w:proofErr w:type="spellEnd"/>
      <w:r w:rsidRPr="00D00B5D">
        <w:rPr>
          <w:rFonts w:ascii="Times New Roman" w:hAnsi="Times New Roman"/>
        </w:rPr>
        <w:t>. Profiling the Users of High Influence on Social Media in the Context of Public Events[J]. Journal of Database Management (JDM),2021,32(2).</w:t>
      </w:r>
    </w:p>
    <w:p w14:paraId="158ADC1C" w14:textId="0B2AE6F8" w:rsidR="00A32053" w:rsidRDefault="00A32053" w:rsidP="00903517">
      <w:pPr>
        <w:spacing w:line="300" w:lineRule="auto"/>
        <w:rPr>
          <w:rFonts w:eastAsiaTheme="minorEastAsia" w:hint="eastAsia"/>
        </w:rPr>
      </w:pPr>
    </w:p>
    <w:p w14:paraId="1AC1C7E4" w14:textId="77777777" w:rsidR="00C506C5" w:rsidRPr="00FA079E" w:rsidRDefault="00C506C5" w:rsidP="00C506C5">
      <w:pPr>
        <w:spacing w:line="300" w:lineRule="auto"/>
        <w:ind w:firstLineChars="50" w:firstLine="120"/>
        <w:rPr>
          <w:rFonts w:eastAsiaTheme="minorEastAsia"/>
        </w:rPr>
      </w:pPr>
    </w:p>
    <w:p w14:paraId="171E390B" w14:textId="77777777" w:rsidR="00284A95" w:rsidRPr="00FA079E" w:rsidRDefault="00284A95" w:rsidP="00DB778C">
      <w:pPr>
        <w:spacing w:line="300" w:lineRule="auto"/>
        <w:rPr>
          <w:rFonts w:eastAsiaTheme="minorEastAsia"/>
        </w:rPr>
      </w:pPr>
    </w:p>
    <w:p w14:paraId="7D7F0BD9" w14:textId="77777777" w:rsidR="00284A95" w:rsidRPr="00FA079E" w:rsidRDefault="00284A95" w:rsidP="00DB778C">
      <w:pPr>
        <w:spacing w:line="300" w:lineRule="auto"/>
        <w:rPr>
          <w:rFonts w:eastAsiaTheme="minorEastAsia"/>
        </w:rPr>
      </w:pPr>
    </w:p>
    <w:p w14:paraId="0DF66E29" w14:textId="77777777" w:rsidR="009957D5" w:rsidRPr="00FA079E" w:rsidRDefault="009957D5" w:rsidP="00C473DD">
      <w:pPr>
        <w:jc w:val="center"/>
        <w:rPr>
          <w:rFonts w:eastAsiaTheme="minorEastAsia"/>
          <w:b/>
        </w:rPr>
      </w:pPr>
      <w:r w:rsidRPr="00FA079E">
        <w:rPr>
          <w:rFonts w:eastAsiaTheme="minorEastAsia" w:hAnsiTheme="minorEastAsia"/>
          <w:b/>
        </w:rPr>
        <w:t>第二次作业</w:t>
      </w:r>
    </w:p>
    <w:p w14:paraId="41ECC4C8" w14:textId="77777777" w:rsidR="00284A95" w:rsidRPr="00FA079E" w:rsidRDefault="00284A95" w:rsidP="00C473DD">
      <w:pPr>
        <w:jc w:val="center"/>
        <w:rPr>
          <w:rFonts w:eastAsiaTheme="minorEastAsia"/>
          <w:b/>
        </w:rPr>
      </w:pPr>
    </w:p>
    <w:p w14:paraId="3345F4BD" w14:textId="2BBCECE4" w:rsidR="0073025E" w:rsidRPr="00FA079E" w:rsidRDefault="00DB64E1" w:rsidP="00284A95">
      <w:pPr>
        <w:pStyle w:val="a8"/>
        <w:numPr>
          <w:ilvl w:val="0"/>
          <w:numId w:val="6"/>
        </w:numPr>
        <w:ind w:firstLineChars="0"/>
        <w:rPr>
          <w:rFonts w:eastAsiaTheme="minorEastAsia"/>
          <w:sz w:val="24"/>
        </w:rPr>
      </w:pPr>
      <w:r w:rsidRPr="00FA079E">
        <w:rPr>
          <w:rFonts w:eastAsiaTheme="minorEastAsia" w:hAnsiTheme="minorEastAsia"/>
          <w:sz w:val="24"/>
        </w:rPr>
        <w:t>进入中国知网</w:t>
      </w:r>
      <w:r w:rsidRPr="00FA079E">
        <w:rPr>
          <w:rFonts w:eastAsiaTheme="minorEastAsia"/>
          <w:sz w:val="24"/>
        </w:rPr>
        <w:t xml:space="preserve"> </w:t>
      </w:r>
      <w:r w:rsidR="00EC705E">
        <w:rPr>
          <w:rFonts w:eastAsiaTheme="minorEastAsia" w:hint="eastAsia"/>
          <w:sz w:val="24"/>
        </w:rPr>
        <w:t>，</w:t>
      </w:r>
      <w:r w:rsidR="0073025E" w:rsidRPr="00FA079E">
        <w:rPr>
          <w:rFonts w:eastAsiaTheme="minorEastAsia" w:hAnsiTheme="minorEastAsia"/>
          <w:sz w:val="24"/>
        </w:rPr>
        <w:t>查找</w:t>
      </w:r>
      <w:r w:rsidR="0073025E" w:rsidRPr="00FA079E">
        <w:rPr>
          <w:rFonts w:eastAsiaTheme="minorEastAsia"/>
          <w:sz w:val="24"/>
        </w:rPr>
        <w:t>“</w:t>
      </w:r>
      <w:r w:rsidR="0073025E" w:rsidRPr="00FA079E">
        <w:rPr>
          <w:rFonts w:eastAsiaTheme="minorEastAsia" w:hAnsiTheme="minorEastAsia"/>
          <w:sz w:val="24"/>
        </w:rPr>
        <w:t>淮阴工学院</w:t>
      </w:r>
      <w:r w:rsidR="0073025E" w:rsidRPr="00FA079E">
        <w:rPr>
          <w:rFonts w:eastAsiaTheme="minorEastAsia"/>
          <w:sz w:val="24"/>
        </w:rPr>
        <w:t>”</w:t>
      </w:r>
      <w:r w:rsidR="0073025E" w:rsidRPr="00FA079E">
        <w:rPr>
          <w:rFonts w:eastAsiaTheme="minorEastAsia" w:hAnsiTheme="minorEastAsia"/>
          <w:sz w:val="24"/>
        </w:rPr>
        <w:t>申请并作为专利权人的专利，记录其中</w:t>
      </w:r>
      <w:r w:rsidR="00B76AB5" w:rsidRPr="00FA079E">
        <w:rPr>
          <w:rFonts w:eastAsiaTheme="minorEastAsia"/>
          <w:sz w:val="24"/>
        </w:rPr>
        <w:t>3</w:t>
      </w:r>
      <w:r w:rsidR="0073025E" w:rsidRPr="00FA079E">
        <w:rPr>
          <w:rFonts w:eastAsiaTheme="minorEastAsia" w:hAnsiTheme="minorEastAsia"/>
          <w:sz w:val="24"/>
        </w:rPr>
        <w:t>条专利，并</w:t>
      </w:r>
      <w:r w:rsidR="00284A95" w:rsidRPr="00FA079E">
        <w:rPr>
          <w:rFonts w:eastAsiaTheme="minorEastAsia" w:hAnsiTheme="minorEastAsia"/>
          <w:sz w:val="24"/>
        </w:rPr>
        <w:t>按照专利的</w:t>
      </w:r>
      <w:r w:rsidR="0073025E" w:rsidRPr="00FA079E">
        <w:rPr>
          <w:rFonts w:eastAsiaTheme="minorEastAsia" w:hAnsiTheme="minorEastAsia"/>
          <w:sz w:val="24"/>
        </w:rPr>
        <w:t>参考文献格式</w:t>
      </w:r>
      <w:r w:rsidR="00284A95" w:rsidRPr="00FA079E">
        <w:rPr>
          <w:rFonts w:eastAsiaTheme="minorEastAsia" w:hAnsiTheme="minorEastAsia"/>
          <w:sz w:val="24"/>
        </w:rPr>
        <w:t>列出</w:t>
      </w:r>
      <w:r w:rsidR="0073025E" w:rsidRPr="00FA079E">
        <w:rPr>
          <w:rFonts w:eastAsiaTheme="minorEastAsia" w:hAnsiTheme="minorEastAsia"/>
          <w:sz w:val="24"/>
        </w:rPr>
        <w:t>。</w:t>
      </w:r>
    </w:p>
    <w:p w14:paraId="0C69C512" w14:textId="77777777"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[1]</w:t>
      </w:r>
      <w:r w:rsidRPr="00D00B5D">
        <w:rPr>
          <w:rFonts w:ascii="Times New Roman" w:hAnsi="Times New Roman"/>
        </w:rPr>
        <w:t>周雷</w:t>
      </w:r>
      <w:r w:rsidRPr="00D00B5D">
        <w:rPr>
          <w:rFonts w:ascii="Times New Roman" w:hAnsi="Times New Roman"/>
        </w:rPr>
        <w:t>,</w:t>
      </w:r>
      <w:r w:rsidRPr="00D00B5D">
        <w:rPr>
          <w:rFonts w:ascii="Times New Roman" w:hAnsi="Times New Roman"/>
        </w:rPr>
        <w:t>朱雨富</w:t>
      </w:r>
      <w:r w:rsidRPr="00D00B5D">
        <w:rPr>
          <w:rFonts w:ascii="Times New Roman" w:hAnsi="Times New Roman"/>
        </w:rPr>
        <w:t>,</w:t>
      </w:r>
      <w:r w:rsidRPr="00D00B5D">
        <w:rPr>
          <w:rFonts w:ascii="Times New Roman" w:hAnsi="Times New Roman"/>
        </w:rPr>
        <w:t>胡瑞</w:t>
      </w:r>
      <w:r w:rsidRPr="00D00B5D">
        <w:rPr>
          <w:rFonts w:ascii="Times New Roman" w:hAnsi="Times New Roman"/>
        </w:rPr>
        <w:t>,</w:t>
      </w:r>
      <w:r w:rsidRPr="00D00B5D">
        <w:rPr>
          <w:rFonts w:ascii="Times New Roman" w:hAnsi="Times New Roman"/>
        </w:rPr>
        <w:t>李冠男</w:t>
      </w:r>
      <w:r w:rsidRPr="00D00B5D">
        <w:rPr>
          <w:rFonts w:ascii="Times New Roman" w:hAnsi="Times New Roman"/>
        </w:rPr>
        <w:t>,</w:t>
      </w:r>
      <w:r w:rsidRPr="00D00B5D">
        <w:rPr>
          <w:rFonts w:ascii="Times New Roman" w:hAnsi="Times New Roman"/>
        </w:rPr>
        <w:t>胡光</w:t>
      </w:r>
      <w:r w:rsidRPr="00D00B5D">
        <w:rPr>
          <w:rFonts w:ascii="Times New Roman" w:hAnsi="Times New Roman"/>
        </w:rPr>
        <w:t xml:space="preserve">. </w:t>
      </w:r>
      <w:r w:rsidRPr="00D00B5D">
        <w:rPr>
          <w:rFonts w:ascii="Times New Roman" w:hAnsi="Times New Roman"/>
        </w:rPr>
        <w:t>一种可绕折的光扩散膜的制备方法</w:t>
      </w:r>
      <w:r w:rsidRPr="00D00B5D">
        <w:rPr>
          <w:rFonts w:ascii="Times New Roman" w:hAnsi="Times New Roman"/>
        </w:rPr>
        <w:t xml:space="preserve">[P]. </w:t>
      </w:r>
      <w:r w:rsidRPr="00D00B5D">
        <w:rPr>
          <w:rFonts w:ascii="Times New Roman" w:hAnsi="Times New Roman"/>
        </w:rPr>
        <w:t>江苏省：</w:t>
      </w:r>
      <w:r w:rsidRPr="00D00B5D">
        <w:rPr>
          <w:rFonts w:ascii="Times New Roman" w:hAnsi="Times New Roman"/>
        </w:rPr>
        <w:t>CN109307897B,2021-04-27.</w:t>
      </w:r>
    </w:p>
    <w:p w14:paraId="50BA0866" w14:textId="77777777"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[2]</w:t>
      </w:r>
      <w:r w:rsidRPr="00D00B5D">
        <w:rPr>
          <w:rFonts w:ascii="Times New Roman" w:hAnsi="Times New Roman"/>
        </w:rPr>
        <w:t>罗楚平</w:t>
      </w:r>
      <w:r w:rsidRPr="00D00B5D">
        <w:rPr>
          <w:rFonts w:ascii="Times New Roman" w:hAnsi="Times New Roman"/>
        </w:rPr>
        <w:t>,</w:t>
      </w:r>
      <w:r w:rsidRPr="00D00B5D">
        <w:rPr>
          <w:rFonts w:ascii="Times New Roman" w:hAnsi="Times New Roman"/>
        </w:rPr>
        <w:t>曹坤</w:t>
      </w:r>
      <w:r w:rsidRPr="00D00B5D">
        <w:rPr>
          <w:rFonts w:ascii="Times New Roman" w:hAnsi="Times New Roman"/>
        </w:rPr>
        <w:t>,</w:t>
      </w:r>
      <w:r w:rsidRPr="00D00B5D">
        <w:rPr>
          <w:rFonts w:ascii="Times New Roman" w:hAnsi="Times New Roman"/>
        </w:rPr>
        <w:t>陈康</w:t>
      </w:r>
      <w:r w:rsidRPr="00D00B5D">
        <w:rPr>
          <w:rFonts w:ascii="Times New Roman" w:hAnsi="Times New Roman"/>
        </w:rPr>
        <w:t>,</w:t>
      </w:r>
      <w:r w:rsidRPr="00D00B5D">
        <w:rPr>
          <w:rFonts w:ascii="Times New Roman" w:hAnsi="Times New Roman"/>
        </w:rPr>
        <w:t>林赟</w:t>
      </w:r>
      <w:r w:rsidRPr="00D00B5D">
        <w:rPr>
          <w:rFonts w:ascii="Times New Roman" w:hAnsi="Times New Roman"/>
        </w:rPr>
        <w:t>,</w:t>
      </w:r>
      <w:r w:rsidRPr="00D00B5D">
        <w:rPr>
          <w:rFonts w:ascii="Times New Roman" w:hAnsi="Times New Roman"/>
        </w:rPr>
        <w:t>李相前</w:t>
      </w:r>
      <w:r w:rsidRPr="00D00B5D">
        <w:rPr>
          <w:rFonts w:ascii="Times New Roman" w:hAnsi="Times New Roman"/>
        </w:rPr>
        <w:t>,</w:t>
      </w:r>
      <w:r w:rsidRPr="00D00B5D">
        <w:rPr>
          <w:rFonts w:ascii="Times New Roman" w:hAnsi="Times New Roman"/>
        </w:rPr>
        <w:t>任世英</w:t>
      </w:r>
      <w:r w:rsidRPr="00D00B5D">
        <w:rPr>
          <w:rFonts w:ascii="Times New Roman" w:hAnsi="Times New Roman"/>
        </w:rPr>
        <w:t>,</w:t>
      </w:r>
      <w:r w:rsidRPr="00D00B5D">
        <w:rPr>
          <w:rFonts w:ascii="Times New Roman" w:hAnsi="Times New Roman"/>
        </w:rPr>
        <w:t>尹秀莲</w:t>
      </w:r>
      <w:r w:rsidRPr="00D00B5D">
        <w:rPr>
          <w:rFonts w:ascii="Times New Roman" w:hAnsi="Times New Roman"/>
        </w:rPr>
        <w:t>,</w:t>
      </w:r>
      <w:r w:rsidRPr="00D00B5D">
        <w:rPr>
          <w:rFonts w:ascii="Times New Roman" w:hAnsi="Times New Roman"/>
        </w:rPr>
        <w:t>王小花</w:t>
      </w:r>
      <w:r w:rsidRPr="00D00B5D">
        <w:rPr>
          <w:rFonts w:ascii="Times New Roman" w:hAnsi="Times New Roman"/>
        </w:rPr>
        <w:t xml:space="preserve">. </w:t>
      </w:r>
      <w:r w:rsidRPr="00D00B5D">
        <w:rPr>
          <w:rFonts w:ascii="Times New Roman" w:hAnsi="Times New Roman"/>
        </w:rPr>
        <w:t>一种解淀粉芽孢杆菌</w:t>
      </w:r>
      <w:r w:rsidRPr="00D00B5D">
        <w:rPr>
          <w:rFonts w:ascii="Times New Roman" w:hAnsi="Times New Roman"/>
        </w:rPr>
        <w:t>CPLK1314</w:t>
      </w:r>
      <w:r w:rsidRPr="00D00B5D">
        <w:rPr>
          <w:rFonts w:ascii="Times New Roman" w:hAnsi="Times New Roman"/>
        </w:rPr>
        <w:t>及其在饲料储存中的应用</w:t>
      </w:r>
      <w:r w:rsidRPr="00D00B5D">
        <w:rPr>
          <w:rFonts w:ascii="Times New Roman" w:hAnsi="Times New Roman"/>
        </w:rPr>
        <w:t xml:space="preserve">[P]. </w:t>
      </w:r>
      <w:r w:rsidRPr="00D00B5D">
        <w:rPr>
          <w:rFonts w:ascii="Times New Roman" w:hAnsi="Times New Roman"/>
        </w:rPr>
        <w:t>江苏省：</w:t>
      </w:r>
      <w:r w:rsidRPr="00D00B5D">
        <w:rPr>
          <w:rFonts w:ascii="Times New Roman" w:hAnsi="Times New Roman"/>
        </w:rPr>
        <w:t>CN109182197B,2021-04-27.</w:t>
      </w:r>
    </w:p>
    <w:p w14:paraId="1DCAC676" w14:textId="0BE10820" w:rsidR="00284A95"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[3]</w:t>
      </w:r>
      <w:r w:rsidRPr="00D00B5D">
        <w:rPr>
          <w:rFonts w:ascii="Times New Roman" w:hAnsi="Times New Roman"/>
        </w:rPr>
        <w:t>游庆红</w:t>
      </w:r>
      <w:r w:rsidRPr="00D00B5D">
        <w:rPr>
          <w:rFonts w:ascii="Times New Roman" w:hAnsi="Times New Roman"/>
        </w:rPr>
        <w:t>,</w:t>
      </w:r>
      <w:r w:rsidRPr="00D00B5D">
        <w:rPr>
          <w:rFonts w:ascii="Times New Roman" w:hAnsi="Times New Roman"/>
        </w:rPr>
        <w:t>尹秀莲</w:t>
      </w:r>
      <w:r w:rsidRPr="00D00B5D">
        <w:rPr>
          <w:rFonts w:ascii="Times New Roman" w:hAnsi="Times New Roman"/>
        </w:rPr>
        <w:t>,</w:t>
      </w:r>
      <w:r w:rsidRPr="00D00B5D">
        <w:rPr>
          <w:rFonts w:ascii="Times New Roman" w:hAnsi="Times New Roman"/>
        </w:rPr>
        <w:t>赵瑜辉</w:t>
      </w:r>
      <w:r w:rsidRPr="00D00B5D">
        <w:rPr>
          <w:rFonts w:ascii="Times New Roman" w:hAnsi="Times New Roman"/>
        </w:rPr>
        <w:t>,</w:t>
      </w:r>
      <w:r w:rsidRPr="00D00B5D">
        <w:rPr>
          <w:rFonts w:ascii="Times New Roman" w:hAnsi="Times New Roman"/>
        </w:rPr>
        <w:t>管明</w:t>
      </w:r>
      <w:r w:rsidRPr="00D00B5D">
        <w:rPr>
          <w:rFonts w:ascii="Times New Roman" w:hAnsi="Times New Roman"/>
        </w:rPr>
        <w:t>,</w:t>
      </w:r>
      <w:r w:rsidRPr="00D00B5D">
        <w:rPr>
          <w:rFonts w:ascii="Times New Roman" w:hAnsi="Times New Roman"/>
        </w:rPr>
        <w:t>张学娟</w:t>
      </w:r>
      <w:r w:rsidRPr="00D00B5D">
        <w:rPr>
          <w:rFonts w:ascii="Times New Roman" w:hAnsi="Times New Roman"/>
        </w:rPr>
        <w:t>,</w:t>
      </w:r>
      <w:r w:rsidRPr="00D00B5D">
        <w:rPr>
          <w:rFonts w:ascii="Times New Roman" w:hAnsi="Times New Roman"/>
        </w:rPr>
        <w:t>万苗苗</w:t>
      </w:r>
      <w:r w:rsidRPr="00D00B5D">
        <w:rPr>
          <w:rFonts w:ascii="Times New Roman" w:hAnsi="Times New Roman"/>
        </w:rPr>
        <w:t>,</w:t>
      </w:r>
      <w:r w:rsidRPr="00D00B5D">
        <w:rPr>
          <w:rFonts w:ascii="Times New Roman" w:hAnsi="Times New Roman"/>
        </w:rPr>
        <w:t>华鹏</w:t>
      </w:r>
      <w:r w:rsidRPr="00D00B5D">
        <w:rPr>
          <w:rFonts w:ascii="Times New Roman" w:hAnsi="Times New Roman"/>
        </w:rPr>
        <w:t xml:space="preserve">. </w:t>
      </w:r>
      <w:r w:rsidRPr="00D00B5D">
        <w:rPr>
          <w:rFonts w:ascii="Times New Roman" w:hAnsi="Times New Roman"/>
        </w:rPr>
        <w:t>一种用于冷鲜鸡肉的天然保鲜剂及其制备方法和保鲜方法</w:t>
      </w:r>
      <w:r w:rsidRPr="00D00B5D">
        <w:rPr>
          <w:rFonts w:ascii="Times New Roman" w:hAnsi="Times New Roman"/>
        </w:rPr>
        <w:t xml:space="preserve">[P]. </w:t>
      </w:r>
      <w:r w:rsidRPr="00D00B5D">
        <w:rPr>
          <w:rFonts w:ascii="Times New Roman" w:hAnsi="Times New Roman"/>
        </w:rPr>
        <w:t>江苏省：</w:t>
      </w:r>
      <w:r w:rsidRPr="00D00B5D">
        <w:rPr>
          <w:rFonts w:ascii="Times New Roman" w:hAnsi="Times New Roman"/>
        </w:rPr>
        <w:t>CN107969475B,2021-04-27.</w:t>
      </w:r>
    </w:p>
    <w:p w14:paraId="072C6181" w14:textId="77777777" w:rsidR="00284A95" w:rsidRPr="00FA079E" w:rsidRDefault="00284A95" w:rsidP="00284A95">
      <w:pPr>
        <w:pStyle w:val="a8"/>
        <w:ind w:left="360" w:firstLineChars="0" w:firstLine="0"/>
        <w:rPr>
          <w:rFonts w:eastAsiaTheme="minorEastAsia"/>
          <w:sz w:val="24"/>
        </w:rPr>
      </w:pPr>
    </w:p>
    <w:p w14:paraId="4CA55406" w14:textId="77777777" w:rsidR="00D517A0" w:rsidRPr="00FA079E" w:rsidRDefault="0073025E" w:rsidP="00D517A0">
      <w:pPr>
        <w:spacing w:line="276" w:lineRule="auto"/>
        <w:rPr>
          <w:rFonts w:eastAsiaTheme="minorEastAsia"/>
        </w:rPr>
      </w:pPr>
      <w:r w:rsidRPr="00FA079E">
        <w:rPr>
          <w:rFonts w:eastAsiaTheme="minorEastAsia"/>
        </w:rPr>
        <w:t>2</w:t>
      </w:r>
      <w:r w:rsidRPr="00FA079E">
        <w:rPr>
          <w:rFonts w:eastAsiaTheme="minorEastAsia" w:hAnsiTheme="minorEastAsia"/>
        </w:rPr>
        <w:t>、</w:t>
      </w:r>
      <w:r w:rsidR="00401E0C" w:rsidRPr="00FA079E">
        <w:rPr>
          <w:rFonts w:eastAsiaTheme="minorEastAsia" w:hAnsiTheme="minorEastAsia"/>
        </w:rPr>
        <w:t>在佰腾专利检索系统</w:t>
      </w:r>
      <w:hyperlink r:id="rId8" w:history="1">
        <w:r w:rsidR="00401E0C" w:rsidRPr="00FA079E">
          <w:rPr>
            <w:rStyle w:val="a5"/>
            <w:rFonts w:ascii="Times New Roman" w:eastAsiaTheme="minorEastAsia" w:hAnsi="Times New Roman" w:cs="Times New Roman"/>
            <w:color w:val="000000" w:themeColor="text1"/>
            <w:sz w:val="24"/>
            <w:szCs w:val="24"/>
          </w:rPr>
          <w:t>http://so.baiten.cn/</w:t>
        </w:r>
      </w:hyperlink>
      <w:r w:rsidR="00401E0C" w:rsidRPr="00FA079E">
        <w:rPr>
          <w:rFonts w:eastAsiaTheme="minorEastAsia" w:hAnsiTheme="minorEastAsia"/>
          <w:color w:val="000000" w:themeColor="text1"/>
        </w:rPr>
        <w:t>，</w:t>
      </w:r>
      <w:r w:rsidR="00171AE8" w:rsidRPr="00FA079E">
        <w:rPr>
          <w:rFonts w:eastAsiaTheme="minorEastAsia" w:hAnsiTheme="minorEastAsia"/>
        </w:rPr>
        <w:t>以</w:t>
      </w:r>
      <w:r w:rsidR="00401E0C" w:rsidRPr="00FA079E">
        <w:rPr>
          <w:rFonts w:eastAsiaTheme="minorEastAsia" w:hAnsiTheme="minorEastAsia"/>
          <w:b/>
          <w:color w:val="FF0000"/>
        </w:rPr>
        <w:t>摘要</w:t>
      </w:r>
      <w:r w:rsidR="00401E0C" w:rsidRPr="00FA079E">
        <w:rPr>
          <w:rFonts w:eastAsiaTheme="minorEastAsia" w:hAnsiTheme="minorEastAsia"/>
        </w:rPr>
        <w:t>为</w:t>
      </w:r>
      <w:r w:rsidRPr="00FA079E">
        <w:rPr>
          <w:rFonts w:eastAsiaTheme="minorEastAsia" w:hAnsiTheme="minorEastAsia"/>
        </w:rPr>
        <w:t>检索</w:t>
      </w:r>
      <w:r w:rsidR="00171AE8" w:rsidRPr="00FA079E">
        <w:rPr>
          <w:rFonts w:eastAsiaTheme="minorEastAsia" w:hAnsiTheme="minorEastAsia"/>
        </w:rPr>
        <w:t>字段</w:t>
      </w:r>
      <w:r w:rsidR="00401E0C" w:rsidRPr="00FA079E">
        <w:rPr>
          <w:rFonts w:eastAsiaTheme="minorEastAsia" w:hAnsiTheme="minorEastAsia"/>
        </w:rPr>
        <w:t>进行检索</w:t>
      </w:r>
    </w:p>
    <w:p w14:paraId="7D9552ED" w14:textId="315BE4FC" w:rsidR="00FD135E" w:rsidRDefault="0073025E" w:rsidP="00234B1C">
      <w:pPr>
        <w:spacing w:line="276" w:lineRule="auto"/>
        <w:ind w:leftChars="68" w:left="305" w:hangingChars="59" w:hanging="142"/>
        <w:rPr>
          <w:rFonts w:eastAsiaTheme="minorEastAsia" w:hAnsiTheme="minorEastAsia"/>
        </w:rPr>
      </w:pPr>
      <w:r w:rsidRPr="00FA079E">
        <w:rPr>
          <w:rFonts w:eastAsiaTheme="minorEastAsia" w:hAnsiTheme="minorEastAsia"/>
        </w:rPr>
        <w:t>（</w:t>
      </w:r>
      <w:r w:rsidR="00401E0C" w:rsidRPr="00FA079E">
        <w:rPr>
          <w:rFonts w:eastAsiaTheme="minorEastAsia"/>
        </w:rPr>
        <w:t>a</w:t>
      </w:r>
      <w:r w:rsidR="00401E0C" w:rsidRPr="00FA079E">
        <w:rPr>
          <w:rFonts w:eastAsiaTheme="minorEastAsia" w:hAnsiTheme="minorEastAsia"/>
        </w:rPr>
        <w:t>）检索</w:t>
      </w:r>
      <w:r w:rsidR="00401E0C" w:rsidRPr="00FA079E">
        <w:rPr>
          <w:rFonts w:eastAsiaTheme="minorEastAsia"/>
        </w:rPr>
        <w:t xml:space="preserve"> “</w:t>
      </w:r>
      <w:bookmarkStart w:id="3" w:name="OLE_LINK3"/>
      <w:bookmarkStart w:id="4" w:name="OLE_LINK4"/>
      <w:r w:rsidR="008C2E7B">
        <w:rPr>
          <w:rFonts w:eastAsiaTheme="minorEastAsia" w:hint="eastAsia"/>
        </w:rPr>
        <w:t>分布式计算</w:t>
      </w:r>
      <w:bookmarkEnd w:id="3"/>
      <w:bookmarkEnd w:id="4"/>
      <w:r w:rsidR="00401E0C" w:rsidRPr="00FA079E">
        <w:rPr>
          <w:rFonts w:eastAsiaTheme="minorEastAsia"/>
        </w:rPr>
        <w:t>”</w:t>
      </w:r>
      <w:r w:rsidR="00401E0C" w:rsidRPr="00FA079E">
        <w:rPr>
          <w:rFonts w:eastAsiaTheme="minorEastAsia" w:hAnsiTheme="minorEastAsia"/>
        </w:rPr>
        <w:t>：</w:t>
      </w:r>
    </w:p>
    <w:p w14:paraId="34B5F61E" w14:textId="11289782" w:rsidR="005877A0" w:rsidRPr="00903517" w:rsidRDefault="00DC3A79" w:rsidP="00903517">
      <w:pPr>
        <w:spacing w:line="300" w:lineRule="auto"/>
        <w:ind w:firstLineChars="200" w:firstLine="480"/>
        <w:jc w:val="both"/>
        <w:rPr>
          <w:rFonts w:ascii="Times New Roman" w:hAnsi="Times New Roman" w:hint="eastAsia"/>
        </w:rPr>
      </w:pPr>
      <w:r w:rsidRPr="00D00B5D">
        <w:rPr>
          <w:rFonts w:ascii="Times New Roman" w:hAnsi="Times New Roman"/>
        </w:rPr>
        <w:t>发明专利</w:t>
      </w:r>
      <w:r w:rsidRPr="00D00B5D">
        <w:rPr>
          <w:rFonts w:ascii="Times New Roman" w:hAnsi="Times New Roman" w:hint="eastAsia"/>
        </w:rPr>
        <w:t>1782</w:t>
      </w:r>
      <w:r w:rsidRPr="00D00B5D">
        <w:rPr>
          <w:rFonts w:ascii="Times New Roman" w:hAnsi="Times New Roman"/>
        </w:rPr>
        <w:t>条，实用新型专利</w:t>
      </w:r>
      <w:r w:rsidRPr="00D00B5D">
        <w:rPr>
          <w:rFonts w:ascii="Times New Roman" w:hAnsi="Times New Roman" w:hint="eastAsia"/>
        </w:rPr>
        <w:t>86</w:t>
      </w:r>
      <w:r w:rsidRPr="00D00B5D">
        <w:rPr>
          <w:rFonts w:ascii="Times New Roman" w:hAnsi="Times New Roman"/>
        </w:rPr>
        <w:t>条，外观设计专利</w:t>
      </w:r>
      <w:r w:rsidRPr="00D00B5D">
        <w:rPr>
          <w:rFonts w:ascii="Times New Roman" w:hAnsi="Times New Roman" w:hint="eastAsia"/>
        </w:rPr>
        <w:t>4</w:t>
      </w:r>
      <w:r w:rsidRPr="00D00B5D">
        <w:rPr>
          <w:rFonts w:ascii="Times New Roman" w:hAnsi="Times New Roman"/>
        </w:rPr>
        <w:t>条。</w:t>
      </w:r>
    </w:p>
    <w:p w14:paraId="43AFAFEB" w14:textId="356A47BD" w:rsidR="00FD135E" w:rsidRDefault="00401E0C" w:rsidP="00234B1C">
      <w:pPr>
        <w:spacing w:line="276" w:lineRule="auto"/>
        <w:ind w:leftChars="68" w:left="305" w:hangingChars="59" w:hanging="142"/>
        <w:rPr>
          <w:rFonts w:eastAsiaTheme="minorEastAsia" w:hAnsiTheme="minorEastAsia"/>
        </w:rPr>
      </w:pPr>
      <w:r w:rsidRPr="00FA079E">
        <w:rPr>
          <w:rFonts w:eastAsiaTheme="minorEastAsia" w:hAnsiTheme="minorEastAsia"/>
        </w:rPr>
        <w:t>（</w:t>
      </w:r>
      <w:r w:rsidRPr="00FA079E">
        <w:rPr>
          <w:rFonts w:eastAsiaTheme="minorEastAsia"/>
        </w:rPr>
        <w:t>b</w:t>
      </w:r>
      <w:r w:rsidRPr="00FA079E">
        <w:rPr>
          <w:rFonts w:eastAsiaTheme="minorEastAsia" w:hAnsiTheme="minorEastAsia"/>
        </w:rPr>
        <w:t>）检索</w:t>
      </w:r>
      <w:r w:rsidRPr="00FA079E">
        <w:rPr>
          <w:rFonts w:eastAsiaTheme="minorEastAsia"/>
        </w:rPr>
        <w:t>“</w:t>
      </w:r>
      <w:r w:rsidR="008C2E7B">
        <w:rPr>
          <w:rFonts w:eastAsiaTheme="minorEastAsia" w:hAnsiTheme="minorEastAsia" w:hint="eastAsia"/>
        </w:rPr>
        <w:t>网格计算</w:t>
      </w:r>
      <w:r w:rsidRPr="00FA079E">
        <w:rPr>
          <w:rFonts w:eastAsiaTheme="minorEastAsia"/>
        </w:rPr>
        <w:t>”</w:t>
      </w:r>
      <w:r w:rsidRPr="00FA079E">
        <w:rPr>
          <w:rFonts w:eastAsiaTheme="minorEastAsia" w:hAnsiTheme="minorEastAsia"/>
        </w:rPr>
        <w:t>：</w:t>
      </w:r>
    </w:p>
    <w:p w14:paraId="09AFEC39" w14:textId="5D490B80" w:rsidR="005877A0" w:rsidRPr="00903517" w:rsidRDefault="00DC3A79" w:rsidP="00903517">
      <w:pPr>
        <w:spacing w:line="300" w:lineRule="auto"/>
        <w:ind w:firstLineChars="200" w:firstLine="480"/>
        <w:jc w:val="both"/>
        <w:rPr>
          <w:rFonts w:ascii="Times New Roman" w:hAnsi="Times New Roman" w:hint="eastAsia"/>
        </w:rPr>
      </w:pPr>
      <w:r w:rsidRPr="00D00B5D">
        <w:rPr>
          <w:rFonts w:ascii="Times New Roman" w:hAnsi="Times New Roman"/>
        </w:rPr>
        <w:t>发明专利</w:t>
      </w:r>
      <w:r w:rsidRPr="00D00B5D">
        <w:rPr>
          <w:rFonts w:ascii="Times New Roman" w:hAnsi="Times New Roman" w:hint="eastAsia"/>
        </w:rPr>
        <w:t>369</w:t>
      </w:r>
      <w:r w:rsidRPr="00D00B5D">
        <w:rPr>
          <w:rFonts w:ascii="Times New Roman" w:hAnsi="Times New Roman"/>
        </w:rPr>
        <w:t>条，实用新型专利</w:t>
      </w:r>
      <w:r w:rsidRPr="00D00B5D">
        <w:rPr>
          <w:rFonts w:ascii="Times New Roman" w:hAnsi="Times New Roman" w:hint="eastAsia"/>
        </w:rPr>
        <w:t>8</w:t>
      </w:r>
      <w:r w:rsidRPr="00D00B5D">
        <w:rPr>
          <w:rFonts w:ascii="Times New Roman" w:hAnsi="Times New Roman"/>
        </w:rPr>
        <w:t>条，外观设计专利</w:t>
      </w:r>
      <w:r w:rsidRPr="00D00B5D">
        <w:rPr>
          <w:rFonts w:ascii="Times New Roman" w:hAnsi="Times New Roman" w:hint="eastAsia"/>
        </w:rPr>
        <w:t>1</w:t>
      </w:r>
      <w:r w:rsidRPr="00D00B5D">
        <w:rPr>
          <w:rFonts w:ascii="Times New Roman" w:hAnsi="Times New Roman"/>
        </w:rPr>
        <w:t>条。</w:t>
      </w:r>
    </w:p>
    <w:p w14:paraId="3D05F2D7" w14:textId="77777777" w:rsidR="00DB64E1" w:rsidRDefault="00401E0C" w:rsidP="00234B1C">
      <w:pPr>
        <w:ind w:leftChars="68" w:left="305" w:hangingChars="59" w:hanging="142"/>
        <w:rPr>
          <w:rFonts w:eastAsiaTheme="minorEastAsia" w:hAnsiTheme="minorEastAsia"/>
        </w:rPr>
      </w:pPr>
      <w:r w:rsidRPr="00FA079E">
        <w:rPr>
          <w:rFonts w:eastAsiaTheme="minorEastAsia" w:hAnsiTheme="minorEastAsia"/>
        </w:rPr>
        <w:t>（</w:t>
      </w:r>
      <w:r w:rsidRPr="00FA079E">
        <w:rPr>
          <w:rFonts w:eastAsiaTheme="minorEastAsia"/>
        </w:rPr>
        <w:t>c</w:t>
      </w:r>
      <w:r w:rsidRPr="00FA079E">
        <w:rPr>
          <w:rFonts w:eastAsiaTheme="minorEastAsia" w:hAnsiTheme="minorEastAsia"/>
        </w:rPr>
        <w:t>）</w:t>
      </w:r>
      <w:r w:rsidR="00DB64E1" w:rsidRPr="00FA079E">
        <w:rPr>
          <w:rFonts w:eastAsiaTheme="minorEastAsia" w:hAnsiTheme="minorEastAsia"/>
        </w:rPr>
        <w:t>选择</w:t>
      </w:r>
      <w:r w:rsidRPr="00FA079E">
        <w:rPr>
          <w:rFonts w:eastAsiaTheme="minorEastAsia" w:hAnsiTheme="minorEastAsia"/>
        </w:rPr>
        <w:t>记录</w:t>
      </w:r>
      <w:r w:rsidR="00DB64E1" w:rsidRPr="00FA079E">
        <w:rPr>
          <w:rFonts w:eastAsiaTheme="minorEastAsia"/>
        </w:rPr>
        <w:t xml:space="preserve"> 3</w:t>
      </w:r>
      <w:r w:rsidR="00DB64E1" w:rsidRPr="00FA079E">
        <w:rPr>
          <w:rFonts w:eastAsiaTheme="minorEastAsia" w:hAnsiTheme="minorEastAsia"/>
        </w:rPr>
        <w:t>条专利信息（公告号、申请号、专利名称）。</w:t>
      </w:r>
    </w:p>
    <w:p w14:paraId="47D27469" w14:textId="43C42926"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公告号</w:t>
      </w:r>
      <w:r w:rsidRPr="00D00B5D">
        <w:rPr>
          <w:rFonts w:ascii="Times New Roman" w:hAnsi="Times New Roman" w:hint="eastAsia"/>
        </w:rPr>
        <w:t>：</w:t>
      </w:r>
      <w:r w:rsidRPr="00D00B5D">
        <w:rPr>
          <w:rFonts w:ascii="Times New Roman" w:hAnsi="Times New Roman" w:hint="eastAsia"/>
        </w:rPr>
        <w:t>CN112698944A</w:t>
      </w:r>
    </w:p>
    <w:p w14:paraId="51094F9C" w14:textId="0A6A64E0" w:rsidR="00DC3A79" w:rsidRPr="00D00B5D" w:rsidRDefault="00DC3A79" w:rsidP="00903517">
      <w:pPr>
        <w:spacing w:line="300" w:lineRule="auto"/>
        <w:ind w:left="480"/>
        <w:jc w:val="both"/>
        <w:rPr>
          <w:rFonts w:ascii="Times New Roman" w:hAnsi="Times New Roman"/>
        </w:rPr>
      </w:pPr>
      <w:r w:rsidRPr="00D00B5D">
        <w:rPr>
          <w:rFonts w:ascii="Times New Roman" w:hAnsi="Times New Roman"/>
        </w:rPr>
        <w:t>申请号</w:t>
      </w:r>
      <w:r w:rsidRPr="00D00B5D">
        <w:rPr>
          <w:rFonts w:ascii="Times New Roman" w:hAnsi="Times New Roman" w:hint="eastAsia"/>
        </w:rPr>
        <w:t>：</w:t>
      </w:r>
      <w:r w:rsidRPr="00D00B5D">
        <w:rPr>
          <w:rFonts w:ascii="Times New Roman" w:hAnsi="Times New Roman" w:hint="eastAsia"/>
        </w:rPr>
        <w:t>CN202011603114.7</w:t>
      </w:r>
    </w:p>
    <w:p w14:paraId="1B69A6A3" w14:textId="564B0CF5" w:rsidR="00DC3A79" w:rsidRPr="00D00B5D" w:rsidRDefault="00DC3A79" w:rsidP="00903517">
      <w:pPr>
        <w:spacing w:line="300" w:lineRule="auto"/>
        <w:ind w:firstLineChars="200" w:firstLine="480"/>
        <w:jc w:val="both"/>
        <w:rPr>
          <w:rFonts w:ascii="Times New Roman" w:hAnsi="Times New Roman" w:hint="eastAsia"/>
        </w:rPr>
      </w:pPr>
      <w:r w:rsidRPr="00D00B5D">
        <w:rPr>
          <w:rFonts w:ascii="Times New Roman" w:hAnsi="Times New Roman"/>
        </w:rPr>
        <w:t>专利名称</w:t>
      </w:r>
      <w:r w:rsidRPr="00D00B5D">
        <w:rPr>
          <w:rFonts w:ascii="Times New Roman" w:hAnsi="Times New Roman" w:hint="eastAsia"/>
        </w:rPr>
        <w:t>：基于人脑模拟的分布式云计算系统及方法</w:t>
      </w:r>
    </w:p>
    <w:p w14:paraId="4F6B8002" w14:textId="77777777" w:rsidR="00903517" w:rsidRDefault="00903517" w:rsidP="00D00B5D">
      <w:pPr>
        <w:spacing w:line="300" w:lineRule="auto"/>
        <w:ind w:firstLineChars="200" w:firstLine="480"/>
        <w:jc w:val="both"/>
        <w:rPr>
          <w:rFonts w:ascii="Times New Roman" w:hAnsi="Times New Roman"/>
        </w:rPr>
      </w:pPr>
    </w:p>
    <w:p w14:paraId="2BE47B98" w14:textId="576B6E18"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公告号</w:t>
      </w:r>
      <w:r w:rsidRPr="00D00B5D">
        <w:rPr>
          <w:rFonts w:ascii="Times New Roman" w:hAnsi="Times New Roman" w:hint="eastAsia"/>
        </w:rPr>
        <w:t>：</w:t>
      </w:r>
      <w:r w:rsidRPr="00D00B5D">
        <w:rPr>
          <w:rFonts w:ascii="Times New Roman" w:hAnsi="Times New Roman" w:hint="eastAsia"/>
        </w:rPr>
        <w:t>CN112702264A</w:t>
      </w:r>
    </w:p>
    <w:p w14:paraId="0470AA3A" w14:textId="77777777"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申请号</w:t>
      </w:r>
      <w:r w:rsidRPr="00D00B5D">
        <w:rPr>
          <w:rFonts w:ascii="Times New Roman" w:hAnsi="Times New Roman" w:hint="eastAsia"/>
        </w:rPr>
        <w:t>：</w:t>
      </w:r>
      <w:r w:rsidRPr="00D00B5D">
        <w:rPr>
          <w:rFonts w:ascii="Times New Roman" w:hAnsi="Times New Roman" w:hint="eastAsia"/>
        </w:rPr>
        <w:t>CN202011357397.1</w:t>
      </w:r>
    </w:p>
    <w:p w14:paraId="60419CA6" w14:textId="183CFC95" w:rsidR="00DC3A79" w:rsidRPr="00903517" w:rsidRDefault="00DC3A79" w:rsidP="00903517">
      <w:pPr>
        <w:spacing w:line="300" w:lineRule="auto"/>
        <w:ind w:firstLineChars="200" w:firstLine="480"/>
        <w:jc w:val="both"/>
        <w:rPr>
          <w:rFonts w:ascii="Times New Roman" w:hAnsi="Times New Roman" w:hint="eastAsia"/>
        </w:rPr>
      </w:pPr>
      <w:r w:rsidRPr="00D00B5D">
        <w:rPr>
          <w:rFonts w:ascii="Times New Roman" w:hAnsi="Times New Roman"/>
        </w:rPr>
        <w:t>专利名称</w:t>
      </w:r>
      <w:r w:rsidRPr="00D00B5D">
        <w:rPr>
          <w:rFonts w:ascii="Times New Roman" w:hAnsi="Times New Roman" w:hint="eastAsia"/>
        </w:rPr>
        <w:t>：一种分布式网络特征计算方法</w:t>
      </w:r>
    </w:p>
    <w:p w14:paraId="1F23AFEE" w14:textId="77777777" w:rsidR="00903517" w:rsidRDefault="00903517" w:rsidP="00D00B5D">
      <w:pPr>
        <w:spacing w:line="300" w:lineRule="auto"/>
        <w:ind w:firstLineChars="200" w:firstLine="480"/>
        <w:jc w:val="both"/>
        <w:rPr>
          <w:rFonts w:ascii="Times New Roman" w:hAnsi="Times New Roman"/>
        </w:rPr>
      </w:pPr>
    </w:p>
    <w:p w14:paraId="1610191B" w14:textId="6A1ABF24"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公告号</w:t>
      </w:r>
      <w:r w:rsidRPr="00D00B5D">
        <w:rPr>
          <w:rFonts w:ascii="Times New Roman" w:hAnsi="Times New Roman" w:hint="eastAsia"/>
        </w:rPr>
        <w:t>：</w:t>
      </w:r>
      <w:r w:rsidRPr="00D00B5D">
        <w:rPr>
          <w:rFonts w:ascii="Times New Roman" w:hAnsi="Times New Roman" w:hint="eastAsia"/>
        </w:rPr>
        <w:t>CN109948001B</w:t>
      </w:r>
    </w:p>
    <w:p w14:paraId="029FE513" w14:textId="6D9466A9" w:rsidR="00DC3A79"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申请号</w:t>
      </w:r>
      <w:r w:rsidRPr="00D00B5D">
        <w:rPr>
          <w:rFonts w:ascii="Times New Roman" w:hAnsi="Times New Roman" w:hint="eastAsia"/>
        </w:rPr>
        <w:t>：</w:t>
      </w:r>
      <w:r w:rsidRPr="00D00B5D">
        <w:rPr>
          <w:rFonts w:ascii="Times New Roman" w:hAnsi="Times New Roman" w:hint="eastAsia"/>
        </w:rPr>
        <w:t>CN201910172846.6</w:t>
      </w:r>
    </w:p>
    <w:p w14:paraId="74FFD80B" w14:textId="654EDF6A" w:rsidR="00DC3A79" w:rsidRPr="00903517" w:rsidRDefault="00DC3A79" w:rsidP="00903517">
      <w:pPr>
        <w:spacing w:line="300" w:lineRule="auto"/>
        <w:ind w:firstLineChars="200" w:firstLine="480"/>
        <w:jc w:val="both"/>
        <w:rPr>
          <w:rFonts w:ascii="Times New Roman" w:hAnsi="Times New Roman"/>
        </w:rPr>
      </w:pPr>
      <w:r w:rsidRPr="00903517">
        <w:rPr>
          <w:rFonts w:ascii="Times New Roman" w:hAnsi="Times New Roman"/>
        </w:rPr>
        <w:t>专利名称</w:t>
      </w:r>
      <w:r w:rsidRPr="00903517">
        <w:rPr>
          <w:rFonts w:ascii="Times New Roman" w:hAnsi="Times New Roman" w:hint="eastAsia"/>
        </w:rPr>
        <w:t>：一种亚线性时间分布式计算围长的最小社区发现方法</w:t>
      </w:r>
    </w:p>
    <w:p w14:paraId="584622A5" w14:textId="77777777" w:rsidR="0073025E" w:rsidRPr="00FA079E" w:rsidRDefault="0073025E" w:rsidP="00B86121">
      <w:pPr>
        <w:rPr>
          <w:rFonts w:eastAsiaTheme="minorEastAsia"/>
        </w:rPr>
      </w:pPr>
      <w:r w:rsidRPr="00FA079E">
        <w:rPr>
          <w:rFonts w:eastAsiaTheme="minorEastAsia" w:hAnsiTheme="minorEastAsia"/>
        </w:rPr>
        <w:t>（</w:t>
      </w:r>
      <w:r w:rsidR="00401E0C" w:rsidRPr="00FA079E">
        <w:rPr>
          <w:rFonts w:eastAsiaTheme="minorEastAsia"/>
        </w:rPr>
        <w:t>3</w:t>
      </w:r>
      <w:r w:rsidR="00B86121" w:rsidRPr="00FA079E">
        <w:rPr>
          <w:rFonts w:eastAsiaTheme="minorEastAsia" w:hAnsiTheme="minorEastAsia"/>
        </w:rPr>
        <w:t>）查看专利文摘内容（其中一篇），记录以下内容（有的</w:t>
      </w:r>
      <w:r w:rsidRPr="00FA079E">
        <w:rPr>
          <w:rFonts w:eastAsiaTheme="minorEastAsia" w:hAnsiTheme="minorEastAsia"/>
        </w:rPr>
        <w:t>如</w:t>
      </w:r>
      <w:r w:rsidR="004C656E" w:rsidRPr="00FA079E">
        <w:rPr>
          <w:rFonts w:eastAsiaTheme="minorEastAsia" w:hAnsiTheme="minorEastAsia"/>
        </w:rPr>
        <w:t>实</w:t>
      </w:r>
      <w:r w:rsidR="00B86121" w:rsidRPr="00FA079E">
        <w:rPr>
          <w:rFonts w:eastAsiaTheme="minorEastAsia" w:hAnsiTheme="minorEastAsia"/>
        </w:rPr>
        <w:t>填写，没有</w:t>
      </w:r>
      <w:r w:rsidRPr="00FA079E">
        <w:rPr>
          <w:rFonts w:eastAsiaTheme="minorEastAsia" w:hAnsiTheme="minorEastAsia"/>
        </w:rPr>
        <w:t>写无）：</w:t>
      </w:r>
    </w:p>
    <w:p w14:paraId="15AC05E9" w14:textId="3F02075D" w:rsidR="0073025E" w:rsidRPr="00D00B5D" w:rsidRDefault="0073025E" w:rsidP="00D00B5D">
      <w:pPr>
        <w:spacing w:line="300" w:lineRule="auto"/>
        <w:ind w:firstLineChars="200" w:firstLine="480"/>
        <w:jc w:val="both"/>
        <w:rPr>
          <w:rFonts w:ascii="Times New Roman" w:hAnsi="Times New Roman"/>
        </w:rPr>
      </w:pPr>
      <w:r w:rsidRPr="00D00B5D">
        <w:rPr>
          <w:rFonts w:ascii="Times New Roman" w:hAnsi="Times New Roman"/>
        </w:rPr>
        <w:t>专利名称：</w:t>
      </w:r>
      <w:r w:rsidR="00CE042D" w:rsidRPr="00D00B5D">
        <w:rPr>
          <w:rFonts w:ascii="Times New Roman" w:hAnsi="Times New Roman"/>
        </w:rPr>
        <w:t xml:space="preserve"> </w:t>
      </w:r>
      <w:r w:rsidR="00DC3A79" w:rsidRPr="00D00B5D">
        <w:rPr>
          <w:rFonts w:ascii="Times New Roman" w:hAnsi="Times New Roman"/>
        </w:rPr>
        <w:t>一种亚线性时间分布式计算围长的最小社区发现方法</w:t>
      </w:r>
    </w:p>
    <w:p w14:paraId="036B79B0" w14:textId="676F3CAE" w:rsidR="00CE042D" w:rsidRPr="00D00B5D" w:rsidRDefault="0073025E" w:rsidP="00D00B5D">
      <w:pPr>
        <w:spacing w:line="300" w:lineRule="auto"/>
        <w:ind w:firstLineChars="200" w:firstLine="480"/>
        <w:jc w:val="both"/>
        <w:rPr>
          <w:rFonts w:ascii="Times New Roman" w:hAnsi="Times New Roman"/>
        </w:rPr>
      </w:pPr>
      <w:r w:rsidRPr="00D00B5D">
        <w:rPr>
          <w:rFonts w:ascii="Times New Roman" w:hAnsi="Times New Roman"/>
        </w:rPr>
        <w:t>申请</w:t>
      </w:r>
      <w:r w:rsidRPr="00D00B5D">
        <w:rPr>
          <w:rFonts w:ascii="Times New Roman" w:hAnsi="Times New Roman"/>
        </w:rPr>
        <w:t>(</w:t>
      </w:r>
      <w:r w:rsidRPr="00D00B5D">
        <w:rPr>
          <w:rFonts w:ascii="Times New Roman" w:hAnsi="Times New Roman"/>
        </w:rPr>
        <w:t>专利</w:t>
      </w:r>
      <w:r w:rsidRPr="00D00B5D">
        <w:rPr>
          <w:rFonts w:ascii="Times New Roman" w:hAnsi="Times New Roman"/>
        </w:rPr>
        <w:t>)</w:t>
      </w:r>
      <w:r w:rsidRPr="00D00B5D">
        <w:rPr>
          <w:rFonts w:ascii="Times New Roman" w:hAnsi="Times New Roman"/>
        </w:rPr>
        <w:t>号</w:t>
      </w:r>
      <w:r w:rsidRPr="00D00B5D">
        <w:rPr>
          <w:rFonts w:ascii="Times New Roman" w:hAnsi="Times New Roman"/>
        </w:rPr>
        <w:t xml:space="preserve">: </w:t>
      </w:r>
      <w:r w:rsidR="00CE042D" w:rsidRPr="00D00B5D">
        <w:rPr>
          <w:rFonts w:ascii="Times New Roman" w:hAnsi="Times New Roman"/>
        </w:rPr>
        <w:t xml:space="preserve"> </w:t>
      </w:r>
      <w:r w:rsidR="00DC3A79" w:rsidRPr="00D00B5D">
        <w:rPr>
          <w:rFonts w:ascii="Times New Roman" w:hAnsi="Times New Roman"/>
        </w:rPr>
        <w:t>CN201910172846.6</w:t>
      </w:r>
      <w:r w:rsidR="00CE042D" w:rsidRPr="00D00B5D">
        <w:rPr>
          <w:rFonts w:ascii="Times New Roman" w:hAnsi="Times New Roman"/>
        </w:rPr>
        <w:t xml:space="preserve">         </w:t>
      </w:r>
      <w:r w:rsidR="00C67A8F" w:rsidRPr="00D00B5D">
        <w:rPr>
          <w:rFonts w:ascii="Times New Roman" w:hAnsi="Times New Roman"/>
        </w:rPr>
        <w:t xml:space="preserve"> </w:t>
      </w:r>
      <w:r w:rsidR="007B425B" w:rsidRPr="00D00B5D">
        <w:rPr>
          <w:rFonts w:ascii="Times New Roman" w:hAnsi="Times New Roman"/>
        </w:rPr>
        <w:t xml:space="preserve">   </w:t>
      </w:r>
      <w:r w:rsidR="00C67A8F" w:rsidRPr="00D00B5D">
        <w:rPr>
          <w:rFonts w:ascii="Times New Roman" w:hAnsi="Times New Roman"/>
        </w:rPr>
        <w:t xml:space="preserve"> </w:t>
      </w:r>
      <w:r w:rsidRPr="00D00B5D">
        <w:rPr>
          <w:rFonts w:ascii="Times New Roman" w:hAnsi="Times New Roman"/>
        </w:rPr>
        <w:t>申请日</w:t>
      </w:r>
      <w:r w:rsidRPr="00D00B5D">
        <w:rPr>
          <w:rFonts w:ascii="Times New Roman" w:hAnsi="Times New Roman"/>
        </w:rPr>
        <w:t xml:space="preserve">: </w:t>
      </w:r>
      <w:r w:rsidR="00CE042D" w:rsidRPr="00D00B5D">
        <w:rPr>
          <w:rFonts w:ascii="Times New Roman" w:hAnsi="Times New Roman"/>
        </w:rPr>
        <w:t xml:space="preserve">  </w:t>
      </w:r>
      <w:r w:rsidR="00DC3A79" w:rsidRPr="00D00B5D">
        <w:rPr>
          <w:rFonts w:ascii="Times New Roman" w:hAnsi="Times New Roman"/>
        </w:rPr>
        <w:t>2019-03-07</w:t>
      </w:r>
    </w:p>
    <w:p w14:paraId="4D2817B3" w14:textId="67279EF8" w:rsidR="0073025E" w:rsidRPr="00D00B5D" w:rsidRDefault="0073025E" w:rsidP="00D00B5D">
      <w:pPr>
        <w:spacing w:line="300" w:lineRule="auto"/>
        <w:ind w:firstLineChars="200" w:firstLine="480"/>
        <w:jc w:val="both"/>
        <w:rPr>
          <w:rFonts w:ascii="Times New Roman" w:hAnsi="Times New Roman"/>
        </w:rPr>
      </w:pPr>
      <w:r w:rsidRPr="00D00B5D">
        <w:rPr>
          <w:rFonts w:ascii="Times New Roman" w:hAnsi="Times New Roman"/>
        </w:rPr>
        <w:t>授权公告号</w:t>
      </w:r>
      <w:r w:rsidRPr="00D00B5D">
        <w:rPr>
          <w:rFonts w:ascii="Times New Roman" w:hAnsi="Times New Roman"/>
        </w:rPr>
        <w:t xml:space="preserve">: </w:t>
      </w:r>
      <w:r w:rsidR="00CE042D" w:rsidRPr="00D00B5D">
        <w:rPr>
          <w:rFonts w:ascii="Times New Roman" w:hAnsi="Times New Roman"/>
        </w:rPr>
        <w:t xml:space="preserve">  </w:t>
      </w:r>
      <w:r w:rsidR="00DC3A79" w:rsidRPr="00D00B5D">
        <w:rPr>
          <w:rFonts w:ascii="Times New Roman" w:hAnsi="Times New Roman"/>
        </w:rPr>
        <w:t>CN109948001B</w:t>
      </w:r>
      <w:r w:rsidR="00CE042D" w:rsidRPr="00D00B5D">
        <w:rPr>
          <w:rFonts w:ascii="Times New Roman" w:hAnsi="Times New Roman"/>
        </w:rPr>
        <w:t xml:space="preserve">         </w:t>
      </w:r>
      <w:r w:rsidR="00C67A8F" w:rsidRPr="00D00B5D">
        <w:rPr>
          <w:rFonts w:ascii="Times New Roman" w:hAnsi="Times New Roman"/>
        </w:rPr>
        <w:t xml:space="preserve">  </w:t>
      </w:r>
      <w:r w:rsidR="007B425B" w:rsidRPr="00D00B5D">
        <w:rPr>
          <w:rFonts w:ascii="Times New Roman" w:hAnsi="Times New Roman"/>
        </w:rPr>
        <w:t xml:space="preserve">   </w:t>
      </w:r>
      <w:r w:rsidR="00CE042D" w:rsidRPr="00D00B5D">
        <w:rPr>
          <w:rFonts w:ascii="Times New Roman" w:hAnsi="Times New Roman"/>
        </w:rPr>
        <w:t xml:space="preserve"> </w:t>
      </w:r>
      <w:r w:rsidRPr="00D00B5D">
        <w:rPr>
          <w:rFonts w:ascii="Times New Roman" w:hAnsi="Times New Roman"/>
        </w:rPr>
        <w:t>授权公告日</w:t>
      </w:r>
      <w:r w:rsidRPr="00D00B5D">
        <w:rPr>
          <w:rFonts w:ascii="Times New Roman" w:hAnsi="Times New Roman"/>
        </w:rPr>
        <w:t xml:space="preserve">: </w:t>
      </w:r>
      <w:r w:rsidR="00CE042D" w:rsidRPr="00D00B5D">
        <w:rPr>
          <w:rFonts w:ascii="Times New Roman" w:hAnsi="Times New Roman"/>
        </w:rPr>
        <w:t xml:space="preserve">  </w:t>
      </w:r>
      <w:r w:rsidR="00DC3A79" w:rsidRPr="00D00B5D">
        <w:rPr>
          <w:rFonts w:ascii="Times New Roman" w:hAnsi="Times New Roman"/>
        </w:rPr>
        <w:t>2021-04-20</w:t>
      </w:r>
    </w:p>
    <w:p w14:paraId="162201CD" w14:textId="3BD856CE" w:rsidR="0073025E" w:rsidRPr="00D00B5D" w:rsidRDefault="0073025E" w:rsidP="00D00B5D">
      <w:pPr>
        <w:spacing w:line="300" w:lineRule="auto"/>
        <w:ind w:firstLineChars="200" w:firstLine="480"/>
        <w:jc w:val="both"/>
        <w:rPr>
          <w:rFonts w:ascii="Times New Roman" w:hAnsi="Times New Roman"/>
        </w:rPr>
      </w:pPr>
      <w:r w:rsidRPr="00D00B5D">
        <w:rPr>
          <w:rFonts w:ascii="Times New Roman" w:hAnsi="Times New Roman"/>
        </w:rPr>
        <w:t>申请</w:t>
      </w:r>
      <w:r w:rsidRPr="00D00B5D">
        <w:rPr>
          <w:rFonts w:ascii="Times New Roman" w:hAnsi="Times New Roman"/>
        </w:rPr>
        <w:t>(</w:t>
      </w:r>
      <w:r w:rsidRPr="00D00B5D">
        <w:rPr>
          <w:rFonts w:ascii="Times New Roman" w:hAnsi="Times New Roman"/>
        </w:rPr>
        <w:t>专利权</w:t>
      </w:r>
      <w:r w:rsidRPr="00D00B5D">
        <w:rPr>
          <w:rFonts w:ascii="Times New Roman" w:hAnsi="Times New Roman"/>
        </w:rPr>
        <w:t>)</w:t>
      </w:r>
      <w:r w:rsidRPr="00D00B5D">
        <w:rPr>
          <w:rFonts w:ascii="Times New Roman" w:hAnsi="Times New Roman"/>
        </w:rPr>
        <w:t>人</w:t>
      </w:r>
      <w:r w:rsidRPr="00D00B5D">
        <w:rPr>
          <w:rFonts w:ascii="Times New Roman" w:hAnsi="Times New Roman"/>
        </w:rPr>
        <w:t xml:space="preserve">: </w:t>
      </w:r>
      <w:r w:rsidR="00DC3A79" w:rsidRPr="00D00B5D">
        <w:rPr>
          <w:rFonts w:ascii="Times New Roman" w:hAnsi="Times New Roman"/>
        </w:rPr>
        <w:t>华中科技大学</w:t>
      </w:r>
      <w:r w:rsidR="00CE042D" w:rsidRPr="00D00B5D">
        <w:rPr>
          <w:rFonts w:ascii="Times New Roman" w:hAnsi="Times New Roman"/>
        </w:rPr>
        <w:t xml:space="preserve"> </w:t>
      </w:r>
      <w:r w:rsidR="00DB64E1" w:rsidRPr="00D00B5D">
        <w:rPr>
          <w:rFonts w:ascii="Times New Roman" w:hAnsi="Times New Roman"/>
        </w:rPr>
        <w:t xml:space="preserve">        </w:t>
      </w:r>
      <w:r w:rsidR="007B425B" w:rsidRPr="00D00B5D">
        <w:rPr>
          <w:rFonts w:ascii="Times New Roman" w:hAnsi="Times New Roman"/>
        </w:rPr>
        <w:t xml:space="preserve">   </w:t>
      </w:r>
      <w:r w:rsidR="00DB64E1" w:rsidRPr="00D00B5D">
        <w:rPr>
          <w:rFonts w:ascii="Times New Roman" w:hAnsi="Times New Roman"/>
        </w:rPr>
        <w:t xml:space="preserve"> </w:t>
      </w:r>
      <w:r w:rsidRPr="00D00B5D">
        <w:rPr>
          <w:rFonts w:ascii="Times New Roman" w:hAnsi="Times New Roman"/>
        </w:rPr>
        <w:t>发明</w:t>
      </w:r>
      <w:r w:rsidRPr="00D00B5D">
        <w:rPr>
          <w:rFonts w:ascii="Times New Roman" w:hAnsi="Times New Roman"/>
        </w:rPr>
        <w:t>(</w:t>
      </w:r>
      <w:r w:rsidRPr="00D00B5D">
        <w:rPr>
          <w:rFonts w:ascii="Times New Roman" w:hAnsi="Times New Roman"/>
        </w:rPr>
        <w:t>设计</w:t>
      </w:r>
      <w:r w:rsidRPr="00D00B5D">
        <w:rPr>
          <w:rFonts w:ascii="Times New Roman" w:hAnsi="Times New Roman"/>
        </w:rPr>
        <w:t>)</w:t>
      </w:r>
      <w:r w:rsidRPr="00D00B5D">
        <w:rPr>
          <w:rFonts w:ascii="Times New Roman" w:hAnsi="Times New Roman"/>
        </w:rPr>
        <w:t>人</w:t>
      </w:r>
      <w:r w:rsidRPr="00D00B5D">
        <w:rPr>
          <w:rFonts w:ascii="Times New Roman" w:hAnsi="Times New Roman"/>
        </w:rPr>
        <w:t xml:space="preserve">: </w:t>
      </w:r>
      <w:r w:rsidR="00CE042D" w:rsidRPr="00D00B5D">
        <w:rPr>
          <w:rFonts w:ascii="Times New Roman" w:hAnsi="Times New Roman"/>
        </w:rPr>
        <w:t xml:space="preserve"> </w:t>
      </w:r>
      <w:r w:rsidR="00DC3A79" w:rsidRPr="00D00B5D">
        <w:rPr>
          <w:rFonts w:ascii="Times New Roman" w:hAnsi="Times New Roman"/>
        </w:rPr>
        <w:t>华强胜</w:t>
      </w:r>
      <w:r w:rsidR="00DC3A79" w:rsidRPr="00D00B5D">
        <w:rPr>
          <w:rFonts w:ascii="Times New Roman" w:hAnsi="Times New Roman"/>
        </w:rPr>
        <w:t xml:space="preserve">; </w:t>
      </w:r>
      <w:r w:rsidR="00DC3A79" w:rsidRPr="00D00B5D">
        <w:rPr>
          <w:rFonts w:ascii="Times New Roman" w:hAnsi="Times New Roman"/>
        </w:rPr>
        <w:t>张振</w:t>
      </w:r>
      <w:r w:rsidR="00DC3A79" w:rsidRPr="00D00B5D">
        <w:rPr>
          <w:rFonts w:ascii="Times New Roman" w:hAnsi="Times New Roman"/>
        </w:rPr>
        <w:t xml:space="preserve">; </w:t>
      </w:r>
      <w:r w:rsidR="00DC3A79" w:rsidRPr="00D00B5D">
        <w:rPr>
          <w:rFonts w:ascii="Times New Roman" w:hAnsi="Times New Roman"/>
        </w:rPr>
        <w:t>金海</w:t>
      </w:r>
      <w:r w:rsidR="00DC3A79" w:rsidRPr="00D00B5D">
        <w:rPr>
          <w:rFonts w:ascii="Times New Roman" w:hAnsi="Times New Roman"/>
        </w:rPr>
        <w:t xml:space="preserve">; </w:t>
      </w:r>
      <w:r w:rsidR="00DC3A79" w:rsidRPr="00D00B5D">
        <w:rPr>
          <w:rFonts w:ascii="Times New Roman" w:hAnsi="Times New Roman"/>
        </w:rPr>
        <w:t>石宣化</w:t>
      </w:r>
      <w:r w:rsidR="00CE042D" w:rsidRPr="00D00B5D">
        <w:rPr>
          <w:rFonts w:ascii="Times New Roman" w:hAnsi="Times New Roman"/>
        </w:rPr>
        <w:t xml:space="preserve"> </w:t>
      </w:r>
    </w:p>
    <w:p w14:paraId="7CD01B7A" w14:textId="77777777" w:rsidR="00DC3A79" w:rsidRPr="00D00B5D" w:rsidRDefault="0073025E" w:rsidP="00D00B5D">
      <w:pPr>
        <w:spacing w:line="300" w:lineRule="auto"/>
        <w:ind w:firstLineChars="200" w:firstLine="480"/>
        <w:jc w:val="both"/>
        <w:rPr>
          <w:rFonts w:ascii="Times New Roman" w:hAnsi="Times New Roman"/>
        </w:rPr>
      </w:pPr>
      <w:r w:rsidRPr="00D00B5D">
        <w:rPr>
          <w:rFonts w:ascii="Times New Roman" w:hAnsi="Times New Roman"/>
        </w:rPr>
        <w:t>地址</w:t>
      </w:r>
      <w:r w:rsidRPr="00D00B5D">
        <w:rPr>
          <w:rFonts w:ascii="Times New Roman" w:hAnsi="Times New Roman"/>
        </w:rPr>
        <w:t>:</w:t>
      </w:r>
      <w:r w:rsidR="00DC3A79" w:rsidRPr="00D00B5D">
        <w:rPr>
          <w:rFonts w:ascii="Times New Roman" w:hAnsi="Times New Roman"/>
        </w:rPr>
        <w:t xml:space="preserve"> </w:t>
      </w:r>
      <w:r w:rsidR="00DC3A79" w:rsidRPr="00D00B5D">
        <w:rPr>
          <w:rFonts w:ascii="Times New Roman" w:hAnsi="Times New Roman"/>
        </w:rPr>
        <w:t>湖北省武汉市洪山区珞喻路</w:t>
      </w:r>
      <w:r w:rsidR="00DC3A79" w:rsidRPr="00D00B5D">
        <w:rPr>
          <w:rFonts w:ascii="Times New Roman" w:hAnsi="Times New Roman"/>
        </w:rPr>
        <w:t>1037</w:t>
      </w:r>
      <w:r w:rsidR="00DC3A79" w:rsidRPr="00D00B5D">
        <w:rPr>
          <w:rFonts w:ascii="Times New Roman" w:hAnsi="Times New Roman"/>
        </w:rPr>
        <w:t>号</w:t>
      </w:r>
      <w:r w:rsidR="00CE042D" w:rsidRPr="00D00B5D">
        <w:rPr>
          <w:rFonts w:ascii="Times New Roman" w:hAnsi="Times New Roman"/>
        </w:rPr>
        <w:t xml:space="preserve">                 </w:t>
      </w:r>
    </w:p>
    <w:p w14:paraId="31ABCBCC" w14:textId="284253D1" w:rsidR="0073025E" w:rsidRPr="00D00B5D" w:rsidRDefault="0073025E" w:rsidP="00D00B5D">
      <w:pPr>
        <w:spacing w:line="300" w:lineRule="auto"/>
        <w:ind w:firstLineChars="200" w:firstLine="480"/>
        <w:jc w:val="both"/>
        <w:rPr>
          <w:rFonts w:ascii="Times New Roman" w:hAnsi="Times New Roman"/>
        </w:rPr>
      </w:pPr>
      <w:r w:rsidRPr="00D00B5D">
        <w:rPr>
          <w:rFonts w:ascii="Times New Roman" w:hAnsi="Times New Roman"/>
        </w:rPr>
        <w:t>国省</w:t>
      </w:r>
      <w:r w:rsidR="00C67A8F" w:rsidRPr="00D00B5D">
        <w:rPr>
          <w:rFonts w:ascii="Times New Roman" w:hAnsi="Times New Roman"/>
        </w:rPr>
        <w:t>(</w:t>
      </w:r>
      <w:r w:rsidR="00C67A8F" w:rsidRPr="00D00B5D">
        <w:rPr>
          <w:rFonts w:ascii="Times New Roman" w:hAnsi="Times New Roman"/>
        </w:rPr>
        <w:t>区域</w:t>
      </w:r>
      <w:r w:rsidR="00C67A8F" w:rsidRPr="00D00B5D">
        <w:rPr>
          <w:rFonts w:ascii="Times New Roman" w:hAnsi="Times New Roman"/>
        </w:rPr>
        <w:t>)</w:t>
      </w:r>
      <w:r w:rsidRPr="00D00B5D">
        <w:rPr>
          <w:rFonts w:ascii="Times New Roman" w:hAnsi="Times New Roman"/>
        </w:rPr>
        <w:t>代码</w:t>
      </w:r>
      <w:r w:rsidRPr="00D00B5D">
        <w:rPr>
          <w:rFonts w:ascii="Times New Roman" w:hAnsi="Times New Roman"/>
        </w:rPr>
        <w:t>:</w:t>
      </w:r>
      <w:r w:rsidR="00DC3A79" w:rsidRPr="00D00B5D">
        <w:rPr>
          <w:rFonts w:ascii="Times New Roman" w:hAnsi="Times New Roman"/>
        </w:rPr>
        <w:t xml:space="preserve"> 42</w:t>
      </w:r>
    </w:p>
    <w:p w14:paraId="26B61F09" w14:textId="63B4C3D4" w:rsidR="0073025E" w:rsidRPr="00D00B5D" w:rsidRDefault="00C67A8F" w:rsidP="00D00B5D">
      <w:pPr>
        <w:spacing w:line="300" w:lineRule="auto"/>
        <w:ind w:firstLineChars="200" w:firstLine="480"/>
        <w:jc w:val="both"/>
        <w:rPr>
          <w:rFonts w:ascii="Times New Roman" w:hAnsi="Times New Roman"/>
        </w:rPr>
      </w:pPr>
      <w:r w:rsidRPr="00D00B5D">
        <w:rPr>
          <w:rFonts w:ascii="Times New Roman" w:hAnsi="Times New Roman"/>
        </w:rPr>
        <w:lastRenderedPageBreak/>
        <w:t>IPC</w:t>
      </w:r>
      <w:r w:rsidR="0073025E" w:rsidRPr="00D00B5D">
        <w:rPr>
          <w:rFonts w:ascii="Times New Roman" w:hAnsi="Times New Roman"/>
        </w:rPr>
        <w:t>分类号</w:t>
      </w:r>
      <w:r w:rsidR="0073025E" w:rsidRPr="00D00B5D">
        <w:rPr>
          <w:rFonts w:ascii="Times New Roman" w:hAnsi="Times New Roman"/>
        </w:rPr>
        <w:t xml:space="preserve">: </w:t>
      </w:r>
      <w:r w:rsidRPr="00D00B5D">
        <w:rPr>
          <w:rFonts w:ascii="Times New Roman" w:hAnsi="Times New Roman"/>
        </w:rPr>
        <w:t xml:space="preserve"> </w:t>
      </w:r>
      <w:r w:rsidR="00DC3A79" w:rsidRPr="00D00B5D">
        <w:rPr>
          <w:rFonts w:ascii="Times New Roman" w:hAnsi="Times New Roman"/>
        </w:rPr>
        <w:t>G06F16/901</w:t>
      </w:r>
    </w:p>
    <w:p w14:paraId="33D17283" w14:textId="06C53B17" w:rsidR="0073025E" w:rsidRPr="00D00B5D" w:rsidRDefault="0073025E" w:rsidP="00D00B5D">
      <w:pPr>
        <w:spacing w:line="300" w:lineRule="auto"/>
        <w:ind w:firstLineChars="200" w:firstLine="480"/>
        <w:jc w:val="both"/>
        <w:rPr>
          <w:rFonts w:ascii="Times New Roman" w:hAnsi="Times New Roman"/>
        </w:rPr>
      </w:pPr>
      <w:r w:rsidRPr="00D00B5D">
        <w:rPr>
          <w:rFonts w:ascii="Times New Roman" w:hAnsi="Times New Roman"/>
        </w:rPr>
        <w:t>专利代理机构</w:t>
      </w:r>
      <w:r w:rsidRPr="00D00B5D">
        <w:rPr>
          <w:rFonts w:ascii="Times New Roman" w:hAnsi="Times New Roman"/>
        </w:rPr>
        <w:t>:</w:t>
      </w:r>
      <w:r w:rsidR="00DC3A79" w:rsidRPr="00D00B5D">
        <w:rPr>
          <w:rFonts w:ascii="Times New Roman" w:hAnsi="Times New Roman"/>
        </w:rPr>
        <w:t xml:space="preserve"> </w:t>
      </w:r>
      <w:r w:rsidR="00DC3A79" w:rsidRPr="00D00B5D">
        <w:rPr>
          <w:rFonts w:ascii="Times New Roman" w:hAnsi="Times New Roman"/>
        </w:rPr>
        <w:t>华中科技大学专利中心</w:t>
      </w:r>
      <w:r w:rsidRPr="00D00B5D">
        <w:rPr>
          <w:rFonts w:ascii="Times New Roman" w:hAnsi="Times New Roman"/>
        </w:rPr>
        <w:t xml:space="preserve"> </w:t>
      </w:r>
      <w:r w:rsidR="00C67A8F" w:rsidRPr="00D00B5D">
        <w:rPr>
          <w:rFonts w:ascii="Times New Roman" w:hAnsi="Times New Roman"/>
        </w:rPr>
        <w:t xml:space="preserve">            </w:t>
      </w:r>
      <w:r w:rsidR="007B425B" w:rsidRPr="00D00B5D">
        <w:rPr>
          <w:rFonts w:ascii="Times New Roman" w:hAnsi="Times New Roman"/>
        </w:rPr>
        <w:t xml:space="preserve">   </w:t>
      </w:r>
      <w:r w:rsidRPr="00D00B5D">
        <w:rPr>
          <w:rFonts w:ascii="Times New Roman" w:hAnsi="Times New Roman"/>
        </w:rPr>
        <w:t>代理人</w:t>
      </w:r>
      <w:r w:rsidRPr="00D00B5D">
        <w:rPr>
          <w:rFonts w:ascii="Times New Roman" w:hAnsi="Times New Roman"/>
        </w:rPr>
        <w:t>:</w:t>
      </w:r>
      <w:r w:rsidR="00DC3A79" w:rsidRPr="00D00B5D">
        <w:rPr>
          <w:rFonts w:ascii="Times New Roman" w:hAnsi="Times New Roman"/>
        </w:rPr>
        <w:t xml:space="preserve"> </w:t>
      </w:r>
      <w:r w:rsidR="00DC3A79" w:rsidRPr="00D00B5D">
        <w:rPr>
          <w:rFonts w:ascii="Times New Roman" w:hAnsi="Times New Roman"/>
        </w:rPr>
        <w:t>李智</w:t>
      </w:r>
      <w:r w:rsidR="00DC3A79" w:rsidRPr="00D00B5D">
        <w:rPr>
          <w:rFonts w:ascii="Times New Roman" w:hAnsi="Times New Roman"/>
        </w:rPr>
        <w:t>;</w:t>
      </w:r>
      <w:r w:rsidR="00DC3A79" w:rsidRPr="00D00B5D">
        <w:rPr>
          <w:rFonts w:ascii="Times New Roman" w:hAnsi="Times New Roman"/>
        </w:rPr>
        <w:t>曹葆青</w:t>
      </w:r>
      <w:r w:rsidRPr="00D00B5D">
        <w:rPr>
          <w:rFonts w:ascii="Times New Roman" w:hAnsi="Times New Roman"/>
        </w:rPr>
        <w:t xml:space="preserve"> </w:t>
      </w:r>
      <w:r w:rsidR="00C67A8F" w:rsidRPr="00D00B5D">
        <w:rPr>
          <w:rFonts w:ascii="Times New Roman" w:hAnsi="Times New Roman"/>
        </w:rPr>
        <w:t xml:space="preserve"> </w:t>
      </w:r>
    </w:p>
    <w:p w14:paraId="0522E80E" w14:textId="37A3EDFA" w:rsidR="0073025E" w:rsidRPr="00D00B5D" w:rsidRDefault="0073025E" w:rsidP="00D00B5D">
      <w:pPr>
        <w:spacing w:line="300" w:lineRule="auto"/>
        <w:ind w:firstLineChars="200" w:firstLine="480"/>
        <w:jc w:val="both"/>
        <w:rPr>
          <w:rFonts w:ascii="Times New Roman" w:hAnsi="Times New Roman"/>
        </w:rPr>
      </w:pPr>
      <w:r w:rsidRPr="00D00B5D">
        <w:rPr>
          <w:rFonts w:ascii="Times New Roman" w:hAnsi="Times New Roman"/>
        </w:rPr>
        <w:t>国际申请</w:t>
      </w:r>
      <w:r w:rsidRPr="00D00B5D">
        <w:rPr>
          <w:rFonts w:ascii="Times New Roman" w:hAnsi="Times New Roman"/>
        </w:rPr>
        <w:t xml:space="preserve">: </w:t>
      </w:r>
      <w:r w:rsidR="00C67A8F" w:rsidRPr="00D00B5D">
        <w:rPr>
          <w:rFonts w:ascii="Times New Roman" w:hAnsi="Times New Roman"/>
        </w:rPr>
        <w:t xml:space="preserve">   </w:t>
      </w:r>
      <w:r w:rsidR="00DC3A79" w:rsidRPr="00D00B5D">
        <w:rPr>
          <w:rFonts w:ascii="Times New Roman" w:hAnsi="Times New Roman" w:hint="eastAsia"/>
        </w:rPr>
        <w:t>无</w:t>
      </w:r>
      <w:r w:rsidR="00C67A8F" w:rsidRPr="00D00B5D">
        <w:rPr>
          <w:rFonts w:ascii="Times New Roman" w:hAnsi="Times New Roman"/>
        </w:rPr>
        <w:t xml:space="preserve">          </w:t>
      </w:r>
      <w:r w:rsidR="00234B1C" w:rsidRPr="00D00B5D">
        <w:rPr>
          <w:rFonts w:ascii="Times New Roman" w:hAnsi="Times New Roman"/>
        </w:rPr>
        <w:t xml:space="preserve"> </w:t>
      </w:r>
      <w:r w:rsidR="00C67A8F" w:rsidRPr="00D00B5D">
        <w:rPr>
          <w:rFonts w:ascii="Times New Roman" w:hAnsi="Times New Roman"/>
        </w:rPr>
        <w:t xml:space="preserve"> </w:t>
      </w:r>
      <w:r w:rsidR="007B425B" w:rsidRPr="00D00B5D">
        <w:rPr>
          <w:rFonts w:ascii="Times New Roman" w:hAnsi="Times New Roman"/>
        </w:rPr>
        <w:t xml:space="preserve">   </w:t>
      </w:r>
      <w:r w:rsidR="00C67A8F" w:rsidRPr="00D00B5D">
        <w:rPr>
          <w:rFonts w:ascii="Times New Roman" w:hAnsi="Times New Roman"/>
        </w:rPr>
        <w:t xml:space="preserve"> </w:t>
      </w:r>
      <w:r w:rsidRPr="00D00B5D">
        <w:rPr>
          <w:rFonts w:ascii="Times New Roman" w:hAnsi="Times New Roman"/>
        </w:rPr>
        <w:t>国际公布</w:t>
      </w:r>
      <w:r w:rsidRPr="00D00B5D">
        <w:rPr>
          <w:rFonts w:ascii="Times New Roman" w:hAnsi="Times New Roman"/>
        </w:rPr>
        <w:t xml:space="preserve">: </w:t>
      </w:r>
      <w:r w:rsidR="00C67A8F" w:rsidRPr="00D00B5D">
        <w:rPr>
          <w:rFonts w:ascii="Times New Roman" w:hAnsi="Times New Roman"/>
        </w:rPr>
        <w:t xml:space="preserve">   </w:t>
      </w:r>
      <w:r w:rsidR="00DC3A79" w:rsidRPr="00D00B5D">
        <w:rPr>
          <w:rFonts w:ascii="Times New Roman" w:hAnsi="Times New Roman" w:hint="eastAsia"/>
        </w:rPr>
        <w:t>无</w:t>
      </w:r>
      <w:r w:rsidR="007B425B" w:rsidRPr="00D00B5D">
        <w:rPr>
          <w:rFonts w:ascii="Times New Roman" w:hAnsi="Times New Roman"/>
        </w:rPr>
        <w:t xml:space="preserve">    </w:t>
      </w:r>
      <w:r w:rsidR="00C67A8F" w:rsidRPr="00D00B5D">
        <w:rPr>
          <w:rFonts w:ascii="Times New Roman" w:hAnsi="Times New Roman"/>
        </w:rPr>
        <w:t xml:space="preserve"> </w:t>
      </w:r>
      <w:r w:rsidRPr="00D00B5D">
        <w:rPr>
          <w:rFonts w:ascii="Times New Roman" w:hAnsi="Times New Roman"/>
        </w:rPr>
        <w:t xml:space="preserve"> </w:t>
      </w:r>
      <w:r w:rsidR="007B425B" w:rsidRPr="00D00B5D">
        <w:rPr>
          <w:rFonts w:ascii="Times New Roman" w:hAnsi="Times New Roman"/>
        </w:rPr>
        <w:t xml:space="preserve"> </w:t>
      </w:r>
      <w:r w:rsidRPr="00D00B5D">
        <w:rPr>
          <w:rFonts w:ascii="Times New Roman" w:hAnsi="Times New Roman"/>
        </w:rPr>
        <w:t>进入国家日期</w:t>
      </w:r>
      <w:r w:rsidRPr="00D00B5D">
        <w:rPr>
          <w:rFonts w:ascii="Times New Roman" w:hAnsi="Times New Roman"/>
        </w:rPr>
        <w:t xml:space="preserve">: </w:t>
      </w:r>
      <w:r w:rsidR="00C67A8F" w:rsidRPr="00D00B5D">
        <w:rPr>
          <w:rFonts w:ascii="Times New Roman" w:hAnsi="Times New Roman"/>
        </w:rPr>
        <w:t xml:space="preserve"> </w:t>
      </w:r>
      <w:r w:rsidR="00DC3A79" w:rsidRPr="00D00B5D">
        <w:rPr>
          <w:rFonts w:ascii="Times New Roman" w:hAnsi="Times New Roman" w:hint="eastAsia"/>
        </w:rPr>
        <w:t>无</w:t>
      </w:r>
    </w:p>
    <w:p w14:paraId="272D1A1C" w14:textId="77777777" w:rsidR="0073025E" w:rsidRPr="00D00B5D" w:rsidRDefault="00C67A8F" w:rsidP="00D00B5D">
      <w:pPr>
        <w:spacing w:line="300" w:lineRule="auto"/>
        <w:ind w:firstLineChars="200" w:firstLine="480"/>
        <w:jc w:val="both"/>
        <w:rPr>
          <w:rFonts w:ascii="Times New Roman" w:hAnsi="Times New Roman"/>
        </w:rPr>
      </w:pPr>
      <w:r w:rsidRPr="00D00B5D">
        <w:rPr>
          <w:rFonts w:ascii="Times New Roman" w:hAnsi="Times New Roman"/>
        </w:rPr>
        <w:t xml:space="preserve"> </w:t>
      </w:r>
    </w:p>
    <w:p w14:paraId="57F920F5" w14:textId="1E484AAD" w:rsidR="00DC3A79" w:rsidRPr="00D00B5D" w:rsidRDefault="0073025E" w:rsidP="00D00B5D">
      <w:pPr>
        <w:spacing w:line="300" w:lineRule="auto"/>
        <w:ind w:firstLineChars="200" w:firstLine="480"/>
        <w:jc w:val="both"/>
        <w:rPr>
          <w:rFonts w:ascii="Times New Roman" w:hAnsi="Times New Roman"/>
        </w:rPr>
      </w:pPr>
      <w:r w:rsidRPr="00D00B5D">
        <w:rPr>
          <w:rFonts w:ascii="Times New Roman" w:hAnsi="Times New Roman"/>
        </w:rPr>
        <w:t>简要说明</w:t>
      </w:r>
      <w:r w:rsidR="00C67A8F" w:rsidRPr="00D00B5D">
        <w:rPr>
          <w:rFonts w:ascii="Times New Roman" w:hAnsi="Times New Roman"/>
        </w:rPr>
        <w:t>：</w:t>
      </w:r>
      <w:r w:rsidRPr="00D00B5D">
        <w:rPr>
          <w:rFonts w:ascii="Times New Roman" w:hAnsi="Times New Roman"/>
        </w:rPr>
        <w:t xml:space="preserve"> </w:t>
      </w:r>
    </w:p>
    <w:p w14:paraId="084F606B" w14:textId="0B7234D1" w:rsidR="0073025E" w:rsidRPr="00D00B5D" w:rsidRDefault="00DC3A79" w:rsidP="00D00B5D">
      <w:pPr>
        <w:spacing w:line="300" w:lineRule="auto"/>
        <w:ind w:firstLineChars="200" w:firstLine="480"/>
        <w:jc w:val="both"/>
        <w:rPr>
          <w:rFonts w:ascii="Times New Roman" w:hAnsi="Times New Roman"/>
        </w:rPr>
      </w:pPr>
      <w:r w:rsidRPr="00D00B5D">
        <w:rPr>
          <w:rFonts w:ascii="Times New Roman" w:hAnsi="Times New Roman"/>
        </w:rPr>
        <w:t>本发明公开了一种亚线性时间分布式计算围长的最小社区发现方法</w:t>
      </w:r>
      <w:r w:rsidRPr="00D00B5D">
        <w:rPr>
          <w:rFonts w:ascii="Times New Roman" w:hAnsi="Times New Roman"/>
        </w:rPr>
        <w:t>,</w:t>
      </w:r>
      <w:r w:rsidRPr="00D00B5D">
        <w:rPr>
          <w:rFonts w:ascii="Times New Roman" w:hAnsi="Times New Roman"/>
        </w:rPr>
        <w:t>属于分布式计算领域。包括：将社交网络抽象为平面图；找出平面图里所有连通子图；根据所有连通子图信息</w:t>
      </w:r>
      <w:r w:rsidRPr="00D00B5D">
        <w:rPr>
          <w:rFonts w:ascii="Times New Roman" w:hAnsi="Times New Roman"/>
        </w:rPr>
        <w:t>,</w:t>
      </w:r>
      <w:r w:rsidRPr="00D00B5D">
        <w:rPr>
          <w:rFonts w:ascii="Times New Roman" w:hAnsi="Times New Roman"/>
        </w:rPr>
        <w:t>找出每个连通子图的分割层；对于每个连通子图</w:t>
      </w:r>
      <w:r w:rsidRPr="00D00B5D">
        <w:rPr>
          <w:rFonts w:ascii="Times New Roman" w:hAnsi="Times New Roman"/>
        </w:rPr>
        <w:t>,</w:t>
      </w:r>
      <w:r w:rsidRPr="00D00B5D">
        <w:rPr>
          <w:rFonts w:ascii="Times New Roman" w:hAnsi="Times New Roman"/>
        </w:rPr>
        <w:t>从分割层出发逐层递进</w:t>
      </w:r>
      <w:r w:rsidRPr="00D00B5D">
        <w:rPr>
          <w:rFonts w:ascii="Times New Roman" w:hAnsi="Times New Roman"/>
        </w:rPr>
        <w:t>,</w:t>
      </w:r>
      <w:r w:rsidRPr="00D00B5D">
        <w:rPr>
          <w:rFonts w:ascii="Times New Roman" w:hAnsi="Times New Roman"/>
        </w:rPr>
        <w:t>寻找该连通子图分割层内的分离集；根据找到的分离集</w:t>
      </w:r>
      <w:r w:rsidRPr="00D00B5D">
        <w:rPr>
          <w:rFonts w:ascii="Times New Roman" w:hAnsi="Times New Roman"/>
        </w:rPr>
        <w:t>,</w:t>
      </w:r>
      <w:r w:rsidRPr="00D00B5D">
        <w:rPr>
          <w:rFonts w:ascii="Times New Roman" w:hAnsi="Times New Roman"/>
        </w:rPr>
        <w:t>以集合中的每个节点为根节点</w:t>
      </w:r>
      <w:r w:rsidRPr="00D00B5D">
        <w:rPr>
          <w:rFonts w:ascii="Times New Roman" w:hAnsi="Times New Roman"/>
        </w:rPr>
        <w:t>,</w:t>
      </w:r>
      <w:r w:rsidRPr="00D00B5D">
        <w:rPr>
          <w:rFonts w:ascii="Times New Roman" w:hAnsi="Times New Roman"/>
        </w:rPr>
        <w:t>构建对应的</w:t>
      </w:r>
      <w:r w:rsidRPr="00D00B5D">
        <w:rPr>
          <w:rFonts w:ascii="Times New Roman" w:hAnsi="Times New Roman"/>
        </w:rPr>
        <w:t>BFS</w:t>
      </w:r>
      <w:r w:rsidRPr="00D00B5D">
        <w:rPr>
          <w:rFonts w:ascii="Times New Roman" w:hAnsi="Times New Roman"/>
        </w:rPr>
        <w:t>树</w:t>
      </w:r>
      <w:r w:rsidRPr="00D00B5D">
        <w:rPr>
          <w:rFonts w:ascii="Times New Roman" w:hAnsi="Times New Roman"/>
        </w:rPr>
        <w:t>,</w:t>
      </w:r>
      <w:r w:rsidRPr="00D00B5D">
        <w:rPr>
          <w:rFonts w:ascii="Times New Roman" w:hAnsi="Times New Roman"/>
        </w:rPr>
        <w:t>并行计算每个节点的最短环路长度；围长为所有点的最短环路长度最小值</w:t>
      </w:r>
      <w:r w:rsidRPr="00D00B5D">
        <w:rPr>
          <w:rFonts w:ascii="Times New Roman" w:hAnsi="Times New Roman"/>
        </w:rPr>
        <w:t>,</w:t>
      </w:r>
      <w:r w:rsidRPr="00D00B5D">
        <w:rPr>
          <w:rFonts w:ascii="Times New Roman" w:hAnsi="Times New Roman"/>
        </w:rPr>
        <w:t>拥有最小长度的环为最小社区。本发明通过分布式计算围长</w:t>
      </w:r>
      <w:r w:rsidRPr="00D00B5D">
        <w:rPr>
          <w:rFonts w:ascii="Times New Roman" w:hAnsi="Times New Roman"/>
        </w:rPr>
        <w:t>,</w:t>
      </w:r>
      <w:r w:rsidRPr="00D00B5D">
        <w:rPr>
          <w:rFonts w:ascii="Times New Roman" w:hAnsi="Times New Roman"/>
        </w:rPr>
        <w:t>在分布式环境下得到图的所有连通子图、图中分割层和分离集</w:t>
      </w:r>
      <w:r w:rsidRPr="00D00B5D">
        <w:rPr>
          <w:rFonts w:ascii="Times New Roman" w:hAnsi="Times New Roman"/>
        </w:rPr>
        <w:t>,</w:t>
      </w:r>
      <w:r w:rsidRPr="00D00B5D">
        <w:rPr>
          <w:rFonts w:ascii="Times New Roman" w:hAnsi="Times New Roman"/>
        </w:rPr>
        <w:t>以分离集为基础</w:t>
      </w:r>
      <w:r w:rsidRPr="00D00B5D">
        <w:rPr>
          <w:rFonts w:ascii="Times New Roman" w:hAnsi="Times New Roman"/>
        </w:rPr>
        <w:t>,</w:t>
      </w:r>
      <w:r w:rsidRPr="00D00B5D">
        <w:rPr>
          <w:rFonts w:ascii="Times New Roman" w:hAnsi="Times New Roman"/>
        </w:rPr>
        <w:t>计算图的最短环路长度</w:t>
      </w:r>
      <w:r w:rsidRPr="00D00B5D">
        <w:rPr>
          <w:rFonts w:ascii="Times New Roman" w:hAnsi="Times New Roman"/>
        </w:rPr>
        <w:t>,</w:t>
      </w:r>
      <w:r w:rsidRPr="00D00B5D">
        <w:rPr>
          <w:rFonts w:ascii="Times New Roman" w:hAnsi="Times New Roman"/>
        </w:rPr>
        <w:t>大大降低集中式求解平面图围长的时间复杂度</w:t>
      </w:r>
      <w:r w:rsidRPr="00D00B5D">
        <w:rPr>
          <w:rFonts w:ascii="Times New Roman" w:hAnsi="Times New Roman"/>
        </w:rPr>
        <w:t>,</w:t>
      </w:r>
      <w:r w:rsidRPr="00D00B5D">
        <w:rPr>
          <w:rFonts w:ascii="Times New Roman" w:hAnsi="Times New Roman"/>
        </w:rPr>
        <w:t>快速正确地发现最小社区。</w:t>
      </w:r>
      <w:r w:rsidR="0073025E" w:rsidRPr="00D00B5D">
        <w:rPr>
          <w:rFonts w:ascii="Times New Roman" w:hAnsi="Times New Roman"/>
        </w:rPr>
        <w:t xml:space="preserve"> </w:t>
      </w:r>
      <w:r w:rsidR="00C67A8F" w:rsidRPr="00D00B5D">
        <w:rPr>
          <w:rFonts w:ascii="Times New Roman" w:hAnsi="Times New Roman"/>
        </w:rPr>
        <w:t xml:space="preserve"> </w:t>
      </w:r>
      <w:r w:rsidR="0073025E" w:rsidRPr="00D00B5D">
        <w:rPr>
          <w:rFonts w:ascii="Times New Roman" w:hAnsi="Times New Roman"/>
        </w:rPr>
        <w:t xml:space="preserve"> </w:t>
      </w:r>
    </w:p>
    <w:p w14:paraId="78DE516A" w14:textId="01C15548" w:rsidR="0073025E" w:rsidRPr="00FA079E" w:rsidRDefault="0073025E" w:rsidP="00B86121">
      <w:pPr>
        <w:rPr>
          <w:rFonts w:eastAsiaTheme="minorEastAsia"/>
        </w:rPr>
      </w:pPr>
    </w:p>
    <w:sectPr w:rsidR="0073025E" w:rsidRPr="00FA079E" w:rsidSect="009E485D">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616A5" w14:textId="77777777" w:rsidR="00801824" w:rsidRDefault="00801824">
      <w:r>
        <w:separator/>
      </w:r>
    </w:p>
  </w:endnote>
  <w:endnote w:type="continuationSeparator" w:id="0">
    <w:p w14:paraId="7ACB1D08" w14:textId="77777777" w:rsidR="00801824" w:rsidRDefault="00801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D8C2E" w14:textId="77777777" w:rsidR="00801824" w:rsidRDefault="00801824">
      <w:r>
        <w:separator/>
      </w:r>
    </w:p>
  </w:footnote>
  <w:footnote w:type="continuationSeparator" w:id="0">
    <w:p w14:paraId="694988C1" w14:textId="77777777" w:rsidR="00801824" w:rsidRDefault="00801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FF82A" w14:textId="77777777" w:rsidR="00C25586" w:rsidRDefault="00C25586" w:rsidP="00F8590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634FD"/>
    <w:multiLevelType w:val="multilevel"/>
    <w:tmpl w:val="1AC2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6F81"/>
    <w:multiLevelType w:val="hybridMultilevel"/>
    <w:tmpl w:val="D312000E"/>
    <w:lvl w:ilvl="0" w:tplc="8C16C934">
      <w:start w:val="1"/>
      <w:numFmt w:val="bullet"/>
      <w:lvlText w:val="•"/>
      <w:lvlJc w:val="left"/>
      <w:pPr>
        <w:tabs>
          <w:tab w:val="num" w:pos="720"/>
        </w:tabs>
        <w:ind w:left="720" w:hanging="360"/>
      </w:pPr>
      <w:rPr>
        <w:rFonts w:ascii="宋体" w:hAnsi="宋体" w:hint="default"/>
      </w:rPr>
    </w:lvl>
    <w:lvl w:ilvl="1" w:tplc="61A8C34A" w:tentative="1">
      <w:start w:val="1"/>
      <w:numFmt w:val="bullet"/>
      <w:lvlText w:val="•"/>
      <w:lvlJc w:val="left"/>
      <w:pPr>
        <w:tabs>
          <w:tab w:val="num" w:pos="1440"/>
        </w:tabs>
        <w:ind w:left="1440" w:hanging="360"/>
      </w:pPr>
      <w:rPr>
        <w:rFonts w:ascii="宋体" w:hAnsi="宋体" w:hint="default"/>
      </w:rPr>
    </w:lvl>
    <w:lvl w:ilvl="2" w:tplc="64BA8A76" w:tentative="1">
      <w:start w:val="1"/>
      <w:numFmt w:val="bullet"/>
      <w:lvlText w:val="•"/>
      <w:lvlJc w:val="left"/>
      <w:pPr>
        <w:tabs>
          <w:tab w:val="num" w:pos="2160"/>
        </w:tabs>
        <w:ind w:left="2160" w:hanging="360"/>
      </w:pPr>
      <w:rPr>
        <w:rFonts w:ascii="宋体" w:hAnsi="宋体" w:hint="default"/>
      </w:rPr>
    </w:lvl>
    <w:lvl w:ilvl="3" w:tplc="74707ADA" w:tentative="1">
      <w:start w:val="1"/>
      <w:numFmt w:val="bullet"/>
      <w:lvlText w:val="•"/>
      <w:lvlJc w:val="left"/>
      <w:pPr>
        <w:tabs>
          <w:tab w:val="num" w:pos="2880"/>
        </w:tabs>
        <w:ind w:left="2880" w:hanging="360"/>
      </w:pPr>
      <w:rPr>
        <w:rFonts w:ascii="宋体" w:hAnsi="宋体" w:hint="default"/>
      </w:rPr>
    </w:lvl>
    <w:lvl w:ilvl="4" w:tplc="6220E002" w:tentative="1">
      <w:start w:val="1"/>
      <w:numFmt w:val="bullet"/>
      <w:lvlText w:val="•"/>
      <w:lvlJc w:val="left"/>
      <w:pPr>
        <w:tabs>
          <w:tab w:val="num" w:pos="3600"/>
        </w:tabs>
        <w:ind w:left="3600" w:hanging="360"/>
      </w:pPr>
      <w:rPr>
        <w:rFonts w:ascii="宋体" w:hAnsi="宋体" w:hint="default"/>
      </w:rPr>
    </w:lvl>
    <w:lvl w:ilvl="5" w:tplc="6FAA3C0E" w:tentative="1">
      <w:start w:val="1"/>
      <w:numFmt w:val="bullet"/>
      <w:lvlText w:val="•"/>
      <w:lvlJc w:val="left"/>
      <w:pPr>
        <w:tabs>
          <w:tab w:val="num" w:pos="4320"/>
        </w:tabs>
        <w:ind w:left="4320" w:hanging="360"/>
      </w:pPr>
      <w:rPr>
        <w:rFonts w:ascii="宋体" w:hAnsi="宋体" w:hint="default"/>
      </w:rPr>
    </w:lvl>
    <w:lvl w:ilvl="6" w:tplc="62DAC72A" w:tentative="1">
      <w:start w:val="1"/>
      <w:numFmt w:val="bullet"/>
      <w:lvlText w:val="•"/>
      <w:lvlJc w:val="left"/>
      <w:pPr>
        <w:tabs>
          <w:tab w:val="num" w:pos="5040"/>
        </w:tabs>
        <w:ind w:left="5040" w:hanging="360"/>
      </w:pPr>
      <w:rPr>
        <w:rFonts w:ascii="宋体" w:hAnsi="宋体" w:hint="default"/>
      </w:rPr>
    </w:lvl>
    <w:lvl w:ilvl="7" w:tplc="173E04E2" w:tentative="1">
      <w:start w:val="1"/>
      <w:numFmt w:val="bullet"/>
      <w:lvlText w:val="•"/>
      <w:lvlJc w:val="left"/>
      <w:pPr>
        <w:tabs>
          <w:tab w:val="num" w:pos="5760"/>
        </w:tabs>
        <w:ind w:left="5760" w:hanging="360"/>
      </w:pPr>
      <w:rPr>
        <w:rFonts w:ascii="宋体" w:hAnsi="宋体" w:hint="default"/>
      </w:rPr>
    </w:lvl>
    <w:lvl w:ilvl="8" w:tplc="A678EEF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2F5A5CF4"/>
    <w:multiLevelType w:val="hybridMultilevel"/>
    <w:tmpl w:val="7340D6F6"/>
    <w:lvl w:ilvl="0" w:tplc="1F929532">
      <w:start w:val="1"/>
      <w:numFmt w:val="bullet"/>
      <w:lvlText w:val="•"/>
      <w:lvlJc w:val="left"/>
      <w:pPr>
        <w:tabs>
          <w:tab w:val="num" w:pos="720"/>
        </w:tabs>
        <w:ind w:left="720" w:hanging="360"/>
      </w:pPr>
      <w:rPr>
        <w:rFonts w:ascii="宋体" w:hAnsi="宋体" w:hint="default"/>
      </w:rPr>
    </w:lvl>
    <w:lvl w:ilvl="1" w:tplc="1918204E" w:tentative="1">
      <w:start w:val="1"/>
      <w:numFmt w:val="bullet"/>
      <w:lvlText w:val="•"/>
      <w:lvlJc w:val="left"/>
      <w:pPr>
        <w:tabs>
          <w:tab w:val="num" w:pos="1440"/>
        </w:tabs>
        <w:ind w:left="1440" w:hanging="360"/>
      </w:pPr>
      <w:rPr>
        <w:rFonts w:ascii="宋体" w:hAnsi="宋体" w:hint="default"/>
      </w:rPr>
    </w:lvl>
    <w:lvl w:ilvl="2" w:tplc="9C5E2F02" w:tentative="1">
      <w:start w:val="1"/>
      <w:numFmt w:val="bullet"/>
      <w:lvlText w:val="•"/>
      <w:lvlJc w:val="left"/>
      <w:pPr>
        <w:tabs>
          <w:tab w:val="num" w:pos="2160"/>
        </w:tabs>
        <w:ind w:left="2160" w:hanging="360"/>
      </w:pPr>
      <w:rPr>
        <w:rFonts w:ascii="宋体" w:hAnsi="宋体" w:hint="default"/>
      </w:rPr>
    </w:lvl>
    <w:lvl w:ilvl="3" w:tplc="B386C086" w:tentative="1">
      <w:start w:val="1"/>
      <w:numFmt w:val="bullet"/>
      <w:lvlText w:val="•"/>
      <w:lvlJc w:val="left"/>
      <w:pPr>
        <w:tabs>
          <w:tab w:val="num" w:pos="2880"/>
        </w:tabs>
        <w:ind w:left="2880" w:hanging="360"/>
      </w:pPr>
      <w:rPr>
        <w:rFonts w:ascii="宋体" w:hAnsi="宋体" w:hint="default"/>
      </w:rPr>
    </w:lvl>
    <w:lvl w:ilvl="4" w:tplc="69C8B30C" w:tentative="1">
      <w:start w:val="1"/>
      <w:numFmt w:val="bullet"/>
      <w:lvlText w:val="•"/>
      <w:lvlJc w:val="left"/>
      <w:pPr>
        <w:tabs>
          <w:tab w:val="num" w:pos="3600"/>
        </w:tabs>
        <w:ind w:left="3600" w:hanging="360"/>
      </w:pPr>
      <w:rPr>
        <w:rFonts w:ascii="宋体" w:hAnsi="宋体" w:hint="default"/>
      </w:rPr>
    </w:lvl>
    <w:lvl w:ilvl="5" w:tplc="4252BC8A" w:tentative="1">
      <w:start w:val="1"/>
      <w:numFmt w:val="bullet"/>
      <w:lvlText w:val="•"/>
      <w:lvlJc w:val="left"/>
      <w:pPr>
        <w:tabs>
          <w:tab w:val="num" w:pos="4320"/>
        </w:tabs>
        <w:ind w:left="4320" w:hanging="360"/>
      </w:pPr>
      <w:rPr>
        <w:rFonts w:ascii="宋体" w:hAnsi="宋体" w:hint="default"/>
      </w:rPr>
    </w:lvl>
    <w:lvl w:ilvl="6" w:tplc="9F0E5786" w:tentative="1">
      <w:start w:val="1"/>
      <w:numFmt w:val="bullet"/>
      <w:lvlText w:val="•"/>
      <w:lvlJc w:val="left"/>
      <w:pPr>
        <w:tabs>
          <w:tab w:val="num" w:pos="5040"/>
        </w:tabs>
        <w:ind w:left="5040" w:hanging="360"/>
      </w:pPr>
      <w:rPr>
        <w:rFonts w:ascii="宋体" w:hAnsi="宋体" w:hint="default"/>
      </w:rPr>
    </w:lvl>
    <w:lvl w:ilvl="7" w:tplc="1A4C1CD2" w:tentative="1">
      <w:start w:val="1"/>
      <w:numFmt w:val="bullet"/>
      <w:lvlText w:val="•"/>
      <w:lvlJc w:val="left"/>
      <w:pPr>
        <w:tabs>
          <w:tab w:val="num" w:pos="5760"/>
        </w:tabs>
        <w:ind w:left="5760" w:hanging="360"/>
      </w:pPr>
      <w:rPr>
        <w:rFonts w:ascii="宋体" w:hAnsi="宋体" w:hint="default"/>
      </w:rPr>
    </w:lvl>
    <w:lvl w:ilvl="8" w:tplc="110C3F14"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34170DBA"/>
    <w:multiLevelType w:val="multilevel"/>
    <w:tmpl w:val="7488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07752"/>
    <w:multiLevelType w:val="hybridMultilevel"/>
    <w:tmpl w:val="F40AAB86"/>
    <w:lvl w:ilvl="0" w:tplc="CB76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E433F6"/>
    <w:multiLevelType w:val="multilevel"/>
    <w:tmpl w:val="3208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E52DD"/>
    <w:multiLevelType w:val="multilevel"/>
    <w:tmpl w:val="6BC8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46981"/>
    <w:multiLevelType w:val="hybridMultilevel"/>
    <w:tmpl w:val="81261F98"/>
    <w:lvl w:ilvl="0" w:tplc="834C8734">
      <w:start w:val="1"/>
      <w:numFmt w:val="bullet"/>
      <w:lvlText w:val="•"/>
      <w:lvlJc w:val="left"/>
      <w:pPr>
        <w:tabs>
          <w:tab w:val="num" w:pos="720"/>
        </w:tabs>
        <w:ind w:left="720" w:hanging="360"/>
      </w:pPr>
      <w:rPr>
        <w:rFonts w:ascii="宋体" w:hAnsi="宋体" w:hint="default"/>
      </w:rPr>
    </w:lvl>
    <w:lvl w:ilvl="1" w:tplc="68C26952" w:tentative="1">
      <w:start w:val="1"/>
      <w:numFmt w:val="bullet"/>
      <w:lvlText w:val="•"/>
      <w:lvlJc w:val="left"/>
      <w:pPr>
        <w:tabs>
          <w:tab w:val="num" w:pos="1440"/>
        </w:tabs>
        <w:ind w:left="1440" w:hanging="360"/>
      </w:pPr>
      <w:rPr>
        <w:rFonts w:ascii="宋体" w:hAnsi="宋体" w:hint="default"/>
      </w:rPr>
    </w:lvl>
    <w:lvl w:ilvl="2" w:tplc="1026DDD0" w:tentative="1">
      <w:start w:val="1"/>
      <w:numFmt w:val="bullet"/>
      <w:lvlText w:val="•"/>
      <w:lvlJc w:val="left"/>
      <w:pPr>
        <w:tabs>
          <w:tab w:val="num" w:pos="2160"/>
        </w:tabs>
        <w:ind w:left="2160" w:hanging="360"/>
      </w:pPr>
      <w:rPr>
        <w:rFonts w:ascii="宋体" w:hAnsi="宋体" w:hint="default"/>
      </w:rPr>
    </w:lvl>
    <w:lvl w:ilvl="3" w:tplc="2322520E" w:tentative="1">
      <w:start w:val="1"/>
      <w:numFmt w:val="bullet"/>
      <w:lvlText w:val="•"/>
      <w:lvlJc w:val="left"/>
      <w:pPr>
        <w:tabs>
          <w:tab w:val="num" w:pos="2880"/>
        </w:tabs>
        <w:ind w:left="2880" w:hanging="360"/>
      </w:pPr>
      <w:rPr>
        <w:rFonts w:ascii="宋体" w:hAnsi="宋体" w:hint="default"/>
      </w:rPr>
    </w:lvl>
    <w:lvl w:ilvl="4" w:tplc="55F4FD06" w:tentative="1">
      <w:start w:val="1"/>
      <w:numFmt w:val="bullet"/>
      <w:lvlText w:val="•"/>
      <w:lvlJc w:val="left"/>
      <w:pPr>
        <w:tabs>
          <w:tab w:val="num" w:pos="3600"/>
        </w:tabs>
        <w:ind w:left="3600" w:hanging="360"/>
      </w:pPr>
      <w:rPr>
        <w:rFonts w:ascii="宋体" w:hAnsi="宋体" w:hint="default"/>
      </w:rPr>
    </w:lvl>
    <w:lvl w:ilvl="5" w:tplc="8DAA155A" w:tentative="1">
      <w:start w:val="1"/>
      <w:numFmt w:val="bullet"/>
      <w:lvlText w:val="•"/>
      <w:lvlJc w:val="left"/>
      <w:pPr>
        <w:tabs>
          <w:tab w:val="num" w:pos="4320"/>
        </w:tabs>
        <w:ind w:left="4320" w:hanging="360"/>
      </w:pPr>
      <w:rPr>
        <w:rFonts w:ascii="宋体" w:hAnsi="宋体" w:hint="default"/>
      </w:rPr>
    </w:lvl>
    <w:lvl w:ilvl="6" w:tplc="7D0469D2" w:tentative="1">
      <w:start w:val="1"/>
      <w:numFmt w:val="bullet"/>
      <w:lvlText w:val="•"/>
      <w:lvlJc w:val="left"/>
      <w:pPr>
        <w:tabs>
          <w:tab w:val="num" w:pos="5040"/>
        </w:tabs>
        <w:ind w:left="5040" w:hanging="360"/>
      </w:pPr>
      <w:rPr>
        <w:rFonts w:ascii="宋体" w:hAnsi="宋体" w:hint="default"/>
      </w:rPr>
    </w:lvl>
    <w:lvl w:ilvl="7" w:tplc="357401EE" w:tentative="1">
      <w:start w:val="1"/>
      <w:numFmt w:val="bullet"/>
      <w:lvlText w:val="•"/>
      <w:lvlJc w:val="left"/>
      <w:pPr>
        <w:tabs>
          <w:tab w:val="num" w:pos="5760"/>
        </w:tabs>
        <w:ind w:left="5760" w:hanging="360"/>
      </w:pPr>
      <w:rPr>
        <w:rFonts w:ascii="宋体" w:hAnsi="宋体" w:hint="default"/>
      </w:rPr>
    </w:lvl>
    <w:lvl w:ilvl="8" w:tplc="810401DA"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5F8A0128"/>
    <w:multiLevelType w:val="hybridMultilevel"/>
    <w:tmpl w:val="1D28FBD2"/>
    <w:lvl w:ilvl="0" w:tplc="54444F5E">
      <w:start w:val="1"/>
      <w:numFmt w:val="bullet"/>
      <w:lvlText w:val="•"/>
      <w:lvlJc w:val="left"/>
      <w:pPr>
        <w:tabs>
          <w:tab w:val="num" w:pos="720"/>
        </w:tabs>
        <w:ind w:left="720" w:hanging="360"/>
      </w:pPr>
      <w:rPr>
        <w:rFonts w:ascii="宋体" w:hAnsi="宋体" w:hint="default"/>
      </w:rPr>
    </w:lvl>
    <w:lvl w:ilvl="1" w:tplc="3C2005DC" w:tentative="1">
      <w:start w:val="1"/>
      <w:numFmt w:val="bullet"/>
      <w:lvlText w:val="•"/>
      <w:lvlJc w:val="left"/>
      <w:pPr>
        <w:tabs>
          <w:tab w:val="num" w:pos="1440"/>
        </w:tabs>
        <w:ind w:left="1440" w:hanging="360"/>
      </w:pPr>
      <w:rPr>
        <w:rFonts w:ascii="宋体" w:hAnsi="宋体" w:hint="default"/>
      </w:rPr>
    </w:lvl>
    <w:lvl w:ilvl="2" w:tplc="26E21720" w:tentative="1">
      <w:start w:val="1"/>
      <w:numFmt w:val="bullet"/>
      <w:lvlText w:val="•"/>
      <w:lvlJc w:val="left"/>
      <w:pPr>
        <w:tabs>
          <w:tab w:val="num" w:pos="2160"/>
        </w:tabs>
        <w:ind w:left="2160" w:hanging="360"/>
      </w:pPr>
      <w:rPr>
        <w:rFonts w:ascii="宋体" w:hAnsi="宋体" w:hint="default"/>
      </w:rPr>
    </w:lvl>
    <w:lvl w:ilvl="3" w:tplc="71600D3A" w:tentative="1">
      <w:start w:val="1"/>
      <w:numFmt w:val="bullet"/>
      <w:lvlText w:val="•"/>
      <w:lvlJc w:val="left"/>
      <w:pPr>
        <w:tabs>
          <w:tab w:val="num" w:pos="2880"/>
        </w:tabs>
        <w:ind w:left="2880" w:hanging="360"/>
      </w:pPr>
      <w:rPr>
        <w:rFonts w:ascii="宋体" w:hAnsi="宋体" w:hint="default"/>
      </w:rPr>
    </w:lvl>
    <w:lvl w:ilvl="4" w:tplc="D884E688" w:tentative="1">
      <w:start w:val="1"/>
      <w:numFmt w:val="bullet"/>
      <w:lvlText w:val="•"/>
      <w:lvlJc w:val="left"/>
      <w:pPr>
        <w:tabs>
          <w:tab w:val="num" w:pos="3600"/>
        </w:tabs>
        <w:ind w:left="3600" w:hanging="360"/>
      </w:pPr>
      <w:rPr>
        <w:rFonts w:ascii="宋体" w:hAnsi="宋体" w:hint="default"/>
      </w:rPr>
    </w:lvl>
    <w:lvl w:ilvl="5" w:tplc="81E6D7C8" w:tentative="1">
      <w:start w:val="1"/>
      <w:numFmt w:val="bullet"/>
      <w:lvlText w:val="•"/>
      <w:lvlJc w:val="left"/>
      <w:pPr>
        <w:tabs>
          <w:tab w:val="num" w:pos="4320"/>
        </w:tabs>
        <w:ind w:left="4320" w:hanging="360"/>
      </w:pPr>
      <w:rPr>
        <w:rFonts w:ascii="宋体" w:hAnsi="宋体" w:hint="default"/>
      </w:rPr>
    </w:lvl>
    <w:lvl w:ilvl="6" w:tplc="D0946B18" w:tentative="1">
      <w:start w:val="1"/>
      <w:numFmt w:val="bullet"/>
      <w:lvlText w:val="•"/>
      <w:lvlJc w:val="left"/>
      <w:pPr>
        <w:tabs>
          <w:tab w:val="num" w:pos="5040"/>
        </w:tabs>
        <w:ind w:left="5040" w:hanging="360"/>
      </w:pPr>
      <w:rPr>
        <w:rFonts w:ascii="宋体" w:hAnsi="宋体" w:hint="default"/>
      </w:rPr>
    </w:lvl>
    <w:lvl w:ilvl="7" w:tplc="FEC21E9E" w:tentative="1">
      <w:start w:val="1"/>
      <w:numFmt w:val="bullet"/>
      <w:lvlText w:val="•"/>
      <w:lvlJc w:val="left"/>
      <w:pPr>
        <w:tabs>
          <w:tab w:val="num" w:pos="5760"/>
        </w:tabs>
        <w:ind w:left="5760" w:hanging="360"/>
      </w:pPr>
      <w:rPr>
        <w:rFonts w:ascii="宋体" w:hAnsi="宋体" w:hint="default"/>
      </w:rPr>
    </w:lvl>
    <w:lvl w:ilvl="8" w:tplc="D7C665DA"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6C9301F6"/>
    <w:multiLevelType w:val="hybridMultilevel"/>
    <w:tmpl w:val="B3E61754"/>
    <w:lvl w:ilvl="0" w:tplc="CC52D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7A0A80"/>
    <w:multiLevelType w:val="multilevel"/>
    <w:tmpl w:val="1DC2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8"/>
  </w:num>
  <w:num w:numId="5">
    <w:abstractNumId w:val="4"/>
  </w:num>
  <w:num w:numId="6">
    <w:abstractNumId w:val="9"/>
  </w:num>
  <w:num w:numId="7">
    <w:abstractNumId w:val="6"/>
  </w:num>
  <w:num w:numId="8">
    <w:abstractNumId w:val="0"/>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03"/>
    <w:rsid w:val="00025B8F"/>
    <w:rsid w:val="00033832"/>
    <w:rsid w:val="000370CB"/>
    <w:rsid w:val="00044079"/>
    <w:rsid w:val="00077B95"/>
    <w:rsid w:val="00081878"/>
    <w:rsid w:val="000C177D"/>
    <w:rsid w:val="000C23CC"/>
    <w:rsid w:val="000C2430"/>
    <w:rsid w:val="000C445B"/>
    <w:rsid w:val="000D0FC8"/>
    <w:rsid w:val="000F45B7"/>
    <w:rsid w:val="001156FA"/>
    <w:rsid w:val="001259F4"/>
    <w:rsid w:val="001362B7"/>
    <w:rsid w:val="00143DC4"/>
    <w:rsid w:val="00146F6F"/>
    <w:rsid w:val="00171AE8"/>
    <w:rsid w:val="001A46D6"/>
    <w:rsid w:val="001B541A"/>
    <w:rsid w:val="001E3A3D"/>
    <w:rsid w:val="0020542E"/>
    <w:rsid w:val="0021746B"/>
    <w:rsid w:val="00234B1C"/>
    <w:rsid w:val="002449C2"/>
    <w:rsid w:val="002460E7"/>
    <w:rsid w:val="00260F35"/>
    <w:rsid w:val="002614F8"/>
    <w:rsid w:val="00261C44"/>
    <w:rsid w:val="00270ED7"/>
    <w:rsid w:val="00273A73"/>
    <w:rsid w:val="00284A95"/>
    <w:rsid w:val="002D11F9"/>
    <w:rsid w:val="002D73A9"/>
    <w:rsid w:val="002E4ACA"/>
    <w:rsid w:val="002F1CDE"/>
    <w:rsid w:val="0032425C"/>
    <w:rsid w:val="00382754"/>
    <w:rsid w:val="00385402"/>
    <w:rsid w:val="003B01D1"/>
    <w:rsid w:val="003B5326"/>
    <w:rsid w:val="003C6380"/>
    <w:rsid w:val="003D5E83"/>
    <w:rsid w:val="003F6AB7"/>
    <w:rsid w:val="00401E0C"/>
    <w:rsid w:val="004158A2"/>
    <w:rsid w:val="00435CC4"/>
    <w:rsid w:val="00440EC8"/>
    <w:rsid w:val="00442985"/>
    <w:rsid w:val="00455F44"/>
    <w:rsid w:val="00456D44"/>
    <w:rsid w:val="00463477"/>
    <w:rsid w:val="004B48DE"/>
    <w:rsid w:val="004C656E"/>
    <w:rsid w:val="004F3011"/>
    <w:rsid w:val="00503170"/>
    <w:rsid w:val="00516E04"/>
    <w:rsid w:val="0052514B"/>
    <w:rsid w:val="00526C36"/>
    <w:rsid w:val="00537708"/>
    <w:rsid w:val="00552C9B"/>
    <w:rsid w:val="00566BDB"/>
    <w:rsid w:val="005877A0"/>
    <w:rsid w:val="00594FB6"/>
    <w:rsid w:val="00595323"/>
    <w:rsid w:val="00613C24"/>
    <w:rsid w:val="00617C9D"/>
    <w:rsid w:val="00633237"/>
    <w:rsid w:val="0065770B"/>
    <w:rsid w:val="006718F5"/>
    <w:rsid w:val="00680A88"/>
    <w:rsid w:val="0068438C"/>
    <w:rsid w:val="006F227B"/>
    <w:rsid w:val="006F2D19"/>
    <w:rsid w:val="00700111"/>
    <w:rsid w:val="00704195"/>
    <w:rsid w:val="0073025E"/>
    <w:rsid w:val="00730B61"/>
    <w:rsid w:val="00755CDA"/>
    <w:rsid w:val="007B425B"/>
    <w:rsid w:val="007C2C6F"/>
    <w:rsid w:val="007D6A7A"/>
    <w:rsid w:val="007E7D54"/>
    <w:rsid w:val="00801824"/>
    <w:rsid w:val="00862B91"/>
    <w:rsid w:val="00867DB1"/>
    <w:rsid w:val="008A694B"/>
    <w:rsid w:val="008C2E7B"/>
    <w:rsid w:val="008D2F0C"/>
    <w:rsid w:val="008D368D"/>
    <w:rsid w:val="008D44DC"/>
    <w:rsid w:val="008D4AF3"/>
    <w:rsid w:val="00900AE2"/>
    <w:rsid w:val="00903517"/>
    <w:rsid w:val="00911A01"/>
    <w:rsid w:val="0091453F"/>
    <w:rsid w:val="00920451"/>
    <w:rsid w:val="0093194A"/>
    <w:rsid w:val="00935041"/>
    <w:rsid w:val="0095164F"/>
    <w:rsid w:val="00965FB8"/>
    <w:rsid w:val="00970095"/>
    <w:rsid w:val="00973AC3"/>
    <w:rsid w:val="009869B2"/>
    <w:rsid w:val="009874DF"/>
    <w:rsid w:val="009957D5"/>
    <w:rsid w:val="009A1E32"/>
    <w:rsid w:val="009C0C8F"/>
    <w:rsid w:val="009E485D"/>
    <w:rsid w:val="009E627A"/>
    <w:rsid w:val="009F5420"/>
    <w:rsid w:val="00A04222"/>
    <w:rsid w:val="00A32053"/>
    <w:rsid w:val="00A350F2"/>
    <w:rsid w:val="00A3546F"/>
    <w:rsid w:val="00A52738"/>
    <w:rsid w:val="00A63735"/>
    <w:rsid w:val="00A80603"/>
    <w:rsid w:val="00A9367B"/>
    <w:rsid w:val="00AA44FF"/>
    <w:rsid w:val="00AB20A8"/>
    <w:rsid w:val="00AC73F1"/>
    <w:rsid w:val="00AC73F2"/>
    <w:rsid w:val="00AD3DB4"/>
    <w:rsid w:val="00AD5396"/>
    <w:rsid w:val="00AF2540"/>
    <w:rsid w:val="00AF47B5"/>
    <w:rsid w:val="00B22500"/>
    <w:rsid w:val="00B61FE5"/>
    <w:rsid w:val="00B64257"/>
    <w:rsid w:val="00B749E3"/>
    <w:rsid w:val="00B76AB5"/>
    <w:rsid w:val="00B86121"/>
    <w:rsid w:val="00B94A40"/>
    <w:rsid w:val="00BB21AC"/>
    <w:rsid w:val="00BC4ABF"/>
    <w:rsid w:val="00BD732C"/>
    <w:rsid w:val="00BE5198"/>
    <w:rsid w:val="00BF3D1D"/>
    <w:rsid w:val="00BF5D4C"/>
    <w:rsid w:val="00C018DC"/>
    <w:rsid w:val="00C25586"/>
    <w:rsid w:val="00C473DD"/>
    <w:rsid w:val="00C506C5"/>
    <w:rsid w:val="00C56AEE"/>
    <w:rsid w:val="00C67A8F"/>
    <w:rsid w:val="00C71EB2"/>
    <w:rsid w:val="00C77C12"/>
    <w:rsid w:val="00C817FB"/>
    <w:rsid w:val="00C946FA"/>
    <w:rsid w:val="00CA4941"/>
    <w:rsid w:val="00CB0950"/>
    <w:rsid w:val="00CB349F"/>
    <w:rsid w:val="00CB365E"/>
    <w:rsid w:val="00CD3117"/>
    <w:rsid w:val="00CD6BAC"/>
    <w:rsid w:val="00CE042D"/>
    <w:rsid w:val="00CE1710"/>
    <w:rsid w:val="00CF3A5A"/>
    <w:rsid w:val="00D00733"/>
    <w:rsid w:val="00D00B5D"/>
    <w:rsid w:val="00D11A08"/>
    <w:rsid w:val="00D33C77"/>
    <w:rsid w:val="00D44DE8"/>
    <w:rsid w:val="00D513FB"/>
    <w:rsid w:val="00D517A0"/>
    <w:rsid w:val="00D51F37"/>
    <w:rsid w:val="00D52293"/>
    <w:rsid w:val="00D6202D"/>
    <w:rsid w:val="00D663EA"/>
    <w:rsid w:val="00D6696E"/>
    <w:rsid w:val="00D81A4C"/>
    <w:rsid w:val="00D974E1"/>
    <w:rsid w:val="00DB64E1"/>
    <w:rsid w:val="00DB778C"/>
    <w:rsid w:val="00DC3A79"/>
    <w:rsid w:val="00DD025E"/>
    <w:rsid w:val="00DF3361"/>
    <w:rsid w:val="00DF48F1"/>
    <w:rsid w:val="00E0045A"/>
    <w:rsid w:val="00E0738D"/>
    <w:rsid w:val="00E10FEF"/>
    <w:rsid w:val="00E167BF"/>
    <w:rsid w:val="00E2685F"/>
    <w:rsid w:val="00E50722"/>
    <w:rsid w:val="00E72138"/>
    <w:rsid w:val="00EA2E0F"/>
    <w:rsid w:val="00EB0880"/>
    <w:rsid w:val="00EB590D"/>
    <w:rsid w:val="00EC705E"/>
    <w:rsid w:val="00EC7E54"/>
    <w:rsid w:val="00EE24AB"/>
    <w:rsid w:val="00EE4CAE"/>
    <w:rsid w:val="00EF3774"/>
    <w:rsid w:val="00F0221B"/>
    <w:rsid w:val="00F144B1"/>
    <w:rsid w:val="00F219A9"/>
    <w:rsid w:val="00F2772A"/>
    <w:rsid w:val="00F27A0A"/>
    <w:rsid w:val="00F4362D"/>
    <w:rsid w:val="00F51654"/>
    <w:rsid w:val="00F51FCD"/>
    <w:rsid w:val="00F75701"/>
    <w:rsid w:val="00F85903"/>
    <w:rsid w:val="00F85FE8"/>
    <w:rsid w:val="00FA079E"/>
    <w:rsid w:val="00FB36AC"/>
    <w:rsid w:val="00FB43B5"/>
    <w:rsid w:val="00FB7406"/>
    <w:rsid w:val="00FD0401"/>
    <w:rsid w:val="00FD135E"/>
    <w:rsid w:val="00FE5672"/>
    <w:rsid w:val="00FE750D"/>
    <w:rsid w:val="00FF0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3E8121"/>
  <w15:docId w15:val="{72E3F2C2-29F5-4CEC-BECC-C1150A81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C3A79"/>
    <w:rPr>
      <w:rFonts w:ascii="宋体" w:hAnsi="宋体" w:cs="宋体"/>
      <w:sz w:val="24"/>
      <w:szCs w:val="24"/>
    </w:rPr>
  </w:style>
  <w:style w:type="paragraph" w:styleId="1">
    <w:name w:val="heading 1"/>
    <w:basedOn w:val="a"/>
    <w:link w:val="10"/>
    <w:uiPriority w:val="9"/>
    <w:qFormat/>
    <w:rsid w:val="00DC3A79"/>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85903"/>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a4">
    <w:name w:val="footer"/>
    <w:basedOn w:val="a"/>
    <w:rsid w:val="00F85903"/>
    <w:pPr>
      <w:widowControl w:val="0"/>
      <w:tabs>
        <w:tab w:val="center" w:pos="4153"/>
        <w:tab w:val="right" w:pos="8306"/>
      </w:tabs>
      <w:snapToGrid w:val="0"/>
    </w:pPr>
    <w:rPr>
      <w:rFonts w:ascii="Times New Roman" w:hAnsi="Times New Roman" w:cs="Times New Roman"/>
      <w:kern w:val="2"/>
      <w:sz w:val="18"/>
      <w:szCs w:val="18"/>
    </w:rPr>
  </w:style>
  <w:style w:type="character" w:styleId="a5">
    <w:name w:val="Hyperlink"/>
    <w:basedOn w:val="a0"/>
    <w:rsid w:val="009F5420"/>
    <w:rPr>
      <w:rFonts w:ascii="Arial" w:hAnsi="Arial" w:cs="Arial" w:hint="default"/>
      <w:strike w:val="0"/>
      <w:dstrike w:val="0"/>
      <w:color w:val="926B6B"/>
      <w:sz w:val="18"/>
      <w:szCs w:val="18"/>
      <w:u w:val="none"/>
      <w:effect w:val="none"/>
    </w:rPr>
  </w:style>
  <w:style w:type="paragraph" w:styleId="a6">
    <w:name w:val="Balloon Text"/>
    <w:basedOn w:val="a"/>
    <w:link w:val="a7"/>
    <w:rsid w:val="00EE4CAE"/>
    <w:pPr>
      <w:widowControl w:val="0"/>
      <w:jc w:val="both"/>
    </w:pPr>
    <w:rPr>
      <w:rFonts w:ascii="Times New Roman" w:hAnsi="Times New Roman" w:cs="Times New Roman"/>
      <w:kern w:val="2"/>
      <w:sz w:val="18"/>
      <w:szCs w:val="18"/>
    </w:rPr>
  </w:style>
  <w:style w:type="character" w:customStyle="1" w:styleId="a7">
    <w:name w:val="批注框文本 字符"/>
    <w:basedOn w:val="a0"/>
    <w:link w:val="a6"/>
    <w:rsid w:val="00EE4CAE"/>
    <w:rPr>
      <w:kern w:val="2"/>
      <w:sz w:val="18"/>
      <w:szCs w:val="18"/>
    </w:rPr>
  </w:style>
  <w:style w:type="paragraph" w:styleId="a8">
    <w:name w:val="List Paragraph"/>
    <w:basedOn w:val="a"/>
    <w:uiPriority w:val="34"/>
    <w:qFormat/>
    <w:rsid w:val="00F51654"/>
    <w:pPr>
      <w:widowControl w:val="0"/>
      <w:ind w:firstLineChars="200" w:firstLine="420"/>
      <w:jc w:val="both"/>
    </w:pPr>
    <w:rPr>
      <w:rFonts w:ascii="Times New Roman" w:hAnsi="Times New Roman" w:cs="Times New Roman"/>
      <w:kern w:val="2"/>
      <w:sz w:val="21"/>
    </w:rPr>
  </w:style>
  <w:style w:type="paragraph" w:styleId="a9">
    <w:name w:val="Normal (Web)"/>
    <w:basedOn w:val="a"/>
    <w:uiPriority w:val="99"/>
    <w:unhideWhenUsed/>
    <w:rsid w:val="00C506C5"/>
    <w:pPr>
      <w:spacing w:before="100" w:beforeAutospacing="1" w:after="100" w:afterAutospacing="1"/>
    </w:pPr>
  </w:style>
  <w:style w:type="character" w:styleId="aa">
    <w:name w:val="FollowedHyperlink"/>
    <w:basedOn w:val="a0"/>
    <w:semiHidden/>
    <w:unhideWhenUsed/>
    <w:rsid w:val="00700111"/>
    <w:rPr>
      <w:color w:val="800080" w:themeColor="followedHyperlink"/>
      <w:u w:val="single"/>
    </w:rPr>
  </w:style>
  <w:style w:type="character" w:customStyle="1" w:styleId="10">
    <w:name w:val="标题 1 字符"/>
    <w:basedOn w:val="a0"/>
    <w:link w:val="1"/>
    <w:uiPriority w:val="9"/>
    <w:rsid w:val="00DC3A79"/>
    <w:rPr>
      <w:rFonts w:ascii="宋体" w:hAnsi="宋体" w:cs="宋体"/>
      <w:b/>
      <w:bCs/>
      <w:kern w:val="36"/>
      <w:sz w:val="48"/>
      <w:szCs w:val="48"/>
    </w:rPr>
  </w:style>
  <w:style w:type="paragraph" w:customStyle="1" w:styleId="funds">
    <w:name w:val="funds"/>
    <w:basedOn w:val="a"/>
    <w:rsid w:val="00DC3A79"/>
    <w:pPr>
      <w:spacing w:before="100" w:beforeAutospacing="1" w:after="100" w:afterAutospacing="1"/>
    </w:pPr>
  </w:style>
  <w:style w:type="table" w:styleId="ab">
    <w:name w:val="Table Grid"/>
    <w:basedOn w:val="a1"/>
    <w:qFormat/>
    <w:rsid w:val="00BE5198"/>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9667">
      <w:bodyDiv w:val="1"/>
      <w:marLeft w:val="0"/>
      <w:marRight w:val="0"/>
      <w:marTop w:val="0"/>
      <w:marBottom w:val="0"/>
      <w:divBdr>
        <w:top w:val="none" w:sz="0" w:space="0" w:color="auto"/>
        <w:left w:val="none" w:sz="0" w:space="0" w:color="auto"/>
        <w:bottom w:val="none" w:sz="0" w:space="0" w:color="auto"/>
        <w:right w:val="none" w:sz="0" w:space="0" w:color="auto"/>
      </w:divBdr>
      <w:divsChild>
        <w:div w:id="1527711538">
          <w:marLeft w:val="0"/>
          <w:marRight w:val="0"/>
          <w:marTop w:val="0"/>
          <w:marBottom w:val="0"/>
          <w:divBdr>
            <w:top w:val="none" w:sz="0" w:space="0" w:color="auto"/>
            <w:left w:val="none" w:sz="0" w:space="0" w:color="auto"/>
            <w:bottom w:val="none" w:sz="0" w:space="0" w:color="auto"/>
            <w:right w:val="none" w:sz="0" w:space="0" w:color="auto"/>
          </w:divBdr>
        </w:div>
      </w:divsChild>
    </w:div>
    <w:div w:id="94640506">
      <w:bodyDiv w:val="1"/>
      <w:marLeft w:val="0"/>
      <w:marRight w:val="0"/>
      <w:marTop w:val="0"/>
      <w:marBottom w:val="0"/>
      <w:divBdr>
        <w:top w:val="none" w:sz="0" w:space="0" w:color="auto"/>
        <w:left w:val="none" w:sz="0" w:space="0" w:color="auto"/>
        <w:bottom w:val="none" w:sz="0" w:space="0" w:color="auto"/>
        <w:right w:val="none" w:sz="0" w:space="0" w:color="auto"/>
      </w:divBdr>
      <w:divsChild>
        <w:div w:id="1313829866">
          <w:marLeft w:val="0"/>
          <w:marRight w:val="0"/>
          <w:marTop w:val="0"/>
          <w:marBottom w:val="0"/>
          <w:divBdr>
            <w:top w:val="none" w:sz="0" w:space="0" w:color="auto"/>
            <w:left w:val="none" w:sz="0" w:space="0" w:color="auto"/>
            <w:bottom w:val="none" w:sz="0" w:space="0" w:color="auto"/>
            <w:right w:val="none" w:sz="0" w:space="0" w:color="auto"/>
          </w:divBdr>
        </w:div>
      </w:divsChild>
    </w:div>
    <w:div w:id="116611275">
      <w:bodyDiv w:val="1"/>
      <w:marLeft w:val="0"/>
      <w:marRight w:val="0"/>
      <w:marTop w:val="0"/>
      <w:marBottom w:val="0"/>
      <w:divBdr>
        <w:top w:val="none" w:sz="0" w:space="0" w:color="auto"/>
        <w:left w:val="none" w:sz="0" w:space="0" w:color="auto"/>
        <w:bottom w:val="none" w:sz="0" w:space="0" w:color="auto"/>
        <w:right w:val="none" w:sz="0" w:space="0" w:color="auto"/>
      </w:divBdr>
    </w:div>
    <w:div w:id="153030404">
      <w:bodyDiv w:val="1"/>
      <w:marLeft w:val="0"/>
      <w:marRight w:val="0"/>
      <w:marTop w:val="0"/>
      <w:marBottom w:val="0"/>
      <w:divBdr>
        <w:top w:val="none" w:sz="0" w:space="0" w:color="auto"/>
        <w:left w:val="none" w:sz="0" w:space="0" w:color="auto"/>
        <w:bottom w:val="none" w:sz="0" w:space="0" w:color="auto"/>
        <w:right w:val="none" w:sz="0" w:space="0" w:color="auto"/>
      </w:divBdr>
      <w:divsChild>
        <w:div w:id="1060135122">
          <w:marLeft w:val="0"/>
          <w:marRight w:val="655"/>
          <w:marTop w:val="0"/>
          <w:marBottom w:val="0"/>
          <w:divBdr>
            <w:top w:val="none" w:sz="0" w:space="0" w:color="auto"/>
            <w:left w:val="none" w:sz="0" w:space="0" w:color="auto"/>
            <w:bottom w:val="none" w:sz="0" w:space="0" w:color="auto"/>
            <w:right w:val="none" w:sz="0" w:space="0" w:color="auto"/>
          </w:divBdr>
        </w:div>
      </w:divsChild>
    </w:div>
    <w:div w:id="163014656">
      <w:bodyDiv w:val="1"/>
      <w:marLeft w:val="0"/>
      <w:marRight w:val="0"/>
      <w:marTop w:val="0"/>
      <w:marBottom w:val="0"/>
      <w:divBdr>
        <w:top w:val="none" w:sz="0" w:space="0" w:color="auto"/>
        <w:left w:val="none" w:sz="0" w:space="0" w:color="auto"/>
        <w:bottom w:val="none" w:sz="0" w:space="0" w:color="auto"/>
        <w:right w:val="none" w:sz="0" w:space="0" w:color="auto"/>
      </w:divBdr>
    </w:div>
    <w:div w:id="232401079">
      <w:bodyDiv w:val="1"/>
      <w:marLeft w:val="0"/>
      <w:marRight w:val="0"/>
      <w:marTop w:val="0"/>
      <w:marBottom w:val="0"/>
      <w:divBdr>
        <w:top w:val="none" w:sz="0" w:space="0" w:color="auto"/>
        <w:left w:val="none" w:sz="0" w:space="0" w:color="auto"/>
        <w:bottom w:val="none" w:sz="0" w:space="0" w:color="auto"/>
        <w:right w:val="none" w:sz="0" w:space="0" w:color="auto"/>
      </w:divBdr>
    </w:div>
    <w:div w:id="339427791">
      <w:bodyDiv w:val="1"/>
      <w:marLeft w:val="0"/>
      <w:marRight w:val="0"/>
      <w:marTop w:val="0"/>
      <w:marBottom w:val="0"/>
      <w:divBdr>
        <w:top w:val="none" w:sz="0" w:space="0" w:color="auto"/>
        <w:left w:val="none" w:sz="0" w:space="0" w:color="auto"/>
        <w:bottom w:val="none" w:sz="0" w:space="0" w:color="auto"/>
        <w:right w:val="none" w:sz="0" w:space="0" w:color="auto"/>
      </w:divBdr>
    </w:div>
    <w:div w:id="341473910">
      <w:bodyDiv w:val="1"/>
      <w:marLeft w:val="0"/>
      <w:marRight w:val="0"/>
      <w:marTop w:val="0"/>
      <w:marBottom w:val="0"/>
      <w:divBdr>
        <w:top w:val="none" w:sz="0" w:space="0" w:color="auto"/>
        <w:left w:val="none" w:sz="0" w:space="0" w:color="auto"/>
        <w:bottom w:val="none" w:sz="0" w:space="0" w:color="auto"/>
        <w:right w:val="none" w:sz="0" w:space="0" w:color="auto"/>
      </w:divBdr>
    </w:div>
    <w:div w:id="371151343">
      <w:bodyDiv w:val="1"/>
      <w:marLeft w:val="0"/>
      <w:marRight w:val="0"/>
      <w:marTop w:val="0"/>
      <w:marBottom w:val="0"/>
      <w:divBdr>
        <w:top w:val="none" w:sz="0" w:space="0" w:color="auto"/>
        <w:left w:val="none" w:sz="0" w:space="0" w:color="auto"/>
        <w:bottom w:val="none" w:sz="0" w:space="0" w:color="auto"/>
        <w:right w:val="none" w:sz="0" w:space="0" w:color="auto"/>
      </w:divBdr>
      <w:divsChild>
        <w:div w:id="343750013">
          <w:marLeft w:val="0"/>
          <w:marRight w:val="0"/>
          <w:marTop w:val="0"/>
          <w:marBottom w:val="0"/>
          <w:divBdr>
            <w:top w:val="none" w:sz="0" w:space="0" w:color="auto"/>
            <w:left w:val="none" w:sz="0" w:space="0" w:color="auto"/>
            <w:bottom w:val="none" w:sz="0" w:space="0" w:color="auto"/>
            <w:right w:val="none" w:sz="0" w:space="0" w:color="auto"/>
          </w:divBdr>
        </w:div>
      </w:divsChild>
    </w:div>
    <w:div w:id="408890046">
      <w:bodyDiv w:val="1"/>
      <w:marLeft w:val="0"/>
      <w:marRight w:val="0"/>
      <w:marTop w:val="0"/>
      <w:marBottom w:val="0"/>
      <w:divBdr>
        <w:top w:val="none" w:sz="0" w:space="0" w:color="auto"/>
        <w:left w:val="none" w:sz="0" w:space="0" w:color="auto"/>
        <w:bottom w:val="none" w:sz="0" w:space="0" w:color="auto"/>
        <w:right w:val="none" w:sz="0" w:space="0" w:color="auto"/>
      </w:divBdr>
    </w:div>
    <w:div w:id="422379934">
      <w:bodyDiv w:val="1"/>
      <w:marLeft w:val="0"/>
      <w:marRight w:val="0"/>
      <w:marTop w:val="0"/>
      <w:marBottom w:val="0"/>
      <w:divBdr>
        <w:top w:val="none" w:sz="0" w:space="0" w:color="auto"/>
        <w:left w:val="none" w:sz="0" w:space="0" w:color="auto"/>
        <w:bottom w:val="none" w:sz="0" w:space="0" w:color="auto"/>
        <w:right w:val="none" w:sz="0" w:space="0" w:color="auto"/>
      </w:divBdr>
    </w:div>
    <w:div w:id="477723683">
      <w:bodyDiv w:val="1"/>
      <w:marLeft w:val="0"/>
      <w:marRight w:val="0"/>
      <w:marTop w:val="0"/>
      <w:marBottom w:val="0"/>
      <w:divBdr>
        <w:top w:val="none" w:sz="0" w:space="0" w:color="auto"/>
        <w:left w:val="none" w:sz="0" w:space="0" w:color="auto"/>
        <w:bottom w:val="none" w:sz="0" w:space="0" w:color="auto"/>
        <w:right w:val="none" w:sz="0" w:space="0" w:color="auto"/>
      </w:divBdr>
      <w:divsChild>
        <w:div w:id="1231845075">
          <w:marLeft w:val="0"/>
          <w:marRight w:val="0"/>
          <w:marTop w:val="0"/>
          <w:marBottom w:val="0"/>
          <w:divBdr>
            <w:top w:val="none" w:sz="0" w:space="0" w:color="auto"/>
            <w:left w:val="none" w:sz="0" w:space="0" w:color="auto"/>
            <w:bottom w:val="none" w:sz="0" w:space="0" w:color="auto"/>
            <w:right w:val="none" w:sz="0" w:space="0" w:color="auto"/>
          </w:divBdr>
        </w:div>
      </w:divsChild>
    </w:div>
    <w:div w:id="506410673">
      <w:bodyDiv w:val="1"/>
      <w:marLeft w:val="0"/>
      <w:marRight w:val="0"/>
      <w:marTop w:val="0"/>
      <w:marBottom w:val="0"/>
      <w:divBdr>
        <w:top w:val="none" w:sz="0" w:space="0" w:color="auto"/>
        <w:left w:val="none" w:sz="0" w:space="0" w:color="auto"/>
        <w:bottom w:val="none" w:sz="0" w:space="0" w:color="auto"/>
        <w:right w:val="none" w:sz="0" w:space="0" w:color="auto"/>
      </w:divBdr>
    </w:div>
    <w:div w:id="602762347">
      <w:bodyDiv w:val="1"/>
      <w:marLeft w:val="0"/>
      <w:marRight w:val="0"/>
      <w:marTop w:val="0"/>
      <w:marBottom w:val="0"/>
      <w:divBdr>
        <w:top w:val="none" w:sz="0" w:space="0" w:color="auto"/>
        <w:left w:val="none" w:sz="0" w:space="0" w:color="auto"/>
        <w:bottom w:val="none" w:sz="0" w:space="0" w:color="auto"/>
        <w:right w:val="none" w:sz="0" w:space="0" w:color="auto"/>
      </w:divBdr>
    </w:div>
    <w:div w:id="628516704">
      <w:bodyDiv w:val="1"/>
      <w:marLeft w:val="0"/>
      <w:marRight w:val="0"/>
      <w:marTop w:val="0"/>
      <w:marBottom w:val="0"/>
      <w:divBdr>
        <w:top w:val="none" w:sz="0" w:space="0" w:color="auto"/>
        <w:left w:val="none" w:sz="0" w:space="0" w:color="auto"/>
        <w:bottom w:val="none" w:sz="0" w:space="0" w:color="auto"/>
        <w:right w:val="none" w:sz="0" w:space="0" w:color="auto"/>
      </w:divBdr>
    </w:div>
    <w:div w:id="719865397">
      <w:bodyDiv w:val="1"/>
      <w:marLeft w:val="0"/>
      <w:marRight w:val="0"/>
      <w:marTop w:val="0"/>
      <w:marBottom w:val="0"/>
      <w:divBdr>
        <w:top w:val="none" w:sz="0" w:space="0" w:color="auto"/>
        <w:left w:val="none" w:sz="0" w:space="0" w:color="auto"/>
        <w:bottom w:val="none" w:sz="0" w:space="0" w:color="auto"/>
        <w:right w:val="none" w:sz="0" w:space="0" w:color="auto"/>
      </w:divBdr>
    </w:div>
    <w:div w:id="781337165">
      <w:bodyDiv w:val="1"/>
      <w:marLeft w:val="0"/>
      <w:marRight w:val="0"/>
      <w:marTop w:val="0"/>
      <w:marBottom w:val="0"/>
      <w:divBdr>
        <w:top w:val="none" w:sz="0" w:space="0" w:color="auto"/>
        <w:left w:val="none" w:sz="0" w:space="0" w:color="auto"/>
        <w:bottom w:val="none" w:sz="0" w:space="0" w:color="auto"/>
        <w:right w:val="none" w:sz="0" w:space="0" w:color="auto"/>
      </w:divBdr>
    </w:div>
    <w:div w:id="875849999">
      <w:bodyDiv w:val="1"/>
      <w:marLeft w:val="0"/>
      <w:marRight w:val="0"/>
      <w:marTop w:val="0"/>
      <w:marBottom w:val="0"/>
      <w:divBdr>
        <w:top w:val="none" w:sz="0" w:space="0" w:color="auto"/>
        <w:left w:val="none" w:sz="0" w:space="0" w:color="auto"/>
        <w:bottom w:val="none" w:sz="0" w:space="0" w:color="auto"/>
        <w:right w:val="none" w:sz="0" w:space="0" w:color="auto"/>
      </w:divBdr>
    </w:div>
    <w:div w:id="918445046">
      <w:bodyDiv w:val="1"/>
      <w:marLeft w:val="0"/>
      <w:marRight w:val="0"/>
      <w:marTop w:val="0"/>
      <w:marBottom w:val="0"/>
      <w:divBdr>
        <w:top w:val="none" w:sz="0" w:space="0" w:color="auto"/>
        <w:left w:val="none" w:sz="0" w:space="0" w:color="auto"/>
        <w:bottom w:val="none" w:sz="0" w:space="0" w:color="auto"/>
        <w:right w:val="none" w:sz="0" w:space="0" w:color="auto"/>
      </w:divBdr>
    </w:div>
    <w:div w:id="1007632369">
      <w:bodyDiv w:val="1"/>
      <w:marLeft w:val="0"/>
      <w:marRight w:val="0"/>
      <w:marTop w:val="0"/>
      <w:marBottom w:val="0"/>
      <w:divBdr>
        <w:top w:val="none" w:sz="0" w:space="0" w:color="auto"/>
        <w:left w:val="none" w:sz="0" w:space="0" w:color="auto"/>
        <w:bottom w:val="none" w:sz="0" w:space="0" w:color="auto"/>
        <w:right w:val="none" w:sz="0" w:space="0" w:color="auto"/>
      </w:divBdr>
    </w:div>
    <w:div w:id="1012025018">
      <w:bodyDiv w:val="1"/>
      <w:marLeft w:val="0"/>
      <w:marRight w:val="0"/>
      <w:marTop w:val="0"/>
      <w:marBottom w:val="0"/>
      <w:divBdr>
        <w:top w:val="none" w:sz="0" w:space="0" w:color="auto"/>
        <w:left w:val="none" w:sz="0" w:space="0" w:color="auto"/>
        <w:bottom w:val="none" w:sz="0" w:space="0" w:color="auto"/>
        <w:right w:val="none" w:sz="0" w:space="0" w:color="auto"/>
      </w:divBdr>
    </w:div>
    <w:div w:id="1101217572">
      <w:bodyDiv w:val="1"/>
      <w:marLeft w:val="0"/>
      <w:marRight w:val="0"/>
      <w:marTop w:val="0"/>
      <w:marBottom w:val="0"/>
      <w:divBdr>
        <w:top w:val="none" w:sz="0" w:space="0" w:color="auto"/>
        <w:left w:val="none" w:sz="0" w:space="0" w:color="auto"/>
        <w:bottom w:val="none" w:sz="0" w:space="0" w:color="auto"/>
        <w:right w:val="none" w:sz="0" w:space="0" w:color="auto"/>
      </w:divBdr>
    </w:div>
    <w:div w:id="1103182974">
      <w:bodyDiv w:val="1"/>
      <w:marLeft w:val="0"/>
      <w:marRight w:val="0"/>
      <w:marTop w:val="0"/>
      <w:marBottom w:val="0"/>
      <w:divBdr>
        <w:top w:val="none" w:sz="0" w:space="0" w:color="auto"/>
        <w:left w:val="none" w:sz="0" w:space="0" w:color="auto"/>
        <w:bottom w:val="none" w:sz="0" w:space="0" w:color="auto"/>
        <w:right w:val="none" w:sz="0" w:space="0" w:color="auto"/>
      </w:divBdr>
      <w:divsChild>
        <w:div w:id="1600137157">
          <w:marLeft w:val="965"/>
          <w:marRight w:val="0"/>
          <w:marTop w:val="173"/>
          <w:marBottom w:val="0"/>
          <w:divBdr>
            <w:top w:val="none" w:sz="0" w:space="0" w:color="auto"/>
            <w:left w:val="none" w:sz="0" w:space="0" w:color="auto"/>
            <w:bottom w:val="none" w:sz="0" w:space="0" w:color="auto"/>
            <w:right w:val="none" w:sz="0" w:space="0" w:color="auto"/>
          </w:divBdr>
        </w:div>
      </w:divsChild>
    </w:div>
    <w:div w:id="1160970631">
      <w:bodyDiv w:val="1"/>
      <w:marLeft w:val="0"/>
      <w:marRight w:val="0"/>
      <w:marTop w:val="0"/>
      <w:marBottom w:val="0"/>
      <w:divBdr>
        <w:top w:val="none" w:sz="0" w:space="0" w:color="auto"/>
        <w:left w:val="none" w:sz="0" w:space="0" w:color="auto"/>
        <w:bottom w:val="none" w:sz="0" w:space="0" w:color="auto"/>
        <w:right w:val="none" w:sz="0" w:space="0" w:color="auto"/>
      </w:divBdr>
    </w:div>
    <w:div w:id="1181311900">
      <w:bodyDiv w:val="1"/>
      <w:marLeft w:val="0"/>
      <w:marRight w:val="0"/>
      <w:marTop w:val="0"/>
      <w:marBottom w:val="0"/>
      <w:divBdr>
        <w:top w:val="none" w:sz="0" w:space="0" w:color="auto"/>
        <w:left w:val="none" w:sz="0" w:space="0" w:color="auto"/>
        <w:bottom w:val="none" w:sz="0" w:space="0" w:color="auto"/>
        <w:right w:val="none" w:sz="0" w:space="0" w:color="auto"/>
      </w:divBdr>
      <w:divsChild>
        <w:div w:id="76558595">
          <w:marLeft w:val="0"/>
          <w:marRight w:val="0"/>
          <w:marTop w:val="0"/>
          <w:marBottom w:val="0"/>
          <w:divBdr>
            <w:top w:val="none" w:sz="0" w:space="0" w:color="auto"/>
            <w:left w:val="none" w:sz="0" w:space="0" w:color="auto"/>
            <w:bottom w:val="none" w:sz="0" w:space="0" w:color="auto"/>
            <w:right w:val="none" w:sz="0" w:space="0" w:color="auto"/>
          </w:divBdr>
          <w:divsChild>
            <w:div w:id="16206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3488">
      <w:bodyDiv w:val="1"/>
      <w:marLeft w:val="0"/>
      <w:marRight w:val="0"/>
      <w:marTop w:val="0"/>
      <w:marBottom w:val="0"/>
      <w:divBdr>
        <w:top w:val="none" w:sz="0" w:space="0" w:color="auto"/>
        <w:left w:val="none" w:sz="0" w:space="0" w:color="auto"/>
        <w:bottom w:val="none" w:sz="0" w:space="0" w:color="auto"/>
        <w:right w:val="none" w:sz="0" w:space="0" w:color="auto"/>
      </w:divBdr>
      <w:divsChild>
        <w:div w:id="738405711">
          <w:marLeft w:val="0"/>
          <w:marRight w:val="0"/>
          <w:marTop w:val="0"/>
          <w:marBottom w:val="0"/>
          <w:divBdr>
            <w:top w:val="none" w:sz="0" w:space="0" w:color="auto"/>
            <w:left w:val="none" w:sz="0" w:space="0" w:color="auto"/>
            <w:bottom w:val="none" w:sz="0" w:space="0" w:color="auto"/>
            <w:right w:val="none" w:sz="0" w:space="0" w:color="auto"/>
          </w:divBdr>
        </w:div>
      </w:divsChild>
    </w:div>
    <w:div w:id="1217815547">
      <w:bodyDiv w:val="1"/>
      <w:marLeft w:val="0"/>
      <w:marRight w:val="0"/>
      <w:marTop w:val="0"/>
      <w:marBottom w:val="0"/>
      <w:divBdr>
        <w:top w:val="none" w:sz="0" w:space="0" w:color="auto"/>
        <w:left w:val="none" w:sz="0" w:space="0" w:color="auto"/>
        <w:bottom w:val="none" w:sz="0" w:space="0" w:color="auto"/>
        <w:right w:val="none" w:sz="0" w:space="0" w:color="auto"/>
      </w:divBdr>
      <w:divsChild>
        <w:div w:id="1240556423">
          <w:marLeft w:val="0"/>
          <w:marRight w:val="0"/>
          <w:marTop w:val="0"/>
          <w:marBottom w:val="0"/>
          <w:divBdr>
            <w:top w:val="none" w:sz="0" w:space="0" w:color="auto"/>
            <w:left w:val="none" w:sz="0" w:space="0" w:color="auto"/>
            <w:bottom w:val="none" w:sz="0" w:space="0" w:color="auto"/>
            <w:right w:val="none" w:sz="0" w:space="0" w:color="auto"/>
          </w:divBdr>
          <w:divsChild>
            <w:div w:id="1405371260">
              <w:marLeft w:val="0"/>
              <w:marRight w:val="0"/>
              <w:marTop w:val="0"/>
              <w:marBottom w:val="0"/>
              <w:divBdr>
                <w:top w:val="none" w:sz="0" w:space="0" w:color="auto"/>
                <w:left w:val="none" w:sz="0" w:space="0" w:color="auto"/>
                <w:bottom w:val="none" w:sz="0" w:space="0" w:color="auto"/>
                <w:right w:val="none" w:sz="0" w:space="0" w:color="auto"/>
              </w:divBdr>
            </w:div>
            <w:div w:id="19631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624">
      <w:bodyDiv w:val="1"/>
      <w:marLeft w:val="0"/>
      <w:marRight w:val="0"/>
      <w:marTop w:val="0"/>
      <w:marBottom w:val="0"/>
      <w:divBdr>
        <w:top w:val="none" w:sz="0" w:space="0" w:color="auto"/>
        <w:left w:val="none" w:sz="0" w:space="0" w:color="auto"/>
        <w:bottom w:val="none" w:sz="0" w:space="0" w:color="auto"/>
        <w:right w:val="none" w:sz="0" w:space="0" w:color="auto"/>
      </w:divBdr>
    </w:div>
    <w:div w:id="1225752351">
      <w:bodyDiv w:val="1"/>
      <w:marLeft w:val="0"/>
      <w:marRight w:val="0"/>
      <w:marTop w:val="0"/>
      <w:marBottom w:val="0"/>
      <w:divBdr>
        <w:top w:val="none" w:sz="0" w:space="0" w:color="auto"/>
        <w:left w:val="none" w:sz="0" w:space="0" w:color="auto"/>
        <w:bottom w:val="none" w:sz="0" w:space="0" w:color="auto"/>
        <w:right w:val="none" w:sz="0" w:space="0" w:color="auto"/>
      </w:divBdr>
    </w:div>
    <w:div w:id="1271399240">
      <w:bodyDiv w:val="1"/>
      <w:marLeft w:val="0"/>
      <w:marRight w:val="0"/>
      <w:marTop w:val="0"/>
      <w:marBottom w:val="0"/>
      <w:divBdr>
        <w:top w:val="none" w:sz="0" w:space="0" w:color="auto"/>
        <w:left w:val="none" w:sz="0" w:space="0" w:color="auto"/>
        <w:bottom w:val="none" w:sz="0" w:space="0" w:color="auto"/>
        <w:right w:val="none" w:sz="0" w:space="0" w:color="auto"/>
      </w:divBdr>
    </w:div>
    <w:div w:id="1362509566">
      <w:bodyDiv w:val="1"/>
      <w:marLeft w:val="0"/>
      <w:marRight w:val="0"/>
      <w:marTop w:val="0"/>
      <w:marBottom w:val="0"/>
      <w:divBdr>
        <w:top w:val="none" w:sz="0" w:space="0" w:color="auto"/>
        <w:left w:val="none" w:sz="0" w:space="0" w:color="auto"/>
        <w:bottom w:val="none" w:sz="0" w:space="0" w:color="auto"/>
        <w:right w:val="none" w:sz="0" w:space="0" w:color="auto"/>
      </w:divBdr>
    </w:div>
    <w:div w:id="1391029272">
      <w:bodyDiv w:val="1"/>
      <w:marLeft w:val="0"/>
      <w:marRight w:val="0"/>
      <w:marTop w:val="0"/>
      <w:marBottom w:val="0"/>
      <w:divBdr>
        <w:top w:val="none" w:sz="0" w:space="0" w:color="auto"/>
        <w:left w:val="none" w:sz="0" w:space="0" w:color="auto"/>
        <w:bottom w:val="none" w:sz="0" w:space="0" w:color="auto"/>
        <w:right w:val="none" w:sz="0" w:space="0" w:color="auto"/>
      </w:divBdr>
      <w:divsChild>
        <w:div w:id="316809434">
          <w:marLeft w:val="0"/>
          <w:marRight w:val="0"/>
          <w:marTop w:val="0"/>
          <w:marBottom w:val="0"/>
          <w:divBdr>
            <w:top w:val="none" w:sz="0" w:space="0" w:color="auto"/>
            <w:left w:val="none" w:sz="0" w:space="0" w:color="auto"/>
            <w:bottom w:val="none" w:sz="0" w:space="0" w:color="auto"/>
            <w:right w:val="none" w:sz="0" w:space="0" w:color="auto"/>
          </w:divBdr>
        </w:div>
      </w:divsChild>
    </w:div>
    <w:div w:id="1423644728">
      <w:bodyDiv w:val="1"/>
      <w:marLeft w:val="0"/>
      <w:marRight w:val="0"/>
      <w:marTop w:val="0"/>
      <w:marBottom w:val="0"/>
      <w:divBdr>
        <w:top w:val="none" w:sz="0" w:space="0" w:color="auto"/>
        <w:left w:val="none" w:sz="0" w:space="0" w:color="auto"/>
        <w:bottom w:val="none" w:sz="0" w:space="0" w:color="auto"/>
        <w:right w:val="none" w:sz="0" w:space="0" w:color="auto"/>
      </w:divBdr>
    </w:div>
    <w:div w:id="1441147042">
      <w:bodyDiv w:val="1"/>
      <w:marLeft w:val="0"/>
      <w:marRight w:val="0"/>
      <w:marTop w:val="0"/>
      <w:marBottom w:val="0"/>
      <w:divBdr>
        <w:top w:val="none" w:sz="0" w:space="0" w:color="auto"/>
        <w:left w:val="none" w:sz="0" w:space="0" w:color="auto"/>
        <w:bottom w:val="none" w:sz="0" w:space="0" w:color="auto"/>
        <w:right w:val="none" w:sz="0" w:space="0" w:color="auto"/>
      </w:divBdr>
      <w:divsChild>
        <w:div w:id="1306810123">
          <w:marLeft w:val="0"/>
          <w:marRight w:val="0"/>
          <w:marTop w:val="0"/>
          <w:marBottom w:val="0"/>
          <w:divBdr>
            <w:top w:val="none" w:sz="0" w:space="0" w:color="auto"/>
            <w:left w:val="none" w:sz="0" w:space="0" w:color="auto"/>
            <w:bottom w:val="none" w:sz="0" w:space="0" w:color="auto"/>
            <w:right w:val="none" w:sz="0" w:space="0" w:color="auto"/>
          </w:divBdr>
        </w:div>
      </w:divsChild>
    </w:div>
    <w:div w:id="1456482438">
      <w:bodyDiv w:val="1"/>
      <w:marLeft w:val="0"/>
      <w:marRight w:val="0"/>
      <w:marTop w:val="0"/>
      <w:marBottom w:val="0"/>
      <w:divBdr>
        <w:top w:val="none" w:sz="0" w:space="0" w:color="auto"/>
        <w:left w:val="none" w:sz="0" w:space="0" w:color="auto"/>
        <w:bottom w:val="none" w:sz="0" w:space="0" w:color="auto"/>
        <w:right w:val="none" w:sz="0" w:space="0" w:color="auto"/>
      </w:divBdr>
      <w:divsChild>
        <w:div w:id="83504363">
          <w:marLeft w:val="0"/>
          <w:marRight w:val="0"/>
          <w:marTop w:val="0"/>
          <w:marBottom w:val="0"/>
          <w:divBdr>
            <w:top w:val="none" w:sz="0" w:space="0" w:color="auto"/>
            <w:left w:val="none" w:sz="0" w:space="0" w:color="auto"/>
            <w:bottom w:val="none" w:sz="0" w:space="0" w:color="auto"/>
            <w:right w:val="none" w:sz="0" w:space="0" w:color="auto"/>
          </w:divBdr>
          <w:divsChild>
            <w:div w:id="573320700">
              <w:marLeft w:val="0"/>
              <w:marRight w:val="0"/>
              <w:marTop w:val="0"/>
              <w:marBottom w:val="0"/>
              <w:divBdr>
                <w:top w:val="none" w:sz="0" w:space="0" w:color="auto"/>
                <w:left w:val="none" w:sz="0" w:space="0" w:color="auto"/>
                <w:bottom w:val="none" w:sz="0" w:space="0" w:color="auto"/>
                <w:right w:val="none" w:sz="0" w:space="0" w:color="auto"/>
              </w:divBdr>
            </w:div>
            <w:div w:id="6932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3387">
      <w:bodyDiv w:val="1"/>
      <w:marLeft w:val="0"/>
      <w:marRight w:val="0"/>
      <w:marTop w:val="0"/>
      <w:marBottom w:val="0"/>
      <w:divBdr>
        <w:top w:val="none" w:sz="0" w:space="0" w:color="auto"/>
        <w:left w:val="none" w:sz="0" w:space="0" w:color="auto"/>
        <w:bottom w:val="none" w:sz="0" w:space="0" w:color="auto"/>
        <w:right w:val="none" w:sz="0" w:space="0" w:color="auto"/>
      </w:divBdr>
    </w:div>
    <w:div w:id="1568882863">
      <w:bodyDiv w:val="1"/>
      <w:marLeft w:val="0"/>
      <w:marRight w:val="0"/>
      <w:marTop w:val="0"/>
      <w:marBottom w:val="0"/>
      <w:divBdr>
        <w:top w:val="none" w:sz="0" w:space="0" w:color="auto"/>
        <w:left w:val="none" w:sz="0" w:space="0" w:color="auto"/>
        <w:bottom w:val="none" w:sz="0" w:space="0" w:color="auto"/>
        <w:right w:val="none" w:sz="0" w:space="0" w:color="auto"/>
      </w:divBdr>
    </w:div>
    <w:div w:id="1581018514">
      <w:bodyDiv w:val="1"/>
      <w:marLeft w:val="0"/>
      <w:marRight w:val="0"/>
      <w:marTop w:val="0"/>
      <w:marBottom w:val="0"/>
      <w:divBdr>
        <w:top w:val="none" w:sz="0" w:space="0" w:color="auto"/>
        <w:left w:val="none" w:sz="0" w:space="0" w:color="auto"/>
        <w:bottom w:val="none" w:sz="0" w:space="0" w:color="auto"/>
        <w:right w:val="none" w:sz="0" w:space="0" w:color="auto"/>
      </w:divBdr>
    </w:div>
    <w:div w:id="1646886587">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1">
          <w:marLeft w:val="0"/>
          <w:marRight w:val="655"/>
          <w:marTop w:val="0"/>
          <w:marBottom w:val="0"/>
          <w:divBdr>
            <w:top w:val="none" w:sz="0" w:space="0" w:color="auto"/>
            <w:left w:val="none" w:sz="0" w:space="0" w:color="auto"/>
            <w:bottom w:val="none" w:sz="0" w:space="0" w:color="auto"/>
            <w:right w:val="none" w:sz="0" w:space="0" w:color="auto"/>
          </w:divBdr>
        </w:div>
      </w:divsChild>
    </w:div>
    <w:div w:id="1753434357">
      <w:bodyDiv w:val="1"/>
      <w:marLeft w:val="0"/>
      <w:marRight w:val="0"/>
      <w:marTop w:val="0"/>
      <w:marBottom w:val="0"/>
      <w:divBdr>
        <w:top w:val="none" w:sz="0" w:space="0" w:color="auto"/>
        <w:left w:val="none" w:sz="0" w:space="0" w:color="auto"/>
        <w:bottom w:val="none" w:sz="0" w:space="0" w:color="auto"/>
        <w:right w:val="none" w:sz="0" w:space="0" w:color="auto"/>
      </w:divBdr>
    </w:div>
    <w:div w:id="1784182231">
      <w:bodyDiv w:val="1"/>
      <w:marLeft w:val="0"/>
      <w:marRight w:val="0"/>
      <w:marTop w:val="0"/>
      <w:marBottom w:val="0"/>
      <w:divBdr>
        <w:top w:val="none" w:sz="0" w:space="0" w:color="auto"/>
        <w:left w:val="none" w:sz="0" w:space="0" w:color="auto"/>
        <w:bottom w:val="none" w:sz="0" w:space="0" w:color="auto"/>
        <w:right w:val="none" w:sz="0" w:space="0" w:color="auto"/>
      </w:divBdr>
    </w:div>
    <w:div w:id="1833644485">
      <w:bodyDiv w:val="1"/>
      <w:marLeft w:val="0"/>
      <w:marRight w:val="0"/>
      <w:marTop w:val="0"/>
      <w:marBottom w:val="0"/>
      <w:divBdr>
        <w:top w:val="none" w:sz="0" w:space="0" w:color="auto"/>
        <w:left w:val="none" w:sz="0" w:space="0" w:color="auto"/>
        <w:bottom w:val="none" w:sz="0" w:space="0" w:color="auto"/>
        <w:right w:val="none" w:sz="0" w:space="0" w:color="auto"/>
      </w:divBdr>
    </w:div>
    <w:div w:id="1907448670">
      <w:bodyDiv w:val="1"/>
      <w:marLeft w:val="0"/>
      <w:marRight w:val="0"/>
      <w:marTop w:val="0"/>
      <w:marBottom w:val="0"/>
      <w:divBdr>
        <w:top w:val="none" w:sz="0" w:space="0" w:color="auto"/>
        <w:left w:val="none" w:sz="0" w:space="0" w:color="auto"/>
        <w:bottom w:val="none" w:sz="0" w:space="0" w:color="auto"/>
        <w:right w:val="none" w:sz="0" w:space="0" w:color="auto"/>
      </w:divBdr>
      <w:divsChild>
        <w:div w:id="347411684">
          <w:marLeft w:val="0"/>
          <w:marRight w:val="0"/>
          <w:marTop w:val="0"/>
          <w:marBottom w:val="0"/>
          <w:divBdr>
            <w:top w:val="none" w:sz="0" w:space="0" w:color="auto"/>
            <w:left w:val="none" w:sz="0" w:space="0" w:color="auto"/>
            <w:bottom w:val="none" w:sz="0" w:space="0" w:color="auto"/>
            <w:right w:val="none" w:sz="0" w:space="0" w:color="auto"/>
          </w:divBdr>
          <w:divsChild>
            <w:div w:id="269581619">
              <w:marLeft w:val="0"/>
              <w:marRight w:val="0"/>
              <w:marTop w:val="0"/>
              <w:marBottom w:val="0"/>
              <w:divBdr>
                <w:top w:val="none" w:sz="0" w:space="0" w:color="auto"/>
                <w:left w:val="none" w:sz="0" w:space="0" w:color="auto"/>
                <w:bottom w:val="none" w:sz="0" w:space="0" w:color="auto"/>
                <w:right w:val="none" w:sz="0" w:space="0" w:color="auto"/>
              </w:divBdr>
            </w:div>
            <w:div w:id="571161614">
              <w:marLeft w:val="0"/>
              <w:marRight w:val="0"/>
              <w:marTop w:val="0"/>
              <w:marBottom w:val="0"/>
              <w:divBdr>
                <w:top w:val="none" w:sz="0" w:space="0" w:color="auto"/>
                <w:left w:val="none" w:sz="0" w:space="0" w:color="auto"/>
                <w:bottom w:val="none" w:sz="0" w:space="0" w:color="auto"/>
                <w:right w:val="none" w:sz="0" w:space="0" w:color="auto"/>
              </w:divBdr>
            </w:div>
            <w:div w:id="711612133">
              <w:marLeft w:val="0"/>
              <w:marRight w:val="0"/>
              <w:marTop w:val="0"/>
              <w:marBottom w:val="0"/>
              <w:divBdr>
                <w:top w:val="none" w:sz="0" w:space="0" w:color="auto"/>
                <w:left w:val="none" w:sz="0" w:space="0" w:color="auto"/>
                <w:bottom w:val="none" w:sz="0" w:space="0" w:color="auto"/>
                <w:right w:val="none" w:sz="0" w:space="0" w:color="auto"/>
              </w:divBdr>
            </w:div>
            <w:div w:id="10918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305">
      <w:bodyDiv w:val="1"/>
      <w:marLeft w:val="0"/>
      <w:marRight w:val="0"/>
      <w:marTop w:val="0"/>
      <w:marBottom w:val="0"/>
      <w:divBdr>
        <w:top w:val="none" w:sz="0" w:space="0" w:color="auto"/>
        <w:left w:val="none" w:sz="0" w:space="0" w:color="auto"/>
        <w:bottom w:val="none" w:sz="0" w:space="0" w:color="auto"/>
        <w:right w:val="none" w:sz="0" w:space="0" w:color="auto"/>
      </w:divBdr>
    </w:div>
    <w:div w:id="1986158132">
      <w:bodyDiv w:val="1"/>
      <w:marLeft w:val="0"/>
      <w:marRight w:val="0"/>
      <w:marTop w:val="0"/>
      <w:marBottom w:val="0"/>
      <w:divBdr>
        <w:top w:val="none" w:sz="0" w:space="0" w:color="auto"/>
        <w:left w:val="none" w:sz="0" w:space="0" w:color="auto"/>
        <w:bottom w:val="none" w:sz="0" w:space="0" w:color="auto"/>
        <w:right w:val="none" w:sz="0" w:space="0" w:color="auto"/>
      </w:divBdr>
    </w:div>
    <w:div w:id="2133595242">
      <w:bodyDiv w:val="1"/>
      <w:marLeft w:val="0"/>
      <w:marRight w:val="0"/>
      <w:marTop w:val="0"/>
      <w:marBottom w:val="0"/>
      <w:divBdr>
        <w:top w:val="none" w:sz="0" w:space="0" w:color="auto"/>
        <w:left w:val="none" w:sz="0" w:space="0" w:color="auto"/>
        <w:bottom w:val="none" w:sz="0" w:space="0" w:color="auto"/>
        <w:right w:val="none" w:sz="0" w:space="0" w:color="auto"/>
      </w:divBdr>
      <w:divsChild>
        <w:div w:id="108202501">
          <w:marLeft w:val="0"/>
          <w:marRight w:val="0"/>
          <w:marTop w:val="0"/>
          <w:marBottom w:val="0"/>
          <w:divBdr>
            <w:top w:val="none" w:sz="0" w:space="0" w:color="auto"/>
            <w:left w:val="none" w:sz="0" w:space="0" w:color="auto"/>
            <w:bottom w:val="none" w:sz="0" w:space="0" w:color="auto"/>
            <w:right w:val="none" w:sz="0" w:space="0" w:color="auto"/>
          </w:divBdr>
        </w:div>
      </w:divsChild>
    </w:div>
    <w:div w:id="213944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aiten.c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730</Words>
  <Characters>4164</Characters>
  <Application>Microsoft Office Word</Application>
  <DocSecurity>0</DocSecurity>
  <Lines>34</Lines>
  <Paragraphs>9</Paragraphs>
  <ScaleCrop>false</ScaleCrop>
  <Company>微软中国</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2636828691@qq.com</cp:lastModifiedBy>
  <cp:revision>18</cp:revision>
  <dcterms:created xsi:type="dcterms:W3CDTF">2019-10-09T06:29:00Z</dcterms:created>
  <dcterms:modified xsi:type="dcterms:W3CDTF">2021-05-23T11:24:00Z</dcterms:modified>
</cp:coreProperties>
</file>