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5F14B" w14:textId="21F1AF76" w:rsidR="005F6040" w:rsidRDefault="005F6040">
      <w:r>
        <w:t>Zad 1</w:t>
      </w:r>
    </w:p>
    <w:p w14:paraId="65E54A0A" w14:textId="77777777" w:rsidR="005F6040" w:rsidRPr="005F6040" w:rsidRDefault="005F6040" w:rsidP="005F6040">
      <w:pPr>
        <w:pStyle w:val="Akapitzlist"/>
        <w:numPr>
          <w:ilvl w:val="0"/>
          <w:numId w:val="1"/>
        </w:numPr>
        <w:rPr>
          <w:b/>
          <w:bCs/>
        </w:rPr>
      </w:pPr>
      <w:r>
        <w:t xml:space="preserve">EDA - </w:t>
      </w:r>
      <w:r w:rsidRPr="005F6040">
        <w:rPr>
          <w:b/>
          <w:bCs/>
        </w:rPr>
        <w:t>PlaygroundS4E02|EDA|Baseline</w:t>
      </w:r>
    </w:p>
    <w:p w14:paraId="0300B953" w14:textId="69691B1F" w:rsidR="005F6040" w:rsidRDefault="005F6040" w:rsidP="005F6040">
      <w:pPr>
        <w:pStyle w:val="Akapitzlist"/>
      </w:pPr>
      <w:r>
        <w:t>W tym notatniku mają wcześniej zrobiony train/test osobne wykresy – u mnie tego nie ma ale to nie błąd. Dla cech numerycznych oprócz boxplot robi kdeplot – lepsza wizualizacja. Oprócz tego liczy skośność danych – to w sumie może być ważna informacja, tego nigdy nie robiłem. Wyświetla rozkład cech kategorycznych, ja robiłem to jeszcze z podziałem na klasy – niesie to więcej informacji.</w:t>
      </w:r>
      <w:r w:rsidR="00A01479">
        <w:t xml:space="preserve"> Liczy korelacje spearmana oprócz normalnej – lepsze do wykrywania nieliniowych korelacji.</w:t>
      </w:r>
      <w:r w:rsidR="00040738">
        <w:t xml:space="preserve"> U mnie tylko macierz korelacji.</w:t>
      </w:r>
    </w:p>
    <w:p w14:paraId="136DC225" w14:textId="3A6BB08F" w:rsidR="005F6040" w:rsidRPr="00A01479" w:rsidRDefault="005F6040" w:rsidP="00A01479">
      <w:pPr>
        <w:pStyle w:val="Akapitzlist"/>
        <w:numPr>
          <w:ilvl w:val="0"/>
          <w:numId w:val="1"/>
        </w:numPr>
        <w:rPr>
          <w:b/>
          <w:bCs/>
        </w:rPr>
      </w:pPr>
      <w:r>
        <w:t>Preprocessing</w:t>
      </w:r>
      <w:r w:rsidR="00A01479">
        <w:t xml:space="preserve"> - </w:t>
      </w:r>
      <w:r w:rsidR="00A01479" w:rsidRPr="00A01479">
        <w:rPr>
          <w:b/>
          <w:bCs/>
        </w:rPr>
        <w:t>PlaygroundS4E02|EDA|Baseline</w:t>
      </w:r>
    </w:p>
    <w:p w14:paraId="595B0B81" w14:textId="6F9BF818" w:rsidR="00A01479" w:rsidRDefault="00A01479" w:rsidP="00A01479">
      <w:pPr>
        <w:pStyle w:val="Akapitzlist"/>
      </w:pPr>
      <w:r>
        <w:t xml:space="preserve">W notatniku tworzone jest dużo dodatkowych cech, chociażby związanych z BMI, które ja usuwałem, chociaż nie było w moim przypadku wyciekiem danych – wniosek – lepiej wykorzystywać co się ma + dodawać cechy, które mogą poprawiać wynik klasyfikacji. Dodatkowo wykonywana jest optymalizacja pamięci metodą </w:t>
      </w:r>
      <w:r w:rsidRPr="00A01479">
        <w:t>_reduce_me</w:t>
      </w:r>
      <w:r>
        <w:t>m dla kolumn numerycznych. Dodatkowo tworzony jest pipeline z customowym transformerem danych – bardziej ustrukturyzowany i zdatny do ponownego użytku.</w:t>
      </w:r>
    </w:p>
    <w:p w14:paraId="1205B3F6" w14:textId="6012FD70" w:rsidR="005F6040" w:rsidRDefault="005F6040" w:rsidP="00A01479">
      <w:pPr>
        <w:pStyle w:val="Akapitzlist"/>
        <w:numPr>
          <w:ilvl w:val="0"/>
          <w:numId w:val="1"/>
        </w:numPr>
        <w:rPr>
          <w:b/>
          <w:bCs/>
        </w:rPr>
      </w:pPr>
      <w:r>
        <w:t>Optymalizacja hiperparametrów</w:t>
      </w:r>
      <w:r w:rsidR="00A01479">
        <w:t xml:space="preserve"> - </w:t>
      </w:r>
      <w:r w:rsidR="00A01479" w:rsidRPr="00A01479">
        <w:rPr>
          <w:b/>
          <w:bCs/>
        </w:rPr>
        <w:t>PS4E2 : Visual EDA</w:t>
      </w:r>
      <w:r w:rsidR="00A01479" w:rsidRPr="00A01479">
        <w:rPr>
          <w:rFonts w:ascii="Segoe UI Emoji" w:hAnsi="Segoe UI Emoji" w:cs="Segoe UI Emoji"/>
          <w:b/>
          <w:bCs/>
        </w:rPr>
        <w:t>📈</w:t>
      </w:r>
      <w:r w:rsidR="00A01479" w:rsidRPr="00A01479">
        <w:rPr>
          <w:b/>
          <w:bCs/>
        </w:rPr>
        <w:t xml:space="preserve"> | LGBM | Obesity Risk</w:t>
      </w:r>
    </w:p>
    <w:p w14:paraId="1362F78B" w14:textId="3C21891C" w:rsidR="00A01479" w:rsidRPr="00040738" w:rsidRDefault="00040738" w:rsidP="00A01479">
      <w:pPr>
        <w:pStyle w:val="Akapitzlist"/>
      </w:pPr>
      <w:r>
        <w:t>Tutaj nie zbadano tylu modeli – mniejsza wartość edukacyjna – ale na zauważenie zasługuje sposób optymalizacji hiperparametrów – użycie frameworku Optuna, który posługując się metodami optymalizacji bayesowskiej przez TPESampler pozwala szybciej znajdywać lepsze hiperparametry w dużej przestrzeni, bo uczy się na już sprawdzonych. Użyto model ensemble LGBM classifier, opierający się na gradient boostingu.</w:t>
      </w:r>
    </w:p>
    <w:p w14:paraId="05B92A73" w14:textId="77777777" w:rsidR="00040738" w:rsidRPr="00040738" w:rsidRDefault="005F6040" w:rsidP="00040738">
      <w:pPr>
        <w:pStyle w:val="Akapitzlist"/>
        <w:numPr>
          <w:ilvl w:val="0"/>
          <w:numId w:val="1"/>
        </w:numPr>
        <w:rPr>
          <w:b/>
          <w:bCs/>
        </w:rPr>
      </w:pPr>
      <w:r>
        <w:t>Uczenie modelu</w:t>
      </w:r>
      <w:r w:rsidR="00040738">
        <w:t xml:space="preserve"> </w:t>
      </w:r>
      <w:r w:rsidR="00040738" w:rsidRPr="00040738">
        <w:rPr>
          <w:b/>
          <w:bCs/>
        </w:rPr>
        <w:t>PlaygroundS4E02|EDA|Baseline</w:t>
      </w:r>
    </w:p>
    <w:p w14:paraId="72717613" w14:textId="6E5CC126" w:rsidR="005F6040" w:rsidRDefault="00040738" w:rsidP="00040738">
      <w:pPr>
        <w:pStyle w:val="Akapitzlist"/>
      </w:pPr>
      <w:r>
        <w:t xml:space="preserve">Tutaj uczone jest więcej modeli, w tym nowocześniejsze implementacje boostingu takie jak </w:t>
      </w:r>
      <w:r w:rsidRPr="00040738">
        <w:t>XGBoost / LightGBM / CatBoost</w:t>
      </w:r>
      <w:r>
        <w:t xml:space="preserve">. </w:t>
      </w:r>
      <w:r w:rsidR="0004271B">
        <w:t xml:space="preserve">Tutaj też jest używany framework Optuna – warto się przyjrzeć. Cały trening etc. Też jest lepiej zorganizowany – klasy z metodami. U mnie analiza tradeoffu </w:t>
      </w:r>
      <w:r w:rsidR="0004271B" w:rsidRPr="0004271B">
        <w:t>n_estimators × learning_rate</w:t>
      </w:r>
      <w:r w:rsidR="0004271B">
        <w:t xml:space="preserve"> – bardziej edukacyjne – prostsze modele.</w:t>
      </w:r>
    </w:p>
    <w:p w14:paraId="15D9E574" w14:textId="77777777" w:rsidR="0004271B" w:rsidRPr="0004271B" w:rsidRDefault="005F6040" w:rsidP="0004271B">
      <w:pPr>
        <w:pStyle w:val="Akapitzlist"/>
        <w:numPr>
          <w:ilvl w:val="0"/>
          <w:numId w:val="1"/>
        </w:numPr>
        <w:rPr>
          <w:b/>
          <w:bCs/>
        </w:rPr>
      </w:pPr>
      <w:r>
        <w:t>Ewaluacja modelu</w:t>
      </w:r>
      <w:r w:rsidR="0004271B">
        <w:t xml:space="preserve"> - </w:t>
      </w:r>
      <w:r w:rsidR="0004271B" w:rsidRPr="0004271B">
        <w:rPr>
          <w:b/>
          <w:bCs/>
        </w:rPr>
        <w:t>PS4E2 : Visual EDA</w:t>
      </w:r>
      <w:r w:rsidR="0004271B" w:rsidRPr="0004271B">
        <w:rPr>
          <w:rFonts w:ascii="Segoe UI Emoji" w:hAnsi="Segoe UI Emoji" w:cs="Segoe UI Emoji"/>
          <w:b/>
          <w:bCs/>
        </w:rPr>
        <w:t>📈</w:t>
      </w:r>
      <w:r w:rsidR="0004271B" w:rsidRPr="0004271B">
        <w:rPr>
          <w:b/>
          <w:bCs/>
        </w:rPr>
        <w:t xml:space="preserve"> | LGBM | Obesity Risk</w:t>
      </w:r>
    </w:p>
    <w:p w14:paraId="583B21E1" w14:textId="6242C3EA" w:rsidR="005F6040" w:rsidRDefault="0004271B" w:rsidP="0004271B">
      <w:pPr>
        <w:pStyle w:val="Akapitzlist"/>
      </w:pPr>
      <w:r>
        <w:t>Brakuje analizy czasu i średniej pewności – to nie pasuje do warunków konkursowych, większość metryk podobna, za to ja nie wypisywałem macierzy pomyłek. Poza tym w notebooku użyto ważności cech dla predykcji, co wspomaga zrozumienie działania modelu (na co zwraca uwagę) – w mojej ewaluacji też mógłbym użyć jakichś technik xAI.</w:t>
      </w:r>
    </w:p>
    <w:p w14:paraId="29B57F21" w14:textId="30B546E0" w:rsidR="005F6040" w:rsidRDefault="005F6040">
      <w:r>
        <w:t>Zad 2</w:t>
      </w:r>
    </w:p>
    <w:p w14:paraId="25664ED4" w14:textId="77777777" w:rsidR="00C23DF5" w:rsidRPr="00C23DF5" w:rsidRDefault="005F6040" w:rsidP="00C23DF5">
      <w:pPr>
        <w:pStyle w:val="Akapitzlist"/>
        <w:numPr>
          <w:ilvl w:val="0"/>
          <w:numId w:val="2"/>
        </w:numPr>
        <w:rPr>
          <w:b/>
          <w:bCs/>
          <w:lang w:val="en-US"/>
        </w:rPr>
      </w:pPr>
      <w:r w:rsidRPr="00C23DF5">
        <w:rPr>
          <w:lang w:val="en-US"/>
        </w:rPr>
        <w:t>E</w:t>
      </w:r>
      <w:r w:rsidRPr="00C23DF5">
        <w:rPr>
          <w:lang w:val="en-US"/>
        </w:rPr>
        <w:t>DA</w:t>
      </w:r>
      <w:r w:rsidR="00C23DF5" w:rsidRPr="00C23DF5">
        <w:rPr>
          <w:lang w:val="en-US"/>
        </w:rPr>
        <w:t xml:space="preserve"> </w:t>
      </w:r>
      <w:r w:rsidR="00C23DF5" w:rsidRPr="00C23DF5">
        <w:rPr>
          <w:b/>
          <w:bCs/>
          <w:lang w:val="en-US"/>
        </w:rPr>
        <w:t xml:space="preserve">PS4E8 | Data Cleaning and EDA of Mushrooms </w:t>
      </w:r>
      <w:r w:rsidR="00C23DF5" w:rsidRPr="00C23DF5">
        <w:rPr>
          <w:rFonts w:ascii="Segoe UI Emoji" w:hAnsi="Segoe UI Emoji" w:cs="Segoe UI Emoji"/>
          <w:b/>
          <w:bCs/>
        </w:rPr>
        <w:t>🍄🔍🧹</w:t>
      </w:r>
    </w:p>
    <w:p w14:paraId="0E78EF64" w14:textId="49E29397" w:rsidR="005F6040" w:rsidRPr="002A448D" w:rsidRDefault="002A448D" w:rsidP="00C23DF5">
      <w:pPr>
        <w:pStyle w:val="Akapitzlist"/>
      </w:pPr>
      <w:r w:rsidRPr="002A448D">
        <w:lastRenderedPageBreak/>
        <w:t>Notebook do pokazania rozkładów u</w:t>
      </w:r>
      <w:r>
        <w:t>żywa histplot + kde, podobnie jak ten z zadania 1. Oprócz tego countploty – analogicznie do mojego – ale ja jeszcze z podziałem na klasy. Są też pairploty z hue class – bardziej zaawansowana analiza klasy w zależności od kombinacji dwóch cech – tu cechy numeryczne. Użyte też violinploty – więcej informacji. Dodatkowo zamiast countplotów z klasą użyte są bardziej zaawansowane mosaicploty – przekazują więcej informacji. Dodatkowo przeprowadzona jest analiza wartości odstających za pomocą Z-score. Za to nie jest użyte t-SNE.</w:t>
      </w:r>
    </w:p>
    <w:p w14:paraId="5277185A" w14:textId="77777777" w:rsidR="00C23DF5" w:rsidRPr="00C23DF5" w:rsidRDefault="005F6040" w:rsidP="00C23DF5">
      <w:pPr>
        <w:pStyle w:val="Akapitzlist"/>
        <w:numPr>
          <w:ilvl w:val="0"/>
          <w:numId w:val="2"/>
        </w:numPr>
        <w:rPr>
          <w:b/>
          <w:bCs/>
          <w:lang w:val="en-US"/>
        </w:rPr>
      </w:pPr>
      <w:r w:rsidRPr="00C23DF5">
        <w:rPr>
          <w:lang w:val="en-US"/>
        </w:rPr>
        <w:t>Preprocessing</w:t>
      </w:r>
      <w:r w:rsidR="00C23DF5" w:rsidRPr="00C23DF5">
        <w:rPr>
          <w:lang w:val="en-US"/>
        </w:rPr>
        <w:t xml:space="preserve"> </w:t>
      </w:r>
      <w:r w:rsidR="00C23DF5" w:rsidRPr="00C23DF5">
        <w:rPr>
          <w:b/>
          <w:bCs/>
          <w:lang w:val="en-US"/>
        </w:rPr>
        <w:t xml:space="preserve">PS4E8 | Data Cleaning and EDA of Mushrooms </w:t>
      </w:r>
      <w:r w:rsidR="00C23DF5" w:rsidRPr="00C23DF5">
        <w:rPr>
          <w:rFonts w:ascii="Segoe UI Emoji" w:hAnsi="Segoe UI Emoji" w:cs="Segoe UI Emoji"/>
          <w:b/>
          <w:bCs/>
        </w:rPr>
        <w:t>🍄🔍🧹</w:t>
      </w:r>
    </w:p>
    <w:p w14:paraId="50848E0B" w14:textId="644062EA" w:rsidR="005F6040" w:rsidRDefault="00310369" w:rsidP="00C23DF5">
      <w:pPr>
        <w:pStyle w:val="Akapitzlist"/>
      </w:pPr>
      <w:r w:rsidRPr="00310369">
        <w:t>Tutaj wyróżnia się też u</w:t>
      </w:r>
      <w:r>
        <w:t>życie potoków – lepsza ponowna używalność etc. kodu. Znów występuje pewna opytmalizacja pamięci przez konwersję typów. Oprócz tego ciekawą techniką jest użycie IsolationForest do usuwania outlierów oraz imputacja na podstawie skośności (mediana dla skośnych, średnia dla reszty).</w:t>
      </w:r>
    </w:p>
    <w:p w14:paraId="77B3A4EC" w14:textId="77777777" w:rsidR="00310369" w:rsidRPr="00310369" w:rsidRDefault="00310369" w:rsidP="00C23DF5">
      <w:pPr>
        <w:pStyle w:val="Akapitzlist"/>
      </w:pPr>
    </w:p>
    <w:p w14:paraId="31F3B391" w14:textId="77777777" w:rsidR="00C23DF5" w:rsidRPr="00C23DF5" w:rsidRDefault="005F6040" w:rsidP="00C23DF5">
      <w:pPr>
        <w:pStyle w:val="Akapitzlist"/>
        <w:numPr>
          <w:ilvl w:val="0"/>
          <w:numId w:val="2"/>
        </w:numPr>
        <w:rPr>
          <w:b/>
          <w:bCs/>
          <w:lang w:val="en-US"/>
        </w:rPr>
      </w:pPr>
      <w:r w:rsidRPr="00C23DF5">
        <w:rPr>
          <w:lang w:val="en-US"/>
        </w:rPr>
        <w:t>Optymalizacja hiperparametrów</w:t>
      </w:r>
      <w:r w:rsidR="00C23DF5" w:rsidRPr="00C23DF5">
        <w:rPr>
          <w:lang w:val="en-US"/>
        </w:rPr>
        <w:t xml:space="preserve"> </w:t>
      </w:r>
      <w:r w:rsidR="00C23DF5" w:rsidRPr="00C23DF5">
        <w:rPr>
          <w:b/>
          <w:bCs/>
          <w:lang w:val="en-US"/>
        </w:rPr>
        <w:t xml:space="preserve">PS4E8 | Data Cleaning and EDA of Mushrooms </w:t>
      </w:r>
      <w:r w:rsidR="00C23DF5" w:rsidRPr="00C23DF5">
        <w:rPr>
          <w:rFonts w:ascii="Segoe UI Emoji" w:hAnsi="Segoe UI Emoji" w:cs="Segoe UI Emoji"/>
          <w:b/>
          <w:bCs/>
        </w:rPr>
        <w:t>🍄🔍🧹</w:t>
      </w:r>
    </w:p>
    <w:p w14:paraId="084A171D" w14:textId="12A04258" w:rsidR="005F6040" w:rsidRPr="00310369" w:rsidRDefault="00310369" w:rsidP="00C23DF5">
      <w:pPr>
        <w:pStyle w:val="Akapitzlist"/>
      </w:pPr>
      <w:r w:rsidRPr="00310369">
        <w:t>Tutaj znów użyty jest f</w:t>
      </w:r>
      <w:r>
        <w:t>ramework Optuna, wcześniej już opisany, do optymalizacji hiperparametrów, jednakże tylko w XGBoost. Użyta jest stratyfikowana walidacja krzyżowa – odpowiednia do problemów z niezrównoważonymi klasami. Użyta jest metryka MCC (</w:t>
      </w:r>
      <w:r w:rsidRPr="00310369">
        <w:t>Współczynnik korelacji Matthewsa</w:t>
      </w:r>
      <w:r>
        <w:t xml:space="preserve">), dobry dla niezbalansowanych zbiorów. Jest to metryka konkursowa w tym przypadku. </w:t>
      </w:r>
      <w:r w:rsidRPr="00310369">
        <w:drawing>
          <wp:inline distT="0" distB="0" distL="0" distR="0" wp14:anchorId="291DE4F0" wp14:editId="7AE4A326">
            <wp:extent cx="4359018" cy="739204"/>
            <wp:effectExtent l="0" t="0" r="3810" b="381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59018" cy="739204"/>
                    </a:xfrm>
                    <a:prstGeom prst="rect">
                      <a:avLst/>
                    </a:prstGeom>
                  </pic:spPr>
                </pic:pic>
              </a:graphicData>
            </a:graphic>
          </wp:inline>
        </w:drawing>
      </w:r>
    </w:p>
    <w:p w14:paraId="419BBDBA" w14:textId="77777777" w:rsidR="0087162B" w:rsidRPr="0087162B" w:rsidRDefault="005F6040" w:rsidP="0087162B">
      <w:pPr>
        <w:pStyle w:val="Akapitzlist"/>
        <w:numPr>
          <w:ilvl w:val="0"/>
          <w:numId w:val="2"/>
        </w:numPr>
        <w:rPr>
          <w:rFonts w:ascii="Segoe UI Emoji" w:hAnsi="Segoe UI Emoji" w:cs="Segoe UI Emoji"/>
          <w:b/>
          <w:bCs/>
          <w:lang w:val="en-US"/>
        </w:rPr>
      </w:pPr>
      <w:r w:rsidRPr="0087162B">
        <w:rPr>
          <w:lang w:val="en-US"/>
        </w:rPr>
        <w:t>Uczenie</w:t>
      </w:r>
      <w:r w:rsidR="0087162B" w:rsidRPr="0087162B">
        <w:rPr>
          <w:lang w:val="en-US"/>
        </w:rPr>
        <w:t>/</w:t>
      </w:r>
      <w:r w:rsidR="0087162B">
        <w:rPr>
          <w:lang w:val="en-US"/>
        </w:rPr>
        <w:t>Ewaluacja</w:t>
      </w:r>
      <w:r w:rsidRPr="0087162B">
        <w:rPr>
          <w:lang w:val="en-US"/>
        </w:rPr>
        <w:t xml:space="preserve"> modelu</w:t>
      </w:r>
      <w:r w:rsidR="00C23DF5" w:rsidRPr="0087162B">
        <w:rPr>
          <w:b/>
          <w:bCs/>
          <w:lang w:val="en-US"/>
        </w:rPr>
        <w:t xml:space="preserve">PS4E8 | Data Cleaning and EDA of Mushrooms </w:t>
      </w:r>
      <w:r w:rsidR="00C23DF5" w:rsidRPr="0087162B">
        <w:rPr>
          <w:rFonts w:ascii="Segoe UI Emoji" w:hAnsi="Segoe UI Emoji" w:cs="Segoe UI Emoji"/>
          <w:b/>
          <w:bCs/>
        </w:rPr>
        <w:t>🍄🔍🧹</w:t>
      </w:r>
      <w:r w:rsidR="0087162B" w:rsidRPr="0087162B">
        <w:rPr>
          <w:rFonts w:ascii="Segoe UI Emoji" w:hAnsi="Segoe UI Emoji" w:cs="Segoe UI Emoji"/>
          <w:b/>
          <w:bCs/>
          <w:lang w:val="en-US"/>
        </w:rPr>
        <w:t>/</w:t>
      </w:r>
      <w:r w:rsidR="0087162B">
        <w:rPr>
          <w:rFonts w:ascii="Segoe UI Emoji" w:hAnsi="Segoe UI Emoji" w:cs="Segoe UI Emoji"/>
          <w:b/>
          <w:bCs/>
          <w:lang w:val="en-US"/>
        </w:rPr>
        <w:t xml:space="preserve"> </w:t>
      </w:r>
      <w:r w:rsidR="0087162B" w:rsidRPr="0087162B">
        <w:rPr>
          <w:rFonts w:ascii="Segoe UI Emoji" w:hAnsi="Segoe UI Emoji" w:cs="Segoe UI Emoji"/>
          <w:b/>
          <w:bCs/>
        </w:rPr>
        <w:t>🌴</w:t>
      </w:r>
      <w:r w:rsidR="0087162B" w:rsidRPr="0087162B">
        <w:rPr>
          <w:rFonts w:ascii="Segoe UI Emoji" w:hAnsi="Segoe UI Emoji" w:cs="Segoe UI Emoji"/>
          <w:b/>
          <w:bCs/>
          <w:lang w:val="en-US"/>
        </w:rPr>
        <w:t>Mushroom</w:t>
      </w:r>
      <w:r w:rsidR="0087162B" w:rsidRPr="0087162B">
        <w:rPr>
          <w:rFonts w:ascii="Segoe UI Emoji" w:hAnsi="Segoe UI Emoji" w:cs="Segoe UI Emoji"/>
          <w:b/>
          <w:bCs/>
        </w:rPr>
        <w:t>🎉</w:t>
      </w:r>
      <w:r w:rsidR="0087162B" w:rsidRPr="0087162B">
        <w:rPr>
          <w:rFonts w:ascii="Segoe UI Emoji" w:hAnsi="Segoe UI Emoji" w:cs="Segoe UI Emoji"/>
          <w:b/>
          <w:bCs/>
          <w:lang w:val="en-US"/>
        </w:rPr>
        <w:t>Classification</w:t>
      </w:r>
      <w:r w:rsidR="0087162B" w:rsidRPr="0087162B">
        <w:rPr>
          <w:rFonts w:ascii="Segoe UI Emoji" w:hAnsi="Segoe UI Emoji" w:cs="Segoe UI Emoji"/>
          <w:b/>
          <w:bCs/>
        </w:rPr>
        <w:t>📈</w:t>
      </w:r>
      <w:r w:rsidR="0087162B" w:rsidRPr="0087162B">
        <w:rPr>
          <w:rFonts w:ascii="Segoe UI Emoji" w:hAnsi="Segoe UI Emoji" w:cs="Segoe UI Emoji"/>
          <w:b/>
          <w:bCs/>
          <w:lang w:val="en-US"/>
        </w:rPr>
        <w:t>Analysis</w:t>
      </w:r>
    </w:p>
    <w:p w14:paraId="12D8E59E" w14:textId="7F99F7A6" w:rsidR="00C23DF5" w:rsidRDefault="0087162B" w:rsidP="0087162B">
      <w:pPr>
        <w:pStyle w:val="Akapitzlist"/>
      </w:pPr>
      <w:r w:rsidRPr="0087162B">
        <w:t>Główny notebook nie robi t</w:t>
      </w:r>
      <w:r>
        <w:t>u nic specjalnego, po prostu trenuje model z ustalonymi hiperparametrami i printuje najlepsze MCC. Ciekawsza jest rzecz użyta w drugim notatniku LIME (</w:t>
      </w:r>
      <w:r w:rsidRPr="0087162B">
        <w:t>Local Interpretable Model-agnostic Explanations</w:t>
      </w:r>
      <w:r>
        <w:t>) – pozwala to dla konkretnych przykładów na generowanie wyjaśnień czemu model podjął taką, a nie inną decyzję dla konkretnego rekordu – znowu wdrożenie czegoś związanego z xAI.</w:t>
      </w:r>
    </w:p>
    <w:p w14:paraId="3980917F" w14:textId="77777777" w:rsidR="0087162B" w:rsidRDefault="0087162B" w:rsidP="0087162B">
      <w:pPr>
        <w:pStyle w:val="Akapitzlist"/>
      </w:pPr>
    </w:p>
    <w:p w14:paraId="70C18346" w14:textId="77777777" w:rsidR="0087162B" w:rsidRDefault="0087162B" w:rsidP="0087162B">
      <w:pPr>
        <w:pStyle w:val="Akapitzlist"/>
      </w:pPr>
    </w:p>
    <w:p w14:paraId="11ABBEFC" w14:textId="7C65069C" w:rsidR="0087162B" w:rsidRPr="0087162B" w:rsidRDefault="0087162B" w:rsidP="0087162B">
      <w:pPr>
        <w:pStyle w:val="Akapitzlist"/>
      </w:pPr>
      <w:r>
        <w:t>Najważniejsze: Optuna, różne typy wykresów, metody xAI.</w:t>
      </w:r>
    </w:p>
    <w:p w14:paraId="5575B80A" w14:textId="25EDAC2D" w:rsidR="005F6040" w:rsidRPr="0087162B" w:rsidRDefault="005F6040" w:rsidP="00C23DF5">
      <w:pPr>
        <w:pStyle w:val="Akapitzlist"/>
      </w:pPr>
    </w:p>
    <w:p w14:paraId="2C853CC4" w14:textId="77777777" w:rsidR="005F6040" w:rsidRPr="0087162B" w:rsidRDefault="005F6040"/>
    <w:sectPr w:rsidR="005F6040" w:rsidRPr="008716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B46A5"/>
    <w:multiLevelType w:val="hybridMultilevel"/>
    <w:tmpl w:val="B1D84F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CEC76DA"/>
    <w:multiLevelType w:val="hybridMultilevel"/>
    <w:tmpl w:val="B1D84F3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2132550366">
    <w:abstractNumId w:val="1"/>
  </w:num>
  <w:num w:numId="2" w16cid:durableId="1813522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BAF"/>
    <w:rsid w:val="00040738"/>
    <w:rsid w:val="0004271B"/>
    <w:rsid w:val="00272BAF"/>
    <w:rsid w:val="002A448D"/>
    <w:rsid w:val="00310369"/>
    <w:rsid w:val="005F6040"/>
    <w:rsid w:val="0087162B"/>
    <w:rsid w:val="00A01479"/>
    <w:rsid w:val="00C23DF5"/>
    <w:rsid w:val="00E532D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7BECD"/>
  <w15:chartTrackingRefBased/>
  <w15:docId w15:val="{28E71427-2089-440B-85AE-003CB7437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272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272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72BAF"/>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72BAF"/>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72BAF"/>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72BA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72BA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72BA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72BA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72BAF"/>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272BAF"/>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272BAF"/>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72BAF"/>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72BAF"/>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72BA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72BA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72BA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72BAF"/>
    <w:rPr>
      <w:rFonts w:eastAsiaTheme="majorEastAsia" w:cstheme="majorBidi"/>
      <w:color w:val="272727" w:themeColor="text1" w:themeTint="D8"/>
    </w:rPr>
  </w:style>
  <w:style w:type="paragraph" w:styleId="Tytu">
    <w:name w:val="Title"/>
    <w:basedOn w:val="Normalny"/>
    <w:next w:val="Normalny"/>
    <w:link w:val="TytuZnak"/>
    <w:uiPriority w:val="10"/>
    <w:qFormat/>
    <w:rsid w:val="00272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72BA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72BA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72BA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72BAF"/>
    <w:pPr>
      <w:spacing w:before="160"/>
      <w:jc w:val="center"/>
    </w:pPr>
    <w:rPr>
      <w:i/>
      <w:iCs/>
      <w:color w:val="404040" w:themeColor="text1" w:themeTint="BF"/>
    </w:rPr>
  </w:style>
  <w:style w:type="character" w:customStyle="1" w:styleId="CytatZnak">
    <w:name w:val="Cytat Znak"/>
    <w:basedOn w:val="Domylnaczcionkaakapitu"/>
    <w:link w:val="Cytat"/>
    <w:uiPriority w:val="29"/>
    <w:rsid w:val="00272BAF"/>
    <w:rPr>
      <w:i/>
      <w:iCs/>
      <w:color w:val="404040" w:themeColor="text1" w:themeTint="BF"/>
    </w:rPr>
  </w:style>
  <w:style w:type="paragraph" w:styleId="Akapitzlist">
    <w:name w:val="List Paragraph"/>
    <w:basedOn w:val="Normalny"/>
    <w:uiPriority w:val="34"/>
    <w:qFormat/>
    <w:rsid w:val="00272BAF"/>
    <w:pPr>
      <w:ind w:left="720"/>
      <w:contextualSpacing/>
    </w:pPr>
  </w:style>
  <w:style w:type="character" w:styleId="Wyrnienieintensywne">
    <w:name w:val="Intense Emphasis"/>
    <w:basedOn w:val="Domylnaczcionkaakapitu"/>
    <w:uiPriority w:val="21"/>
    <w:qFormat/>
    <w:rsid w:val="00272BAF"/>
    <w:rPr>
      <w:i/>
      <w:iCs/>
      <w:color w:val="0F4761" w:themeColor="accent1" w:themeShade="BF"/>
    </w:rPr>
  </w:style>
  <w:style w:type="paragraph" w:styleId="Cytatintensywny">
    <w:name w:val="Intense Quote"/>
    <w:basedOn w:val="Normalny"/>
    <w:next w:val="Normalny"/>
    <w:link w:val="CytatintensywnyZnak"/>
    <w:uiPriority w:val="30"/>
    <w:qFormat/>
    <w:rsid w:val="00272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72BAF"/>
    <w:rPr>
      <w:i/>
      <w:iCs/>
      <w:color w:val="0F4761" w:themeColor="accent1" w:themeShade="BF"/>
    </w:rPr>
  </w:style>
  <w:style w:type="character" w:styleId="Odwoanieintensywne">
    <w:name w:val="Intense Reference"/>
    <w:basedOn w:val="Domylnaczcionkaakapitu"/>
    <w:uiPriority w:val="32"/>
    <w:qFormat/>
    <w:rsid w:val="00272BAF"/>
    <w:rPr>
      <w:b/>
      <w:bCs/>
      <w:smallCaps/>
      <w:color w:val="0F4761" w:themeColor="accent1" w:themeShade="BF"/>
      <w:spacing w:val="5"/>
    </w:rPr>
  </w:style>
  <w:style w:type="paragraph" w:styleId="HTML-wstpniesformatowany">
    <w:name w:val="HTML Preformatted"/>
    <w:basedOn w:val="Normalny"/>
    <w:link w:val="HTML-wstpniesformatowanyZnak"/>
    <w:uiPriority w:val="99"/>
    <w:semiHidden/>
    <w:unhideWhenUsed/>
    <w:rsid w:val="00A01479"/>
    <w:pPr>
      <w:spacing w:after="0" w:line="240" w:lineRule="auto"/>
    </w:pPr>
    <w:rPr>
      <w:rFonts w:ascii="Consolas" w:hAnsi="Consolas"/>
      <w:sz w:val="20"/>
      <w:szCs w:val="20"/>
    </w:rPr>
  </w:style>
  <w:style w:type="character" w:customStyle="1" w:styleId="HTML-wstpniesformatowanyZnak">
    <w:name w:val="HTML - wstępnie sformatowany Znak"/>
    <w:basedOn w:val="Domylnaczcionkaakapitu"/>
    <w:link w:val="HTML-wstpniesformatowany"/>
    <w:uiPriority w:val="99"/>
    <w:semiHidden/>
    <w:rsid w:val="00A01479"/>
    <w:rPr>
      <w:rFonts w:ascii="Consolas" w:hAnsi="Consolas"/>
      <w:sz w:val="20"/>
      <w:szCs w:val="20"/>
    </w:rPr>
  </w:style>
  <w:style w:type="character" w:styleId="Hipercze">
    <w:name w:val="Hyperlink"/>
    <w:basedOn w:val="Domylnaczcionkaakapitu"/>
    <w:uiPriority w:val="99"/>
    <w:unhideWhenUsed/>
    <w:rsid w:val="0004271B"/>
    <w:rPr>
      <w:color w:val="467886" w:themeColor="hyperlink"/>
      <w:u w:val="single"/>
    </w:rPr>
  </w:style>
  <w:style w:type="character" w:styleId="Nierozpoznanawzmianka">
    <w:name w:val="Unresolved Mention"/>
    <w:basedOn w:val="Domylnaczcionkaakapitu"/>
    <w:uiPriority w:val="99"/>
    <w:semiHidden/>
    <w:unhideWhenUsed/>
    <w:rsid w:val="000427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46007">
      <w:bodyDiv w:val="1"/>
      <w:marLeft w:val="0"/>
      <w:marRight w:val="0"/>
      <w:marTop w:val="0"/>
      <w:marBottom w:val="0"/>
      <w:divBdr>
        <w:top w:val="none" w:sz="0" w:space="0" w:color="auto"/>
        <w:left w:val="none" w:sz="0" w:space="0" w:color="auto"/>
        <w:bottom w:val="none" w:sz="0" w:space="0" w:color="auto"/>
        <w:right w:val="none" w:sz="0" w:space="0" w:color="auto"/>
      </w:divBdr>
    </w:div>
    <w:div w:id="47846949">
      <w:bodyDiv w:val="1"/>
      <w:marLeft w:val="0"/>
      <w:marRight w:val="0"/>
      <w:marTop w:val="0"/>
      <w:marBottom w:val="0"/>
      <w:divBdr>
        <w:top w:val="none" w:sz="0" w:space="0" w:color="auto"/>
        <w:left w:val="none" w:sz="0" w:space="0" w:color="auto"/>
        <w:bottom w:val="none" w:sz="0" w:space="0" w:color="auto"/>
        <w:right w:val="none" w:sz="0" w:space="0" w:color="auto"/>
      </w:divBdr>
    </w:div>
    <w:div w:id="62652867">
      <w:bodyDiv w:val="1"/>
      <w:marLeft w:val="0"/>
      <w:marRight w:val="0"/>
      <w:marTop w:val="0"/>
      <w:marBottom w:val="0"/>
      <w:divBdr>
        <w:top w:val="none" w:sz="0" w:space="0" w:color="auto"/>
        <w:left w:val="none" w:sz="0" w:space="0" w:color="auto"/>
        <w:bottom w:val="none" w:sz="0" w:space="0" w:color="auto"/>
        <w:right w:val="none" w:sz="0" w:space="0" w:color="auto"/>
      </w:divBdr>
    </w:div>
    <w:div w:id="94057792">
      <w:bodyDiv w:val="1"/>
      <w:marLeft w:val="0"/>
      <w:marRight w:val="0"/>
      <w:marTop w:val="0"/>
      <w:marBottom w:val="0"/>
      <w:divBdr>
        <w:top w:val="none" w:sz="0" w:space="0" w:color="auto"/>
        <w:left w:val="none" w:sz="0" w:space="0" w:color="auto"/>
        <w:bottom w:val="none" w:sz="0" w:space="0" w:color="auto"/>
        <w:right w:val="none" w:sz="0" w:space="0" w:color="auto"/>
      </w:divBdr>
    </w:div>
    <w:div w:id="190607593">
      <w:bodyDiv w:val="1"/>
      <w:marLeft w:val="0"/>
      <w:marRight w:val="0"/>
      <w:marTop w:val="0"/>
      <w:marBottom w:val="0"/>
      <w:divBdr>
        <w:top w:val="none" w:sz="0" w:space="0" w:color="auto"/>
        <w:left w:val="none" w:sz="0" w:space="0" w:color="auto"/>
        <w:bottom w:val="none" w:sz="0" w:space="0" w:color="auto"/>
        <w:right w:val="none" w:sz="0" w:space="0" w:color="auto"/>
      </w:divBdr>
    </w:div>
    <w:div w:id="456220969">
      <w:bodyDiv w:val="1"/>
      <w:marLeft w:val="0"/>
      <w:marRight w:val="0"/>
      <w:marTop w:val="0"/>
      <w:marBottom w:val="0"/>
      <w:divBdr>
        <w:top w:val="none" w:sz="0" w:space="0" w:color="auto"/>
        <w:left w:val="none" w:sz="0" w:space="0" w:color="auto"/>
        <w:bottom w:val="none" w:sz="0" w:space="0" w:color="auto"/>
        <w:right w:val="none" w:sz="0" w:space="0" w:color="auto"/>
      </w:divBdr>
    </w:div>
    <w:div w:id="474882422">
      <w:bodyDiv w:val="1"/>
      <w:marLeft w:val="0"/>
      <w:marRight w:val="0"/>
      <w:marTop w:val="0"/>
      <w:marBottom w:val="0"/>
      <w:divBdr>
        <w:top w:val="none" w:sz="0" w:space="0" w:color="auto"/>
        <w:left w:val="none" w:sz="0" w:space="0" w:color="auto"/>
        <w:bottom w:val="none" w:sz="0" w:space="0" w:color="auto"/>
        <w:right w:val="none" w:sz="0" w:space="0" w:color="auto"/>
      </w:divBdr>
    </w:div>
    <w:div w:id="492649917">
      <w:bodyDiv w:val="1"/>
      <w:marLeft w:val="0"/>
      <w:marRight w:val="0"/>
      <w:marTop w:val="0"/>
      <w:marBottom w:val="0"/>
      <w:divBdr>
        <w:top w:val="none" w:sz="0" w:space="0" w:color="auto"/>
        <w:left w:val="none" w:sz="0" w:space="0" w:color="auto"/>
        <w:bottom w:val="none" w:sz="0" w:space="0" w:color="auto"/>
        <w:right w:val="none" w:sz="0" w:space="0" w:color="auto"/>
      </w:divBdr>
    </w:div>
    <w:div w:id="542252438">
      <w:bodyDiv w:val="1"/>
      <w:marLeft w:val="0"/>
      <w:marRight w:val="0"/>
      <w:marTop w:val="0"/>
      <w:marBottom w:val="0"/>
      <w:divBdr>
        <w:top w:val="none" w:sz="0" w:space="0" w:color="auto"/>
        <w:left w:val="none" w:sz="0" w:space="0" w:color="auto"/>
        <w:bottom w:val="none" w:sz="0" w:space="0" w:color="auto"/>
        <w:right w:val="none" w:sz="0" w:space="0" w:color="auto"/>
      </w:divBdr>
    </w:div>
    <w:div w:id="555362113">
      <w:bodyDiv w:val="1"/>
      <w:marLeft w:val="0"/>
      <w:marRight w:val="0"/>
      <w:marTop w:val="0"/>
      <w:marBottom w:val="0"/>
      <w:divBdr>
        <w:top w:val="none" w:sz="0" w:space="0" w:color="auto"/>
        <w:left w:val="none" w:sz="0" w:space="0" w:color="auto"/>
        <w:bottom w:val="none" w:sz="0" w:space="0" w:color="auto"/>
        <w:right w:val="none" w:sz="0" w:space="0" w:color="auto"/>
      </w:divBdr>
    </w:div>
    <w:div w:id="1022051494">
      <w:bodyDiv w:val="1"/>
      <w:marLeft w:val="0"/>
      <w:marRight w:val="0"/>
      <w:marTop w:val="0"/>
      <w:marBottom w:val="0"/>
      <w:divBdr>
        <w:top w:val="none" w:sz="0" w:space="0" w:color="auto"/>
        <w:left w:val="none" w:sz="0" w:space="0" w:color="auto"/>
        <w:bottom w:val="none" w:sz="0" w:space="0" w:color="auto"/>
        <w:right w:val="none" w:sz="0" w:space="0" w:color="auto"/>
      </w:divBdr>
    </w:div>
    <w:div w:id="1055398706">
      <w:bodyDiv w:val="1"/>
      <w:marLeft w:val="0"/>
      <w:marRight w:val="0"/>
      <w:marTop w:val="0"/>
      <w:marBottom w:val="0"/>
      <w:divBdr>
        <w:top w:val="none" w:sz="0" w:space="0" w:color="auto"/>
        <w:left w:val="none" w:sz="0" w:space="0" w:color="auto"/>
        <w:bottom w:val="none" w:sz="0" w:space="0" w:color="auto"/>
        <w:right w:val="none" w:sz="0" w:space="0" w:color="auto"/>
      </w:divBdr>
    </w:div>
    <w:div w:id="1066608374">
      <w:bodyDiv w:val="1"/>
      <w:marLeft w:val="0"/>
      <w:marRight w:val="0"/>
      <w:marTop w:val="0"/>
      <w:marBottom w:val="0"/>
      <w:divBdr>
        <w:top w:val="none" w:sz="0" w:space="0" w:color="auto"/>
        <w:left w:val="none" w:sz="0" w:space="0" w:color="auto"/>
        <w:bottom w:val="none" w:sz="0" w:space="0" w:color="auto"/>
        <w:right w:val="none" w:sz="0" w:space="0" w:color="auto"/>
      </w:divBdr>
    </w:div>
    <w:div w:id="1137071948">
      <w:bodyDiv w:val="1"/>
      <w:marLeft w:val="0"/>
      <w:marRight w:val="0"/>
      <w:marTop w:val="0"/>
      <w:marBottom w:val="0"/>
      <w:divBdr>
        <w:top w:val="none" w:sz="0" w:space="0" w:color="auto"/>
        <w:left w:val="none" w:sz="0" w:space="0" w:color="auto"/>
        <w:bottom w:val="none" w:sz="0" w:space="0" w:color="auto"/>
        <w:right w:val="none" w:sz="0" w:space="0" w:color="auto"/>
      </w:divBdr>
    </w:div>
    <w:div w:id="1160081540">
      <w:bodyDiv w:val="1"/>
      <w:marLeft w:val="0"/>
      <w:marRight w:val="0"/>
      <w:marTop w:val="0"/>
      <w:marBottom w:val="0"/>
      <w:divBdr>
        <w:top w:val="none" w:sz="0" w:space="0" w:color="auto"/>
        <w:left w:val="none" w:sz="0" w:space="0" w:color="auto"/>
        <w:bottom w:val="none" w:sz="0" w:space="0" w:color="auto"/>
        <w:right w:val="none" w:sz="0" w:space="0" w:color="auto"/>
      </w:divBdr>
    </w:div>
    <w:div w:id="1550262473">
      <w:bodyDiv w:val="1"/>
      <w:marLeft w:val="0"/>
      <w:marRight w:val="0"/>
      <w:marTop w:val="0"/>
      <w:marBottom w:val="0"/>
      <w:divBdr>
        <w:top w:val="none" w:sz="0" w:space="0" w:color="auto"/>
        <w:left w:val="none" w:sz="0" w:space="0" w:color="auto"/>
        <w:bottom w:val="none" w:sz="0" w:space="0" w:color="auto"/>
        <w:right w:val="none" w:sz="0" w:space="0" w:color="auto"/>
      </w:divBdr>
    </w:div>
    <w:div w:id="1643197349">
      <w:bodyDiv w:val="1"/>
      <w:marLeft w:val="0"/>
      <w:marRight w:val="0"/>
      <w:marTop w:val="0"/>
      <w:marBottom w:val="0"/>
      <w:divBdr>
        <w:top w:val="none" w:sz="0" w:space="0" w:color="auto"/>
        <w:left w:val="none" w:sz="0" w:space="0" w:color="auto"/>
        <w:bottom w:val="none" w:sz="0" w:space="0" w:color="auto"/>
        <w:right w:val="none" w:sz="0" w:space="0" w:color="auto"/>
      </w:divBdr>
    </w:div>
    <w:div w:id="1667437690">
      <w:bodyDiv w:val="1"/>
      <w:marLeft w:val="0"/>
      <w:marRight w:val="0"/>
      <w:marTop w:val="0"/>
      <w:marBottom w:val="0"/>
      <w:divBdr>
        <w:top w:val="none" w:sz="0" w:space="0" w:color="auto"/>
        <w:left w:val="none" w:sz="0" w:space="0" w:color="auto"/>
        <w:bottom w:val="none" w:sz="0" w:space="0" w:color="auto"/>
        <w:right w:val="none" w:sz="0" w:space="0" w:color="auto"/>
      </w:divBdr>
    </w:div>
    <w:div w:id="1679960921">
      <w:bodyDiv w:val="1"/>
      <w:marLeft w:val="0"/>
      <w:marRight w:val="0"/>
      <w:marTop w:val="0"/>
      <w:marBottom w:val="0"/>
      <w:divBdr>
        <w:top w:val="none" w:sz="0" w:space="0" w:color="auto"/>
        <w:left w:val="none" w:sz="0" w:space="0" w:color="auto"/>
        <w:bottom w:val="none" w:sz="0" w:space="0" w:color="auto"/>
        <w:right w:val="none" w:sz="0" w:space="0" w:color="auto"/>
      </w:divBdr>
    </w:div>
    <w:div w:id="1724021715">
      <w:bodyDiv w:val="1"/>
      <w:marLeft w:val="0"/>
      <w:marRight w:val="0"/>
      <w:marTop w:val="0"/>
      <w:marBottom w:val="0"/>
      <w:divBdr>
        <w:top w:val="none" w:sz="0" w:space="0" w:color="auto"/>
        <w:left w:val="none" w:sz="0" w:space="0" w:color="auto"/>
        <w:bottom w:val="none" w:sz="0" w:space="0" w:color="auto"/>
        <w:right w:val="none" w:sz="0" w:space="0" w:color="auto"/>
      </w:divBdr>
    </w:div>
    <w:div w:id="1729962594">
      <w:bodyDiv w:val="1"/>
      <w:marLeft w:val="0"/>
      <w:marRight w:val="0"/>
      <w:marTop w:val="0"/>
      <w:marBottom w:val="0"/>
      <w:divBdr>
        <w:top w:val="none" w:sz="0" w:space="0" w:color="auto"/>
        <w:left w:val="none" w:sz="0" w:space="0" w:color="auto"/>
        <w:bottom w:val="none" w:sz="0" w:space="0" w:color="auto"/>
        <w:right w:val="none" w:sz="0" w:space="0" w:color="auto"/>
      </w:divBdr>
    </w:div>
    <w:div w:id="1739787440">
      <w:bodyDiv w:val="1"/>
      <w:marLeft w:val="0"/>
      <w:marRight w:val="0"/>
      <w:marTop w:val="0"/>
      <w:marBottom w:val="0"/>
      <w:divBdr>
        <w:top w:val="none" w:sz="0" w:space="0" w:color="auto"/>
        <w:left w:val="none" w:sz="0" w:space="0" w:color="auto"/>
        <w:bottom w:val="none" w:sz="0" w:space="0" w:color="auto"/>
        <w:right w:val="none" w:sz="0" w:space="0" w:color="auto"/>
      </w:divBdr>
    </w:div>
    <w:div w:id="1774935347">
      <w:bodyDiv w:val="1"/>
      <w:marLeft w:val="0"/>
      <w:marRight w:val="0"/>
      <w:marTop w:val="0"/>
      <w:marBottom w:val="0"/>
      <w:divBdr>
        <w:top w:val="none" w:sz="0" w:space="0" w:color="auto"/>
        <w:left w:val="none" w:sz="0" w:space="0" w:color="auto"/>
        <w:bottom w:val="none" w:sz="0" w:space="0" w:color="auto"/>
        <w:right w:val="none" w:sz="0" w:space="0" w:color="auto"/>
      </w:divBdr>
    </w:div>
    <w:div w:id="1888833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1273</TotalTime>
  <Pages>2</Pages>
  <Words>619</Words>
  <Characters>3716</Characters>
  <Application>Microsoft Office Word</Application>
  <DocSecurity>0</DocSecurity>
  <Lines>30</Lines>
  <Paragraphs>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Ignacy Rusiecki</dc:creator>
  <cp:keywords/>
  <dc:description/>
  <cp:lastModifiedBy>Ignacy Rusiecki</cp:lastModifiedBy>
  <cp:revision>2</cp:revision>
  <dcterms:created xsi:type="dcterms:W3CDTF">2026-06-24T12:22:00Z</dcterms:created>
  <dcterms:modified xsi:type="dcterms:W3CDTF">2026-06-25T09:35:00Z</dcterms:modified>
</cp:coreProperties>
</file>