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14C50" w14:textId="77777777" w:rsidR="005A6731" w:rsidRPr="00A11301" w:rsidRDefault="005A6731">
      <w:pPr>
        <w:pStyle w:val="1A"/>
        <w:jc w:val="both"/>
        <w:rPr>
          <w:sz w:val="22"/>
          <w:szCs w:val="22"/>
        </w:rPr>
      </w:pPr>
      <w:r w:rsidRPr="00A11301">
        <w:rPr>
          <w:sz w:val="22"/>
          <w:szCs w:val="22"/>
        </w:rPr>
        <w:t>2.</w:t>
      </w:r>
      <w:r w:rsidRPr="00A11301">
        <w:rPr>
          <w:sz w:val="22"/>
          <w:szCs w:val="22"/>
        </w:rPr>
        <w:tab/>
        <w:t>A.</w:t>
      </w:r>
      <w:r w:rsidRPr="00A11301">
        <w:rPr>
          <w:sz w:val="22"/>
          <w:szCs w:val="22"/>
        </w:rPr>
        <w:tab/>
      </w:r>
      <w:r w:rsidRPr="00A11301">
        <w:rPr>
          <w:sz w:val="22"/>
          <w:szCs w:val="22"/>
          <w:u w:val="single"/>
        </w:rPr>
        <w:t>SYSTEMS, EQUIPMENT AND COMPONENTS</w:t>
      </w:r>
    </w:p>
    <w:p w14:paraId="33994605" w14:textId="77777777" w:rsidR="005A6731" w:rsidRPr="00A11301" w:rsidRDefault="005A6731">
      <w:pPr>
        <w:pStyle w:val="1A"/>
        <w:ind w:left="300" w:hanging="300"/>
        <w:jc w:val="both"/>
        <w:rPr>
          <w:i/>
          <w:sz w:val="16"/>
          <w:szCs w:val="16"/>
        </w:rPr>
      </w:pPr>
    </w:p>
    <w:p w14:paraId="1A20070F" w14:textId="77777777" w:rsidR="005A6731" w:rsidRPr="00A11301" w:rsidRDefault="005A6731">
      <w:pPr>
        <w:pStyle w:val="1Anote1"/>
        <w:rPr>
          <w:i/>
          <w:sz w:val="22"/>
          <w:szCs w:val="22"/>
        </w:rPr>
      </w:pPr>
      <w:r w:rsidRPr="00A11301">
        <w:rPr>
          <w:i/>
          <w:sz w:val="22"/>
          <w:szCs w:val="22"/>
          <w:u w:val="single"/>
        </w:rPr>
        <w:t>N.B.</w:t>
      </w:r>
      <w:r w:rsidRPr="00A11301">
        <w:rPr>
          <w:i/>
          <w:sz w:val="22"/>
          <w:szCs w:val="22"/>
        </w:rPr>
        <w:tab/>
        <w:t>For quiet running bearings, see ML9</w:t>
      </w:r>
      <w:r w:rsidR="00B269A4" w:rsidRPr="00A11301">
        <w:rPr>
          <w:i/>
          <w:sz w:val="22"/>
          <w:szCs w:val="22"/>
        </w:rPr>
        <w:t>.</w:t>
      </w:r>
      <w:r w:rsidRPr="00A11301">
        <w:rPr>
          <w:i/>
          <w:sz w:val="22"/>
          <w:szCs w:val="22"/>
        </w:rPr>
        <w:t xml:space="preserve"> on the Munitions List.</w:t>
      </w:r>
      <w:r w:rsidRPr="00A11301">
        <w:rPr>
          <w:rStyle w:val="FootnoteReference"/>
          <w:i/>
          <w:sz w:val="22"/>
          <w:szCs w:val="22"/>
        </w:rPr>
        <w:footnoteReference w:customMarkFollows="1" w:id="1"/>
        <w:t>*</w:t>
      </w:r>
    </w:p>
    <w:p w14:paraId="59BB8ABD" w14:textId="77777777" w:rsidR="005A6731" w:rsidRPr="00A11301" w:rsidRDefault="005A6731">
      <w:pPr>
        <w:pStyle w:val="1A"/>
        <w:ind w:left="300" w:hanging="300"/>
        <w:jc w:val="both"/>
        <w:rPr>
          <w:sz w:val="20"/>
        </w:rPr>
      </w:pPr>
    </w:p>
    <w:p w14:paraId="0AC648A9" w14:textId="77777777" w:rsidR="005A6731" w:rsidRPr="00A11301" w:rsidRDefault="005A6731">
      <w:pPr>
        <w:pStyle w:val="1A1"/>
        <w:tabs>
          <w:tab w:val="clear" w:pos="697"/>
          <w:tab w:val="left" w:pos="780"/>
        </w:tabs>
        <w:jc w:val="both"/>
        <w:rPr>
          <w:sz w:val="22"/>
          <w:szCs w:val="22"/>
        </w:rPr>
      </w:pPr>
      <w:r w:rsidRPr="00A11301">
        <w:rPr>
          <w:sz w:val="22"/>
          <w:szCs w:val="22"/>
        </w:rPr>
        <w:t>2.</w:t>
      </w:r>
      <w:r w:rsidRPr="00A11301">
        <w:rPr>
          <w:sz w:val="22"/>
          <w:szCs w:val="22"/>
        </w:rPr>
        <w:tab/>
        <w:t>A.</w:t>
      </w:r>
      <w:r w:rsidR="00D151B2" w:rsidRPr="00A11301">
        <w:rPr>
          <w:sz w:val="22"/>
          <w:szCs w:val="22"/>
        </w:rPr>
        <w:t xml:space="preserve">  </w:t>
      </w:r>
      <w:r w:rsidRPr="00A11301">
        <w:rPr>
          <w:sz w:val="22"/>
          <w:szCs w:val="22"/>
        </w:rPr>
        <w:t>1.</w:t>
      </w:r>
      <w:r w:rsidRPr="00A11301">
        <w:rPr>
          <w:sz w:val="22"/>
          <w:szCs w:val="22"/>
        </w:rPr>
        <w:tab/>
        <w:t>Anti-friction bearings</w:t>
      </w:r>
      <w:r w:rsidR="00E67C34" w:rsidRPr="00A11301">
        <w:rPr>
          <w:sz w:val="22"/>
          <w:szCs w:val="22"/>
        </w:rPr>
        <w:t>,</w:t>
      </w:r>
      <w:r w:rsidRPr="00A11301">
        <w:rPr>
          <w:sz w:val="22"/>
          <w:szCs w:val="22"/>
        </w:rPr>
        <w:t xml:space="preserve"> bearing systems</w:t>
      </w:r>
      <w:r w:rsidR="00E67C34" w:rsidRPr="00A11301">
        <w:rPr>
          <w:sz w:val="22"/>
          <w:szCs w:val="22"/>
        </w:rPr>
        <w:t xml:space="preserve"> and components, as follows</w:t>
      </w:r>
      <w:r w:rsidRPr="00A11301">
        <w:rPr>
          <w:sz w:val="22"/>
          <w:szCs w:val="22"/>
        </w:rPr>
        <w:t>:</w:t>
      </w:r>
    </w:p>
    <w:p w14:paraId="73DE2042" w14:textId="77777777" w:rsidR="005A6731" w:rsidRPr="00A11301" w:rsidRDefault="005A6731" w:rsidP="00E67C34">
      <w:pPr>
        <w:pStyle w:val="1A1a"/>
        <w:spacing w:before="60"/>
        <w:ind w:left="1582" w:hanging="1582"/>
        <w:jc w:val="both"/>
        <w:rPr>
          <w:sz w:val="22"/>
          <w:szCs w:val="22"/>
        </w:rPr>
      </w:pPr>
      <w:r w:rsidRPr="00A11301">
        <w:rPr>
          <w:sz w:val="22"/>
          <w:szCs w:val="22"/>
        </w:rPr>
        <w:tab/>
      </w:r>
      <w:r w:rsidRPr="00A11301">
        <w:rPr>
          <w:sz w:val="22"/>
          <w:szCs w:val="22"/>
        </w:rPr>
        <w:tab/>
      </w:r>
      <w:r w:rsidRPr="00A11301">
        <w:rPr>
          <w:sz w:val="22"/>
          <w:szCs w:val="22"/>
        </w:rPr>
        <w:tab/>
        <w:t>a.</w:t>
      </w:r>
      <w:r w:rsidRPr="00A11301">
        <w:rPr>
          <w:sz w:val="22"/>
          <w:szCs w:val="22"/>
        </w:rPr>
        <w:tab/>
        <w:t xml:space="preserve">Ball bearings and solid roller bearings, having all tolerances specified by the manufacturer in accordance with ISO 492 Tolerance Class 4 </w:t>
      </w:r>
      <w:r w:rsidR="00D61780" w:rsidRPr="00A11301">
        <w:rPr>
          <w:sz w:val="22"/>
          <w:szCs w:val="22"/>
        </w:rPr>
        <w:t xml:space="preserve">or Class 2 </w:t>
      </w:r>
      <w:r w:rsidRPr="00A11301">
        <w:rPr>
          <w:sz w:val="22"/>
          <w:szCs w:val="22"/>
        </w:rPr>
        <w:t xml:space="preserve">(or national equivalents), or better, and having both </w:t>
      </w:r>
      <w:r w:rsidR="00970591" w:rsidRPr="00A11301">
        <w:rPr>
          <w:sz w:val="22"/>
          <w:szCs w:val="22"/>
        </w:rPr>
        <w:t>'</w:t>
      </w:r>
      <w:r w:rsidRPr="00A11301">
        <w:rPr>
          <w:sz w:val="22"/>
          <w:szCs w:val="22"/>
        </w:rPr>
        <w:t>rings</w:t>
      </w:r>
      <w:r w:rsidR="00970591" w:rsidRPr="00A11301">
        <w:rPr>
          <w:sz w:val="22"/>
          <w:szCs w:val="22"/>
        </w:rPr>
        <w:t>'</w:t>
      </w:r>
      <w:r w:rsidRPr="00A11301">
        <w:rPr>
          <w:sz w:val="22"/>
          <w:szCs w:val="22"/>
        </w:rPr>
        <w:t xml:space="preserve"> and </w:t>
      </w:r>
      <w:r w:rsidR="00970591" w:rsidRPr="00A11301">
        <w:rPr>
          <w:sz w:val="22"/>
          <w:szCs w:val="22"/>
        </w:rPr>
        <w:t>'</w:t>
      </w:r>
      <w:r w:rsidRPr="00A11301">
        <w:rPr>
          <w:sz w:val="22"/>
          <w:szCs w:val="22"/>
        </w:rPr>
        <w:t>rolling elements</w:t>
      </w:r>
      <w:r w:rsidR="00970591" w:rsidRPr="00A11301">
        <w:rPr>
          <w:sz w:val="22"/>
          <w:szCs w:val="22"/>
        </w:rPr>
        <w:t>',</w:t>
      </w:r>
      <w:r w:rsidRPr="00A11301">
        <w:rPr>
          <w:sz w:val="22"/>
          <w:szCs w:val="22"/>
        </w:rPr>
        <w:t xml:space="preserve"> made from </w:t>
      </w:r>
      <w:proofErr w:type="spellStart"/>
      <w:r w:rsidRPr="00A11301">
        <w:rPr>
          <w:sz w:val="22"/>
          <w:szCs w:val="22"/>
        </w:rPr>
        <w:t>monel</w:t>
      </w:r>
      <w:proofErr w:type="spellEnd"/>
      <w:r w:rsidRPr="00A11301">
        <w:rPr>
          <w:sz w:val="22"/>
          <w:szCs w:val="22"/>
        </w:rPr>
        <w:t xml:space="preserve"> or beryllium;</w:t>
      </w:r>
    </w:p>
    <w:p w14:paraId="2B886BE7" w14:textId="77777777" w:rsidR="005A6731" w:rsidRPr="00A11301" w:rsidRDefault="005A6731">
      <w:pPr>
        <w:pStyle w:val="1A1anote1"/>
        <w:jc w:val="both"/>
        <w:rPr>
          <w:sz w:val="22"/>
          <w:szCs w:val="22"/>
        </w:rPr>
      </w:pPr>
      <w:r w:rsidRPr="00A11301">
        <w:rPr>
          <w:i/>
          <w:sz w:val="22"/>
          <w:szCs w:val="22"/>
          <w:u w:val="single"/>
        </w:rPr>
        <w:t>Note</w:t>
      </w:r>
      <w:r w:rsidRPr="00A11301">
        <w:rPr>
          <w:i/>
          <w:sz w:val="22"/>
          <w:szCs w:val="22"/>
        </w:rPr>
        <w:tab/>
        <w:t>2.A.1.a. does not apply to tapered roller bearings.</w:t>
      </w:r>
    </w:p>
    <w:p w14:paraId="2BA0545C" w14:textId="77777777" w:rsidR="00970591" w:rsidRPr="00A11301" w:rsidRDefault="00970591" w:rsidP="00970591">
      <w:pPr>
        <w:pStyle w:val="1A1a"/>
        <w:tabs>
          <w:tab w:val="clear" w:pos="340"/>
          <w:tab w:val="clear" w:pos="700"/>
          <w:tab w:val="clear" w:pos="1179"/>
        </w:tabs>
        <w:spacing w:before="60"/>
        <w:ind w:left="1559" w:firstLine="0"/>
        <w:jc w:val="both"/>
        <w:rPr>
          <w:i/>
          <w:sz w:val="22"/>
          <w:szCs w:val="22"/>
        </w:rPr>
      </w:pPr>
      <w:r w:rsidRPr="00A11301">
        <w:rPr>
          <w:i/>
          <w:sz w:val="22"/>
          <w:szCs w:val="22"/>
          <w:u w:val="single"/>
        </w:rPr>
        <w:t>Technical Notes</w:t>
      </w:r>
    </w:p>
    <w:p w14:paraId="40D12649" w14:textId="77777777" w:rsidR="00A6218B" w:rsidRPr="00A11301" w:rsidRDefault="00A6218B" w:rsidP="00A6218B">
      <w:pPr>
        <w:pStyle w:val="1A1a"/>
        <w:tabs>
          <w:tab w:val="clear" w:pos="340"/>
          <w:tab w:val="clear" w:pos="700"/>
          <w:tab w:val="clear" w:pos="1179"/>
        </w:tabs>
        <w:ind w:left="1559" w:firstLine="0"/>
        <w:jc w:val="both"/>
        <w:rPr>
          <w:i/>
          <w:sz w:val="22"/>
          <w:szCs w:val="22"/>
        </w:rPr>
      </w:pPr>
      <w:r w:rsidRPr="00A11301">
        <w:rPr>
          <w:i/>
          <w:sz w:val="22"/>
          <w:szCs w:val="22"/>
        </w:rPr>
        <w:t>For the purposes of 2.A.1.a.:</w:t>
      </w:r>
    </w:p>
    <w:p w14:paraId="32B6A8B2" w14:textId="77777777" w:rsidR="00970591" w:rsidRPr="00A11301" w:rsidRDefault="00970591" w:rsidP="00970591">
      <w:pPr>
        <w:pStyle w:val="1A1a"/>
        <w:tabs>
          <w:tab w:val="clear" w:pos="340"/>
          <w:tab w:val="clear" w:pos="700"/>
          <w:tab w:val="clear" w:pos="1179"/>
        </w:tabs>
        <w:ind w:left="1946" w:hanging="364"/>
        <w:jc w:val="both"/>
        <w:rPr>
          <w:i/>
          <w:sz w:val="22"/>
          <w:szCs w:val="22"/>
        </w:rPr>
      </w:pPr>
      <w:r w:rsidRPr="00A11301">
        <w:rPr>
          <w:i/>
          <w:sz w:val="22"/>
          <w:szCs w:val="22"/>
        </w:rPr>
        <w:t>1.</w:t>
      </w:r>
      <w:r w:rsidRPr="00A11301">
        <w:rPr>
          <w:i/>
          <w:sz w:val="22"/>
          <w:szCs w:val="22"/>
        </w:rPr>
        <w:tab/>
        <w:t xml:space="preserve">'Ring' </w:t>
      </w:r>
      <w:r w:rsidR="00A6218B" w:rsidRPr="00A11301">
        <w:rPr>
          <w:i/>
          <w:sz w:val="22"/>
          <w:szCs w:val="22"/>
        </w:rPr>
        <w:t>is an</w:t>
      </w:r>
      <w:r w:rsidRPr="00A11301">
        <w:rPr>
          <w:i/>
          <w:sz w:val="22"/>
          <w:szCs w:val="22"/>
        </w:rPr>
        <w:t xml:space="preserve"> annular part of a radial rolling bearing incorporating one or more raceways (ISO 5593:1997).</w:t>
      </w:r>
    </w:p>
    <w:p w14:paraId="247276E7" w14:textId="77777777" w:rsidR="00970591" w:rsidRPr="00A11301" w:rsidRDefault="00970591" w:rsidP="00970591">
      <w:pPr>
        <w:pStyle w:val="1A1anote1"/>
        <w:ind w:left="1932" w:hanging="350"/>
        <w:jc w:val="both"/>
        <w:rPr>
          <w:sz w:val="22"/>
          <w:szCs w:val="22"/>
        </w:rPr>
      </w:pPr>
      <w:r w:rsidRPr="00A11301">
        <w:rPr>
          <w:i/>
          <w:sz w:val="22"/>
          <w:szCs w:val="22"/>
        </w:rPr>
        <w:t>2.</w:t>
      </w:r>
      <w:r w:rsidRPr="00A11301">
        <w:rPr>
          <w:i/>
          <w:sz w:val="22"/>
          <w:szCs w:val="22"/>
        </w:rPr>
        <w:tab/>
        <w:t>'Rolling element'</w:t>
      </w:r>
      <w:r w:rsidR="00A6218B" w:rsidRPr="00A11301">
        <w:rPr>
          <w:i/>
          <w:sz w:val="22"/>
          <w:szCs w:val="22"/>
        </w:rPr>
        <w:t xml:space="preserve"> is a</w:t>
      </w:r>
      <w:r w:rsidRPr="00A11301">
        <w:rPr>
          <w:i/>
          <w:sz w:val="22"/>
          <w:szCs w:val="22"/>
        </w:rPr>
        <w:t xml:space="preserve"> ball or roller which rolls between raceways (ISO 5593:1997).</w:t>
      </w:r>
    </w:p>
    <w:p w14:paraId="56484546" w14:textId="77777777" w:rsidR="00970591" w:rsidRPr="00A11301" w:rsidRDefault="00970591">
      <w:pPr>
        <w:pStyle w:val="1A1a"/>
        <w:jc w:val="both"/>
        <w:rPr>
          <w:sz w:val="18"/>
          <w:szCs w:val="18"/>
        </w:rPr>
      </w:pPr>
    </w:p>
    <w:p w14:paraId="2D96619A" w14:textId="77777777" w:rsidR="005A6731" w:rsidRPr="00A11301" w:rsidRDefault="00E67C34">
      <w:pPr>
        <w:pStyle w:val="1A1a"/>
        <w:jc w:val="both"/>
        <w:rPr>
          <w:sz w:val="22"/>
          <w:szCs w:val="22"/>
        </w:rPr>
      </w:pPr>
      <w:r w:rsidRPr="00A11301">
        <w:rPr>
          <w:sz w:val="22"/>
          <w:szCs w:val="22"/>
        </w:rPr>
        <w:t>2.</w:t>
      </w:r>
      <w:r w:rsidRPr="00A11301">
        <w:rPr>
          <w:sz w:val="22"/>
          <w:szCs w:val="22"/>
        </w:rPr>
        <w:tab/>
        <w:t>A.</w:t>
      </w:r>
      <w:r w:rsidRPr="00A11301">
        <w:rPr>
          <w:sz w:val="22"/>
          <w:szCs w:val="22"/>
        </w:rPr>
        <w:tab/>
        <w:t>1.</w:t>
      </w:r>
      <w:r w:rsidRPr="00A11301">
        <w:rPr>
          <w:sz w:val="22"/>
          <w:szCs w:val="22"/>
        </w:rPr>
        <w:tab/>
      </w:r>
      <w:r w:rsidR="005A6731" w:rsidRPr="00A11301">
        <w:rPr>
          <w:sz w:val="22"/>
          <w:szCs w:val="22"/>
        </w:rPr>
        <w:t>b.</w:t>
      </w:r>
      <w:r w:rsidR="005A6731" w:rsidRPr="00A11301">
        <w:rPr>
          <w:sz w:val="22"/>
          <w:szCs w:val="22"/>
        </w:rPr>
        <w:tab/>
        <w:t>Not used since 2010</w:t>
      </w:r>
    </w:p>
    <w:p w14:paraId="7D2B1C3F" w14:textId="77777777" w:rsidR="005A6731" w:rsidRPr="00A11301" w:rsidRDefault="005A6731">
      <w:pPr>
        <w:pStyle w:val="1A1a"/>
        <w:jc w:val="both"/>
        <w:rPr>
          <w:sz w:val="16"/>
          <w:szCs w:val="16"/>
        </w:rPr>
      </w:pPr>
    </w:p>
    <w:p w14:paraId="79E78BC7" w14:textId="77777777" w:rsidR="005A6731" w:rsidRPr="00A11301" w:rsidRDefault="00E67C34">
      <w:pPr>
        <w:pStyle w:val="1A1a"/>
        <w:jc w:val="both"/>
        <w:rPr>
          <w:sz w:val="22"/>
          <w:szCs w:val="22"/>
        </w:rPr>
      </w:pPr>
      <w:r w:rsidRPr="00A11301">
        <w:rPr>
          <w:sz w:val="22"/>
          <w:szCs w:val="22"/>
        </w:rPr>
        <w:t>2.</w:t>
      </w:r>
      <w:r w:rsidRPr="00A11301">
        <w:rPr>
          <w:sz w:val="22"/>
          <w:szCs w:val="22"/>
        </w:rPr>
        <w:tab/>
        <w:t>A.</w:t>
      </w:r>
      <w:r w:rsidRPr="00A11301">
        <w:rPr>
          <w:sz w:val="22"/>
          <w:szCs w:val="22"/>
        </w:rPr>
        <w:tab/>
        <w:t>1.</w:t>
      </w:r>
      <w:r w:rsidRPr="00A11301">
        <w:rPr>
          <w:sz w:val="22"/>
          <w:szCs w:val="22"/>
        </w:rPr>
        <w:tab/>
      </w:r>
      <w:r w:rsidR="005A6731" w:rsidRPr="00A11301">
        <w:rPr>
          <w:sz w:val="22"/>
          <w:szCs w:val="22"/>
        </w:rPr>
        <w:t>c.</w:t>
      </w:r>
      <w:r w:rsidR="005A6731" w:rsidRPr="00A11301">
        <w:rPr>
          <w:sz w:val="22"/>
          <w:szCs w:val="22"/>
        </w:rPr>
        <w:tab/>
        <w:t>Active magnetic bearing systems</w:t>
      </w:r>
      <w:r w:rsidR="005A6731" w:rsidRPr="00A11301">
        <w:rPr>
          <w:b/>
          <w:sz w:val="22"/>
          <w:szCs w:val="22"/>
        </w:rPr>
        <w:t xml:space="preserve"> </w:t>
      </w:r>
      <w:r w:rsidR="005A6731" w:rsidRPr="00A11301">
        <w:rPr>
          <w:sz w:val="22"/>
          <w:szCs w:val="22"/>
        </w:rPr>
        <w:t>using any of the following</w:t>
      </w:r>
      <w:r w:rsidRPr="00A11301">
        <w:rPr>
          <w:sz w:val="22"/>
          <w:szCs w:val="22"/>
        </w:rPr>
        <w:t>, and specially designed components therefor</w:t>
      </w:r>
      <w:r w:rsidR="005A6731" w:rsidRPr="00A11301">
        <w:rPr>
          <w:sz w:val="22"/>
          <w:szCs w:val="22"/>
        </w:rPr>
        <w:t>:</w:t>
      </w:r>
    </w:p>
    <w:p w14:paraId="42EA4AE7" w14:textId="77777777" w:rsidR="005A6731" w:rsidRPr="00A11301" w:rsidRDefault="005A6731">
      <w:pPr>
        <w:pStyle w:val="1A1a1"/>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t>1.</w:t>
      </w:r>
      <w:r w:rsidRPr="00A11301">
        <w:rPr>
          <w:sz w:val="22"/>
          <w:szCs w:val="22"/>
        </w:rPr>
        <w:tab/>
        <w:t>Materials with flux densities of 2.0 T or greater and yield strengths greater than 414 MPa;</w:t>
      </w:r>
    </w:p>
    <w:p w14:paraId="31485244" w14:textId="77777777" w:rsidR="005A6731" w:rsidRPr="00A11301" w:rsidRDefault="005A6731">
      <w:pPr>
        <w:pStyle w:val="1A1a1"/>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t>2.</w:t>
      </w:r>
      <w:r w:rsidRPr="00A11301">
        <w:rPr>
          <w:sz w:val="22"/>
          <w:szCs w:val="22"/>
        </w:rPr>
        <w:tab/>
        <w:t xml:space="preserve">All-electromagnetic 3D homopolar bias designs for actuators; </w:t>
      </w:r>
      <w:r w:rsidRPr="00A11301">
        <w:rPr>
          <w:sz w:val="22"/>
          <w:szCs w:val="22"/>
          <w:u w:val="single"/>
        </w:rPr>
        <w:t>or</w:t>
      </w:r>
    </w:p>
    <w:p w14:paraId="3E88C615" w14:textId="77777777" w:rsidR="005A6731" w:rsidRPr="00A11301" w:rsidRDefault="005A6731">
      <w:pPr>
        <w:pStyle w:val="1A1a1"/>
        <w:jc w:val="both"/>
        <w:rPr>
          <w:b/>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t>3.</w:t>
      </w:r>
      <w:r w:rsidRPr="00A11301">
        <w:rPr>
          <w:sz w:val="22"/>
          <w:szCs w:val="22"/>
        </w:rPr>
        <w:tab/>
        <w:t>High temperature</w:t>
      </w:r>
      <w:r w:rsidRPr="00A11301">
        <w:rPr>
          <w:b/>
          <w:sz w:val="22"/>
          <w:szCs w:val="22"/>
        </w:rPr>
        <w:t xml:space="preserve"> </w:t>
      </w:r>
      <w:r w:rsidRPr="00A11301">
        <w:rPr>
          <w:sz w:val="22"/>
          <w:szCs w:val="22"/>
        </w:rPr>
        <w:t>(450 K (177°C) and above) position sensors.</w:t>
      </w:r>
    </w:p>
    <w:p w14:paraId="2023E321" w14:textId="77777777" w:rsidR="005A6731" w:rsidRPr="00A11301" w:rsidRDefault="005A6731">
      <w:pPr>
        <w:pStyle w:val="1A1"/>
        <w:jc w:val="both"/>
        <w:rPr>
          <w:sz w:val="16"/>
          <w:szCs w:val="16"/>
        </w:rPr>
      </w:pPr>
    </w:p>
    <w:p w14:paraId="1BCD381D" w14:textId="77777777" w:rsidR="005A6731" w:rsidRPr="00A11301" w:rsidRDefault="005A6731">
      <w:pPr>
        <w:pStyle w:val="1A1"/>
        <w:jc w:val="both"/>
        <w:rPr>
          <w:sz w:val="16"/>
          <w:szCs w:val="16"/>
        </w:rPr>
      </w:pPr>
    </w:p>
    <w:p w14:paraId="2AEE832F" w14:textId="77777777" w:rsidR="005A6731" w:rsidRPr="00A11301" w:rsidRDefault="005A6731">
      <w:pPr>
        <w:pStyle w:val="1A"/>
        <w:ind w:left="300" w:hanging="300"/>
        <w:jc w:val="both"/>
        <w:rPr>
          <w:sz w:val="22"/>
          <w:szCs w:val="22"/>
        </w:rPr>
      </w:pPr>
      <w:r w:rsidRPr="00A11301">
        <w:rPr>
          <w:sz w:val="22"/>
          <w:szCs w:val="22"/>
        </w:rPr>
        <w:t>2.</w:t>
      </w:r>
      <w:r w:rsidRPr="00A11301">
        <w:rPr>
          <w:sz w:val="22"/>
          <w:szCs w:val="22"/>
        </w:rPr>
        <w:tab/>
        <w:t>B.</w:t>
      </w:r>
      <w:r w:rsidRPr="00A11301">
        <w:rPr>
          <w:sz w:val="22"/>
          <w:szCs w:val="22"/>
        </w:rPr>
        <w:tab/>
      </w:r>
      <w:r w:rsidRPr="00A11301">
        <w:rPr>
          <w:sz w:val="22"/>
          <w:szCs w:val="22"/>
          <w:u w:val="single"/>
        </w:rPr>
        <w:t>TEST, INSPECTION AND PRODUCTION EQUIPMENT</w:t>
      </w:r>
    </w:p>
    <w:p w14:paraId="1B2B62F7" w14:textId="77777777" w:rsidR="005A6731" w:rsidRPr="00A11301" w:rsidRDefault="005A6731">
      <w:pPr>
        <w:pStyle w:val="1A"/>
        <w:ind w:left="300" w:hanging="300"/>
        <w:jc w:val="both"/>
        <w:rPr>
          <w:sz w:val="12"/>
          <w:szCs w:val="12"/>
        </w:rPr>
      </w:pPr>
    </w:p>
    <w:p w14:paraId="6A805CBE" w14:textId="77777777" w:rsidR="005A6731" w:rsidRPr="00A11301" w:rsidRDefault="005A6731">
      <w:pPr>
        <w:pStyle w:val="1Anote1"/>
        <w:jc w:val="both"/>
        <w:rPr>
          <w:i/>
          <w:sz w:val="22"/>
          <w:szCs w:val="22"/>
        </w:rPr>
      </w:pPr>
      <w:r w:rsidRPr="00A11301">
        <w:rPr>
          <w:i/>
          <w:sz w:val="22"/>
          <w:szCs w:val="22"/>
          <w:u w:val="single"/>
        </w:rPr>
        <w:t>Technical Notes</w:t>
      </w:r>
    </w:p>
    <w:p w14:paraId="5972DC02" w14:textId="77777777" w:rsidR="005A6731" w:rsidRPr="00A11301" w:rsidRDefault="005A6731">
      <w:pPr>
        <w:pStyle w:val="1Anote1"/>
        <w:spacing w:before="60"/>
        <w:ind w:left="1134" w:hanging="454"/>
        <w:jc w:val="both"/>
        <w:rPr>
          <w:i/>
          <w:sz w:val="22"/>
          <w:szCs w:val="22"/>
        </w:rPr>
      </w:pPr>
      <w:r w:rsidRPr="00A11301">
        <w:rPr>
          <w:i/>
          <w:sz w:val="22"/>
          <w:szCs w:val="22"/>
        </w:rPr>
        <w:t>1.</w:t>
      </w:r>
      <w:r w:rsidRPr="00A11301">
        <w:rPr>
          <w:i/>
          <w:sz w:val="22"/>
          <w:szCs w:val="22"/>
        </w:rPr>
        <w:tab/>
      </w:r>
      <w:r w:rsidR="00D2100D" w:rsidRPr="00A11301">
        <w:rPr>
          <w:i/>
          <w:sz w:val="22"/>
          <w:szCs w:val="22"/>
        </w:rPr>
        <w:t>For the purposes of 2.B., s</w:t>
      </w:r>
      <w:r w:rsidR="000A4D2B" w:rsidRPr="00A11301">
        <w:rPr>
          <w:i/>
          <w:color w:val="auto"/>
          <w:spacing w:val="-4"/>
          <w:sz w:val="22"/>
          <w:szCs w:val="22"/>
          <w:lang w:val="en-US"/>
        </w:rPr>
        <w:t>econdary parallel contouring axes, (e.g., the w-axis on horizontal boring mills or a secondary rotary axis the centre line of which is parallel to the primary rotary axis) are not counted in the total number of contouring axes. Rotary axes need not rotate over 360°. A rotary axis can be driven by a linear device</w:t>
      </w:r>
      <w:r w:rsidR="000A4D2B" w:rsidRPr="00A11301">
        <w:rPr>
          <w:b/>
          <w:i/>
          <w:color w:val="auto"/>
          <w:spacing w:val="-4"/>
          <w:sz w:val="22"/>
          <w:szCs w:val="22"/>
          <w:lang w:val="en-US"/>
        </w:rPr>
        <w:t xml:space="preserve"> </w:t>
      </w:r>
      <w:r w:rsidR="000A4D2B" w:rsidRPr="00A11301">
        <w:rPr>
          <w:i/>
          <w:color w:val="auto"/>
          <w:spacing w:val="-4"/>
          <w:sz w:val="22"/>
          <w:szCs w:val="22"/>
          <w:lang w:val="en-US"/>
        </w:rPr>
        <w:t>(e.g., a screw or a rack-and-pinion).</w:t>
      </w:r>
      <w:r w:rsidRPr="00A11301">
        <w:rPr>
          <w:i/>
          <w:sz w:val="22"/>
          <w:szCs w:val="22"/>
        </w:rPr>
        <w:t xml:space="preserve"> </w:t>
      </w:r>
    </w:p>
    <w:p w14:paraId="266F23A7" w14:textId="77777777" w:rsidR="005A6731" w:rsidRPr="00A11301" w:rsidRDefault="005A6731">
      <w:pPr>
        <w:spacing w:before="60"/>
        <w:ind w:left="1134" w:hanging="454"/>
        <w:jc w:val="both"/>
        <w:rPr>
          <w:i/>
          <w:sz w:val="22"/>
          <w:szCs w:val="22"/>
        </w:rPr>
      </w:pPr>
      <w:r w:rsidRPr="00A11301">
        <w:rPr>
          <w:i/>
          <w:sz w:val="22"/>
          <w:szCs w:val="22"/>
        </w:rPr>
        <w:t>2.</w:t>
      </w:r>
      <w:r w:rsidRPr="00A11301">
        <w:rPr>
          <w:i/>
          <w:sz w:val="22"/>
          <w:szCs w:val="22"/>
        </w:rPr>
        <w:tab/>
      </w:r>
      <w:r w:rsidR="000A4D2B" w:rsidRPr="00A11301">
        <w:rPr>
          <w:i/>
          <w:color w:val="auto"/>
          <w:spacing w:val="-4"/>
          <w:sz w:val="22"/>
          <w:szCs w:val="22"/>
          <w:lang w:val="en-US" w:eastAsia="en-GB"/>
        </w:rPr>
        <w:t xml:space="preserve">For the purposes of 2.B., the number of axes which can be </w:t>
      </w:r>
      <w:proofErr w:type="spellStart"/>
      <w:r w:rsidR="000A4D2B" w:rsidRPr="00A11301">
        <w:rPr>
          <w:i/>
          <w:color w:val="auto"/>
          <w:spacing w:val="-4"/>
          <w:sz w:val="22"/>
          <w:szCs w:val="22"/>
          <w:lang w:val="en-US" w:eastAsia="en-GB"/>
        </w:rPr>
        <w:t>co-ordinated</w:t>
      </w:r>
      <w:proofErr w:type="spellEnd"/>
      <w:r w:rsidR="000A4D2B" w:rsidRPr="00A11301">
        <w:rPr>
          <w:i/>
          <w:color w:val="auto"/>
          <w:spacing w:val="-4"/>
          <w:sz w:val="22"/>
          <w:szCs w:val="22"/>
          <w:lang w:val="en-US" w:eastAsia="en-GB"/>
        </w:rPr>
        <w:t xml:space="preserve"> simultaneously for "contouring control" is the number of axes along or around which, during processing of the workpiece, simultaneous and interrelated motions are performed between the workpiece and a tool. This does not include any additional axes along or around which other relative motions within the machine are performed, such as:</w:t>
      </w:r>
    </w:p>
    <w:p w14:paraId="10B778DD" w14:textId="77777777" w:rsidR="005A6731" w:rsidRPr="00A11301" w:rsidRDefault="005A6731">
      <w:pPr>
        <w:ind w:left="1701" w:hanging="454"/>
        <w:jc w:val="both"/>
        <w:rPr>
          <w:i/>
          <w:sz w:val="22"/>
          <w:szCs w:val="22"/>
        </w:rPr>
      </w:pPr>
      <w:r w:rsidRPr="00A11301">
        <w:rPr>
          <w:i/>
          <w:sz w:val="22"/>
          <w:szCs w:val="22"/>
        </w:rPr>
        <w:t>a.</w:t>
      </w:r>
      <w:r w:rsidRPr="00A11301">
        <w:rPr>
          <w:i/>
          <w:sz w:val="22"/>
          <w:szCs w:val="22"/>
        </w:rPr>
        <w:tab/>
        <w:t>Wheel-dressing systems in grinding machines;</w:t>
      </w:r>
    </w:p>
    <w:p w14:paraId="69A47CCA" w14:textId="77777777" w:rsidR="005A6731" w:rsidRPr="00A11301" w:rsidRDefault="005A6731">
      <w:pPr>
        <w:ind w:left="1701" w:hanging="454"/>
        <w:jc w:val="both"/>
        <w:rPr>
          <w:i/>
          <w:sz w:val="22"/>
          <w:szCs w:val="22"/>
        </w:rPr>
      </w:pPr>
      <w:r w:rsidRPr="00A11301">
        <w:rPr>
          <w:i/>
          <w:sz w:val="22"/>
          <w:szCs w:val="22"/>
        </w:rPr>
        <w:t>b.</w:t>
      </w:r>
      <w:r w:rsidRPr="00A11301">
        <w:rPr>
          <w:i/>
          <w:sz w:val="22"/>
          <w:szCs w:val="22"/>
        </w:rPr>
        <w:tab/>
        <w:t>Parallel rotary axes designed for mounting of separate workpieces;</w:t>
      </w:r>
    </w:p>
    <w:p w14:paraId="66544EA9" w14:textId="77777777" w:rsidR="005A6731" w:rsidRPr="00A11301" w:rsidRDefault="005A6731">
      <w:pPr>
        <w:ind w:left="1701" w:hanging="454"/>
        <w:jc w:val="both"/>
        <w:rPr>
          <w:i/>
          <w:sz w:val="22"/>
          <w:szCs w:val="22"/>
        </w:rPr>
      </w:pPr>
      <w:r w:rsidRPr="00A11301">
        <w:rPr>
          <w:i/>
          <w:sz w:val="22"/>
          <w:szCs w:val="22"/>
        </w:rPr>
        <w:t>c.</w:t>
      </w:r>
      <w:r w:rsidRPr="00A11301">
        <w:rPr>
          <w:i/>
          <w:sz w:val="22"/>
          <w:szCs w:val="22"/>
        </w:rPr>
        <w:tab/>
        <w:t>Co-linear rotary axes designed for manipulating the same workpiece by holding it in a chuck from different ends.</w:t>
      </w:r>
    </w:p>
    <w:p w14:paraId="4B5A9E35" w14:textId="77777777" w:rsidR="005A6731" w:rsidRPr="00A11301" w:rsidRDefault="005A6731">
      <w:pPr>
        <w:pStyle w:val="1Anote1"/>
        <w:spacing w:before="60"/>
        <w:ind w:left="1134" w:hanging="454"/>
        <w:jc w:val="both"/>
        <w:rPr>
          <w:i/>
          <w:sz w:val="22"/>
          <w:szCs w:val="22"/>
        </w:rPr>
      </w:pPr>
      <w:r w:rsidRPr="00A11301">
        <w:rPr>
          <w:i/>
          <w:sz w:val="22"/>
          <w:szCs w:val="22"/>
        </w:rPr>
        <w:t>3.</w:t>
      </w:r>
      <w:r w:rsidRPr="00A11301">
        <w:rPr>
          <w:i/>
          <w:sz w:val="22"/>
          <w:szCs w:val="22"/>
        </w:rPr>
        <w:tab/>
      </w:r>
      <w:r w:rsidR="00D2100D" w:rsidRPr="00A11301">
        <w:rPr>
          <w:i/>
          <w:sz w:val="22"/>
          <w:szCs w:val="22"/>
        </w:rPr>
        <w:t>For the purposes of 2.B., a</w:t>
      </w:r>
      <w:proofErr w:type="spellStart"/>
      <w:r w:rsidR="00025075" w:rsidRPr="00A11301">
        <w:rPr>
          <w:i/>
          <w:color w:val="auto"/>
          <w:sz w:val="22"/>
          <w:szCs w:val="22"/>
          <w:lang w:val="en-US"/>
        </w:rPr>
        <w:t>xis</w:t>
      </w:r>
      <w:proofErr w:type="spellEnd"/>
      <w:r w:rsidR="00025075" w:rsidRPr="00A11301">
        <w:rPr>
          <w:i/>
          <w:color w:val="auto"/>
          <w:sz w:val="22"/>
          <w:szCs w:val="22"/>
          <w:lang w:val="en-US"/>
        </w:rPr>
        <w:t xml:space="preserve"> nomenclature shall be in accordance with ISO 841:2001, Industrial automation systems and integration - Numerical control of machines - Coordinate system and motion nomenclature.</w:t>
      </w:r>
      <w:r w:rsidRPr="00A11301">
        <w:rPr>
          <w:i/>
          <w:sz w:val="22"/>
          <w:szCs w:val="22"/>
        </w:rPr>
        <w:t xml:space="preserve"> </w:t>
      </w:r>
    </w:p>
    <w:p w14:paraId="6E7437E9" w14:textId="77777777" w:rsidR="005A6731" w:rsidRPr="00A11301" w:rsidRDefault="005A6731">
      <w:pPr>
        <w:pStyle w:val="1Anote1"/>
        <w:spacing w:before="60"/>
        <w:ind w:left="1134" w:hanging="425"/>
        <w:jc w:val="both"/>
        <w:rPr>
          <w:i/>
          <w:sz w:val="22"/>
          <w:szCs w:val="22"/>
        </w:rPr>
      </w:pPr>
      <w:r w:rsidRPr="00A11301">
        <w:rPr>
          <w:i/>
          <w:sz w:val="22"/>
          <w:szCs w:val="22"/>
        </w:rPr>
        <w:t>4.</w:t>
      </w:r>
      <w:r w:rsidRPr="00A11301">
        <w:rPr>
          <w:i/>
          <w:sz w:val="22"/>
          <w:szCs w:val="22"/>
        </w:rPr>
        <w:tab/>
        <w:t>For the purposes of this Category</w:t>
      </w:r>
      <w:r w:rsidR="00D2100D" w:rsidRPr="00A11301">
        <w:rPr>
          <w:i/>
          <w:sz w:val="22"/>
          <w:szCs w:val="22"/>
        </w:rPr>
        <w:t>,</w:t>
      </w:r>
      <w:r w:rsidRPr="00A11301">
        <w:rPr>
          <w:i/>
          <w:sz w:val="22"/>
          <w:szCs w:val="22"/>
        </w:rPr>
        <w:t xml:space="preserve"> a "tilting spindle" is counted as a rotary axis.</w:t>
      </w:r>
    </w:p>
    <w:p w14:paraId="7B91CB9E" w14:textId="77777777" w:rsidR="008C0973" w:rsidRPr="00A11301" w:rsidRDefault="008C0973" w:rsidP="008C0973">
      <w:pPr>
        <w:pStyle w:val="1Anote1"/>
        <w:rPr>
          <w:iCs/>
          <w:spacing w:val="-2"/>
          <w:sz w:val="16"/>
          <w:szCs w:val="16"/>
        </w:rPr>
      </w:pPr>
      <w:r w:rsidRPr="00A11301">
        <w:rPr>
          <w:iCs/>
          <w:spacing w:val="-2"/>
          <w:sz w:val="22"/>
          <w:szCs w:val="22"/>
        </w:rPr>
        <w:br w:type="page"/>
      </w:r>
    </w:p>
    <w:p w14:paraId="233D74D8" w14:textId="77777777" w:rsidR="008C0973" w:rsidRPr="00A11301" w:rsidRDefault="008C0973" w:rsidP="008C0973">
      <w:pPr>
        <w:pStyle w:val="1Anote1"/>
        <w:rPr>
          <w:i/>
          <w:sz w:val="22"/>
          <w:szCs w:val="22"/>
        </w:rPr>
      </w:pPr>
      <w:r w:rsidRPr="00A11301">
        <w:rPr>
          <w:i/>
          <w:sz w:val="22"/>
          <w:szCs w:val="22"/>
          <w:u w:val="single"/>
        </w:rPr>
        <w:t>Technical Notes</w:t>
      </w:r>
      <w:r w:rsidRPr="00A11301">
        <w:rPr>
          <w:i/>
          <w:sz w:val="22"/>
          <w:szCs w:val="22"/>
        </w:rPr>
        <w:t xml:space="preserve"> cont.</w:t>
      </w:r>
    </w:p>
    <w:p w14:paraId="07B85378" w14:textId="77777777" w:rsidR="008C0973" w:rsidRPr="00A11301" w:rsidRDefault="008C0973" w:rsidP="008C0973">
      <w:pPr>
        <w:pStyle w:val="1Anote1"/>
        <w:ind w:left="1134" w:hanging="454"/>
        <w:jc w:val="both"/>
        <w:rPr>
          <w:iCs/>
          <w:spacing w:val="-2"/>
          <w:sz w:val="16"/>
          <w:szCs w:val="16"/>
        </w:rPr>
      </w:pPr>
    </w:p>
    <w:p w14:paraId="4566E3A2" w14:textId="77777777" w:rsidR="005A6731" w:rsidRPr="00A11301" w:rsidRDefault="005A6731" w:rsidP="008C0973">
      <w:pPr>
        <w:pStyle w:val="1Anote1"/>
        <w:ind w:left="1134" w:hanging="454"/>
        <w:jc w:val="both"/>
        <w:rPr>
          <w:i/>
          <w:spacing w:val="-2"/>
          <w:sz w:val="22"/>
          <w:szCs w:val="22"/>
        </w:rPr>
      </w:pPr>
      <w:r w:rsidRPr="00A11301">
        <w:rPr>
          <w:i/>
          <w:spacing w:val="-2"/>
          <w:sz w:val="22"/>
          <w:szCs w:val="22"/>
        </w:rPr>
        <w:t>5.</w:t>
      </w:r>
      <w:r w:rsidRPr="00A11301">
        <w:rPr>
          <w:i/>
          <w:spacing w:val="-2"/>
          <w:sz w:val="22"/>
          <w:szCs w:val="22"/>
        </w:rPr>
        <w:tab/>
      </w:r>
      <w:r w:rsidR="00D2100D" w:rsidRPr="00A11301">
        <w:rPr>
          <w:i/>
          <w:spacing w:val="-2"/>
          <w:sz w:val="22"/>
          <w:szCs w:val="22"/>
        </w:rPr>
        <w:t xml:space="preserve">For the purposes of 2.B., </w:t>
      </w:r>
      <w:r w:rsidR="00D07B25" w:rsidRPr="00A11301">
        <w:rPr>
          <w:i/>
          <w:color w:val="auto"/>
          <w:sz w:val="22"/>
          <w:szCs w:val="22"/>
          <w:lang w:val="en-US"/>
        </w:rPr>
        <w:t>'</w:t>
      </w:r>
      <w:r w:rsidR="00D2100D" w:rsidRPr="00A11301">
        <w:rPr>
          <w:i/>
          <w:color w:val="auto"/>
          <w:sz w:val="22"/>
          <w:szCs w:val="22"/>
          <w:lang w:val="en-US"/>
        </w:rPr>
        <w:t>s</w:t>
      </w:r>
      <w:r w:rsidR="00D07B25" w:rsidRPr="00A11301">
        <w:rPr>
          <w:i/>
          <w:color w:val="auto"/>
          <w:sz w:val="22"/>
          <w:szCs w:val="22"/>
          <w:lang w:val="en-US"/>
        </w:rPr>
        <w:t>tated "unidirectional positioning repeatability"' may be used for each machine tool model as an alternative to individual machine tests, and is determined as follows:</w:t>
      </w:r>
    </w:p>
    <w:p w14:paraId="17378ACE" w14:textId="77777777" w:rsidR="005A6731" w:rsidRPr="00A11301" w:rsidRDefault="005A6731">
      <w:pPr>
        <w:pStyle w:val="1ANote1NB"/>
        <w:ind w:left="1560" w:hanging="426"/>
        <w:jc w:val="both"/>
        <w:rPr>
          <w:i/>
          <w:sz w:val="22"/>
          <w:szCs w:val="22"/>
        </w:rPr>
      </w:pPr>
      <w:r w:rsidRPr="00A11301">
        <w:rPr>
          <w:i/>
          <w:sz w:val="22"/>
          <w:szCs w:val="22"/>
        </w:rPr>
        <w:t>a.</w:t>
      </w:r>
      <w:r w:rsidRPr="00A11301">
        <w:rPr>
          <w:i/>
          <w:sz w:val="22"/>
          <w:szCs w:val="22"/>
        </w:rPr>
        <w:tab/>
        <w:t>Select five machines of a model to be evaluated;</w:t>
      </w:r>
    </w:p>
    <w:p w14:paraId="48D4C937" w14:textId="77777777" w:rsidR="005A6731" w:rsidRPr="00A11301" w:rsidRDefault="005A6731">
      <w:pPr>
        <w:pStyle w:val="1ANote1NB"/>
        <w:ind w:left="1560" w:hanging="426"/>
        <w:jc w:val="both"/>
        <w:rPr>
          <w:i/>
          <w:sz w:val="22"/>
          <w:szCs w:val="22"/>
        </w:rPr>
      </w:pPr>
      <w:r w:rsidRPr="00A11301">
        <w:rPr>
          <w:i/>
          <w:sz w:val="22"/>
          <w:szCs w:val="22"/>
        </w:rPr>
        <w:t>b.</w:t>
      </w:r>
      <w:r w:rsidRPr="00A11301">
        <w:rPr>
          <w:i/>
          <w:sz w:val="22"/>
          <w:szCs w:val="22"/>
        </w:rPr>
        <w:tab/>
      </w:r>
      <w:r w:rsidR="00D861E1" w:rsidRPr="00A11301">
        <w:rPr>
          <w:i/>
          <w:color w:val="auto"/>
          <w:sz w:val="22"/>
          <w:szCs w:val="22"/>
          <w:lang w:val="en-US"/>
        </w:rPr>
        <w:t>Measure the linear axis repeatability (R↑,R↓) according to ISO 230-2:2014 and evaluate "unidirectional positioning repeatability" for each axis of each of the five machines;</w:t>
      </w:r>
    </w:p>
    <w:p w14:paraId="26382EA8" w14:textId="77777777" w:rsidR="005A6731" w:rsidRPr="00A11301" w:rsidRDefault="005A6731">
      <w:pPr>
        <w:pStyle w:val="1ANote1NB"/>
        <w:ind w:left="1560" w:hanging="426"/>
        <w:jc w:val="both"/>
        <w:rPr>
          <w:i/>
          <w:sz w:val="22"/>
          <w:szCs w:val="22"/>
        </w:rPr>
      </w:pPr>
      <w:r w:rsidRPr="00A11301">
        <w:rPr>
          <w:i/>
          <w:sz w:val="22"/>
          <w:szCs w:val="22"/>
        </w:rPr>
        <w:t>c.</w:t>
      </w:r>
      <w:r w:rsidRPr="00A11301">
        <w:rPr>
          <w:i/>
          <w:sz w:val="22"/>
          <w:szCs w:val="22"/>
        </w:rPr>
        <w:tab/>
      </w:r>
      <w:r w:rsidR="0090559F" w:rsidRPr="00A11301">
        <w:rPr>
          <w:i/>
          <w:color w:val="auto"/>
          <w:spacing w:val="-4"/>
          <w:sz w:val="22"/>
          <w:szCs w:val="22"/>
          <w:lang w:val="en-US"/>
        </w:rPr>
        <w:t>Determine the arithmetic mean value of the "unidirectional positioning repeatability"-values for each axis of all five machines together. These arithmetic mean values of "unidirectional positioning repeatability" (</w:t>
      </w:r>
      <w:r w:rsidR="0090559F" w:rsidRPr="00A11301">
        <w:rPr>
          <w:i/>
          <w:color w:val="auto"/>
          <w:spacing w:val="-4"/>
          <w:position w:val="-6"/>
          <w:sz w:val="22"/>
          <w:szCs w:val="22"/>
          <w:lang w:val="en-US"/>
        </w:rPr>
        <w:object w:dxaOrig="520" w:dyaOrig="340" w14:anchorId="21399E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4pt;height:16.8pt" o:ole="">
            <v:imagedata r:id="rId8" o:title=""/>
          </v:shape>
          <o:OLEObject Type="Embed" ProgID="Equation.3" ShapeID="_x0000_i1025" DrawAspect="Content" ObjectID="_1829286511" r:id="rId9"/>
        </w:object>
      </w:r>
      <w:r w:rsidR="0090559F" w:rsidRPr="00A11301">
        <w:rPr>
          <w:i/>
          <w:color w:val="auto"/>
          <w:spacing w:val="-4"/>
          <w:sz w:val="22"/>
          <w:szCs w:val="22"/>
          <w:lang w:val="en-US"/>
        </w:rPr>
        <w:t>) become the stated value of each axis for the model (</w:t>
      </w:r>
      <w:r w:rsidR="0090559F" w:rsidRPr="00A11301">
        <w:rPr>
          <w:i/>
          <w:color w:val="auto"/>
          <w:spacing w:val="-4"/>
          <w:position w:val="-6"/>
          <w:sz w:val="22"/>
          <w:szCs w:val="22"/>
          <w:lang w:val="en-US"/>
        </w:rPr>
        <w:object w:dxaOrig="520" w:dyaOrig="340" w14:anchorId="3A88F085">
          <v:shape id="_x0000_i1026" type="#_x0000_t75" style="width:26.4pt;height:16.8pt" o:ole="">
            <v:imagedata r:id="rId10" o:title=""/>
          </v:shape>
          <o:OLEObject Type="Embed" ProgID="Equation.3" ShapeID="_x0000_i1026" DrawAspect="Content" ObjectID="_1829286512" r:id="rId11"/>
        </w:object>
      </w:r>
      <w:r w:rsidR="0090559F" w:rsidRPr="00A11301">
        <w:rPr>
          <w:i/>
          <w:color w:val="auto"/>
          <w:spacing w:val="-4"/>
          <w:sz w:val="28"/>
          <w:szCs w:val="28"/>
          <w:vertAlign w:val="subscript"/>
          <w:lang w:val="en-US"/>
        </w:rPr>
        <w:t>x</w:t>
      </w:r>
      <w:r w:rsidR="0090559F" w:rsidRPr="00A11301">
        <w:rPr>
          <w:i/>
          <w:color w:val="auto"/>
          <w:spacing w:val="-4"/>
          <w:sz w:val="22"/>
          <w:szCs w:val="22"/>
          <w:lang w:val="en-US"/>
        </w:rPr>
        <w:t xml:space="preserve">, </w:t>
      </w:r>
      <w:r w:rsidR="0090559F" w:rsidRPr="00A11301">
        <w:rPr>
          <w:i/>
          <w:color w:val="auto"/>
          <w:spacing w:val="-4"/>
          <w:position w:val="-6"/>
          <w:sz w:val="22"/>
          <w:szCs w:val="22"/>
          <w:lang w:val="en-US"/>
        </w:rPr>
        <w:object w:dxaOrig="520" w:dyaOrig="340" w14:anchorId="327FF576">
          <v:shape id="_x0000_i1027" type="#_x0000_t75" style="width:26.4pt;height:16.8pt" o:ole="">
            <v:imagedata r:id="rId12" o:title=""/>
          </v:shape>
          <o:OLEObject Type="Embed" ProgID="Equation.3" ShapeID="_x0000_i1027" DrawAspect="Content" ObjectID="_1829286513" r:id="rId13"/>
        </w:object>
      </w:r>
      <w:r w:rsidR="0090559F" w:rsidRPr="00A11301">
        <w:rPr>
          <w:i/>
          <w:color w:val="auto"/>
          <w:spacing w:val="-4"/>
          <w:sz w:val="28"/>
          <w:szCs w:val="28"/>
          <w:vertAlign w:val="subscript"/>
          <w:lang w:val="en-US"/>
        </w:rPr>
        <w:t>y</w:t>
      </w:r>
      <w:r w:rsidR="0090559F" w:rsidRPr="00A11301">
        <w:rPr>
          <w:i/>
          <w:color w:val="auto"/>
          <w:spacing w:val="-4"/>
          <w:sz w:val="22"/>
          <w:szCs w:val="22"/>
          <w:lang w:val="en-US"/>
        </w:rPr>
        <w:t>, …)</w:t>
      </w:r>
    </w:p>
    <w:p w14:paraId="5462972E" w14:textId="77777777" w:rsidR="005A6731" w:rsidRPr="00A11301" w:rsidRDefault="005A6731">
      <w:pPr>
        <w:pStyle w:val="1ANote1NB"/>
        <w:ind w:left="1560" w:hanging="426"/>
        <w:jc w:val="both"/>
        <w:rPr>
          <w:i/>
          <w:sz w:val="22"/>
          <w:szCs w:val="22"/>
        </w:rPr>
      </w:pPr>
      <w:r w:rsidRPr="00A11301">
        <w:rPr>
          <w:i/>
          <w:sz w:val="22"/>
          <w:szCs w:val="22"/>
        </w:rPr>
        <w:t>d.</w:t>
      </w:r>
      <w:r w:rsidRPr="00A11301">
        <w:rPr>
          <w:i/>
          <w:sz w:val="22"/>
          <w:szCs w:val="22"/>
        </w:rPr>
        <w:tab/>
      </w:r>
      <w:r w:rsidR="00EA1260" w:rsidRPr="00A11301">
        <w:rPr>
          <w:i/>
          <w:color w:val="auto"/>
          <w:spacing w:val="-4"/>
          <w:sz w:val="22"/>
          <w:szCs w:val="22"/>
          <w:lang w:val="en-US"/>
        </w:rPr>
        <w:t>Since the Category 2 list refers to each linear axis there will be as many 'stated "unidirectional positioning repeatability"'-values as there are linear axes;</w:t>
      </w:r>
    </w:p>
    <w:p w14:paraId="654EA9BC" w14:textId="77777777" w:rsidR="005A6731" w:rsidRPr="00A11301" w:rsidRDefault="005A6731">
      <w:pPr>
        <w:pStyle w:val="1ANote1NB"/>
        <w:ind w:left="1560" w:hanging="426"/>
        <w:jc w:val="both"/>
        <w:rPr>
          <w:i/>
          <w:sz w:val="22"/>
          <w:szCs w:val="22"/>
        </w:rPr>
      </w:pPr>
      <w:r w:rsidRPr="00A11301">
        <w:rPr>
          <w:i/>
          <w:sz w:val="22"/>
          <w:szCs w:val="22"/>
        </w:rPr>
        <w:t>e.</w:t>
      </w:r>
      <w:r w:rsidRPr="00A11301">
        <w:rPr>
          <w:i/>
          <w:sz w:val="22"/>
          <w:szCs w:val="22"/>
        </w:rPr>
        <w:tab/>
      </w:r>
      <w:r w:rsidR="00837D2D" w:rsidRPr="00A11301">
        <w:rPr>
          <w:i/>
          <w:color w:val="auto"/>
          <w:sz w:val="22"/>
          <w:szCs w:val="22"/>
          <w:lang w:val="en-US"/>
        </w:rPr>
        <w:t xml:space="preserve">If any axis of a machine model not specified </w:t>
      </w:r>
      <w:r w:rsidR="00273BB4" w:rsidRPr="00A11301">
        <w:rPr>
          <w:i/>
          <w:color w:val="auto"/>
          <w:sz w:val="22"/>
          <w:szCs w:val="22"/>
          <w:lang w:val="en-US"/>
        </w:rPr>
        <w:t>in</w:t>
      </w:r>
      <w:r w:rsidR="00837D2D" w:rsidRPr="00A11301">
        <w:rPr>
          <w:i/>
          <w:color w:val="auto"/>
          <w:sz w:val="22"/>
          <w:szCs w:val="22"/>
          <w:lang w:val="en-US"/>
        </w:rPr>
        <w:t xml:space="preserve"> 2.B.1.a. to 2.B.1.c. has a 'stated "unidirectional positioning repeatability"' equal to or less than the specified "unidirectional positioning repeatability" of each machine tool model plus 0.7 µm, the builder should be required to reaffirm the accuracy level once every eighteen months.</w:t>
      </w:r>
    </w:p>
    <w:p w14:paraId="15D26BF7" w14:textId="77777777" w:rsidR="00794DAC" w:rsidRPr="00A11301" w:rsidRDefault="00794DAC" w:rsidP="00801BC6">
      <w:pPr>
        <w:pStyle w:val="1Anote1"/>
        <w:spacing w:before="120"/>
        <w:ind w:left="1134" w:hanging="454"/>
        <w:jc w:val="both"/>
        <w:rPr>
          <w:i/>
          <w:color w:val="auto"/>
          <w:spacing w:val="-2"/>
          <w:sz w:val="22"/>
          <w:szCs w:val="22"/>
          <w:lang w:val="en-US"/>
        </w:rPr>
      </w:pPr>
      <w:r w:rsidRPr="00A11301">
        <w:rPr>
          <w:i/>
          <w:spacing w:val="-2"/>
          <w:sz w:val="22"/>
          <w:szCs w:val="22"/>
        </w:rPr>
        <w:t>6.</w:t>
      </w:r>
      <w:r w:rsidRPr="00A11301">
        <w:rPr>
          <w:i/>
          <w:spacing w:val="-2"/>
          <w:sz w:val="22"/>
          <w:szCs w:val="22"/>
        </w:rPr>
        <w:tab/>
      </w:r>
      <w:r w:rsidR="00CE586C" w:rsidRPr="00A11301">
        <w:rPr>
          <w:i/>
          <w:color w:val="auto"/>
          <w:spacing w:val="-2"/>
          <w:sz w:val="22"/>
          <w:szCs w:val="22"/>
          <w:lang w:val="en-US"/>
        </w:rPr>
        <w:t xml:space="preserve">For the purposes of 2.B., measurement uncertainty for the "unidirectional positioning repeatability" of machine tools, as defined in the </w:t>
      </w:r>
      <w:r w:rsidR="00CE586C" w:rsidRPr="00A11301">
        <w:rPr>
          <w:i/>
          <w:color w:val="auto"/>
          <w:sz w:val="22"/>
          <w:szCs w:val="22"/>
          <w:lang w:val="en-US"/>
        </w:rPr>
        <w:t xml:space="preserve">ISO 230-2:2014 </w:t>
      </w:r>
      <w:r w:rsidR="00CE586C" w:rsidRPr="00A11301">
        <w:rPr>
          <w:i/>
          <w:color w:val="auto"/>
          <w:spacing w:val="-2"/>
          <w:sz w:val="22"/>
          <w:szCs w:val="22"/>
          <w:lang w:val="en-US"/>
        </w:rPr>
        <w:t>or national equivalents, shall not be considered.</w:t>
      </w:r>
    </w:p>
    <w:p w14:paraId="44848DF7" w14:textId="77777777" w:rsidR="000D18C1" w:rsidRPr="00A11301" w:rsidRDefault="000D18C1" w:rsidP="00801BC6">
      <w:pPr>
        <w:pStyle w:val="1Anote1"/>
        <w:spacing w:before="120"/>
        <w:ind w:left="1134" w:hanging="454"/>
        <w:jc w:val="both"/>
        <w:rPr>
          <w:i/>
          <w:spacing w:val="-2"/>
          <w:sz w:val="22"/>
          <w:szCs w:val="22"/>
        </w:rPr>
      </w:pPr>
      <w:r w:rsidRPr="00A11301">
        <w:rPr>
          <w:i/>
          <w:color w:val="auto"/>
          <w:spacing w:val="-2"/>
          <w:sz w:val="22"/>
          <w:szCs w:val="22"/>
          <w:lang w:val="en-US"/>
        </w:rPr>
        <w:t>7.</w:t>
      </w:r>
      <w:r w:rsidRPr="00A11301">
        <w:rPr>
          <w:i/>
          <w:color w:val="auto"/>
          <w:spacing w:val="-2"/>
          <w:sz w:val="22"/>
          <w:szCs w:val="22"/>
          <w:lang w:val="en-US"/>
        </w:rPr>
        <w:tab/>
      </w:r>
      <w:r w:rsidR="005B1F56" w:rsidRPr="00A11301">
        <w:rPr>
          <w:i/>
          <w:color w:val="auto"/>
          <w:spacing w:val="-2"/>
          <w:sz w:val="22"/>
          <w:szCs w:val="22"/>
          <w:lang w:val="en-US"/>
        </w:rPr>
        <w:t>For the purpose</w:t>
      </w:r>
      <w:r w:rsidR="00D2100D" w:rsidRPr="00A11301">
        <w:rPr>
          <w:i/>
          <w:color w:val="auto"/>
          <w:spacing w:val="-2"/>
          <w:sz w:val="22"/>
          <w:szCs w:val="22"/>
          <w:lang w:val="en-US"/>
        </w:rPr>
        <w:t>s</w:t>
      </w:r>
      <w:r w:rsidR="005B1F56" w:rsidRPr="00A11301">
        <w:rPr>
          <w:i/>
          <w:color w:val="auto"/>
          <w:spacing w:val="-2"/>
          <w:sz w:val="22"/>
          <w:szCs w:val="22"/>
          <w:lang w:val="en-US"/>
        </w:rPr>
        <w:t xml:space="preserve"> of 2.B., the </w:t>
      </w:r>
      <w:r w:rsidR="005B1F56" w:rsidRPr="00A11301">
        <w:rPr>
          <w:i/>
          <w:spacing w:val="-4"/>
          <w:sz w:val="22"/>
          <w:szCs w:val="22"/>
          <w:lang w:val="en-US"/>
        </w:rPr>
        <w:t>measurement of axes shall be made according to test procedures in 5.3.2. of ISO 230-2:2014. Tests for axes longer than 2 meters shall be made over 2 m segments. Axes longer than 4 m require multiple tests (e.g., two tests for axes longer than 4 m and up to 8 m, three tests for axes longer than 8 m and up to 12 m), each over 2 m segments and distributed in equal intervals over the axis length. Test segments are equally spaced along the full axis length, with any excess length equally divided at the beginning, in between, and at the end of the test segments. The smallest "unidirectional positioning repeatability"-value of all test segments is to be reported.</w:t>
      </w:r>
    </w:p>
    <w:p w14:paraId="2C470F27" w14:textId="77777777" w:rsidR="00794DAC" w:rsidRPr="00A11301" w:rsidRDefault="00794DAC">
      <w:pPr>
        <w:pStyle w:val="1A1"/>
        <w:jc w:val="both"/>
        <w:rPr>
          <w:sz w:val="16"/>
          <w:szCs w:val="16"/>
        </w:rPr>
      </w:pPr>
    </w:p>
    <w:p w14:paraId="3D1D1D84" w14:textId="77777777" w:rsidR="005A6731" w:rsidRPr="00A11301" w:rsidRDefault="005A6731">
      <w:pPr>
        <w:pStyle w:val="1A1"/>
        <w:jc w:val="both"/>
        <w:rPr>
          <w:sz w:val="22"/>
          <w:szCs w:val="22"/>
        </w:rPr>
      </w:pPr>
      <w:r w:rsidRPr="00A11301">
        <w:rPr>
          <w:sz w:val="22"/>
          <w:szCs w:val="22"/>
        </w:rPr>
        <w:t>2.</w:t>
      </w:r>
      <w:r w:rsidRPr="00A11301">
        <w:rPr>
          <w:b/>
          <w:sz w:val="22"/>
          <w:szCs w:val="22"/>
        </w:rPr>
        <w:tab/>
      </w:r>
      <w:r w:rsidRPr="00A11301">
        <w:rPr>
          <w:sz w:val="22"/>
          <w:szCs w:val="22"/>
        </w:rPr>
        <w:t>B.</w:t>
      </w:r>
      <w:r w:rsidRPr="00A11301">
        <w:rPr>
          <w:b/>
          <w:sz w:val="22"/>
          <w:szCs w:val="22"/>
        </w:rPr>
        <w:tab/>
      </w:r>
      <w:r w:rsidRPr="00A11301">
        <w:rPr>
          <w:sz w:val="22"/>
          <w:szCs w:val="22"/>
        </w:rPr>
        <w:t>1.</w:t>
      </w:r>
      <w:r w:rsidRPr="00A11301">
        <w:rPr>
          <w:sz w:val="22"/>
          <w:szCs w:val="22"/>
        </w:rPr>
        <w:tab/>
        <w:t>Machine tools and any combination thereof, for removing (or cutting) metals, ceramics or "composites", which, according to the manufacturer's technical specification, can be equipped with electronic devices for "numerical control", as follows:</w:t>
      </w:r>
    </w:p>
    <w:p w14:paraId="21021C55" w14:textId="77777777" w:rsidR="005A6731" w:rsidRPr="00A11301" w:rsidRDefault="005A6731" w:rsidP="00970591">
      <w:pPr>
        <w:pStyle w:val="1A1note1"/>
        <w:spacing w:before="60"/>
        <w:ind w:left="1922" w:hanging="799"/>
        <w:jc w:val="both"/>
        <w:rPr>
          <w:i/>
          <w:sz w:val="22"/>
          <w:szCs w:val="22"/>
        </w:rPr>
      </w:pPr>
      <w:r w:rsidRPr="00A11301">
        <w:rPr>
          <w:i/>
          <w:sz w:val="22"/>
          <w:szCs w:val="22"/>
          <w:u w:val="single"/>
        </w:rPr>
        <w:t>Note 1</w:t>
      </w:r>
      <w:r w:rsidRPr="00A11301">
        <w:rPr>
          <w:i/>
          <w:sz w:val="22"/>
          <w:szCs w:val="22"/>
        </w:rPr>
        <w:tab/>
        <w:t>2.B.1. does not apply to special purpose machine tools limited to the manufacture of gears.  For such machines, see 2.B.3.</w:t>
      </w:r>
    </w:p>
    <w:p w14:paraId="6905B860" w14:textId="77777777" w:rsidR="005A6731" w:rsidRPr="00A11301" w:rsidRDefault="005A6731" w:rsidP="008C0973">
      <w:pPr>
        <w:pStyle w:val="1A1note1"/>
        <w:spacing w:before="120"/>
        <w:ind w:left="1922" w:hanging="799"/>
        <w:jc w:val="both"/>
        <w:rPr>
          <w:i/>
          <w:sz w:val="22"/>
          <w:szCs w:val="22"/>
        </w:rPr>
      </w:pPr>
      <w:r w:rsidRPr="00A11301">
        <w:rPr>
          <w:i/>
          <w:sz w:val="22"/>
          <w:szCs w:val="22"/>
          <w:u w:val="single"/>
        </w:rPr>
        <w:t>Note 2</w:t>
      </w:r>
      <w:r w:rsidRPr="00A11301">
        <w:rPr>
          <w:i/>
          <w:sz w:val="22"/>
          <w:szCs w:val="22"/>
        </w:rPr>
        <w:tab/>
        <w:t>2.B.1. does not apply to special purpose machine tools limited to the manufacture of any of the following:</w:t>
      </w:r>
    </w:p>
    <w:p w14:paraId="1B7F305D" w14:textId="77777777" w:rsidR="005A6731" w:rsidRPr="00A11301" w:rsidRDefault="005A6731">
      <w:pPr>
        <w:pStyle w:val="1A1a"/>
        <w:tabs>
          <w:tab w:val="clear" w:pos="340"/>
          <w:tab w:val="clear" w:pos="700"/>
          <w:tab w:val="clear" w:pos="1179"/>
          <w:tab w:val="left" w:pos="1956"/>
        </w:tabs>
        <w:ind w:left="2381" w:hanging="2381"/>
        <w:rPr>
          <w:i/>
          <w:sz w:val="22"/>
          <w:szCs w:val="22"/>
        </w:rPr>
      </w:pPr>
      <w:r w:rsidRPr="00A11301">
        <w:rPr>
          <w:i/>
          <w:sz w:val="22"/>
          <w:szCs w:val="22"/>
        </w:rPr>
        <w:tab/>
        <w:t>a.</w:t>
      </w:r>
      <w:r w:rsidRPr="00A11301">
        <w:rPr>
          <w:i/>
          <w:sz w:val="22"/>
          <w:szCs w:val="22"/>
        </w:rPr>
        <w:tab/>
        <w:t>Crank shafts or cam shafts;</w:t>
      </w:r>
    </w:p>
    <w:p w14:paraId="796F326E" w14:textId="77777777" w:rsidR="005A6731" w:rsidRPr="00A11301" w:rsidRDefault="005A6731">
      <w:pPr>
        <w:pStyle w:val="1A1a"/>
        <w:tabs>
          <w:tab w:val="clear" w:pos="340"/>
          <w:tab w:val="clear" w:pos="700"/>
          <w:tab w:val="clear" w:pos="1179"/>
          <w:tab w:val="left" w:pos="1956"/>
        </w:tabs>
        <w:ind w:left="2381" w:hanging="2381"/>
        <w:rPr>
          <w:i/>
          <w:sz w:val="22"/>
          <w:szCs w:val="22"/>
        </w:rPr>
      </w:pPr>
      <w:r w:rsidRPr="00A11301">
        <w:rPr>
          <w:i/>
          <w:sz w:val="22"/>
          <w:szCs w:val="22"/>
        </w:rPr>
        <w:tab/>
        <w:t>b.</w:t>
      </w:r>
      <w:r w:rsidRPr="00A11301">
        <w:rPr>
          <w:i/>
          <w:sz w:val="22"/>
          <w:szCs w:val="22"/>
        </w:rPr>
        <w:tab/>
        <w:t>Tools or cutters;</w:t>
      </w:r>
    </w:p>
    <w:p w14:paraId="39EE8D36" w14:textId="77777777" w:rsidR="005A6731" w:rsidRPr="00A11301" w:rsidRDefault="005A6731">
      <w:pPr>
        <w:pStyle w:val="1A1a"/>
        <w:tabs>
          <w:tab w:val="clear" w:pos="340"/>
          <w:tab w:val="clear" w:pos="700"/>
          <w:tab w:val="clear" w:pos="1179"/>
          <w:tab w:val="left" w:pos="1956"/>
        </w:tabs>
        <w:ind w:left="2381" w:hanging="2381"/>
        <w:rPr>
          <w:i/>
          <w:sz w:val="22"/>
          <w:szCs w:val="22"/>
        </w:rPr>
      </w:pPr>
      <w:r w:rsidRPr="00A11301">
        <w:rPr>
          <w:i/>
          <w:sz w:val="22"/>
          <w:szCs w:val="22"/>
        </w:rPr>
        <w:tab/>
        <w:t>c.</w:t>
      </w:r>
      <w:r w:rsidRPr="00A11301">
        <w:rPr>
          <w:i/>
          <w:sz w:val="22"/>
          <w:szCs w:val="22"/>
        </w:rPr>
        <w:tab/>
        <w:t>Extruder worms;</w:t>
      </w:r>
    </w:p>
    <w:p w14:paraId="0FAC3626" w14:textId="77777777" w:rsidR="005A6731" w:rsidRPr="00A11301" w:rsidRDefault="005A6731">
      <w:pPr>
        <w:pStyle w:val="1A1a"/>
        <w:tabs>
          <w:tab w:val="clear" w:pos="340"/>
          <w:tab w:val="clear" w:pos="700"/>
          <w:tab w:val="clear" w:pos="1179"/>
          <w:tab w:val="left" w:pos="1956"/>
        </w:tabs>
        <w:ind w:left="2381" w:hanging="2381"/>
        <w:rPr>
          <w:i/>
          <w:sz w:val="22"/>
          <w:szCs w:val="22"/>
        </w:rPr>
      </w:pPr>
      <w:r w:rsidRPr="00A11301">
        <w:rPr>
          <w:i/>
          <w:sz w:val="22"/>
          <w:szCs w:val="22"/>
        </w:rPr>
        <w:tab/>
        <w:t>d.</w:t>
      </w:r>
      <w:r w:rsidRPr="00A11301">
        <w:rPr>
          <w:i/>
          <w:sz w:val="22"/>
          <w:szCs w:val="22"/>
        </w:rPr>
        <w:tab/>
        <w:t>Engraved or facetted jewellery parts;</w:t>
      </w:r>
      <w:r w:rsidR="00BE1A7D" w:rsidRPr="00A11301">
        <w:rPr>
          <w:i/>
          <w:sz w:val="22"/>
          <w:szCs w:val="22"/>
        </w:rPr>
        <w:t xml:space="preserve"> </w:t>
      </w:r>
      <w:r w:rsidR="00BE1A7D" w:rsidRPr="00A11301">
        <w:rPr>
          <w:i/>
          <w:sz w:val="22"/>
          <w:szCs w:val="22"/>
          <w:u w:val="single"/>
        </w:rPr>
        <w:t>or</w:t>
      </w:r>
    </w:p>
    <w:p w14:paraId="5CA60800" w14:textId="77777777" w:rsidR="00BE1A7D" w:rsidRPr="00A11301" w:rsidRDefault="00BE1A7D">
      <w:pPr>
        <w:pStyle w:val="1A1a"/>
        <w:tabs>
          <w:tab w:val="clear" w:pos="340"/>
          <w:tab w:val="clear" w:pos="700"/>
          <w:tab w:val="clear" w:pos="1179"/>
          <w:tab w:val="left" w:pos="1956"/>
        </w:tabs>
        <w:ind w:left="2381" w:hanging="2381"/>
        <w:rPr>
          <w:i/>
          <w:sz w:val="22"/>
          <w:szCs w:val="22"/>
        </w:rPr>
      </w:pPr>
      <w:r w:rsidRPr="00A11301">
        <w:rPr>
          <w:i/>
          <w:sz w:val="22"/>
          <w:szCs w:val="22"/>
        </w:rPr>
        <w:tab/>
        <w:t>e.</w:t>
      </w:r>
      <w:r w:rsidRPr="00A11301">
        <w:rPr>
          <w:i/>
          <w:sz w:val="22"/>
          <w:szCs w:val="22"/>
        </w:rPr>
        <w:tab/>
        <w:t>Dental prostheses.</w:t>
      </w:r>
    </w:p>
    <w:p w14:paraId="688DCAAE" w14:textId="77777777" w:rsidR="005A6731" w:rsidRPr="00A11301" w:rsidRDefault="005A6731" w:rsidP="008C0973">
      <w:pPr>
        <w:pStyle w:val="1A1note1"/>
        <w:spacing w:before="120"/>
        <w:ind w:left="1922" w:hanging="799"/>
        <w:jc w:val="both"/>
        <w:rPr>
          <w:i/>
          <w:sz w:val="22"/>
          <w:szCs w:val="22"/>
        </w:rPr>
      </w:pPr>
      <w:r w:rsidRPr="00A11301">
        <w:rPr>
          <w:i/>
          <w:sz w:val="22"/>
          <w:szCs w:val="22"/>
          <w:u w:val="single"/>
        </w:rPr>
        <w:t>Note 3</w:t>
      </w:r>
      <w:r w:rsidRPr="00A11301">
        <w:rPr>
          <w:i/>
          <w:sz w:val="22"/>
          <w:szCs w:val="22"/>
        </w:rPr>
        <w:tab/>
        <w:t>A machine tool having at least two of the three turning, milling or grinding capabilities (e.g., a turning machine with milling capability), must be evaluated against each applicable entry 2.B.1.a., b. or c.</w:t>
      </w:r>
    </w:p>
    <w:p w14:paraId="22A55785" w14:textId="77777777" w:rsidR="008C0973" w:rsidRPr="00A11301" w:rsidRDefault="008C0973" w:rsidP="008C0973">
      <w:pPr>
        <w:pStyle w:val="1A1note1"/>
        <w:ind w:left="1922" w:hanging="856"/>
        <w:jc w:val="both"/>
        <w:rPr>
          <w:sz w:val="16"/>
          <w:szCs w:val="16"/>
          <w:lang w:val="en-US"/>
        </w:rPr>
      </w:pPr>
      <w:r w:rsidRPr="00A11301">
        <w:rPr>
          <w:i/>
          <w:iCs/>
          <w:sz w:val="22"/>
          <w:szCs w:val="22"/>
          <w:u w:val="single"/>
          <w:lang w:val="en-US"/>
        </w:rPr>
        <w:br w:type="page"/>
      </w:r>
    </w:p>
    <w:p w14:paraId="3C1B48C8" w14:textId="77777777" w:rsidR="00E67C34" w:rsidRPr="00A11301" w:rsidRDefault="001474A1" w:rsidP="008C0973">
      <w:pPr>
        <w:pStyle w:val="1A1note1"/>
        <w:ind w:left="1922" w:hanging="856"/>
        <w:jc w:val="both"/>
        <w:rPr>
          <w:i/>
          <w:sz w:val="22"/>
          <w:szCs w:val="22"/>
        </w:rPr>
      </w:pPr>
      <w:r w:rsidRPr="00A11301">
        <w:rPr>
          <w:i/>
          <w:iCs/>
          <w:sz w:val="22"/>
          <w:szCs w:val="22"/>
          <w:lang w:val="en-US"/>
        </w:rPr>
        <w:t xml:space="preserve"> </w:t>
      </w:r>
      <w:r w:rsidR="00E67C34" w:rsidRPr="00A11301">
        <w:rPr>
          <w:i/>
          <w:iCs/>
          <w:sz w:val="22"/>
          <w:szCs w:val="22"/>
          <w:u w:val="single"/>
          <w:lang w:val="en-US"/>
        </w:rPr>
        <w:t>Note 4</w:t>
      </w:r>
      <w:r w:rsidR="00E67C34" w:rsidRPr="00A11301">
        <w:rPr>
          <w:i/>
          <w:iCs/>
          <w:sz w:val="22"/>
          <w:szCs w:val="22"/>
          <w:lang w:val="en-US"/>
        </w:rPr>
        <w:tab/>
      </w:r>
      <w:r w:rsidR="00E67C34" w:rsidRPr="00A11301">
        <w:rPr>
          <w:bCs/>
          <w:i/>
          <w:iCs/>
          <w:sz w:val="22"/>
          <w:szCs w:val="22"/>
          <w:lang w:val="da-DK"/>
        </w:rPr>
        <w:t>A machine tool having an additive manufacturing capability in addition to a turning, milling or grinding capability must be evaluated against each applicable entry 2.B.1.a., b. or c.</w:t>
      </w:r>
    </w:p>
    <w:p w14:paraId="7DC3F4B9" w14:textId="77777777" w:rsidR="00E67C34" w:rsidRPr="00A11301" w:rsidRDefault="00E67C34">
      <w:pPr>
        <w:pStyle w:val="1A1note1"/>
        <w:jc w:val="both"/>
        <w:rPr>
          <w:i/>
          <w:sz w:val="16"/>
          <w:szCs w:val="16"/>
        </w:rPr>
      </w:pPr>
    </w:p>
    <w:p w14:paraId="619055C4" w14:textId="77777777" w:rsidR="005A6731" w:rsidRPr="00A11301" w:rsidRDefault="005A6731">
      <w:pPr>
        <w:pStyle w:val="1A1note1"/>
        <w:jc w:val="both"/>
        <w:rPr>
          <w:i/>
          <w:sz w:val="22"/>
          <w:szCs w:val="22"/>
        </w:rPr>
      </w:pPr>
      <w:r w:rsidRPr="00A11301">
        <w:rPr>
          <w:i/>
          <w:sz w:val="22"/>
          <w:szCs w:val="22"/>
          <w:u w:val="single"/>
        </w:rPr>
        <w:t>N.B.</w:t>
      </w:r>
      <w:r w:rsidRPr="00A11301">
        <w:rPr>
          <w:i/>
          <w:sz w:val="22"/>
          <w:szCs w:val="22"/>
        </w:rPr>
        <w:tab/>
        <w:t>For optical finishing machines, see 2.B.2.</w:t>
      </w:r>
    </w:p>
    <w:p w14:paraId="79372414" w14:textId="77777777" w:rsidR="005A6731" w:rsidRPr="00A11301" w:rsidRDefault="005A6731">
      <w:pPr>
        <w:pStyle w:val="1A1note1"/>
        <w:ind w:left="0" w:firstLine="0"/>
        <w:jc w:val="both"/>
        <w:rPr>
          <w:sz w:val="22"/>
          <w:szCs w:val="22"/>
        </w:rPr>
      </w:pPr>
    </w:p>
    <w:p w14:paraId="53701856" w14:textId="77777777" w:rsidR="005A6731" w:rsidRPr="00A11301" w:rsidRDefault="005A6731">
      <w:pPr>
        <w:pStyle w:val="1A1a"/>
        <w:jc w:val="both"/>
        <w:rPr>
          <w:sz w:val="22"/>
          <w:szCs w:val="22"/>
        </w:rPr>
      </w:pPr>
      <w:r w:rsidRPr="00A11301">
        <w:rPr>
          <w:sz w:val="22"/>
          <w:szCs w:val="22"/>
        </w:rPr>
        <w:t>2.</w:t>
      </w:r>
      <w:r w:rsidRPr="00A11301">
        <w:rPr>
          <w:b/>
          <w:sz w:val="22"/>
          <w:szCs w:val="22"/>
        </w:rPr>
        <w:tab/>
      </w:r>
      <w:r w:rsidRPr="00A11301">
        <w:rPr>
          <w:sz w:val="22"/>
          <w:szCs w:val="22"/>
        </w:rPr>
        <w:t>B.</w:t>
      </w:r>
      <w:r w:rsidRPr="00A11301">
        <w:rPr>
          <w:b/>
          <w:sz w:val="22"/>
          <w:szCs w:val="22"/>
        </w:rPr>
        <w:tab/>
      </w:r>
      <w:r w:rsidRPr="00A11301">
        <w:rPr>
          <w:sz w:val="22"/>
          <w:szCs w:val="22"/>
        </w:rPr>
        <w:t>1.</w:t>
      </w:r>
      <w:r w:rsidRPr="00A11301">
        <w:rPr>
          <w:sz w:val="22"/>
          <w:szCs w:val="22"/>
        </w:rPr>
        <w:tab/>
        <w:t>a.</w:t>
      </w:r>
      <w:r w:rsidRPr="00A11301">
        <w:rPr>
          <w:sz w:val="22"/>
          <w:szCs w:val="22"/>
        </w:rPr>
        <w:tab/>
      </w:r>
      <w:r w:rsidR="00BF7C8C" w:rsidRPr="00A11301">
        <w:rPr>
          <w:sz w:val="22"/>
          <w:szCs w:val="22"/>
        </w:rPr>
        <w:t xml:space="preserve">Machine tools for turning </w:t>
      </w:r>
      <w:r w:rsidR="00BF7C8C" w:rsidRPr="00A11301">
        <w:rPr>
          <w:sz w:val="22"/>
          <w:szCs w:val="22"/>
          <w:lang w:val="en-US"/>
        </w:rPr>
        <w:t xml:space="preserve">having two or more axes which can be coordinated simultaneously for "contouring control" </w:t>
      </w:r>
      <w:r w:rsidR="00BF7C8C" w:rsidRPr="00A11301">
        <w:rPr>
          <w:sz w:val="22"/>
          <w:szCs w:val="22"/>
        </w:rPr>
        <w:t>having any of the following:</w:t>
      </w:r>
    </w:p>
    <w:p w14:paraId="0E628BDD" w14:textId="77777777" w:rsidR="005A6731" w:rsidRPr="00A11301" w:rsidRDefault="005A6731">
      <w:pPr>
        <w:pStyle w:val="1A1a1"/>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t>1.</w:t>
      </w:r>
      <w:r w:rsidRPr="00A11301">
        <w:rPr>
          <w:sz w:val="22"/>
          <w:szCs w:val="22"/>
        </w:rPr>
        <w:tab/>
      </w:r>
      <w:r w:rsidR="00BF7C8C" w:rsidRPr="00A11301">
        <w:rPr>
          <w:spacing w:val="-2"/>
          <w:sz w:val="22"/>
          <w:szCs w:val="22"/>
          <w:lang w:val="en-US"/>
        </w:rPr>
        <w:t xml:space="preserve">"Unidirectional positioning repeatability" equal to or less (better) than 0.9 µm along one or more linear axis with a travel length less than 1.0 m; </w:t>
      </w:r>
      <w:r w:rsidR="00BF7C8C" w:rsidRPr="00A11301">
        <w:rPr>
          <w:spacing w:val="-2"/>
          <w:sz w:val="22"/>
          <w:szCs w:val="22"/>
          <w:u w:val="single"/>
          <w:lang w:val="en-US"/>
        </w:rPr>
        <w:t>or</w:t>
      </w:r>
    </w:p>
    <w:p w14:paraId="759C50FC" w14:textId="77777777" w:rsidR="005A6731" w:rsidRPr="00A11301" w:rsidRDefault="005A6731">
      <w:pPr>
        <w:pStyle w:val="1A1a1"/>
        <w:jc w:val="both"/>
        <w:rPr>
          <w:sz w:val="22"/>
          <w:szCs w:val="22"/>
          <w:u w:val="single"/>
        </w:rPr>
      </w:pPr>
      <w:r w:rsidRPr="00A11301">
        <w:rPr>
          <w:b/>
          <w:sz w:val="22"/>
          <w:szCs w:val="22"/>
        </w:rPr>
        <w:tab/>
      </w:r>
      <w:r w:rsidRPr="00A11301">
        <w:rPr>
          <w:b/>
          <w:sz w:val="22"/>
          <w:szCs w:val="22"/>
        </w:rPr>
        <w:tab/>
      </w:r>
      <w:r w:rsidRPr="00A11301">
        <w:rPr>
          <w:sz w:val="22"/>
          <w:szCs w:val="22"/>
        </w:rPr>
        <w:tab/>
      </w:r>
      <w:r w:rsidRPr="00A11301">
        <w:rPr>
          <w:sz w:val="22"/>
          <w:szCs w:val="22"/>
        </w:rPr>
        <w:tab/>
        <w:t>2.</w:t>
      </w:r>
      <w:r w:rsidRPr="00A11301">
        <w:rPr>
          <w:sz w:val="22"/>
          <w:szCs w:val="22"/>
        </w:rPr>
        <w:tab/>
      </w:r>
      <w:r w:rsidR="00BF7C8C" w:rsidRPr="00A11301">
        <w:rPr>
          <w:sz w:val="22"/>
          <w:szCs w:val="22"/>
          <w:lang w:val="en-US"/>
        </w:rPr>
        <w:t>"Unidirectional positioning repeatability" equal to or less (better) than 1.1 µm along one or more linear axis with a travel length equal to or greater than 1.0 m;</w:t>
      </w:r>
    </w:p>
    <w:p w14:paraId="08DBBA21" w14:textId="77777777" w:rsidR="005A6731" w:rsidRPr="00A11301" w:rsidRDefault="005A6731">
      <w:pPr>
        <w:pStyle w:val="1A1anote1"/>
        <w:spacing w:before="120"/>
        <w:ind w:left="2381" w:hanging="782"/>
        <w:jc w:val="both"/>
        <w:rPr>
          <w:i/>
          <w:sz w:val="22"/>
          <w:szCs w:val="22"/>
        </w:rPr>
      </w:pPr>
      <w:r w:rsidRPr="00A11301">
        <w:rPr>
          <w:i/>
          <w:sz w:val="22"/>
          <w:szCs w:val="22"/>
          <w:u w:val="single"/>
        </w:rPr>
        <w:t>Note</w:t>
      </w:r>
      <w:r w:rsidR="00BF7C8C" w:rsidRPr="00A11301">
        <w:rPr>
          <w:i/>
          <w:sz w:val="22"/>
          <w:szCs w:val="22"/>
          <w:u w:val="single"/>
        </w:rPr>
        <w:t xml:space="preserve"> 1</w:t>
      </w:r>
      <w:r w:rsidRPr="00A11301">
        <w:rPr>
          <w:i/>
          <w:sz w:val="22"/>
          <w:szCs w:val="22"/>
        </w:rPr>
        <w:tab/>
      </w:r>
      <w:r w:rsidR="00BF7C8C" w:rsidRPr="00A11301">
        <w:rPr>
          <w:i/>
          <w:sz w:val="22"/>
          <w:szCs w:val="22"/>
        </w:rPr>
        <w:t>2.B.1.a.</w:t>
      </w:r>
      <w:r w:rsidR="00BF7C8C" w:rsidRPr="00A11301">
        <w:rPr>
          <w:b/>
          <w:i/>
          <w:sz w:val="22"/>
          <w:szCs w:val="22"/>
        </w:rPr>
        <w:t xml:space="preserve"> </w:t>
      </w:r>
      <w:r w:rsidR="00BF7C8C" w:rsidRPr="00A11301">
        <w:rPr>
          <w:i/>
          <w:sz w:val="22"/>
          <w:szCs w:val="22"/>
        </w:rPr>
        <w:t>does not apply to turning machines specially designed for producing contact lenses, having all of the following:</w:t>
      </w:r>
    </w:p>
    <w:p w14:paraId="70802AB9" w14:textId="77777777" w:rsidR="005A6731" w:rsidRPr="00A11301" w:rsidRDefault="005A6731">
      <w:pPr>
        <w:pStyle w:val="1A1anote1"/>
        <w:ind w:left="2835" w:hanging="425"/>
        <w:jc w:val="both"/>
        <w:rPr>
          <w:i/>
          <w:iCs/>
          <w:sz w:val="22"/>
          <w:szCs w:val="22"/>
          <w:u w:val="single"/>
        </w:rPr>
      </w:pPr>
      <w:r w:rsidRPr="00A11301">
        <w:rPr>
          <w:i/>
          <w:iCs/>
          <w:sz w:val="22"/>
          <w:szCs w:val="22"/>
        </w:rPr>
        <w:t>a.</w:t>
      </w:r>
      <w:r w:rsidRPr="00A11301">
        <w:rPr>
          <w:i/>
          <w:iCs/>
          <w:sz w:val="22"/>
          <w:szCs w:val="22"/>
        </w:rPr>
        <w:tab/>
      </w:r>
      <w:r w:rsidR="00BF7C8C" w:rsidRPr="00A11301">
        <w:rPr>
          <w:i/>
          <w:iCs/>
          <w:sz w:val="22"/>
          <w:szCs w:val="22"/>
        </w:rPr>
        <w:t xml:space="preserve">Machine controller limited to using ophthalmic based "software" for part programming data input; </w:t>
      </w:r>
      <w:r w:rsidR="00BF7C8C" w:rsidRPr="00A11301">
        <w:rPr>
          <w:i/>
          <w:iCs/>
          <w:sz w:val="22"/>
          <w:szCs w:val="22"/>
          <w:u w:val="single"/>
        </w:rPr>
        <w:t>and</w:t>
      </w:r>
    </w:p>
    <w:p w14:paraId="7FF3F7E2" w14:textId="77777777" w:rsidR="005A6731" w:rsidRPr="00A11301" w:rsidRDefault="005A6731">
      <w:pPr>
        <w:pStyle w:val="1A1anote1"/>
        <w:ind w:left="2835" w:hanging="425"/>
        <w:jc w:val="both"/>
        <w:rPr>
          <w:sz w:val="22"/>
          <w:szCs w:val="22"/>
        </w:rPr>
      </w:pPr>
      <w:r w:rsidRPr="00A11301">
        <w:rPr>
          <w:i/>
          <w:iCs/>
          <w:sz w:val="22"/>
          <w:szCs w:val="22"/>
        </w:rPr>
        <w:t>b.</w:t>
      </w:r>
      <w:r w:rsidRPr="00A11301">
        <w:rPr>
          <w:i/>
          <w:iCs/>
          <w:sz w:val="22"/>
          <w:szCs w:val="22"/>
        </w:rPr>
        <w:tab/>
        <w:t>No vacuum chucking.</w:t>
      </w:r>
    </w:p>
    <w:p w14:paraId="4D79A2E5" w14:textId="77777777" w:rsidR="00BF7C8C" w:rsidRPr="00A11301" w:rsidRDefault="00BF7C8C" w:rsidP="00BF7C8C">
      <w:pPr>
        <w:pStyle w:val="1A1anote1"/>
        <w:spacing w:before="120"/>
        <w:ind w:left="2381" w:hanging="782"/>
        <w:jc w:val="both"/>
        <w:rPr>
          <w:i/>
          <w:sz w:val="22"/>
          <w:szCs w:val="22"/>
        </w:rPr>
      </w:pPr>
      <w:r w:rsidRPr="00A11301">
        <w:rPr>
          <w:i/>
          <w:sz w:val="22"/>
          <w:szCs w:val="22"/>
          <w:u w:val="single"/>
        </w:rPr>
        <w:t>Note 2</w:t>
      </w:r>
      <w:r w:rsidRPr="00A11301">
        <w:rPr>
          <w:i/>
          <w:sz w:val="22"/>
          <w:szCs w:val="22"/>
        </w:rPr>
        <w:tab/>
      </w:r>
      <w:r w:rsidRPr="00A11301">
        <w:rPr>
          <w:i/>
          <w:sz w:val="22"/>
          <w:szCs w:val="22"/>
          <w:lang w:val="en-US"/>
        </w:rPr>
        <w:t>2.B.1.</w:t>
      </w:r>
      <w:r w:rsidRPr="00A11301">
        <w:rPr>
          <w:rFonts w:hint="eastAsia"/>
          <w:i/>
          <w:sz w:val="22"/>
          <w:szCs w:val="22"/>
          <w:lang w:val="en-US"/>
        </w:rPr>
        <w:t>a.</w:t>
      </w:r>
      <w:r w:rsidRPr="00A11301">
        <w:rPr>
          <w:i/>
          <w:sz w:val="22"/>
          <w:szCs w:val="22"/>
          <w:lang w:val="en-US"/>
        </w:rPr>
        <w:t xml:space="preserve"> does not apply to </w:t>
      </w:r>
      <w:r w:rsidRPr="00A11301">
        <w:rPr>
          <w:i/>
          <w:sz w:val="22"/>
          <w:szCs w:val="22"/>
        </w:rPr>
        <w:t>bar machines (</w:t>
      </w:r>
      <w:proofErr w:type="spellStart"/>
      <w:r w:rsidRPr="00A11301">
        <w:rPr>
          <w:i/>
          <w:sz w:val="22"/>
          <w:szCs w:val="22"/>
        </w:rPr>
        <w:t>Swissturn</w:t>
      </w:r>
      <w:proofErr w:type="spellEnd"/>
      <w:r w:rsidRPr="00A11301">
        <w:rPr>
          <w:i/>
          <w:sz w:val="22"/>
          <w:szCs w:val="22"/>
        </w:rPr>
        <w:t xml:space="preserve">), limited to machining only bar feed thru, if maximum bar diameter is equal to or less than 42 mm and there is no capability of mounting chucks. Machines may have drilling or milling capabilities for machining parts with diameters less than 42 mm. </w:t>
      </w:r>
    </w:p>
    <w:p w14:paraId="4E6B0687" w14:textId="77777777" w:rsidR="00BF7C8C" w:rsidRPr="00A11301" w:rsidRDefault="00BF7C8C">
      <w:pPr>
        <w:tabs>
          <w:tab w:val="left" w:pos="1800"/>
        </w:tabs>
        <w:ind w:left="2160" w:hanging="2160"/>
        <w:jc w:val="both"/>
        <w:rPr>
          <w:sz w:val="16"/>
          <w:szCs w:val="16"/>
        </w:rPr>
      </w:pPr>
    </w:p>
    <w:p w14:paraId="7AE652FD" w14:textId="77777777" w:rsidR="005A6731" w:rsidRPr="00A11301" w:rsidRDefault="005A6731">
      <w:pPr>
        <w:pStyle w:val="1A1a"/>
        <w:jc w:val="both"/>
        <w:rPr>
          <w:sz w:val="22"/>
          <w:szCs w:val="22"/>
        </w:rPr>
      </w:pPr>
      <w:r w:rsidRPr="00A11301">
        <w:rPr>
          <w:sz w:val="22"/>
          <w:szCs w:val="22"/>
        </w:rPr>
        <w:t>2.</w:t>
      </w:r>
      <w:r w:rsidRPr="00A11301">
        <w:rPr>
          <w:b/>
          <w:sz w:val="22"/>
          <w:szCs w:val="22"/>
        </w:rPr>
        <w:tab/>
      </w:r>
      <w:r w:rsidRPr="00A11301">
        <w:rPr>
          <w:sz w:val="22"/>
          <w:szCs w:val="22"/>
        </w:rPr>
        <w:t>B.</w:t>
      </w:r>
      <w:r w:rsidRPr="00A11301">
        <w:rPr>
          <w:b/>
          <w:sz w:val="22"/>
          <w:szCs w:val="22"/>
        </w:rPr>
        <w:tab/>
      </w:r>
      <w:r w:rsidRPr="00A11301">
        <w:rPr>
          <w:sz w:val="22"/>
          <w:szCs w:val="22"/>
        </w:rPr>
        <w:t>1.</w:t>
      </w:r>
      <w:r w:rsidRPr="00A11301">
        <w:rPr>
          <w:sz w:val="22"/>
          <w:szCs w:val="22"/>
        </w:rPr>
        <w:tab/>
        <w:t>b.</w:t>
      </w:r>
      <w:r w:rsidRPr="00A11301">
        <w:rPr>
          <w:sz w:val="22"/>
          <w:szCs w:val="22"/>
        </w:rPr>
        <w:tab/>
        <w:t>Machine tools for milling having any of</w:t>
      </w:r>
      <w:r w:rsidRPr="00A11301">
        <w:rPr>
          <w:b/>
          <w:sz w:val="22"/>
          <w:szCs w:val="22"/>
        </w:rPr>
        <w:t xml:space="preserve"> </w:t>
      </w:r>
      <w:r w:rsidRPr="00A11301">
        <w:rPr>
          <w:sz w:val="22"/>
          <w:szCs w:val="22"/>
        </w:rPr>
        <w:t>the following:</w:t>
      </w:r>
    </w:p>
    <w:p w14:paraId="710AADF7" w14:textId="77777777" w:rsidR="005A6731" w:rsidRPr="00A11301" w:rsidRDefault="005A6731" w:rsidP="00BF7C8C">
      <w:pPr>
        <w:pStyle w:val="1A1a1"/>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t>1.</w:t>
      </w:r>
      <w:r w:rsidRPr="00A11301">
        <w:rPr>
          <w:sz w:val="22"/>
          <w:szCs w:val="22"/>
        </w:rPr>
        <w:tab/>
      </w:r>
      <w:r w:rsidR="00BF7C8C" w:rsidRPr="00A11301">
        <w:rPr>
          <w:sz w:val="22"/>
          <w:szCs w:val="22"/>
          <w:lang w:val="en-US"/>
        </w:rPr>
        <w:t xml:space="preserve">Three linear axes plus one rotary axis which can be coordinated simultaneously for "contouring control" </w:t>
      </w:r>
      <w:r w:rsidR="00BF7C8C" w:rsidRPr="00A11301">
        <w:rPr>
          <w:sz w:val="22"/>
          <w:szCs w:val="22"/>
        </w:rPr>
        <w:t>having any of the following:</w:t>
      </w:r>
    </w:p>
    <w:p w14:paraId="41C0D8E3" w14:textId="77777777" w:rsidR="005A6731" w:rsidRPr="00A11301" w:rsidRDefault="005A6731">
      <w:pPr>
        <w:pStyle w:val="1A1a1a"/>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a.</w:t>
      </w:r>
      <w:r w:rsidRPr="00A11301">
        <w:rPr>
          <w:sz w:val="22"/>
          <w:szCs w:val="22"/>
        </w:rPr>
        <w:tab/>
      </w:r>
      <w:r w:rsidR="00BF7C8C" w:rsidRPr="00A11301">
        <w:rPr>
          <w:color w:val="auto"/>
          <w:spacing w:val="-2"/>
          <w:sz w:val="22"/>
          <w:szCs w:val="22"/>
          <w:lang w:val="en-US"/>
        </w:rPr>
        <w:t xml:space="preserve">"Unidirectional positioning repeatability" equal to or less (better) than 0.9 µm along one or more linear axis with a travel length less than 1.0 m; </w:t>
      </w:r>
      <w:r w:rsidR="00BF7C8C" w:rsidRPr="00A11301">
        <w:rPr>
          <w:color w:val="auto"/>
          <w:spacing w:val="-2"/>
          <w:sz w:val="22"/>
          <w:szCs w:val="22"/>
          <w:u w:val="single"/>
          <w:lang w:val="en-US"/>
        </w:rPr>
        <w:t>or</w:t>
      </w:r>
    </w:p>
    <w:p w14:paraId="1E4D558F" w14:textId="77777777" w:rsidR="005A6731" w:rsidRPr="00A11301" w:rsidRDefault="005A6731">
      <w:pPr>
        <w:pStyle w:val="newa1"/>
        <w:tabs>
          <w:tab w:val="clear" w:pos="1800"/>
          <w:tab w:val="clear" w:pos="2120"/>
          <w:tab w:val="left" w:pos="1780"/>
          <w:tab w:val="left" w:pos="2140"/>
        </w:tabs>
        <w:ind w:left="2560" w:hanging="2540"/>
        <w:jc w:val="both"/>
        <w:rPr>
          <w:sz w:val="22"/>
          <w:szCs w:val="22"/>
        </w:rPr>
      </w:pPr>
      <w:r w:rsidRPr="00A11301">
        <w:rPr>
          <w:sz w:val="22"/>
          <w:szCs w:val="22"/>
        </w:rPr>
        <w:tab/>
      </w:r>
      <w:r w:rsidRPr="00A11301">
        <w:rPr>
          <w:sz w:val="22"/>
          <w:szCs w:val="22"/>
        </w:rPr>
        <w:tab/>
        <w:t>b.</w:t>
      </w:r>
      <w:r w:rsidRPr="00A11301">
        <w:rPr>
          <w:sz w:val="22"/>
          <w:szCs w:val="22"/>
        </w:rPr>
        <w:tab/>
      </w:r>
      <w:r w:rsidR="00BF7C8C" w:rsidRPr="00A11301">
        <w:rPr>
          <w:sz w:val="22"/>
          <w:szCs w:val="22"/>
          <w:lang w:val="en-US"/>
        </w:rPr>
        <w:t>"Unidirectional positioning repeatability" equal to or less (better) than 1.1 µm along one or more linear axis with a travel length equal to or greater than 1.0 m;</w:t>
      </w:r>
    </w:p>
    <w:p w14:paraId="17D8014E" w14:textId="77777777" w:rsidR="005A6731" w:rsidRPr="00A11301" w:rsidRDefault="00BE1A7D" w:rsidP="008C0973">
      <w:pPr>
        <w:pStyle w:val="1A1a1"/>
        <w:spacing w:before="120"/>
        <w:ind w:left="2064" w:hanging="2041"/>
        <w:jc w:val="both"/>
        <w:rPr>
          <w:sz w:val="22"/>
          <w:szCs w:val="22"/>
        </w:rPr>
      </w:pPr>
      <w:r w:rsidRPr="00A11301">
        <w:rPr>
          <w:b/>
          <w:sz w:val="22"/>
          <w:szCs w:val="22"/>
        </w:rPr>
        <w:tab/>
      </w:r>
      <w:r w:rsidRPr="00A11301">
        <w:rPr>
          <w:b/>
          <w:sz w:val="22"/>
          <w:szCs w:val="22"/>
        </w:rPr>
        <w:tab/>
      </w:r>
      <w:r w:rsidR="00304105" w:rsidRPr="00A11301">
        <w:rPr>
          <w:sz w:val="22"/>
          <w:szCs w:val="22"/>
        </w:rPr>
        <w:tab/>
      </w:r>
      <w:r w:rsidRPr="00A11301">
        <w:rPr>
          <w:sz w:val="22"/>
          <w:szCs w:val="22"/>
        </w:rPr>
        <w:tab/>
      </w:r>
      <w:r w:rsidR="005A6731" w:rsidRPr="00A11301">
        <w:rPr>
          <w:sz w:val="22"/>
          <w:szCs w:val="22"/>
        </w:rPr>
        <w:t>2.</w:t>
      </w:r>
      <w:r w:rsidR="005A6731" w:rsidRPr="00A11301">
        <w:rPr>
          <w:sz w:val="22"/>
          <w:szCs w:val="22"/>
        </w:rPr>
        <w:tab/>
        <w:t>Five or more axes which can be coordinated simultaneously for "contouring control"</w:t>
      </w:r>
      <w:r w:rsidRPr="00A11301">
        <w:rPr>
          <w:sz w:val="22"/>
          <w:szCs w:val="22"/>
        </w:rPr>
        <w:t xml:space="preserve"> having any of the following:</w:t>
      </w:r>
    </w:p>
    <w:p w14:paraId="54B6C335" w14:textId="77777777" w:rsidR="00BE1A7D" w:rsidRPr="00A11301" w:rsidRDefault="00BE1A7D" w:rsidP="00F42790">
      <w:pPr>
        <w:tabs>
          <w:tab w:val="left" w:pos="340"/>
          <w:tab w:val="left" w:pos="720"/>
          <w:tab w:val="left" w:pos="1200"/>
          <w:tab w:val="left" w:pos="1582"/>
          <w:tab w:val="left" w:pos="2060"/>
        </w:tabs>
        <w:ind w:left="2540" w:hanging="2540"/>
        <w:jc w:val="both"/>
        <w:rPr>
          <w:sz w:val="22"/>
          <w:szCs w:val="22"/>
        </w:rPr>
      </w:pPr>
      <w:r w:rsidRPr="00A11301">
        <w:rPr>
          <w:rFonts w:eastAsia="Gulim"/>
          <w:sz w:val="22"/>
          <w:szCs w:val="22"/>
        </w:rPr>
        <w:tab/>
      </w:r>
      <w:r w:rsidRPr="00A11301">
        <w:rPr>
          <w:rFonts w:eastAsia="Gulim"/>
          <w:sz w:val="22"/>
          <w:szCs w:val="22"/>
        </w:rPr>
        <w:tab/>
      </w:r>
      <w:r w:rsidRPr="00A11301">
        <w:rPr>
          <w:rFonts w:eastAsia="Gulim"/>
          <w:sz w:val="22"/>
          <w:szCs w:val="22"/>
        </w:rPr>
        <w:tab/>
      </w:r>
      <w:r w:rsidRPr="00A11301">
        <w:rPr>
          <w:rFonts w:eastAsia="Gulim"/>
          <w:sz w:val="22"/>
          <w:szCs w:val="22"/>
        </w:rPr>
        <w:tab/>
      </w:r>
      <w:r w:rsidRPr="00A11301">
        <w:rPr>
          <w:rFonts w:eastAsia="Gulim"/>
          <w:sz w:val="22"/>
          <w:szCs w:val="22"/>
        </w:rPr>
        <w:tab/>
        <w:t>a.</w:t>
      </w:r>
      <w:r w:rsidRPr="00A11301">
        <w:rPr>
          <w:rFonts w:eastAsia="Gulim"/>
          <w:sz w:val="22"/>
          <w:szCs w:val="22"/>
        </w:rPr>
        <w:tab/>
      </w:r>
      <w:r w:rsidR="00751192" w:rsidRPr="00A11301">
        <w:rPr>
          <w:rFonts w:eastAsia="Gulim"/>
          <w:color w:val="auto"/>
          <w:sz w:val="22"/>
          <w:szCs w:val="22"/>
          <w:lang w:val="en-US" w:eastAsia="en-GB"/>
        </w:rPr>
        <w:t>"Unidirectional positioning repeatability"</w:t>
      </w:r>
      <w:r w:rsidR="00751192" w:rsidRPr="00A11301">
        <w:rPr>
          <w:color w:val="auto"/>
          <w:sz w:val="22"/>
          <w:szCs w:val="22"/>
          <w:lang w:val="en-US" w:eastAsia="en-GB"/>
        </w:rPr>
        <w:t xml:space="preserve"> </w:t>
      </w:r>
      <w:r w:rsidR="00751192" w:rsidRPr="00A11301">
        <w:rPr>
          <w:rFonts w:eastAsia="Gulim"/>
          <w:color w:val="auto"/>
          <w:sz w:val="22"/>
          <w:szCs w:val="22"/>
          <w:lang w:val="en-US" w:eastAsia="en-GB"/>
        </w:rPr>
        <w:t xml:space="preserve">equal to or less (better) than </w:t>
      </w:r>
      <w:r w:rsidR="00BF7C8C" w:rsidRPr="00A11301">
        <w:rPr>
          <w:color w:val="auto"/>
          <w:spacing w:val="-2"/>
          <w:sz w:val="22"/>
          <w:szCs w:val="22"/>
          <w:lang w:val="en-US"/>
        </w:rPr>
        <w:t>0.9</w:t>
      </w:r>
      <w:r w:rsidR="00751192" w:rsidRPr="00A11301">
        <w:rPr>
          <w:color w:val="auto"/>
          <w:spacing w:val="-2"/>
          <w:sz w:val="22"/>
          <w:szCs w:val="22"/>
          <w:lang w:val="en-US"/>
        </w:rPr>
        <w:t xml:space="preserve"> µm</w:t>
      </w:r>
      <w:r w:rsidR="00751192" w:rsidRPr="00A11301">
        <w:rPr>
          <w:rFonts w:eastAsia="Gulim"/>
          <w:color w:val="auto"/>
          <w:sz w:val="22"/>
          <w:szCs w:val="22"/>
          <w:lang w:val="en-US" w:eastAsia="en-GB"/>
        </w:rPr>
        <w:t xml:space="preserve"> along one or more linear axis with a travel length less than 1</w:t>
      </w:r>
      <w:r w:rsidR="00BF7C8C" w:rsidRPr="00A11301">
        <w:rPr>
          <w:rFonts w:eastAsia="Gulim"/>
          <w:color w:val="auto"/>
          <w:sz w:val="22"/>
          <w:szCs w:val="22"/>
          <w:lang w:val="en-US" w:eastAsia="en-GB"/>
        </w:rPr>
        <w:t>.0</w:t>
      </w:r>
      <w:r w:rsidR="00751192" w:rsidRPr="00A11301">
        <w:rPr>
          <w:rFonts w:eastAsia="Gulim"/>
          <w:color w:val="auto"/>
          <w:sz w:val="22"/>
          <w:szCs w:val="22"/>
          <w:lang w:val="en-US" w:eastAsia="en-GB"/>
        </w:rPr>
        <w:t xml:space="preserve"> m;</w:t>
      </w:r>
    </w:p>
    <w:p w14:paraId="026BB91A" w14:textId="77777777" w:rsidR="00BE1A7D" w:rsidRPr="00A11301" w:rsidRDefault="00BE1A7D" w:rsidP="00BE1A7D">
      <w:pPr>
        <w:tabs>
          <w:tab w:val="left" w:pos="340"/>
          <w:tab w:val="left" w:pos="720"/>
          <w:tab w:val="left" w:pos="1200"/>
          <w:tab w:val="left" w:pos="1582"/>
          <w:tab w:val="left" w:pos="2060"/>
        </w:tabs>
        <w:spacing w:before="60"/>
        <w:ind w:left="2540" w:hanging="2540"/>
        <w:jc w:val="both"/>
        <w:rPr>
          <w:spacing w:val="-4"/>
          <w:sz w:val="22"/>
          <w:szCs w:val="22"/>
        </w:rPr>
      </w:pPr>
      <w:r w:rsidRPr="00A11301">
        <w:rPr>
          <w:rFonts w:eastAsia="Gulim"/>
          <w:sz w:val="22"/>
          <w:szCs w:val="22"/>
        </w:rPr>
        <w:tab/>
      </w:r>
      <w:r w:rsidRPr="00A11301">
        <w:rPr>
          <w:rFonts w:eastAsia="Gulim"/>
          <w:sz w:val="22"/>
          <w:szCs w:val="22"/>
        </w:rPr>
        <w:tab/>
      </w:r>
      <w:r w:rsidRPr="00A11301">
        <w:rPr>
          <w:rFonts w:eastAsia="Gulim"/>
          <w:sz w:val="22"/>
          <w:szCs w:val="22"/>
        </w:rPr>
        <w:tab/>
      </w:r>
      <w:r w:rsidRPr="00A11301">
        <w:rPr>
          <w:rFonts w:eastAsia="Gulim"/>
          <w:sz w:val="22"/>
          <w:szCs w:val="22"/>
        </w:rPr>
        <w:tab/>
      </w:r>
      <w:r w:rsidRPr="00A11301">
        <w:rPr>
          <w:rFonts w:eastAsia="Gulim"/>
          <w:sz w:val="22"/>
          <w:szCs w:val="22"/>
        </w:rPr>
        <w:tab/>
        <w:t>b.</w:t>
      </w:r>
      <w:r w:rsidRPr="00A11301">
        <w:rPr>
          <w:rFonts w:eastAsia="Gulim"/>
          <w:sz w:val="22"/>
          <w:szCs w:val="22"/>
        </w:rPr>
        <w:tab/>
      </w:r>
      <w:r w:rsidR="00804F25" w:rsidRPr="00A11301">
        <w:rPr>
          <w:rFonts w:eastAsia="Gulim"/>
          <w:color w:val="auto"/>
          <w:spacing w:val="-2"/>
          <w:sz w:val="22"/>
          <w:szCs w:val="22"/>
          <w:lang w:val="en-US" w:eastAsia="en-GB"/>
        </w:rPr>
        <w:t xml:space="preserve">"Unidirectional positioning repeatability" equal to or less (better) than 1.4 µm along one or more linear axis with a travel length equal to or greater than 1 m and less than </w:t>
      </w:r>
      <w:r w:rsidR="00804F25" w:rsidRPr="00A11301">
        <w:rPr>
          <w:rFonts w:eastAsia="Gulim"/>
          <w:spacing w:val="-2"/>
          <w:sz w:val="22"/>
          <w:szCs w:val="22"/>
          <w:lang w:val="en-US"/>
        </w:rPr>
        <w:t xml:space="preserve">4 </w:t>
      </w:r>
      <w:r w:rsidR="00804F25" w:rsidRPr="00A11301">
        <w:rPr>
          <w:rFonts w:eastAsia="Gulim"/>
          <w:color w:val="auto"/>
          <w:spacing w:val="-2"/>
          <w:sz w:val="22"/>
          <w:szCs w:val="22"/>
          <w:lang w:val="en-US" w:eastAsia="en-GB"/>
        </w:rPr>
        <w:t>m;</w:t>
      </w:r>
      <w:r w:rsidRPr="00A11301">
        <w:rPr>
          <w:spacing w:val="-4"/>
          <w:sz w:val="22"/>
          <w:szCs w:val="22"/>
        </w:rPr>
        <w:t xml:space="preserve"> </w:t>
      </w:r>
      <w:r w:rsidR="00801BC6" w:rsidRPr="00A11301">
        <w:rPr>
          <w:rFonts w:eastAsia="Gulim"/>
          <w:sz w:val="22"/>
          <w:szCs w:val="22"/>
          <w:u w:val="single"/>
          <w:lang w:val="en-US"/>
        </w:rPr>
        <w:t>or</w:t>
      </w:r>
    </w:p>
    <w:p w14:paraId="79A8BCAF" w14:textId="77777777" w:rsidR="00BE1A7D" w:rsidRPr="00A11301" w:rsidRDefault="00BE1A7D" w:rsidP="00BE1A7D">
      <w:pPr>
        <w:tabs>
          <w:tab w:val="left" w:pos="340"/>
          <w:tab w:val="left" w:pos="720"/>
          <w:tab w:val="left" w:pos="1200"/>
          <w:tab w:val="left" w:pos="1582"/>
          <w:tab w:val="left" w:pos="2060"/>
        </w:tabs>
        <w:spacing w:before="60"/>
        <w:ind w:left="2540" w:hanging="2540"/>
        <w:jc w:val="both"/>
        <w:rPr>
          <w:rFonts w:eastAsia="Gulim"/>
          <w:sz w:val="22"/>
          <w:szCs w:val="22"/>
          <w:lang w:val="en-US"/>
        </w:rPr>
      </w:pPr>
      <w:r w:rsidRPr="00A11301">
        <w:rPr>
          <w:rFonts w:eastAsia="Gulim"/>
          <w:sz w:val="22"/>
          <w:szCs w:val="22"/>
        </w:rPr>
        <w:tab/>
      </w:r>
      <w:r w:rsidRPr="00A11301">
        <w:rPr>
          <w:rFonts w:eastAsia="Gulim"/>
          <w:sz w:val="22"/>
          <w:szCs w:val="22"/>
        </w:rPr>
        <w:tab/>
      </w:r>
      <w:r w:rsidRPr="00A11301">
        <w:rPr>
          <w:rFonts w:eastAsia="Gulim"/>
          <w:sz w:val="22"/>
          <w:szCs w:val="22"/>
        </w:rPr>
        <w:tab/>
      </w:r>
      <w:r w:rsidRPr="00A11301">
        <w:rPr>
          <w:rFonts w:eastAsia="Gulim"/>
          <w:sz w:val="22"/>
          <w:szCs w:val="22"/>
        </w:rPr>
        <w:tab/>
      </w:r>
      <w:r w:rsidRPr="00A11301">
        <w:rPr>
          <w:rFonts w:eastAsia="Gulim"/>
          <w:sz w:val="22"/>
          <w:szCs w:val="22"/>
        </w:rPr>
        <w:tab/>
        <w:t>c.</w:t>
      </w:r>
      <w:r w:rsidRPr="00A11301">
        <w:rPr>
          <w:rFonts w:eastAsia="Gulim"/>
          <w:sz w:val="22"/>
          <w:szCs w:val="22"/>
        </w:rPr>
        <w:tab/>
      </w:r>
      <w:r w:rsidR="00C045E6" w:rsidRPr="00A11301">
        <w:rPr>
          <w:rFonts w:eastAsia="Gulim"/>
          <w:sz w:val="22"/>
          <w:szCs w:val="22"/>
        </w:rPr>
        <w:t>"Unidirectional positioning repeatability"</w:t>
      </w:r>
      <w:r w:rsidR="00C045E6" w:rsidRPr="00A11301">
        <w:rPr>
          <w:rFonts w:eastAsia="Gulim"/>
        </w:rPr>
        <w:t xml:space="preserve"> </w:t>
      </w:r>
      <w:r w:rsidR="00C045E6" w:rsidRPr="00A11301">
        <w:rPr>
          <w:rFonts w:eastAsia="Gulim"/>
          <w:sz w:val="22"/>
          <w:szCs w:val="22"/>
          <w:lang w:val="en-US"/>
        </w:rPr>
        <w:t>equal to or less (better) than 6</w:t>
      </w:r>
      <w:r w:rsidR="00C045E6" w:rsidRPr="00A11301">
        <w:rPr>
          <w:rFonts w:eastAsia="Gulim"/>
          <w:sz w:val="22"/>
          <w:szCs w:val="22"/>
        </w:rPr>
        <w:t>.0</w:t>
      </w:r>
      <w:r w:rsidR="00C045E6" w:rsidRPr="00A11301">
        <w:rPr>
          <w:rFonts w:eastAsia="Gulim"/>
        </w:rPr>
        <w:t xml:space="preserve"> </w:t>
      </w:r>
      <w:r w:rsidR="00C045E6" w:rsidRPr="00A11301">
        <w:rPr>
          <w:rFonts w:eastAsia="Gulim"/>
          <w:sz w:val="22"/>
          <w:szCs w:val="22"/>
          <w:lang w:val="en-US"/>
        </w:rPr>
        <w:t>µm</w:t>
      </w:r>
      <w:r w:rsidR="00C045E6" w:rsidRPr="00A11301">
        <w:rPr>
          <w:rFonts w:eastAsia="Gulim"/>
        </w:rPr>
        <w:t xml:space="preserve"> </w:t>
      </w:r>
      <w:r w:rsidR="00C045E6" w:rsidRPr="00A11301">
        <w:rPr>
          <w:rFonts w:eastAsia="Gulim"/>
          <w:sz w:val="22"/>
          <w:szCs w:val="22"/>
          <w:lang w:val="en-US"/>
        </w:rPr>
        <w:t>along one or more linear axis with a travel lengt</w:t>
      </w:r>
      <w:r w:rsidR="00EA4F93" w:rsidRPr="00A11301">
        <w:rPr>
          <w:rFonts w:eastAsia="Gulim"/>
          <w:sz w:val="22"/>
          <w:szCs w:val="22"/>
          <w:lang w:val="en-US"/>
        </w:rPr>
        <w:t>h equal to or greater than 4 m;</w:t>
      </w:r>
    </w:p>
    <w:p w14:paraId="595B8627" w14:textId="77777777" w:rsidR="00EA4F93" w:rsidRPr="00A11301" w:rsidRDefault="00EA4F93" w:rsidP="00BE1A7D">
      <w:pPr>
        <w:tabs>
          <w:tab w:val="left" w:pos="340"/>
          <w:tab w:val="left" w:pos="720"/>
          <w:tab w:val="left" w:pos="1200"/>
          <w:tab w:val="left" w:pos="1582"/>
          <w:tab w:val="left" w:pos="2060"/>
        </w:tabs>
        <w:spacing w:before="60"/>
        <w:ind w:left="2540" w:hanging="2540"/>
        <w:jc w:val="both"/>
        <w:rPr>
          <w:sz w:val="22"/>
          <w:szCs w:val="22"/>
        </w:rPr>
      </w:pPr>
      <w:r w:rsidRPr="00A11301">
        <w:rPr>
          <w:rFonts w:eastAsia="Gulim"/>
          <w:sz w:val="22"/>
          <w:szCs w:val="22"/>
          <w:lang w:val="en-US"/>
        </w:rPr>
        <w:tab/>
      </w:r>
      <w:r w:rsidRPr="00A11301">
        <w:rPr>
          <w:rFonts w:eastAsia="Gulim"/>
          <w:sz w:val="22"/>
          <w:szCs w:val="22"/>
          <w:lang w:val="en-US"/>
        </w:rPr>
        <w:tab/>
      </w:r>
      <w:r w:rsidRPr="00A11301">
        <w:rPr>
          <w:rFonts w:eastAsia="Gulim"/>
          <w:sz w:val="22"/>
          <w:szCs w:val="22"/>
          <w:lang w:val="en-US"/>
        </w:rPr>
        <w:tab/>
      </w:r>
      <w:r w:rsidRPr="00A11301">
        <w:rPr>
          <w:rFonts w:eastAsia="Gulim"/>
          <w:sz w:val="22"/>
          <w:szCs w:val="22"/>
          <w:lang w:val="en-US"/>
        </w:rPr>
        <w:tab/>
      </w:r>
      <w:r w:rsidRPr="00A11301">
        <w:rPr>
          <w:rFonts w:eastAsia="Gulim"/>
          <w:sz w:val="22"/>
          <w:szCs w:val="22"/>
          <w:lang w:val="en-US"/>
        </w:rPr>
        <w:tab/>
        <w:t>d.</w:t>
      </w:r>
      <w:r w:rsidRPr="00A11301">
        <w:rPr>
          <w:rFonts w:eastAsia="Gulim"/>
          <w:sz w:val="22"/>
          <w:szCs w:val="22"/>
          <w:lang w:val="en-US"/>
        </w:rPr>
        <w:tab/>
        <w:t>Not used since 2016</w:t>
      </w:r>
    </w:p>
    <w:p w14:paraId="27366B66" w14:textId="77777777" w:rsidR="005A6731" w:rsidRPr="00A11301" w:rsidRDefault="00BE1A7D" w:rsidP="008C0973">
      <w:pPr>
        <w:pStyle w:val="1A1a1"/>
        <w:spacing w:before="120"/>
        <w:ind w:left="2064" w:hanging="2041"/>
        <w:jc w:val="both"/>
        <w:rPr>
          <w:spacing w:val="-2"/>
          <w:sz w:val="22"/>
          <w:szCs w:val="22"/>
        </w:rPr>
      </w:pPr>
      <w:r w:rsidRPr="00A11301">
        <w:rPr>
          <w:b/>
          <w:sz w:val="22"/>
          <w:szCs w:val="22"/>
        </w:rPr>
        <w:tab/>
      </w:r>
      <w:r w:rsidRPr="00A11301">
        <w:rPr>
          <w:b/>
          <w:sz w:val="22"/>
          <w:szCs w:val="22"/>
        </w:rPr>
        <w:tab/>
      </w:r>
      <w:r w:rsidRPr="00A11301">
        <w:rPr>
          <w:sz w:val="22"/>
          <w:szCs w:val="22"/>
        </w:rPr>
        <w:tab/>
      </w:r>
      <w:r w:rsidRPr="00A11301">
        <w:rPr>
          <w:sz w:val="22"/>
          <w:szCs w:val="22"/>
        </w:rPr>
        <w:tab/>
      </w:r>
      <w:r w:rsidR="005A6731" w:rsidRPr="00A11301">
        <w:rPr>
          <w:spacing w:val="-2"/>
          <w:sz w:val="22"/>
          <w:szCs w:val="22"/>
        </w:rPr>
        <w:t>3.</w:t>
      </w:r>
      <w:r w:rsidR="005A6731" w:rsidRPr="00A11301">
        <w:rPr>
          <w:spacing w:val="-2"/>
          <w:sz w:val="22"/>
          <w:szCs w:val="22"/>
        </w:rPr>
        <w:tab/>
      </w:r>
      <w:r w:rsidR="002244AA" w:rsidRPr="00A11301">
        <w:rPr>
          <w:color w:val="auto"/>
          <w:spacing w:val="-2"/>
          <w:sz w:val="22"/>
          <w:szCs w:val="22"/>
          <w:lang w:val="en-US"/>
        </w:rPr>
        <w:t xml:space="preserve">A "unidirectional positioning repeatability" for jig boring machines, equal to or less (better) than 1.1 µm along one or more linear axis; </w:t>
      </w:r>
      <w:r w:rsidR="002244AA" w:rsidRPr="00A11301">
        <w:rPr>
          <w:color w:val="auto"/>
          <w:spacing w:val="-2"/>
          <w:sz w:val="22"/>
          <w:szCs w:val="22"/>
          <w:u w:val="single"/>
          <w:lang w:val="en-US"/>
        </w:rPr>
        <w:t>or</w:t>
      </w:r>
    </w:p>
    <w:p w14:paraId="6DC2EABD" w14:textId="77777777" w:rsidR="005A6731" w:rsidRPr="00A11301" w:rsidRDefault="005A6731" w:rsidP="00307E7D">
      <w:pPr>
        <w:tabs>
          <w:tab w:val="left" w:pos="1800"/>
        </w:tabs>
        <w:jc w:val="both"/>
        <w:rPr>
          <w:sz w:val="16"/>
          <w:szCs w:val="16"/>
        </w:rPr>
      </w:pPr>
    </w:p>
    <w:p w14:paraId="69B447D3" w14:textId="77777777" w:rsidR="00307E7D" w:rsidRPr="00A11301" w:rsidRDefault="00307E7D" w:rsidP="00307E7D">
      <w:pPr>
        <w:tabs>
          <w:tab w:val="left" w:pos="1800"/>
        </w:tabs>
        <w:jc w:val="both"/>
        <w:rPr>
          <w:sz w:val="16"/>
          <w:szCs w:val="16"/>
        </w:rPr>
      </w:pPr>
    </w:p>
    <w:p w14:paraId="44344A89" w14:textId="77777777" w:rsidR="00307E7D" w:rsidRPr="00A11301" w:rsidRDefault="00307E7D" w:rsidP="00307E7D">
      <w:pPr>
        <w:tabs>
          <w:tab w:val="left" w:pos="1800"/>
        </w:tabs>
        <w:jc w:val="both"/>
        <w:rPr>
          <w:sz w:val="16"/>
          <w:szCs w:val="16"/>
        </w:rPr>
      </w:pPr>
    </w:p>
    <w:p w14:paraId="251C3E4A" w14:textId="77777777" w:rsidR="005A6731" w:rsidRPr="00A11301" w:rsidRDefault="008C0973">
      <w:pPr>
        <w:pStyle w:val="1A1a1"/>
        <w:rPr>
          <w:sz w:val="22"/>
          <w:szCs w:val="22"/>
        </w:rPr>
      </w:pPr>
      <w:r w:rsidRPr="00A11301">
        <w:rPr>
          <w:sz w:val="22"/>
          <w:szCs w:val="22"/>
        </w:rPr>
        <w:lastRenderedPageBreak/>
        <w:t>2.</w:t>
      </w:r>
      <w:r w:rsidRPr="00A11301">
        <w:rPr>
          <w:b/>
          <w:sz w:val="22"/>
          <w:szCs w:val="22"/>
        </w:rPr>
        <w:tab/>
      </w:r>
      <w:r w:rsidRPr="00A11301">
        <w:rPr>
          <w:sz w:val="22"/>
          <w:szCs w:val="22"/>
        </w:rPr>
        <w:t>B.</w:t>
      </w:r>
      <w:r w:rsidRPr="00A11301">
        <w:rPr>
          <w:b/>
          <w:sz w:val="22"/>
          <w:szCs w:val="22"/>
        </w:rPr>
        <w:tab/>
      </w:r>
      <w:r w:rsidRPr="00A11301">
        <w:rPr>
          <w:sz w:val="22"/>
          <w:szCs w:val="22"/>
        </w:rPr>
        <w:t>1.</w:t>
      </w:r>
      <w:r w:rsidRPr="00A11301">
        <w:rPr>
          <w:sz w:val="22"/>
          <w:szCs w:val="22"/>
        </w:rPr>
        <w:tab/>
        <w:t>b.</w:t>
      </w:r>
      <w:r w:rsidRPr="00A11301">
        <w:rPr>
          <w:sz w:val="22"/>
          <w:szCs w:val="22"/>
        </w:rPr>
        <w:tab/>
      </w:r>
      <w:r w:rsidR="005A6731" w:rsidRPr="00A11301">
        <w:rPr>
          <w:sz w:val="22"/>
          <w:szCs w:val="22"/>
        </w:rPr>
        <w:t>4.</w:t>
      </w:r>
      <w:r w:rsidR="005A6731" w:rsidRPr="00A11301">
        <w:rPr>
          <w:sz w:val="22"/>
          <w:szCs w:val="22"/>
        </w:rPr>
        <w:tab/>
        <w:t>Fly cutting machines having all of the following:</w:t>
      </w:r>
    </w:p>
    <w:p w14:paraId="478E7287" w14:textId="77777777" w:rsidR="005A6731" w:rsidRPr="00A11301" w:rsidRDefault="005A6731" w:rsidP="004C26C8">
      <w:pPr>
        <w:pStyle w:val="1A1a1a"/>
        <w:jc w:val="both"/>
        <w:rPr>
          <w:sz w:val="22"/>
          <w:szCs w:val="22"/>
          <w:u w:val="single"/>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a.</w:t>
      </w:r>
      <w:r w:rsidRPr="00A11301">
        <w:rPr>
          <w:sz w:val="22"/>
          <w:szCs w:val="22"/>
        </w:rPr>
        <w:tab/>
        <w:t xml:space="preserve">Spindle </w:t>
      </w:r>
      <w:r w:rsidR="00B269A4" w:rsidRPr="00A11301">
        <w:rPr>
          <w:sz w:val="22"/>
          <w:szCs w:val="22"/>
        </w:rPr>
        <w:t>'</w:t>
      </w:r>
      <w:r w:rsidRPr="00A11301">
        <w:rPr>
          <w:sz w:val="22"/>
          <w:szCs w:val="22"/>
        </w:rPr>
        <w:t>run-out</w:t>
      </w:r>
      <w:r w:rsidR="00B269A4" w:rsidRPr="00A11301">
        <w:rPr>
          <w:sz w:val="22"/>
          <w:szCs w:val="22"/>
        </w:rPr>
        <w:t>'</w:t>
      </w:r>
      <w:r w:rsidRPr="00A11301">
        <w:rPr>
          <w:sz w:val="22"/>
          <w:szCs w:val="22"/>
        </w:rPr>
        <w:t xml:space="preserve"> and </w:t>
      </w:r>
      <w:r w:rsidR="00B269A4" w:rsidRPr="00A11301">
        <w:rPr>
          <w:sz w:val="22"/>
          <w:szCs w:val="22"/>
        </w:rPr>
        <w:t>'</w:t>
      </w:r>
      <w:r w:rsidRPr="00A11301">
        <w:rPr>
          <w:sz w:val="22"/>
          <w:szCs w:val="22"/>
        </w:rPr>
        <w:t>camming</w:t>
      </w:r>
      <w:r w:rsidR="00B269A4" w:rsidRPr="00A11301">
        <w:rPr>
          <w:sz w:val="22"/>
          <w:szCs w:val="22"/>
        </w:rPr>
        <w:t>'</w:t>
      </w:r>
      <w:r w:rsidRPr="00A11301">
        <w:rPr>
          <w:sz w:val="22"/>
          <w:szCs w:val="22"/>
        </w:rPr>
        <w:t xml:space="preserve"> less (better) than 0.0004 mm </w:t>
      </w:r>
      <w:r w:rsidR="00273BB4" w:rsidRPr="00A11301">
        <w:rPr>
          <w:sz w:val="22"/>
          <w:szCs w:val="22"/>
        </w:rPr>
        <w:t>Total Indicated Reading (</w:t>
      </w:r>
      <w:r w:rsidRPr="00A11301">
        <w:rPr>
          <w:sz w:val="22"/>
          <w:szCs w:val="22"/>
        </w:rPr>
        <w:t>TIR</w:t>
      </w:r>
      <w:r w:rsidR="00273BB4" w:rsidRPr="00A11301">
        <w:rPr>
          <w:sz w:val="22"/>
          <w:szCs w:val="22"/>
        </w:rPr>
        <w:t>)</w:t>
      </w:r>
      <w:r w:rsidRPr="00A11301">
        <w:rPr>
          <w:sz w:val="22"/>
          <w:szCs w:val="22"/>
        </w:rPr>
        <w:t xml:space="preserve">; </w:t>
      </w:r>
      <w:r w:rsidRPr="00A11301">
        <w:rPr>
          <w:sz w:val="22"/>
          <w:szCs w:val="22"/>
          <w:u w:val="single"/>
        </w:rPr>
        <w:t>and</w:t>
      </w:r>
    </w:p>
    <w:p w14:paraId="3ECC701F" w14:textId="77777777" w:rsidR="005A6731" w:rsidRPr="00A11301" w:rsidRDefault="005A6731" w:rsidP="004C26C8">
      <w:pPr>
        <w:pStyle w:val="1A1a1a"/>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b.</w:t>
      </w:r>
      <w:r w:rsidRPr="00A11301">
        <w:rPr>
          <w:sz w:val="22"/>
          <w:szCs w:val="22"/>
        </w:rPr>
        <w:tab/>
        <w:t>Angular deviation of slide movement (yaw, pitch and roll) less (better) than 2 seconds of arc, TIR, over 300 mm of travel;</w:t>
      </w:r>
    </w:p>
    <w:p w14:paraId="43F62F40" w14:textId="77777777" w:rsidR="00B269A4" w:rsidRPr="00A11301" w:rsidRDefault="00B269A4" w:rsidP="00B269A4">
      <w:pPr>
        <w:pStyle w:val="1A1a1a"/>
        <w:spacing w:before="120"/>
        <w:rPr>
          <w:i/>
          <w:iCs/>
          <w:sz w:val="22"/>
          <w:szCs w:val="22"/>
          <w:u w:val="single"/>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i/>
          <w:iCs/>
          <w:sz w:val="22"/>
          <w:szCs w:val="22"/>
        </w:rPr>
        <w:tab/>
      </w:r>
      <w:r w:rsidRPr="00A11301">
        <w:rPr>
          <w:i/>
          <w:iCs/>
          <w:sz w:val="22"/>
          <w:szCs w:val="22"/>
          <w:u w:val="single"/>
        </w:rPr>
        <w:t>Technical Notes</w:t>
      </w:r>
    </w:p>
    <w:p w14:paraId="567F89DC" w14:textId="77777777" w:rsidR="00B269A4" w:rsidRPr="00A11301" w:rsidRDefault="00B269A4" w:rsidP="009B5DF9">
      <w:pPr>
        <w:pStyle w:val="1A1a1a"/>
        <w:jc w:val="both"/>
        <w:rPr>
          <w:i/>
          <w:iCs/>
          <w:sz w:val="22"/>
          <w:szCs w:val="22"/>
        </w:rPr>
      </w:pPr>
      <w:r w:rsidRPr="00A11301">
        <w:rPr>
          <w:i/>
          <w:iCs/>
          <w:sz w:val="22"/>
          <w:szCs w:val="22"/>
        </w:rPr>
        <w:tab/>
      </w:r>
      <w:r w:rsidRPr="00A11301">
        <w:rPr>
          <w:i/>
          <w:iCs/>
          <w:sz w:val="22"/>
          <w:szCs w:val="22"/>
        </w:rPr>
        <w:tab/>
      </w:r>
      <w:r w:rsidRPr="00A11301">
        <w:rPr>
          <w:i/>
          <w:iCs/>
          <w:sz w:val="22"/>
          <w:szCs w:val="22"/>
        </w:rPr>
        <w:tab/>
      </w:r>
      <w:r w:rsidRPr="00A11301">
        <w:rPr>
          <w:i/>
          <w:iCs/>
          <w:sz w:val="22"/>
          <w:szCs w:val="22"/>
        </w:rPr>
        <w:tab/>
      </w:r>
      <w:r w:rsidRPr="00A11301">
        <w:rPr>
          <w:i/>
          <w:iCs/>
          <w:sz w:val="22"/>
          <w:szCs w:val="22"/>
        </w:rPr>
        <w:tab/>
        <w:t>For the purposes of 2.B.1.b.4.a</w:t>
      </w:r>
      <w:r w:rsidR="00273BB4" w:rsidRPr="00A11301">
        <w:rPr>
          <w:i/>
          <w:iCs/>
          <w:sz w:val="22"/>
          <w:szCs w:val="22"/>
        </w:rPr>
        <w:t>.</w:t>
      </w:r>
      <w:r w:rsidRPr="00A11301">
        <w:rPr>
          <w:i/>
          <w:iCs/>
          <w:sz w:val="22"/>
          <w:szCs w:val="22"/>
        </w:rPr>
        <w:t>:</w:t>
      </w:r>
    </w:p>
    <w:p w14:paraId="75D88E11" w14:textId="77777777" w:rsidR="00B269A4" w:rsidRPr="00A11301" w:rsidRDefault="00B269A4" w:rsidP="009B5DF9">
      <w:pPr>
        <w:numPr>
          <w:ilvl w:val="0"/>
          <w:numId w:val="1"/>
        </w:numPr>
        <w:jc w:val="both"/>
        <w:rPr>
          <w:i/>
          <w:iCs/>
          <w:sz w:val="22"/>
          <w:szCs w:val="22"/>
        </w:rPr>
      </w:pPr>
      <w:r w:rsidRPr="00A11301">
        <w:rPr>
          <w:i/>
          <w:iCs/>
          <w:sz w:val="22"/>
          <w:szCs w:val="22"/>
        </w:rPr>
        <w:t>'Run-out' (out-of-true running) is the radial displacement in one revolution of the main spindle measured in a plane perpendicular to the spindle axis at a point on the external or internal revolving surface to be tested (ISO 230-1:2012).</w:t>
      </w:r>
    </w:p>
    <w:p w14:paraId="0FCF1784" w14:textId="77777777" w:rsidR="00B269A4" w:rsidRPr="00A11301" w:rsidRDefault="00B269A4" w:rsidP="009B5DF9">
      <w:pPr>
        <w:pStyle w:val="1A1a1a"/>
        <w:numPr>
          <w:ilvl w:val="0"/>
          <w:numId w:val="1"/>
        </w:numPr>
        <w:jc w:val="both"/>
        <w:rPr>
          <w:i/>
          <w:iCs/>
          <w:sz w:val="22"/>
          <w:szCs w:val="22"/>
        </w:rPr>
      </w:pPr>
      <w:r w:rsidRPr="00A11301">
        <w:rPr>
          <w:i/>
          <w:iCs/>
          <w:sz w:val="22"/>
          <w:szCs w:val="22"/>
        </w:rPr>
        <w:t>'Camming' (axial displacement) is axial displacement in one revolution of the main spindle measured in a plane perpendicular to the spindle faceplate, at a point next to the circumference of the spindle faceplate (ISO 230-1:2012).</w:t>
      </w:r>
    </w:p>
    <w:p w14:paraId="16C5E7D1" w14:textId="77777777" w:rsidR="006A1FFF" w:rsidRPr="00A11301" w:rsidRDefault="006A1FFF">
      <w:pPr>
        <w:pStyle w:val="1A1a"/>
        <w:jc w:val="both"/>
        <w:rPr>
          <w:sz w:val="18"/>
          <w:szCs w:val="18"/>
        </w:rPr>
      </w:pPr>
    </w:p>
    <w:p w14:paraId="415AEDA1" w14:textId="77777777" w:rsidR="005A6731" w:rsidRPr="00A11301" w:rsidRDefault="005A6731">
      <w:pPr>
        <w:pStyle w:val="1A1a"/>
        <w:jc w:val="both"/>
        <w:rPr>
          <w:sz w:val="22"/>
          <w:szCs w:val="22"/>
        </w:rPr>
      </w:pPr>
      <w:r w:rsidRPr="00A11301">
        <w:rPr>
          <w:sz w:val="22"/>
          <w:szCs w:val="22"/>
        </w:rPr>
        <w:t>2.</w:t>
      </w:r>
      <w:r w:rsidRPr="00A11301">
        <w:rPr>
          <w:b/>
          <w:sz w:val="22"/>
          <w:szCs w:val="22"/>
        </w:rPr>
        <w:tab/>
      </w:r>
      <w:r w:rsidRPr="00A11301">
        <w:rPr>
          <w:sz w:val="22"/>
          <w:szCs w:val="22"/>
        </w:rPr>
        <w:t>B.</w:t>
      </w:r>
      <w:r w:rsidRPr="00A11301">
        <w:rPr>
          <w:b/>
          <w:sz w:val="22"/>
          <w:szCs w:val="22"/>
        </w:rPr>
        <w:tab/>
      </w:r>
      <w:r w:rsidRPr="00A11301">
        <w:rPr>
          <w:sz w:val="22"/>
          <w:szCs w:val="22"/>
        </w:rPr>
        <w:t>1.</w:t>
      </w:r>
      <w:r w:rsidRPr="00A11301">
        <w:rPr>
          <w:sz w:val="22"/>
          <w:szCs w:val="22"/>
        </w:rPr>
        <w:tab/>
        <w:t>c.</w:t>
      </w:r>
      <w:r w:rsidRPr="00A11301">
        <w:rPr>
          <w:sz w:val="22"/>
          <w:szCs w:val="22"/>
        </w:rPr>
        <w:tab/>
        <w:t>Machine tools for grinding having any of</w:t>
      </w:r>
      <w:r w:rsidRPr="00A11301">
        <w:rPr>
          <w:b/>
          <w:sz w:val="22"/>
          <w:szCs w:val="22"/>
        </w:rPr>
        <w:t xml:space="preserve"> </w:t>
      </w:r>
      <w:r w:rsidRPr="00A11301">
        <w:rPr>
          <w:sz w:val="22"/>
          <w:szCs w:val="22"/>
        </w:rPr>
        <w:t>the following:</w:t>
      </w:r>
    </w:p>
    <w:p w14:paraId="585B15E0" w14:textId="77777777" w:rsidR="005A6731" w:rsidRPr="00A11301" w:rsidRDefault="005A6731">
      <w:pPr>
        <w:pStyle w:val="1A1a1"/>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t>1.</w:t>
      </w:r>
      <w:r w:rsidRPr="00A11301">
        <w:rPr>
          <w:sz w:val="22"/>
          <w:szCs w:val="22"/>
        </w:rPr>
        <w:tab/>
        <w:t>Having all of the following:</w:t>
      </w:r>
    </w:p>
    <w:p w14:paraId="39630ACB" w14:textId="77777777" w:rsidR="005A6731" w:rsidRPr="00A11301" w:rsidRDefault="005A6731">
      <w:pPr>
        <w:pStyle w:val="1A1a1a"/>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a.</w:t>
      </w:r>
      <w:r w:rsidRPr="00A11301">
        <w:rPr>
          <w:sz w:val="22"/>
          <w:szCs w:val="22"/>
        </w:rPr>
        <w:tab/>
      </w:r>
      <w:r w:rsidR="00B51D31" w:rsidRPr="00A11301">
        <w:rPr>
          <w:color w:val="auto"/>
          <w:sz w:val="22"/>
          <w:szCs w:val="22"/>
          <w:lang w:val="en-US"/>
        </w:rPr>
        <w:t xml:space="preserve">"Unidirectional positioning repeatability" equal to or less (better) than </w:t>
      </w:r>
      <w:r w:rsidR="00B51D31" w:rsidRPr="00A11301">
        <w:rPr>
          <w:color w:val="auto"/>
          <w:spacing w:val="-2"/>
          <w:sz w:val="22"/>
          <w:szCs w:val="22"/>
          <w:lang w:val="en-US"/>
        </w:rPr>
        <w:t>1.1 µm</w:t>
      </w:r>
      <w:r w:rsidR="00B51D31" w:rsidRPr="00A11301">
        <w:rPr>
          <w:color w:val="auto"/>
          <w:sz w:val="22"/>
          <w:szCs w:val="22"/>
          <w:lang w:val="en-US"/>
        </w:rPr>
        <w:t xml:space="preserve"> along one or more linear axis; </w:t>
      </w:r>
      <w:r w:rsidR="00B51D31" w:rsidRPr="00A11301">
        <w:rPr>
          <w:color w:val="auto"/>
          <w:sz w:val="22"/>
          <w:szCs w:val="22"/>
          <w:u w:val="single"/>
          <w:lang w:val="en-US"/>
        </w:rPr>
        <w:t>and</w:t>
      </w:r>
    </w:p>
    <w:p w14:paraId="27A1CE1C" w14:textId="77777777" w:rsidR="005A6731" w:rsidRPr="00A11301" w:rsidRDefault="005A6731">
      <w:pPr>
        <w:pStyle w:val="1A1a1a"/>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b.</w:t>
      </w:r>
      <w:r w:rsidRPr="00A11301">
        <w:rPr>
          <w:sz w:val="22"/>
          <w:szCs w:val="22"/>
        </w:rPr>
        <w:tab/>
        <w:t xml:space="preserve">Three or </w:t>
      </w:r>
      <w:r w:rsidR="006858C6" w:rsidRPr="00A11301">
        <w:rPr>
          <w:sz w:val="22"/>
          <w:szCs w:val="22"/>
        </w:rPr>
        <w:t>four</w:t>
      </w:r>
      <w:r w:rsidRPr="00A11301">
        <w:rPr>
          <w:sz w:val="22"/>
          <w:szCs w:val="22"/>
        </w:rPr>
        <w:t xml:space="preserve"> axes which can be coordinated simultaneously for "contouring control"; </w:t>
      </w:r>
      <w:r w:rsidRPr="00A11301">
        <w:rPr>
          <w:sz w:val="22"/>
          <w:szCs w:val="22"/>
          <w:u w:val="single"/>
        </w:rPr>
        <w:t>or</w:t>
      </w:r>
    </w:p>
    <w:p w14:paraId="056CE324" w14:textId="77777777" w:rsidR="005A6731" w:rsidRPr="00A11301" w:rsidRDefault="005A6731" w:rsidP="00E77E3F">
      <w:pPr>
        <w:pStyle w:val="1A1a1"/>
        <w:spacing w:before="60"/>
        <w:ind w:left="2064" w:hanging="2041"/>
        <w:jc w:val="both"/>
        <w:rPr>
          <w:color w:val="auto"/>
          <w:sz w:val="22"/>
          <w:szCs w:val="22"/>
          <w:lang w:val="en-US"/>
        </w:rPr>
      </w:pPr>
      <w:r w:rsidRPr="00A11301">
        <w:rPr>
          <w:sz w:val="22"/>
          <w:szCs w:val="22"/>
        </w:rPr>
        <w:tab/>
      </w:r>
      <w:r w:rsidRPr="00A11301">
        <w:rPr>
          <w:sz w:val="22"/>
          <w:szCs w:val="22"/>
        </w:rPr>
        <w:tab/>
      </w:r>
      <w:r w:rsidRPr="00A11301">
        <w:rPr>
          <w:sz w:val="22"/>
          <w:szCs w:val="22"/>
        </w:rPr>
        <w:tab/>
      </w:r>
      <w:r w:rsidRPr="00A11301">
        <w:rPr>
          <w:sz w:val="22"/>
          <w:szCs w:val="22"/>
        </w:rPr>
        <w:tab/>
        <w:t>2.</w:t>
      </w:r>
      <w:r w:rsidRPr="00A11301">
        <w:rPr>
          <w:sz w:val="22"/>
          <w:szCs w:val="22"/>
        </w:rPr>
        <w:tab/>
        <w:t>Five or more axes which can be coordinated simultan</w:t>
      </w:r>
      <w:r w:rsidR="00E6502E" w:rsidRPr="00A11301">
        <w:rPr>
          <w:sz w:val="22"/>
          <w:szCs w:val="22"/>
        </w:rPr>
        <w:t xml:space="preserve">eously for "contouring control" </w:t>
      </w:r>
      <w:r w:rsidR="00E6502E" w:rsidRPr="00A11301">
        <w:rPr>
          <w:color w:val="auto"/>
          <w:sz w:val="22"/>
          <w:szCs w:val="22"/>
          <w:lang w:val="en-US"/>
        </w:rPr>
        <w:t>having any of the following:</w:t>
      </w:r>
    </w:p>
    <w:p w14:paraId="3D527CD3" w14:textId="77777777" w:rsidR="001F125A" w:rsidRPr="00A11301" w:rsidRDefault="001F125A" w:rsidP="001F125A">
      <w:pPr>
        <w:pStyle w:val="1A1a1a"/>
        <w:jc w:val="both"/>
        <w:rPr>
          <w:sz w:val="22"/>
          <w:szCs w:val="22"/>
        </w:rPr>
      </w:pPr>
      <w:r w:rsidRPr="00A11301">
        <w:rPr>
          <w:rFonts w:eastAsia="Gulim"/>
          <w:color w:val="auto"/>
          <w:sz w:val="22"/>
          <w:szCs w:val="22"/>
          <w:lang w:val="en-US" w:eastAsia="en-GB"/>
        </w:rPr>
        <w:tab/>
      </w:r>
      <w:r w:rsidRPr="00A11301">
        <w:rPr>
          <w:rFonts w:eastAsia="Gulim"/>
          <w:color w:val="auto"/>
          <w:sz w:val="22"/>
          <w:szCs w:val="22"/>
          <w:lang w:val="en-US" w:eastAsia="en-GB"/>
        </w:rPr>
        <w:tab/>
      </w:r>
      <w:r w:rsidRPr="00A11301">
        <w:rPr>
          <w:rFonts w:eastAsia="Gulim"/>
          <w:color w:val="auto"/>
          <w:sz w:val="22"/>
          <w:szCs w:val="22"/>
          <w:lang w:val="en-US" w:eastAsia="en-GB"/>
        </w:rPr>
        <w:tab/>
      </w:r>
      <w:r w:rsidRPr="00A11301">
        <w:rPr>
          <w:rFonts w:eastAsia="Gulim"/>
          <w:color w:val="auto"/>
          <w:sz w:val="22"/>
          <w:szCs w:val="22"/>
          <w:lang w:val="en-US" w:eastAsia="en-GB"/>
        </w:rPr>
        <w:tab/>
      </w:r>
      <w:r w:rsidRPr="00A11301">
        <w:rPr>
          <w:rFonts w:eastAsia="Gulim"/>
          <w:color w:val="auto"/>
          <w:sz w:val="22"/>
          <w:szCs w:val="22"/>
          <w:lang w:val="en-US" w:eastAsia="en-GB"/>
        </w:rPr>
        <w:tab/>
      </w:r>
      <w:r w:rsidR="00E6502E" w:rsidRPr="00A11301">
        <w:rPr>
          <w:rFonts w:eastAsia="Gulim"/>
          <w:color w:val="auto"/>
          <w:sz w:val="22"/>
          <w:szCs w:val="22"/>
          <w:lang w:val="en-US" w:eastAsia="en-GB"/>
        </w:rPr>
        <w:t>a.</w:t>
      </w:r>
      <w:r w:rsidR="00E6502E" w:rsidRPr="00A11301">
        <w:rPr>
          <w:rFonts w:eastAsia="Gulim"/>
          <w:color w:val="auto"/>
          <w:sz w:val="22"/>
          <w:szCs w:val="22"/>
          <w:lang w:val="en-US" w:eastAsia="en-GB"/>
        </w:rPr>
        <w:tab/>
      </w:r>
      <w:r w:rsidR="00E6502E" w:rsidRPr="00A11301">
        <w:rPr>
          <w:color w:val="auto"/>
          <w:sz w:val="22"/>
          <w:szCs w:val="22"/>
          <w:lang w:val="en-US" w:eastAsia="en-GB"/>
        </w:rPr>
        <w:t>"Unidirectional positioning repeatability"</w:t>
      </w:r>
      <w:r w:rsidR="00E6502E" w:rsidRPr="00A11301">
        <w:rPr>
          <w:rFonts w:eastAsia="Gulim"/>
          <w:color w:val="auto"/>
          <w:sz w:val="22"/>
          <w:szCs w:val="22"/>
          <w:lang w:val="en-US" w:eastAsia="en-GB"/>
        </w:rPr>
        <w:t xml:space="preserve"> equal to or less (better) than </w:t>
      </w:r>
      <w:r w:rsidR="00E6502E" w:rsidRPr="00A11301">
        <w:rPr>
          <w:color w:val="auto"/>
          <w:spacing w:val="-2"/>
          <w:sz w:val="22"/>
          <w:szCs w:val="22"/>
          <w:lang w:val="en-US"/>
        </w:rPr>
        <w:t>1.1 µm</w:t>
      </w:r>
      <w:r w:rsidR="00E6502E" w:rsidRPr="00A11301">
        <w:rPr>
          <w:rFonts w:eastAsia="Gulim"/>
          <w:color w:val="auto"/>
          <w:sz w:val="22"/>
          <w:szCs w:val="22"/>
          <w:lang w:val="en-US" w:eastAsia="en-GB"/>
        </w:rPr>
        <w:t xml:space="preserve"> along one or more linear axis with a travel length less than 1 m; </w:t>
      </w:r>
    </w:p>
    <w:p w14:paraId="208B6C97" w14:textId="77777777" w:rsidR="001F125A" w:rsidRPr="00A11301" w:rsidRDefault="001F125A" w:rsidP="001F125A">
      <w:pPr>
        <w:pStyle w:val="1A1a1a"/>
        <w:jc w:val="both"/>
        <w:rPr>
          <w:sz w:val="22"/>
          <w:szCs w:val="22"/>
        </w:rPr>
      </w:pPr>
      <w:r w:rsidRPr="00A11301">
        <w:rPr>
          <w:rFonts w:eastAsia="Gulim"/>
          <w:color w:val="auto"/>
          <w:sz w:val="22"/>
          <w:szCs w:val="22"/>
          <w:lang w:val="en-US" w:eastAsia="en-GB"/>
        </w:rPr>
        <w:tab/>
      </w:r>
      <w:r w:rsidRPr="00A11301">
        <w:rPr>
          <w:rFonts w:eastAsia="Gulim"/>
          <w:color w:val="auto"/>
          <w:sz w:val="22"/>
          <w:szCs w:val="22"/>
          <w:lang w:val="en-US" w:eastAsia="en-GB"/>
        </w:rPr>
        <w:tab/>
      </w:r>
      <w:r w:rsidRPr="00A11301">
        <w:rPr>
          <w:rFonts w:eastAsia="Gulim"/>
          <w:color w:val="auto"/>
          <w:sz w:val="22"/>
          <w:szCs w:val="22"/>
          <w:lang w:val="en-US" w:eastAsia="en-GB"/>
        </w:rPr>
        <w:tab/>
      </w:r>
      <w:r w:rsidRPr="00A11301">
        <w:rPr>
          <w:rFonts w:eastAsia="Gulim"/>
          <w:color w:val="auto"/>
          <w:sz w:val="22"/>
          <w:szCs w:val="22"/>
          <w:lang w:val="en-US" w:eastAsia="en-GB"/>
        </w:rPr>
        <w:tab/>
      </w:r>
      <w:r w:rsidRPr="00A11301">
        <w:rPr>
          <w:rFonts w:eastAsia="Gulim"/>
          <w:color w:val="auto"/>
          <w:sz w:val="22"/>
          <w:szCs w:val="22"/>
          <w:lang w:val="en-US" w:eastAsia="en-GB"/>
        </w:rPr>
        <w:tab/>
      </w:r>
      <w:r w:rsidR="00E6502E" w:rsidRPr="00A11301">
        <w:rPr>
          <w:rFonts w:eastAsia="Gulim"/>
          <w:color w:val="auto"/>
          <w:sz w:val="22"/>
          <w:szCs w:val="22"/>
          <w:lang w:val="en-US" w:eastAsia="en-GB"/>
        </w:rPr>
        <w:t>b.</w:t>
      </w:r>
      <w:r w:rsidR="00E6502E" w:rsidRPr="00A11301">
        <w:rPr>
          <w:rFonts w:eastAsia="Gulim"/>
          <w:color w:val="auto"/>
          <w:sz w:val="22"/>
          <w:szCs w:val="22"/>
          <w:lang w:val="en-US" w:eastAsia="en-GB"/>
        </w:rPr>
        <w:tab/>
      </w:r>
      <w:r w:rsidR="00E6502E" w:rsidRPr="00A11301">
        <w:rPr>
          <w:color w:val="auto"/>
          <w:sz w:val="22"/>
          <w:szCs w:val="22"/>
          <w:lang w:val="en-US" w:eastAsia="en-GB"/>
        </w:rPr>
        <w:t xml:space="preserve">"Unidirectional positioning repeatability" </w:t>
      </w:r>
      <w:r w:rsidR="00E6502E" w:rsidRPr="00A11301">
        <w:rPr>
          <w:rFonts w:eastAsia="Gulim"/>
          <w:color w:val="auto"/>
          <w:spacing w:val="-4"/>
          <w:sz w:val="22"/>
          <w:szCs w:val="22"/>
          <w:lang w:val="en-US" w:eastAsia="en-GB"/>
        </w:rPr>
        <w:t xml:space="preserve">equal to </w:t>
      </w:r>
      <w:r w:rsidR="00E6502E" w:rsidRPr="00A11301">
        <w:rPr>
          <w:rFonts w:eastAsia="Gulim"/>
          <w:color w:val="auto"/>
          <w:sz w:val="22"/>
          <w:szCs w:val="22"/>
          <w:lang w:val="en-US" w:eastAsia="en-GB"/>
        </w:rPr>
        <w:t xml:space="preserve">or less (better) than </w:t>
      </w:r>
      <w:r w:rsidR="00E6502E" w:rsidRPr="00A11301">
        <w:rPr>
          <w:rFonts w:eastAsia="Gulim"/>
          <w:color w:val="auto"/>
          <w:spacing w:val="-4"/>
          <w:sz w:val="22"/>
          <w:szCs w:val="22"/>
          <w:lang w:val="en-US" w:eastAsia="en-GB"/>
        </w:rPr>
        <w:t xml:space="preserve">1.4 </w:t>
      </w:r>
      <w:r w:rsidR="00E6502E" w:rsidRPr="00A11301">
        <w:rPr>
          <w:rFonts w:eastAsia="Gulim"/>
          <w:color w:val="auto"/>
          <w:sz w:val="22"/>
          <w:szCs w:val="22"/>
          <w:lang w:val="en-US" w:eastAsia="en-GB"/>
        </w:rPr>
        <w:t>µm along one or more linear axis</w:t>
      </w:r>
      <w:r w:rsidR="00E6502E" w:rsidRPr="00A11301">
        <w:rPr>
          <w:rFonts w:eastAsia="Gulim"/>
          <w:color w:val="auto"/>
          <w:spacing w:val="-4"/>
          <w:sz w:val="22"/>
          <w:szCs w:val="22"/>
          <w:lang w:val="en-US" w:eastAsia="en-GB"/>
        </w:rPr>
        <w:t xml:space="preserve"> with a travel length equal to or greater than 1 m </w:t>
      </w:r>
      <w:r w:rsidR="00E6502E" w:rsidRPr="00A11301">
        <w:rPr>
          <w:rFonts w:eastAsia="Gulim"/>
          <w:sz w:val="22"/>
          <w:szCs w:val="22"/>
          <w:lang w:val="en-US"/>
        </w:rPr>
        <w:t>and less than 4 m</w:t>
      </w:r>
      <w:r w:rsidR="00E6502E" w:rsidRPr="00A11301">
        <w:rPr>
          <w:rFonts w:eastAsia="Gulim"/>
          <w:color w:val="auto"/>
          <w:spacing w:val="-4"/>
          <w:sz w:val="22"/>
          <w:szCs w:val="22"/>
          <w:lang w:val="en-US" w:eastAsia="en-GB"/>
        </w:rPr>
        <w:t xml:space="preserve">; </w:t>
      </w:r>
      <w:r w:rsidR="00E6502E" w:rsidRPr="00A11301">
        <w:rPr>
          <w:rFonts w:eastAsia="Gulim"/>
          <w:color w:val="auto"/>
          <w:sz w:val="22"/>
          <w:szCs w:val="22"/>
          <w:u w:val="single"/>
          <w:lang w:val="en-US" w:eastAsia="en-GB"/>
        </w:rPr>
        <w:t>or</w:t>
      </w:r>
    </w:p>
    <w:p w14:paraId="1FD1B0B4" w14:textId="77777777" w:rsidR="001F125A" w:rsidRPr="00A11301" w:rsidRDefault="001F125A" w:rsidP="001F125A">
      <w:pPr>
        <w:pStyle w:val="1A1a1a"/>
        <w:jc w:val="both"/>
        <w:rPr>
          <w:sz w:val="22"/>
          <w:szCs w:val="22"/>
        </w:rPr>
      </w:pPr>
      <w:r w:rsidRPr="00A11301">
        <w:rPr>
          <w:rFonts w:eastAsia="Gulim"/>
          <w:color w:val="auto"/>
          <w:sz w:val="22"/>
          <w:szCs w:val="22"/>
          <w:lang w:val="en-US" w:eastAsia="en-GB"/>
        </w:rPr>
        <w:tab/>
      </w:r>
      <w:r w:rsidRPr="00A11301">
        <w:rPr>
          <w:rFonts w:eastAsia="Gulim"/>
          <w:color w:val="auto"/>
          <w:sz w:val="22"/>
          <w:szCs w:val="22"/>
          <w:lang w:val="en-US" w:eastAsia="en-GB"/>
        </w:rPr>
        <w:tab/>
      </w:r>
      <w:r w:rsidRPr="00A11301">
        <w:rPr>
          <w:rFonts w:eastAsia="Gulim"/>
          <w:color w:val="auto"/>
          <w:sz w:val="22"/>
          <w:szCs w:val="22"/>
          <w:lang w:val="en-US" w:eastAsia="en-GB"/>
        </w:rPr>
        <w:tab/>
      </w:r>
      <w:r w:rsidRPr="00A11301">
        <w:rPr>
          <w:rFonts w:eastAsia="Gulim"/>
          <w:color w:val="auto"/>
          <w:sz w:val="22"/>
          <w:szCs w:val="22"/>
          <w:lang w:val="en-US" w:eastAsia="en-GB"/>
        </w:rPr>
        <w:tab/>
      </w:r>
      <w:r w:rsidRPr="00A11301">
        <w:rPr>
          <w:rFonts w:eastAsia="Gulim"/>
          <w:color w:val="auto"/>
          <w:sz w:val="22"/>
          <w:szCs w:val="22"/>
          <w:lang w:val="en-US" w:eastAsia="en-GB"/>
        </w:rPr>
        <w:tab/>
      </w:r>
      <w:r w:rsidR="00E6502E" w:rsidRPr="00A11301">
        <w:rPr>
          <w:rFonts w:eastAsia="Gulim"/>
          <w:color w:val="auto"/>
          <w:sz w:val="22"/>
          <w:szCs w:val="22"/>
          <w:lang w:val="en-US" w:eastAsia="en-GB"/>
        </w:rPr>
        <w:t>c.</w:t>
      </w:r>
      <w:r w:rsidR="00E6502E" w:rsidRPr="00A11301">
        <w:rPr>
          <w:rFonts w:eastAsia="Gulim"/>
          <w:color w:val="auto"/>
          <w:sz w:val="22"/>
          <w:szCs w:val="22"/>
          <w:lang w:val="en-US" w:eastAsia="en-GB"/>
        </w:rPr>
        <w:tab/>
      </w:r>
      <w:r w:rsidR="00E6502E" w:rsidRPr="00A11301">
        <w:rPr>
          <w:rFonts w:eastAsia="Gulim"/>
          <w:spacing w:val="-2"/>
          <w:sz w:val="22"/>
          <w:szCs w:val="22"/>
        </w:rPr>
        <w:t>"Unidirectional positioning repeatability"</w:t>
      </w:r>
      <w:r w:rsidR="00E6502E" w:rsidRPr="00A11301">
        <w:rPr>
          <w:rFonts w:eastAsia="Gulim"/>
          <w:spacing w:val="-2"/>
        </w:rPr>
        <w:t xml:space="preserve"> </w:t>
      </w:r>
      <w:r w:rsidR="00E6502E" w:rsidRPr="00A11301">
        <w:rPr>
          <w:rFonts w:eastAsia="Gulim"/>
          <w:spacing w:val="-2"/>
          <w:sz w:val="22"/>
          <w:szCs w:val="22"/>
          <w:lang w:val="en-US"/>
        </w:rPr>
        <w:t xml:space="preserve">equal to or less (better) than </w:t>
      </w:r>
      <w:r w:rsidR="00E6502E" w:rsidRPr="00A11301">
        <w:rPr>
          <w:rFonts w:eastAsia="Gulim"/>
          <w:sz w:val="22"/>
          <w:szCs w:val="22"/>
          <w:lang w:val="en-US"/>
        </w:rPr>
        <w:t>6</w:t>
      </w:r>
      <w:r w:rsidR="00E6502E" w:rsidRPr="00A11301">
        <w:rPr>
          <w:rFonts w:eastAsia="Gulim"/>
          <w:sz w:val="22"/>
          <w:szCs w:val="22"/>
        </w:rPr>
        <w:t>.0</w:t>
      </w:r>
      <w:r w:rsidR="00E6502E" w:rsidRPr="00A11301">
        <w:rPr>
          <w:rFonts w:eastAsia="Gulim"/>
        </w:rPr>
        <w:t xml:space="preserve"> </w:t>
      </w:r>
      <w:r w:rsidR="00E6502E" w:rsidRPr="00A11301">
        <w:rPr>
          <w:rFonts w:eastAsia="Gulim"/>
          <w:sz w:val="22"/>
          <w:szCs w:val="22"/>
          <w:lang w:val="en-US"/>
        </w:rPr>
        <w:t>µm</w:t>
      </w:r>
      <w:r w:rsidR="00E6502E" w:rsidRPr="00A11301">
        <w:rPr>
          <w:rFonts w:eastAsia="Gulim"/>
          <w:spacing w:val="-2"/>
          <w:sz w:val="22"/>
          <w:szCs w:val="22"/>
        </w:rPr>
        <w:t xml:space="preserve"> along one or more linear axis with a travel length equal to or greater than 4 m</w:t>
      </w:r>
      <w:r w:rsidR="009B5DF9" w:rsidRPr="00A11301">
        <w:rPr>
          <w:rFonts w:eastAsia="Gulim"/>
          <w:spacing w:val="-2"/>
          <w:sz w:val="22"/>
          <w:szCs w:val="22"/>
        </w:rPr>
        <w:t>;</w:t>
      </w:r>
      <w:r w:rsidRPr="00A11301">
        <w:rPr>
          <w:sz w:val="22"/>
          <w:szCs w:val="22"/>
        </w:rPr>
        <w:t xml:space="preserve"> </w:t>
      </w:r>
    </w:p>
    <w:p w14:paraId="4A74A6AF" w14:textId="77777777" w:rsidR="005A6731" w:rsidRPr="00A11301" w:rsidRDefault="005A6731" w:rsidP="00E6502E">
      <w:pPr>
        <w:pStyle w:val="1A1anote1"/>
        <w:spacing w:before="120"/>
        <w:ind w:left="2381" w:hanging="782"/>
        <w:jc w:val="both"/>
        <w:rPr>
          <w:sz w:val="22"/>
          <w:szCs w:val="22"/>
        </w:rPr>
      </w:pPr>
      <w:r w:rsidRPr="00A11301">
        <w:rPr>
          <w:i/>
          <w:sz w:val="22"/>
          <w:szCs w:val="22"/>
          <w:u w:val="single"/>
        </w:rPr>
        <w:t>Note</w:t>
      </w:r>
      <w:r w:rsidRPr="00A11301">
        <w:rPr>
          <w:i/>
          <w:sz w:val="22"/>
          <w:szCs w:val="22"/>
        </w:rPr>
        <w:tab/>
        <w:t>2.B.1.c. does not apply to grinding machines as follows:</w:t>
      </w:r>
    </w:p>
    <w:p w14:paraId="782B5160" w14:textId="77777777" w:rsidR="005A6731" w:rsidRPr="00A11301" w:rsidRDefault="005A6731">
      <w:pPr>
        <w:pStyle w:val="1A1anote1"/>
        <w:tabs>
          <w:tab w:val="left" w:pos="2340"/>
        </w:tabs>
        <w:ind w:left="2800" w:hanging="1200"/>
        <w:jc w:val="both"/>
        <w:rPr>
          <w:i/>
          <w:sz w:val="22"/>
          <w:szCs w:val="22"/>
        </w:rPr>
      </w:pPr>
      <w:r w:rsidRPr="00A11301">
        <w:rPr>
          <w:i/>
          <w:sz w:val="22"/>
          <w:szCs w:val="22"/>
        </w:rPr>
        <w:tab/>
        <w:t>a.</w:t>
      </w:r>
      <w:r w:rsidRPr="00A11301">
        <w:rPr>
          <w:i/>
          <w:sz w:val="22"/>
          <w:szCs w:val="22"/>
        </w:rPr>
        <w:tab/>
        <w:t>Cylindrical external, internal, and external-internal grinding machines, having all of the following:</w:t>
      </w:r>
    </w:p>
    <w:p w14:paraId="30DDCCDB" w14:textId="77777777" w:rsidR="005A6731" w:rsidRPr="00A11301" w:rsidRDefault="005A6731">
      <w:pPr>
        <w:pStyle w:val="1A1a1note1a"/>
        <w:ind w:hanging="460"/>
        <w:jc w:val="both"/>
        <w:rPr>
          <w:i/>
          <w:sz w:val="22"/>
          <w:szCs w:val="22"/>
        </w:rPr>
      </w:pPr>
      <w:r w:rsidRPr="00A11301">
        <w:rPr>
          <w:i/>
          <w:sz w:val="22"/>
          <w:szCs w:val="22"/>
        </w:rPr>
        <w:t>1.</w:t>
      </w:r>
      <w:r w:rsidRPr="00A11301">
        <w:rPr>
          <w:i/>
          <w:sz w:val="22"/>
          <w:szCs w:val="22"/>
        </w:rPr>
        <w:tab/>
        <w:t xml:space="preserve">Limited to cylindrical grinding; </w:t>
      </w:r>
      <w:r w:rsidRPr="00A11301">
        <w:rPr>
          <w:i/>
          <w:sz w:val="22"/>
          <w:szCs w:val="22"/>
          <w:u w:val="single"/>
        </w:rPr>
        <w:t>and</w:t>
      </w:r>
    </w:p>
    <w:p w14:paraId="4808C680" w14:textId="77777777" w:rsidR="005A6731" w:rsidRPr="00A11301" w:rsidRDefault="005A6731">
      <w:pPr>
        <w:pStyle w:val="1A1a1note1a"/>
        <w:ind w:hanging="459"/>
        <w:jc w:val="both"/>
        <w:rPr>
          <w:i/>
          <w:sz w:val="22"/>
          <w:szCs w:val="22"/>
        </w:rPr>
      </w:pPr>
      <w:r w:rsidRPr="00A11301">
        <w:rPr>
          <w:i/>
          <w:sz w:val="22"/>
          <w:szCs w:val="22"/>
        </w:rPr>
        <w:t>2.</w:t>
      </w:r>
      <w:r w:rsidRPr="00A11301">
        <w:rPr>
          <w:i/>
          <w:sz w:val="22"/>
          <w:szCs w:val="22"/>
        </w:rPr>
        <w:tab/>
        <w:t>Limited to a maximum workpiece capacity of 150 mm outside diameter or length</w:t>
      </w:r>
      <w:r w:rsidR="009B5DF9" w:rsidRPr="00A11301">
        <w:rPr>
          <w:i/>
          <w:sz w:val="22"/>
          <w:szCs w:val="22"/>
        </w:rPr>
        <w:t>;</w:t>
      </w:r>
    </w:p>
    <w:p w14:paraId="13B3E748" w14:textId="77777777" w:rsidR="005A6731" w:rsidRPr="00A11301" w:rsidRDefault="005A6731">
      <w:pPr>
        <w:pStyle w:val="1A1anote1"/>
        <w:tabs>
          <w:tab w:val="left" w:pos="2340"/>
        </w:tabs>
        <w:ind w:left="2800" w:hanging="1200"/>
        <w:jc w:val="both"/>
        <w:rPr>
          <w:i/>
          <w:sz w:val="22"/>
          <w:szCs w:val="22"/>
        </w:rPr>
      </w:pPr>
      <w:r w:rsidRPr="00A11301">
        <w:rPr>
          <w:i/>
          <w:sz w:val="22"/>
          <w:szCs w:val="22"/>
        </w:rPr>
        <w:tab/>
        <w:t>b.</w:t>
      </w:r>
      <w:r w:rsidRPr="00A11301">
        <w:rPr>
          <w:i/>
          <w:sz w:val="22"/>
          <w:szCs w:val="22"/>
        </w:rPr>
        <w:tab/>
      </w:r>
      <w:r w:rsidR="00166D8B" w:rsidRPr="00A11301">
        <w:rPr>
          <w:i/>
          <w:color w:val="auto"/>
          <w:sz w:val="22"/>
          <w:szCs w:val="22"/>
          <w:lang w:val="en-US"/>
        </w:rPr>
        <w:t>Machines designed specifically as jig grinders that do not have a z-axis or a w-axis, with a "unidirectional positioning repeatability" less (better) than 1.1 µm</w:t>
      </w:r>
      <w:r w:rsidR="009B5DF9" w:rsidRPr="00A11301">
        <w:rPr>
          <w:i/>
          <w:color w:val="auto"/>
          <w:sz w:val="22"/>
          <w:szCs w:val="22"/>
          <w:lang w:val="en-US"/>
        </w:rPr>
        <w:t>;</w:t>
      </w:r>
    </w:p>
    <w:p w14:paraId="77BC7345" w14:textId="77777777" w:rsidR="005A6731" w:rsidRPr="00A11301" w:rsidRDefault="005A6731">
      <w:pPr>
        <w:pStyle w:val="1A1a1note1"/>
        <w:tabs>
          <w:tab w:val="left" w:pos="2342"/>
        </w:tabs>
        <w:jc w:val="both"/>
        <w:rPr>
          <w:i/>
          <w:sz w:val="22"/>
          <w:szCs w:val="22"/>
        </w:rPr>
      </w:pPr>
      <w:r w:rsidRPr="00A11301">
        <w:rPr>
          <w:i/>
          <w:sz w:val="22"/>
          <w:szCs w:val="22"/>
        </w:rPr>
        <w:tab/>
        <w:t>c.</w:t>
      </w:r>
      <w:r w:rsidRPr="00A11301">
        <w:rPr>
          <w:i/>
          <w:sz w:val="22"/>
          <w:szCs w:val="22"/>
        </w:rPr>
        <w:tab/>
        <w:t>Surface grinders.</w:t>
      </w:r>
    </w:p>
    <w:p w14:paraId="139F0E2A" w14:textId="77777777" w:rsidR="005A6731" w:rsidRPr="00A11301" w:rsidRDefault="005A6731">
      <w:pPr>
        <w:pStyle w:val="1A1a"/>
        <w:rPr>
          <w:sz w:val="20"/>
        </w:rPr>
      </w:pPr>
    </w:p>
    <w:p w14:paraId="57EF0A8B" w14:textId="77777777" w:rsidR="005A6731" w:rsidRPr="00A11301" w:rsidRDefault="005A6731">
      <w:pPr>
        <w:pStyle w:val="1A1a"/>
        <w:jc w:val="both"/>
        <w:rPr>
          <w:sz w:val="22"/>
          <w:szCs w:val="22"/>
        </w:rPr>
      </w:pPr>
      <w:r w:rsidRPr="00A11301">
        <w:rPr>
          <w:sz w:val="22"/>
          <w:szCs w:val="22"/>
        </w:rPr>
        <w:t>2.</w:t>
      </w:r>
      <w:r w:rsidRPr="00A11301">
        <w:rPr>
          <w:b/>
          <w:sz w:val="22"/>
          <w:szCs w:val="22"/>
        </w:rPr>
        <w:tab/>
      </w:r>
      <w:r w:rsidRPr="00A11301">
        <w:rPr>
          <w:sz w:val="22"/>
          <w:szCs w:val="22"/>
        </w:rPr>
        <w:t>B.</w:t>
      </w:r>
      <w:r w:rsidRPr="00A11301">
        <w:rPr>
          <w:b/>
          <w:sz w:val="22"/>
          <w:szCs w:val="22"/>
        </w:rPr>
        <w:tab/>
      </w:r>
      <w:r w:rsidRPr="00A11301">
        <w:rPr>
          <w:sz w:val="22"/>
          <w:szCs w:val="22"/>
        </w:rPr>
        <w:t>1.</w:t>
      </w:r>
      <w:r w:rsidRPr="00A11301">
        <w:rPr>
          <w:sz w:val="22"/>
          <w:szCs w:val="22"/>
        </w:rPr>
        <w:tab/>
        <w:t>d.</w:t>
      </w:r>
      <w:r w:rsidRPr="00A11301">
        <w:rPr>
          <w:sz w:val="22"/>
          <w:szCs w:val="22"/>
        </w:rPr>
        <w:tab/>
        <w:t xml:space="preserve">Electrical </w:t>
      </w:r>
      <w:r w:rsidR="00273BB4" w:rsidRPr="00A11301">
        <w:rPr>
          <w:sz w:val="22"/>
          <w:szCs w:val="22"/>
        </w:rPr>
        <w:t>D</w:t>
      </w:r>
      <w:r w:rsidRPr="00A11301">
        <w:rPr>
          <w:sz w:val="22"/>
          <w:szCs w:val="22"/>
        </w:rPr>
        <w:t xml:space="preserve">ischarge </w:t>
      </w:r>
      <w:r w:rsidR="00273BB4" w:rsidRPr="00A11301">
        <w:rPr>
          <w:sz w:val="22"/>
          <w:szCs w:val="22"/>
        </w:rPr>
        <w:t>M</w:t>
      </w:r>
      <w:r w:rsidRPr="00A11301">
        <w:rPr>
          <w:sz w:val="22"/>
          <w:szCs w:val="22"/>
        </w:rPr>
        <w:t>achines (EDM) of the non-wire type which have two or more rotary axes which can be coordinated simultaneously for "contouring control";</w:t>
      </w:r>
    </w:p>
    <w:p w14:paraId="08745390" w14:textId="77777777" w:rsidR="005A6731" w:rsidRPr="00A11301" w:rsidRDefault="005A6731">
      <w:pPr>
        <w:tabs>
          <w:tab w:val="left" w:pos="2520"/>
        </w:tabs>
        <w:ind w:left="2880" w:hanging="2880"/>
        <w:rPr>
          <w:sz w:val="20"/>
        </w:rPr>
      </w:pPr>
    </w:p>
    <w:p w14:paraId="71B65F5A" w14:textId="77777777" w:rsidR="00FB2A2F" w:rsidRPr="00A11301" w:rsidRDefault="00FB2A2F">
      <w:pPr>
        <w:tabs>
          <w:tab w:val="left" w:pos="2520"/>
        </w:tabs>
        <w:ind w:left="2880" w:hanging="2880"/>
        <w:rPr>
          <w:sz w:val="20"/>
        </w:rPr>
      </w:pPr>
    </w:p>
    <w:p w14:paraId="7C74E7B1" w14:textId="77777777" w:rsidR="00FB2A2F" w:rsidRPr="00A11301" w:rsidRDefault="00FB2A2F">
      <w:pPr>
        <w:tabs>
          <w:tab w:val="left" w:pos="2520"/>
        </w:tabs>
        <w:ind w:left="2880" w:hanging="2880"/>
        <w:rPr>
          <w:sz w:val="20"/>
        </w:rPr>
      </w:pPr>
    </w:p>
    <w:p w14:paraId="2BE97600" w14:textId="77777777" w:rsidR="00FB2A2F" w:rsidRPr="00A11301" w:rsidRDefault="00FB2A2F">
      <w:pPr>
        <w:tabs>
          <w:tab w:val="left" w:pos="2520"/>
        </w:tabs>
        <w:ind w:left="2880" w:hanging="2880"/>
        <w:rPr>
          <w:sz w:val="20"/>
        </w:rPr>
      </w:pPr>
    </w:p>
    <w:p w14:paraId="3660ABDA" w14:textId="77777777" w:rsidR="00FB2A2F" w:rsidRPr="00A11301" w:rsidRDefault="00FB2A2F">
      <w:pPr>
        <w:tabs>
          <w:tab w:val="left" w:pos="2520"/>
        </w:tabs>
        <w:ind w:left="2880" w:hanging="2880"/>
        <w:rPr>
          <w:sz w:val="20"/>
        </w:rPr>
      </w:pPr>
    </w:p>
    <w:p w14:paraId="35AD9978" w14:textId="77777777" w:rsidR="005A6731" w:rsidRPr="00A11301" w:rsidRDefault="005A6731">
      <w:pPr>
        <w:pStyle w:val="1A1a"/>
        <w:rPr>
          <w:sz w:val="22"/>
          <w:szCs w:val="22"/>
        </w:rPr>
      </w:pPr>
      <w:r w:rsidRPr="00A11301">
        <w:rPr>
          <w:sz w:val="22"/>
          <w:szCs w:val="22"/>
        </w:rPr>
        <w:lastRenderedPageBreak/>
        <w:t>2.</w:t>
      </w:r>
      <w:r w:rsidRPr="00A11301">
        <w:rPr>
          <w:b/>
          <w:sz w:val="22"/>
          <w:szCs w:val="22"/>
        </w:rPr>
        <w:tab/>
      </w:r>
      <w:r w:rsidRPr="00A11301">
        <w:rPr>
          <w:sz w:val="22"/>
          <w:szCs w:val="22"/>
        </w:rPr>
        <w:t>B.</w:t>
      </w:r>
      <w:r w:rsidRPr="00A11301">
        <w:rPr>
          <w:b/>
          <w:sz w:val="22"/>
          <w:szCs w:val="22"/>
        </w:rPr>
        <w:tab/>
      </w:r>
      <w:r w:rsidRPr="00A11301">
        <w:rPr>
          <w:sz w:val="22"/>
          <w:szCs w:val="22"/>
        </w:rPr>
        <w:t>1.</w:t>
      </w:r>
      <w:r w:rsidRPr="00A11301">
        <w:rPr>
          <w:sz w:val="22"/>
          <w:szCs w:val="22"/>
        </w:rPr>
        <w:tab/>
        <w:t>e.</w:t>
      </w:r>
      <w:r w:rsidRPr="00A11301">
        <w:rPr>
          <w:sz w:val="22"/>
          <w:szCs w:val="22"/>
        </w:rPr>
        <w:tab/>
        <w:t>Machine tools for removing metals, ceramics or "composites", having all of the following:</w:t>
      </w:r>
    </w:p>
    <w:p w14:paraId="5FE5712D" w14:textId="77777777" w:rsidR="005A6731" w:rsidRPr="00A11301" w:rsidRDefault="005A6731">
      <w:pPr>
        <w:pStyle w:val="1A1a1"/>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t>1.</w:t>
      </w:r>
      <w:r w:rsidRPr="00A11301">
        <w:rPr>
          <w:sz w:val="22"/>
          <w:szCs w:val="22"/>
        </w:rPr>
        <w:tab/>
        <w:t>Removing material by means of any of the following:</w:t>
      </w:r>
    </w:p>
    <w:p w14:paraId="0033AA5C" w14:textId="77777777" w:rsidR="005A6731" w:rsidRPr="00A11301" w:rsidRDefault="005A6731" w:rsidP="005C7349">
      <w:pPr>
        <w:pStyle w:val="1A1a1a"/>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a.</w:t>
      </w:r>
      <w:r w:rsidRPr="00A11301">
        <w:rPr>
          <w:sz w:val="22"/>
          <w:szCs w:val="22"/>
        </w:rPr>
        <w:tab/>
        <w:t>Water or other liquid jets, including those employing abrasive additives;</w:t>
      </w:r>
    </w:p>
    <w:p w14:paraId="591B4B2F" w14:textId="77777777" w:rsidR="005A6731" w:rsidRPr="00A11301" w:rsidRDefault="005A6731">
      <w:pPr>
        <w:tabs>
          <w:tab w:val="left" w:pos="340"/>
          <w:tab w:val="left" w:pos="720"/>
          <w:tab w:val="left" w:pos="1179"/>
          <w:tab w:val="left" w:pos="1440"/>
          <w:tab w:val="left" w:pos="1710"/>
          <w:tab w:val="left" w:pos="2060"/>
        </w:tabs>
        <w:ind w:left="2520" w:hanging="2360"/>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b.</w:t>
      </w:r>
      <w:r w:rsidRPr="00A11301">
        <w:rPr>
          <w:sz w:val="22"/>
          <w:szCs w:val="22"/>
        </w:rPr>
        <w:tab/>
        <w:t xml:space="preserve">Electron beam; </w:t>
      </w:r>
      <w:r w:rsidRPr="00A11301">
        <w:rPr>
          <w:sz w:val="22"/>
          <w:szCs w:val="22"/>
          <w:u w:val="single"/>
        </w:rPr>
        <w:t>or</w:t>
      </w:r>
    </w:p>
    <w:p w14:paraId="07203A06" w14:textId="77777777" w:rsidR="005A6731" w:rsidRPr="00A11301" w:rsidRDefault="005A6731">
      <w:pPr>
        <w:tabs>
          <w:tab w:val="left" w:pos="340"/>
          <w:tab w:val="left" w:pos="720"/>
          <w:tab w:val="left" w:pos="1179"/>
          <w:tab w:val="left" w:pos="1440"/>
          <w:tab w:val="left" w:pos="1710"/>
          <w:tab w:val="left" w:pos="2060"/>
        </w:tabs>
        <w:ind w:left="2520" w:hanging="2360"/>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c.</w:t>
      </w:r>
      <w:r w:rsidRPr="00A11301">
        <w:rPr>
          <w:sz w:val="22"/>
          <w:szCs w:val="22"/>
        </w:rPr>
        <w:tab/>
        <w:t xml:space="preserve">"Laser" beam; </w:t>
      </w:r>
      <w:r w:rsidRPr="00A11301">
        <w:rPr>
          <w:sz w:val="22"/>
          <w:szCs w:val="22"/>
          <w:u w:val="single"/>
        </w:rPr>
        <w:t>and</w:t>
      </w:r>
    </w:p>
    <w:p w14:paraId="7A5EA1E9" w14:textId="77777777" w:rsidR="005A6731" w:rsidRPr="00A11301" w:rsidRDefault="005A6731">
      <w:pPr>
        <w:pStyle w:val="1A1a1"/>
        <w:spacing w:before="120"/>
        <w:ind w:left="2064" w:hanging="2041"/>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t>2.</w:t>
      </w:r>
      <w:r w:rsidRPr="00A11301">
        <w:rPr>
          <w:sz w:val="22"/>
          <w:szCs w:val="22"/>
        </w:rPr>
        <w:tab/>
        <w:t>At least two rotary axes having all of the following:</w:t>
      </w:r>
    </w:p>
    <w:p w14:paraId="1B766E85" w14:textId="77777777" w:rsidR="005A6731" w:rsidRPr="00A11301" w:rsidRDefault="005A6731">
      <w:pPr>
        <w:tabs>
          <w:tab w:val="left" w:pos="340"/>
          <w:tab w:val="left" w:pos="720"/>
          <w:tab w:val="left" w:pos="1179"/>
          <w:tab w:val="left" w:pos="1440"/>
          <w:tab w:val="left" w:pos="1710"/>
          <w:tab w:val="left" w:pos="2060"/>
        </w:tabs>
        <w:ind w:left="2520" w:hanging="2360"/>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a.</w:t>
      </w:r>
      <w:r w:rsidRPr="00A11301">
        <w:rPr>
          <w:sz w:val="22"/>
          <w:szCs w:val="22"/>
        </w:rPr>
        <w:tab/>
        <w:t xml:space="preserve">Can be coordinated simultaneously for "contouring control"; </w:t>
      </w:r>
      <w:r w:rsidRPr="00A11301">
        <w:rPr>
          <w:sz w:val="22"/>
          <w:szCs w:val="22"/>
          <w:u w:val="single"/>
        </w:rPr>
        <w:t>and</w:t>
      </w:r>
      <w:r w:rsidRPr="00A11301">
        <w:rPr>
          <w:sz w:val="22"/>
          <w:szCs w:val="22"/>
        </w:rPr>
        <w:t xml:space="preserve"> </w:t>
      </w:r>
    </w:p>
    <w:p w14:paraId="297A95FF" w14:textId="77777777" w:rsidR="005A6731" w:rsidRPr="00A11301" w:rsidRDefault="005A6731">
      <w:pPr>
        <w:tabs>
          <w:tab w:val="left" w:pos="340"/>
          <w:tab w:val="left" w:pos="720"/>
          <w:tab w:val="left" w:pos="1179"/>
          <w:tab w:val="left" w:pos="1440"/>
          <w:tab w:val="left" w:pos="1710"/>
          <w:tab w:val="left" w:pos="2060"/>
        </w:tabs>
        <w:ind w:left="2520" w:hanging="2360"/>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b.</w:t>
      </w:r>
      <w:r w:rsidRPr="00A11301">
        <w:rPr>
          <w:sz w:val="22"/>
          <w:szCs w:val="22"/>
        </w:rPr>
        <w:tab/>
        <w:t xml:space="preserve">A positioning </w:t>
      </w:r>
      <w:r w:rsidR="00CD2A10" w:rsidRPr="00A11301">
        <w:rPr>
          <w:sz w:val="22"/>
          <w:szCs w:val="22"/>
        </w:rPr>
        <w:t>"</w:t>
      </w:r>
      <w:r w:rsidRPr="00A11301">
        <w:rPr>
          <w:sz w:val="22"/>
          <w:szCs w:val="22"/>
        </w:rPr>
        <w:t>accuracy</w:t>
      </w:r>
      <w:r w:rsidR="00CD2A10" w:rsidRPr="00A11301">
        <w:rPr>
          <w:sz w:val="22"/>
          <w:szCs w:val="22"/>
        </w:rPr>
        <w:t>"</w:t>
      </w:r>
      <w:r w:rsidRPr="00A11301">
        <w:rPr>
          <w:sz w:val="22"/>
          <w:szCs w:val="22"/>
        </w:rPr>
        <w:t xml:space="preserve"> of less (better) than 0.003°;</w:t>
      </w:r>
    </w:p>
    <w:p w14:paraId="5ED91B85" w14:textId="77777777" w:rsidR="005A6731" w:rsidRPr="00A11301" w:rsidRDefault="005A6731">
      <w:pPr>
        <w:tabs>
          <w:tab w:val="left" w:pos="2520"/>
        </w:tabs>
        <w:ind w:left="2880" w:hanging="2880"/>
        <w:rPr>
          <w:sz w:val="20"/>
        </w:rPr>
      </w:pPr>
    </w:p>
    <w:p w14:paraId="4A01ACE2" w14:textId="77777777" w:rsidR="005A6731" w:rsidRPr="00A11301" w:rsidRDefault="005A6731" w:rsidP="00E77E3F">
      <w:pPr>
        <w:pStyle w:val="1A1a"/>
        <w:jc w:val="both"/>
        <w:rPr>
          <w:sz w:val="22"/>
          <w:szCs w:val="22"/>
        </w:rPr>
      </w:pPr>
      <w:r w:rsidRPr="00A11301">
        <w:rPr>
          <w:sz w:val="22"/>
          <w:szCs w:val="22"/>
        </w:rPr>
        <w:t>2.</w:t>
      </w:r>
      <w:r w:rsidRPr="00A11301">
        <w:rPr>
          <w:b/>
          <w:sz w:val="22"/>
          <w:szCs w:val="22"/>
        </w:rPr>
        <w:tab/>
      </w:r>
      <w:r w:rsidRPr="00A11301">
        <w:rPr>
          <w:sz w:val="22"/>
          <w:szCs w:val="22"/>
        </w:rPr>
        <w:t>B.</w:t>
      </w:r>
      <w:r w:rsidRPr="00A11301">
        <w:rPr>
          <w:b/>
          <w:sz w:val="22"/>
          <w:szCs w:val="22"/>
        </w:rPr>
        <w:tab/>
      </w:r>
      <w:r w:rsidRPr="00A11301">
        <w:rPr>
          <w:sz w:val="22"/>
          <w:szCs w:val="22"/>
        </w:rPr>
        <w:t>1.</w:t>
      </w:r>
      <w:r w:rsidRPr="00A11301">
        <w:rPr>
          <w:sz w:val="22"/>
          <w:szCs w:val="22"/>
        </w:rPr>
        <w:tab/>
        <w:t>f.</w:t>
      </w:r>
      <w:r w:rsidRPr="00A11301">
        <w:rPr>
          <w:sz w:val="22"/>
          <w:szCs w:val="22"/>
        </w:rPr>
        <w:tab/>
        <w:t>Deep-hole-drilling machines and turning machines modified for deep-hole-drilling, having a maximum depth-of-bore capability exceeding 5 m.</w:t>
      </w:r>
    </w:p>
    <w:p w14:paraId="3D5245B3" w14:textId="77777777" w:rsidR="005A6731" w:rsidRPr="00A11301" w:rsidRDefault="005A6731">
      <w:pPr>
        <w:pStyle w:val="1A1"/>
        <w:jc w:val="both"/>
        <w:rPr>
          <w:sz w:val="16"/>
          <w:szCs w:val="16"/>
        </w:rPr>
      </w:pPr>
    </w:p>
    <w:p w14:paraId="1848B793" w14:textId="77777777" w:rsidR="005A6731" w:rsidRPr="00A11301" w:rsidRDefault="005A6731">
      <w:pPr>
        <w:pStyle w:val="1A1"/>
        <w:jc w:val="both"/>
        <w:rPr>
          <w:sz w:val="22"/>
          <w:szCs w:val="22"/>
        </w:rPr>
      </w:pPr>
      <w:r w:rsidRPr="00A11301">
        <w:rPr>
          <w:sz w:val="22"/>
          <w:szCs w:val="22"/>
        </w:rPr>
        <w:t>2.</w:t>
      </w:r>
      <w:r w:rsidRPr="00A11301">
        <w:rPr>
          <w:sz w:val="22"/>
          <w:szCs w:val="22"/>
        </w:rPr>
        <w:tab/>
        <w:t>B.</w:t>
      </w:r>
      <w:r w:rsidRPr="00A11301">
        <w:rPr>
          <w:sz w:val="22"/>
          <w:szCs w:val="22"/>
        </w:rPr>
        <w:tab/>
        <w:t>2.</w:t>
      </w:r>
      <w:r w:rsidRPr="00A11301">
        <w:rPr>
          <w:sz w:val="22"/>
          <w:szCs w:val="22"/>
        </w:rPr>
        <w:tab/>
        <w:t>Numerically controlled optical finishing machine tools equipped for selective material removal to produce non-spherical optical surfaces having all of the following characteristics:</w:t>
      </w:r>
    </w:p>
    <w:p w14:paraId="38B74A2F" w14:textId="77777777" w:rsidR="005A6731" w:rsidRPr="00A11301" w:rsidRDefault="003D11B8" w:rsidP="003D11B8">
      <w:pPr>
        <w:pStyle w:val="1A1a"/>
        <w:spacing w:before="60"/>
        <w:ind w:left="1582" w:hanging="1582"/>
        <w:rPr>
          <w:sz w:val="22"/>
          <w:szCs w:val="22"/>
        </w:rPr>
      </w:pPr>
      <w:r w:rsidRPr="00A11301">
        <w:rPr>
          <w:sz w:val="22"/>
          <w:szCs w:val="22"/>
        </w:rPr>
        <w:tab/>
      </w:r>
      <w:r w:rsidRPr="00A11301">
        <w:rPr>
          <w:sz w:val="22"/>
          <w:szCs w:val="22"/>
        </w:rPr>
        <w:tab/>
      </w:r>
      <w:r w:rsidR="00304105" w:rsidRPr="00A11301">
        <w:rPr>
          <w:sz w:val="22"/>
          <w:szCs w:val="22"/>
        </w:rPr>
        <w:tab/>
      </w:r>
      <w:r w:rsidR="005A6731" w:rsidRPr="00A11301">
        <w:rPr>
          <w:sz w:val="22"/>
          <w:szCs w:val="22"/>
        </w:rPr>
        <w:t>a.</w:t>
      </w:r>
      <w:r w:rsidR="005A6731" w:rsidRPr="00A11301">
        <w:rPr>
          <w:sz w:val="22"/>
          <w:szCs w:val="22"/>
        </w:rPr>
        <w:tab/>
        <w:t>Finishing the form to less (better) than 1.0 µm;</w:t>
      </w:r>
    </w:p>
    <w:p w14:paraId="6AA5C75C" w14:textId="77777777" w:rsidR="005A6731" w:rsidRPr="00A11301" w:rsidRDefault="005A6731">
      <w:pPr>
        <w:pStyle w:val="1A1a"/>
        <w:rPr>
          <w:sz w:val="22"/>
          <w:szCs w:val="22"/>
        </w:rPr>
      </w:pPr>
      <w:r w:rsidRPr="00A11301">
        <w:rPr>
          <w:sz w:val="22"/>
          <w:szCs w:val="22"/>
        </w:rPr>
        <w:tab/>
      </w:r>
      <w:r w:rsidRPr="00A11301">
        <w:rPr>
          <w:sz w:val="22"/>
          <w:szCs w:val="22"/>
        </w:rPr>
        <w:tab/>
      </w:r>
      <w:r w:rsidRPr="00A11301">
        <w:rPr>
          <w:sz w:val="22"/>
          <w:szCs w:val="22"/>
        </w:rPr>
        <w:tab/>
        <w:t>b.</w:t>
      </w:r>
      <w:r w:rsidRPr="00A11301">
        <w:rPr>
          <w:sz w:val="22"/>
          <w:szCs w:val="22"/>
        </w:rPr>
        <w:tab/>
        <w:t>Finishing to a roughness less (better) than 100 nm rms;</w:t>
      </w:r>
    </w:p>
    <w:p w14:paraId="74DE0FE7" w14:textId="77777777" w:rsidR="005A6731" w:rsidRPr="00A11301" w:rsidRDefault="005A6731">
      <w:pPr>
        <w:pStyle w:val="1A1a"/>
        <w:rPr>
          <w:sz w:val="22"/>
          <w:szCs w:val="22"/>
          <w:u w:val="single"/>
        </w:rPr>
      </w:pPr>
      <w:r w:rsidRPr="00A11301">
        <w:rPr>
          <w:sz w:val="22"/>
          <w:szCs w:val="22"/>
        </w:rPr>
        <w:tab/>
      </w:r>
      <w:r w:rsidRPr="00A11301">
        <w:rPr>
          <w:sz w:val="22"/>
          <w:szCs w:val="22"/>
        </w:rPr>
        <w:tab/>
      </w:r>
      <w:r w:rsidRPr="00A11301">
        <w:rPr>
          <w:sz w:val="22"/>
          <w:szCs w:val="22"/>
        </w:rPr>
        <w:tab/>
        <w:t>c.</w:t>
      </w:r>
      <w:r w:rsidRPr="00A11301">
        <w:rPr>
          <w:sz w:val="22"/>
          <w:szCs w:val="22"/>
        </w:rPr>
        <w:tab/>
        <w:t xml:space="preserve">Four or more axes which can be coordinated simultaneously for "contouring control"; </w:t>
      </w:r>
      <w:r w:rsidRPr="00A11301">
        <w:rPr>
          <w:sz w:val="22"/>
          <w:szCs w:val="22"/>
          <w:u w:val="single"/>
        </w:rPr>
        <w:t>and</w:t>
      </w:r>
    </w:p>
    <w:p w14:paraId="0614F7F3" w14:textId="77777777" w:rsidR="005A6731" w:rsidRPr="00A11301" w:rsidRDefault="005A6731">
      <w:pPr>
        <w:pStyle w:val="1A1a"/>
        <w:rPr>
          <w:sz w:val="22"/>
          <w:szCs w:val="22"/>
        </w:rPr>
      </w:pPr>
      <w:r w:rsidRPr="00A11301">
        <w:rPr>
          <w:sz w:val="22"/>
          <w:szCs w:val="22"/>
        </w:rPr>
        <w:tab/>
      </w:r>
      <w:r w:rsidRPr="00A11301">
        <w:rPr>
          <w:sz w:val="22"/>
          <w:szCs w:val="22"/>
        </w:rPr>
        <w:tab/>
      </w:r>
      <w:r w:rsidRPr="00A11301">
        <w:rPr>
          <w:sz w:val="22"/>
          <w:szCs w:val="22"/>
        </w:rPr>
        <w:tab/>
        <w:t>d.</w:t>
      </w:r>
      <w:r w:rsidRPr="00A11301">
        <w:rPr>
          <w:sz w:val="22"/>
          <w:szCs w:val="22"/>
        </w:rPr>
        <w:tab/>
        <w:t>Using any of the following processes:</w:t>
      </w:r>
    </w:p>
    <w:p w14:paraId="6D78CF76" w14:textId="77777777" w:rsidR="005A6731" w:rsidRPr="00A11301" w:rsidRDefault="005A6731">
      <w:pPr>
        <w:pStyle w:val="1A1a1"/>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t>1.</w:t>
      </w:r>
      <w:r w:rsidRPr="00A11301">
        <w:rPr>
          <w:sz w:val="22"/>
          <w:szCs w:val="22"/>
        </w:rPr>
        <w:tab/>
        <w:t xml:space="preserve">'Magnetorheological </w:t>
      </w:r>
      <w:r w:rsidR="00273BB4" w:rsidRPr="00A11301">
        <w:rPr>
          <w:sz w:val="22"/>
          <w:szCs w:val="22"/>
        </w:rPr>
        <w:t>F</w:t>
      </w:r>
      <w:r w:rsidRPr="00A11301">
        <w:rPr>
          <w:sz w:val="22"/>
          <w:szCs w:val="22"/>
        </w:rPr>
        <w:t>inishing</w:t>
      </w:r>
      <w:r w:rsidR="009B5DF9" w:rsidRPr="00A11301">
        <w:rPr>
          <w:sz w:val="22"/>
          <w:szCs w:val="22"/>
        </w:rPr>
        <w:t>'</w:t>
      </w:r>
      <w:r w:rsidRPr="00A11301">
        <w:rPr>
          <w:sz w:val="22"/>
          <w:szCs w:val="22"/>
        </w:rPr>
        <w:t xml:space="preserve"> (</w:t>
      </w:r>
      <w:r w:rsidR="009B5DF9" w:rsidRPr="00A11301">
        <w:rPr>
          <w:sz w:val="22"/>
          <w:szCs w:val="22"/>
        </w:rPr>
        <w:t>'</w:t>
      </w:r>
      <w:r w:rsidRPr="00A11301">
        <w:rPr>
          <w:sz w:val="22"/>
          <w:szCs w:val="22"/>
        </w:rPr>
        <w:t>MRF</w:t>
      </w:r>
      <w:r w:rsidR="009B5DF9" w:rsidRPr="00A11301">
        <w:rPr>
          <w:sz w:val="22"/>
          <w:szCs w:val="22"/>
        </w:rPr>
        <w:t>'</w:t>
      </w:r>
      <w:r w:rsidRPr="00A11301">
        <w:rPr>
          <w:sz w:val="22"/>
          <w:szCs w:val="22"/>
        </w:rPr>
        <w:t>);</w:t>
      </w:r>
    </w:p>
    <w:p w14:paraId="4EBBC5D2" w14:textId="77777777" w:rsidR="005A6731" w:rsidRPr="00A11301" w:rsidRDefault="005A6731">
      <w:pPr>
        <w:pStyle w:val="1A1a1"/>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t>2.</w:t>
      </w:r>
      <w:r w:rsidRPr="00A11301">
        <w:rPr>
          <w:sz w:val="22"/>
          <w:szCs w:val="22"/>
        </w:rPr>
        <w:tab/>
        <w:t xml:space="preserve">'Electrorheological </w:t>
      </w:r>
      <w:r w:rsidR="00273BB4" w:rsidRPr="00A11301">
        <w:rPr>
          <w:sz w:val="22"/>
          <w:szCs w:val="22"/>
        </w:rPr>
        <w:t>F</w:t>
      </w:r>
      <w:r w:rsidRPr="00A11301">
        <w:rPr>
          <w:sz w:val="22"/>
          <w:szCs w:val="22"/>
        </w:rPr>
        <w:t>inishing</w:t>
      </w:r>
      <w:r w:rsidR="009B5DF9" w:rsidRPr="00A11301">
        <w:rPr>
          <w:sz w:val="22"/>
          <w:szCs w:val="22"/>
        </w:rPr>
        <w:t>'</w:t>
      </w:r>
      <w:r w:rsidRPr="00A11301">
        <w:rPr>
          <w:sz w:val="22"/>
          <w:szCs w:val="22"/>
        </w:rPr>
        <w:t xml:space="preserve"> (</w:t>
      </w:r>
      <w:r w:rsidR="009B5DF9" w:rsidRPr="00A11301">
        <w:rPr>
          <w:sz w:val="22"/>
          <w:szCs w:val="22"/>
        </w:rPr>
        <w:t>'</w:t>
      </w:r>
      <w:r w:rsidRPr="00A11301">
        <w:rPr>
          <w:sz w:val="22"/>
          <w:szCs w:val="22"/>
        </w:rPr>
        <w:t>ERF</w:t>
      </w:r>
      <w:r w:rsidR="009B5DF9" w:rsidRPr="00A11301">
        <w:rPr>
          <w:sz w:val="22"/>
          <w:szCs w:val="22"/>
        </w:rPr>
        <w:t>'</w:t>
      </w:r>
      <w:r w:rsidRPr="00A11301">
        <w:rPr>
          <w:sz w:val="22"/>
          <w:szCs w:val="22"/>
        </w:rPr>
        <w:t>);</w:t>
      </w:r>
    </w:p>
    <w:p w14:paraId="14A0EF1F" w14:textId="77777777" w:rsidR="005A6731" w:rsidRPr="00A11301" w:rsidRDefault="005A6731">
      <w:pPr>
        <w:pStyle w:val="1A1a1"/>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t>3.</w:t>
      </w:r>
      <w:r w:rsidRPr="00A11301">
        <w:rPr>
          <w:sz w:val="22"/>
          <w:szCs w:val="22"/>
        </w:rPr>
        <w:tab/>
        <w:t>'Energetic particle beam finishing';</w:t>
      </w:r>
    </w:p>
    <w:p w14:paraId="7D0225F7" w14:textId="77777777" w:rsidR="005A6731" w:rsidRPr="00A11301" w:rsidRDefault="005A6731">
      <w:pPr>
        <w:pStyle w:val="1A1a1"/>
        <w:rPr>
          <w:sz w:val="22"/>
          <w:szCs w:val="22"/>
          <w:u w:val="single"/>
        </w:rPr>
      </w:pPr>
      <w:r w:rsidRPr="00A11301">
        <w:rPr>
          <w:sz w:val="22"/>
          <w:szCs w:val="22"/>
        </w:rPr>
        <w:tab/>
      </w:r>
      <w:r w:rsidRPr="00A11301">
        <w:rPr>
          <w:sz w:val="22"/>
          <w:szCs w:val="22"/>
        </w:rPr>
        <w:tab/>
      </w:r>
      <w:r w:rsidRPr="00A11301">
        <w:rPr>
          <w:sz w:val="22"/>
          <w:szCs w:val="22"/>
        </w:rPr>
        <w:tab/>
      </w:r>
      <w:r w:rsidRPr="00A11301">
        <w:rPr>
          <w:sz w:val="22"/>
          <w:szCs w:val="22"/>
        </w:rPr>
        <w:tab/>
        <w:t>4.</w:t>
      </w:r>
      <w:r w:rsidRPr="00A11301">
        <w:rPr>
          <w:sz w:val="22"/>
          <w:szCs w:val="22"/>
        </w:rPr>
        <w:tab/>
        <w:t>'Inflatable membrane tool finishing</w:t>
      </w:r>
      <w:r w:rsidR="00D61780" w:rsidRPr="00A11301">
        <w:rPr>
          <w:sz w:val="22"/>
          <w:szCs w:val="22"/>
        </w:rPr>
        <w:t>'</w:t>
      </w:r>
      <w:r w:rsidRPr="00A11301">
        <w:rPr>
          <w:sz w:val="22"/>
          <w:szCs w:val="22"/>
        </w:rPr>
        <w:t xml:space="preserve">; </w:t>
      </w:r>
      <w:r w:rsidRPr="00A11301">
        <w:rPr>
          <w:sz w:val="22"/>
          <w:szCs w:val="22"/>
          <w:u w:val="single"/>
        </w:rPr>
        <w:t>or</w:t>
      </w:r>
    </w:p>
    <w:p w14:paraId="56776D4A" w14:textId="77777777" w:rsidR="005A6731" w:rsidRPr="00A11301" w:rsidRDefault="005A6731">
      <w:pPr>
        <w:pStyle w:val="1A1a1"/>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t>5.</w:t>
      </w:r>
      <w:r w:rsidRPr="00A11301">
        <w:rPr>
          <w:sz w:val="22"/>
          <w:szCs w:val="22"/>
        </w:rPr>
        <w:tab/>
        <w:t>'Fluid jet finishing'.</w:t>
      </w:r>
    </w:p>
    <w:p w14:paraId="3EA893C3" w14:textId="77777777" w:rsidR="005A6731" w:rsidRPr="00A11301" w:rsidRDefault="005A6731" w:rsidP="00E96A61">
      <w:pPr>
        <w:pStyle w:val="1A1note1"/>
        <w:spacing w:before="60"/>
        <w:ind w:left="1922" w:hanging="799"/>
        <w:jc w:val="both"/>
        <w:rPr>
          <w:i/>
          <w:sz w:val="22"/>
          <w:szCs w:val="22"/>
        </w:rPr>
      </w:pPr>
      <w:r w:rsidRPr="00A11301">
        <w:rPr>
          <w:i/>
          <w:sz w:val="22"/>
          <w:szCs w:val="22"/>
          <w:u w:val="single"/>
        </w:rPr>
        <w:t>Technical Notes</w:t>
      </w:r>
    </w:p>
    <w:p w14:paraId="64397E8C" w14:textId="77777777" w:rsidR="005A6731" w:rsidRPr="00A11301" w:rsidRDefault="005A6731" w:rsidP="00710D7B">
      <w:pPr>
        <w:pStyle w:val="1A1"/>
        <w:jc w:val="both"/>
        <w:rPr>
          <w:i/>
          <w:sz w:val="22"/>
          <w:szCs w:val="22"/>
        </w:rPr>
      </w:pPr>
      <w:r w:rsidRPr="00A11301">
        <w:rPr>
          <w:i/>
          <w:sz w:val="22"/>
          <w:szCs w:val="22"/>
        </w:rPr>
        <w:tab/>
      </w:r>
      <w:r w:rsidRPr="00A11301">
        <w:rPr>
          <w:i/>
          <w:sz w:val="22"/>
          <w:szCs w:val="22"/>
        </w:rPr>
        <w:tab/>
      </w:r>
      <w:r w:rsidRPr="00A11301">
        <w:rPr>
          <w:i/>
          <w:sz w:val="22"/>
          <w:szCs w:val="22"/>
        </w:rPr>
        <w:tab/>
        <w:t>For the purposes of 2.B.2.:</w:t>
      </w:r>
    </w:p>
    <w:p w14:paraId="0CB8B17B" w14:textId="77777777" w:rsidR="005A6731" w:rsidRPr="00A11301" w:rsidRDefault="005A6731" w:rsidP="00710D7B">
      <w:pPr>
        <w:pStyle w:val="1A1"/>
        <w:tabs>
          <w:tab w:val="left" w:pos="1134"/>
        </w:tabs>
        <w:ind w:left="1512" w:hanging="1512"/>
        <w:jc w:val="both"/>
        <w:rPr>
          <w:i/>
          <w:sz w:val="22"/>
          <w:szCs w:val="22"/>
        </w:rPr>
      </w:pPr>
      <w:r w:rsidRPr="00A11301">
        <w:rPr>
          <w:i/>
          <w:sz w:val="22"/>
          <w:szCs w:val="22"/>
        </w:rPr>
        <w:tab/>
      </w:r>
      <w:r w:rsidRPr="00A11301">
        <w:rPr>
          <w:i/>
          <w:sz w:val="22"/>
          <w:szCs w:val="22"/>
        </w:rPr>
        <w:tab/>
      </w:r>
      <w:r w:rsidRPr="00A11301">
        <w:rPr>
          <w:i/>
          <w:sz w:val="22"/>
          <w:szCs w:val="22"/>
        </w:rPr>
        <w:tab/>
        <w:t>1.</w:t>
      </w:r>
      <w:r w:rsidRPr="00A11301">
        <w:rPr>
          <w:i/>
          <w:sz w:val="22"/>
          <w:szCs w:val="22"/>
        </w:rPr>
        <w:tab/>
        <w:t>'MRF' is a material removal process using an abrasive magnetic fluid whose viscosity is controlled by a magnetic field.</w:t>
      </w:r>
    </w:p>
    <w:p w14:paraId="247D6F63" w14:textId="77777777" w:rsidR="005A6731" w:rsidRPr="00A11301" w:rsidRDefault="005A6731" w:rsidP="00710D7B">
      <w:pPr>
        <w:pStyle w:val="1A1"/>
        <w:tabs>
          <w:tab w:val="left" w:pos="1134"/>
        </w:tabs>
        <w:ind w:left="1512" w:hanging="1512"/>
        <w:jc w:val="both"/>
        <w:rPr>
          <w:i/>
          <w:sz w:val="22"/>
          <w:szCs w:val="22"/>
        </w:rPr>
      </w:pPr>
      <w:r w:rsidRPr="00A11301">
        <w:rPr>
          <w:i/>
          <w:sz w:val="22"/>
          <w:szCs w:val="22"/>
        </w:rPr>
        <w:tab/>
      </w:r>
      <w:r w:rsidRPr="00A11301">
        <w:rPr>
          <w:i/>
          <w:sz w:val="22"/>
          <w:szCs w:val="22"/>
        </w:rPr>
        <w:tab/>
      </w:r>
      <w:r w:rsidRPr="00A11301">
        <w:rPr>
          <w:i/>
          <w:sz w:val="22"/>
          <w:szCs w:val="22"/>
        </w:rPr>
        <w:tab/>
        <w:t>2.</w:t>
      </w:r>
      <w:r w:rsidRPr="00A11301">
        <w:rPr>
          <w:i/>
          <w:sz w:val="22"/>
          <w:szCs w:val="22"/>
        </w:rPr>
        <w:tab/>
        <w:t>'ERF' is a removal process using an abrasive fluid whose viscosity is controlled by an electric field.</w:t>
      </w:r>
    </w:p>
    <w:p w14:paraId="7B26E92D" w14:textId="77777777" w:rsidR="005A6731" w:rsidRPr="00A11301" w:rsidRDefault="005A6731" w:rsidP="00710D7B">
      <w:pPr>
        <w:pStyle w:val="1A1"/>
        <w:tabs>
          <w:tab w:val="left" w:pos="1134"/>
        </w:tabs>
        <w:ind w:left="1512" w:hanging="1512"/>
        <w:jc w:val="both"/>
        <w:rPr>
          <w:i/>
          <w:sz w:val="22"/>
          <w:szCs w:val="22"/>
        </w:rPr>
      </w:pPr>
      <w:r w:rsidRPr="00A11301">
        <w:rPr>
          <w:i/>
          <w:sz w:val="22"/>
          <w:szCs w:val="22"/>
        </w:rPr>
        <w:tab/>
      </w:r>
      <w:r w:rsidRPr="00A11301">
        <w:rPr>
          <w:i/>
          <w:sz w:val="22"/>
          <w:szCs w:val="22"/>
        </w:rPr>
        <w:tab/>
      </w:r>
      <w:r w:rsidRPr="00A11301">
        <w:rPr>
          <w:i/>
          <w:sz w:val="22"/>
          <w:szCs w:val="22"/>
        </w:rPr>
        <w:tab/>
        <w:t>3.</w:t>
      </w:r>
      <w:r w:rsidRPr="00A11301">
        <w:rPr>
          <w:i/>
          <w:sz w:val="22"/>
          <w:szCs w:val="22"/>
        </w:rPr>
        <w:tab/>
        <w:t>'Energetic particle beam finishing' uses Reactive Atom Plasmas (RAP) or ion-beams to selectively remove material.</w:t>
      </w:r>
    </w:p>
    <w:p w14:paraId="1ECC56BD" w14:textId="77777777" w:rsidR="005A6731" w:rsidRPr="00A11301" w:rsidRDefault="005A6731" w:rsidP="00710D7B">
      <w:pPr>
        <w:pStyle w:val="1A1"/>
        <w:tabs>
          <w:tab w:val="left" w:pos="1134"/>
        </w:tabs>
        <w:ind w:left="1512" w:hanging="1512"/>
        <w:jc w:val="both"/>
        <w:rPr>
          <w:i/>
          <w:sz w:val="22"/>
          <w:szCs w:val="22"/>
        </w:rPr>
      </w:pPr>
      <w:r w:rsidRPr="00A11301">
        <w:rPr>
          <w:i/>
          <w:sz w:val="22"/>
          <w:szCs w:val="22"/>
        </w:rPr>
        <w:tab/>
      </w:r>
      <w:r w:rsidRPr="00A11301">
        <w:rPr>
          <w:i/>
          <w:sz w:val="22"/>
          <w:szCs w:val="22"/>
        </w:rPr>
        <w:tab/>
      </w:r>
      <w:r w:rsidRPr="00A11301">
        <w:rPr>
          <w:i/>
          <w:sz w:val="22"/>
          <w:szCs w:val="22"/>
        </w:rPr>
        <w:tab/>
        <w:t>4.</w:t>
      </w:r>
      <w:r w:rsidRPr="00A11301">
        <w:rPr>
          <w:i/>
          <w:sz w:val="22"/>
          <w:szCs w:val="22"/>
        </w:rPr>
        <w:tab/>
        <w:t>'Inflatable membrane tool finishing' is a process that uses a pressurized membrane that deforms to contact the workpiece over a small area.</w:t>
      </w:r>
    </w:p>
    <w:p w14:paraId="20286003" w14:textId="77777777" w:rsidR="005A6731" w:rsidRPr="00A11301" w:rsidRDefault="005A6731" w:rsidP="00710D7B">
      <w:pPr>
        <w:pStyle w:val="1A1"/>
        <w:tabs>
          <w:tab w:val="left" w:pos="1134"/>
        </w:tabs>
        <w:ind w:left="1512" w:hanging="1512"/>
        <w:jc w:val="both"/>
        <w:rPr>
          <w:i/>
          <w:sz w:val="22"/>
          <w:szCs w:val="22"/>
        </w:rPr>
      </w:pPr>
      <w:r w:rsidRPr="00A11301">
        <w:rPr>
          <w:i/>
          <w:sz w:val="22"/>
          <w:szCs w:val="22"/>
        </w:rPr>
        <w:tab/>
      </w:r>
      <w:r w:rsidRPr="00A11301">
        <w:rPr>
          <w:i/>
          <w:sz w:val="22"/>
          <w:szCs w:val="22"/>
        </w:rPr>
        <w:tab/>
      </w:r>
      <w:r w:rsidRPr="00A11301">
        <w:rPr>
          <w:i/>
          <w:sz w:val="22"/>
          <w:szCs w:val="22"/>
        </w:rPr>
        <w:tab/>
        <w:t>5.</w:t>
      </w:r>
      <w:r w:rsidRPr="00A11301">
        <w:rPr>
          <w:i/>
          <w:sz w:val="22"/>
          <w:szCs w:val="22"/>
        </w:rPr>
        <w:tab/>
        <w:t>'Fluid jet finishing' makes use of a fluid stream for material removal.</w:t>
      </w:r>
    </w:p>
    <w:p w14:paraId="47F81447" w14:textId="77777777" w:rsidR="005A6731" w:rsidRPr="00A11301" w:rsidRDefault="005A6731">
      <w:pPr>
        <w:pStyle w:val="1A1note1"/>
        <w:jc w:val="both"/>
        <w:rPr>
          <w:sz w:val="16"/>
          <w:szCs w:val="16"/>
        </w:rPr>
      </w:pPr>
    </w:p>
    <w:p w14:paraId="132EC2AF" w14:textId="77777777" w:rsidR="005A6731" w:rsidRPr="00A11301" w:rsidRDefault="005A6731">
      <w:pPr>
        <w:pStyle w:val="1A1"/>
        <w:jc w:val="both"/>
        <w:rPr>
          <w:sz w:val="22"/>
          <w:szCs w:val="22"/>
        </w:rPr>
      </w:pPr>
      <w:r w:rsidRPr="00A11301">
        <w:rPr>
          <w:sz w:val="22"/>
          <w:szCs w:val="22"/>
        </w:rPr>
        <w:t>2.</w:t>
      </w:r>
      <w:r w:rsidRPr="00A11301">
        <w:rPr>
          <w:sz w:val="22"/>
          <w:szCs w:val="22"/>
        </w:rPr>
        <w:tab/>
        <w:t>B.</w:t>
      </w:r>
      <w:r w:rsidRPr="00A11301">
        <w:rPr>
          <w:sz w:val="22"/>
          <w:szCs w:val="22"/>
        </w:rPr>
        <w:tab/>
        <w:t>3.</w:t>
      </w:r>
      <w:r w:rsidRPr="00A11301">
        <w:rPr>
          <w:sz w:val="22"/>
          <w:szCs w:val="22"/>
        </w:rPr>
        <w:tab/>
      </w:r>
      <w:r w:rsidR="00D61780" w:rsidRPr="00A11301">
        <w:rPr>
          <w:sz w:val="22"/>
          <w:szCs w:val="22"/>
        </w:rPr>
        <w:t>"Numerically controlled" machine tools, specially designed for the shaving, finishing, grinding or honing of hardened (R</w:t>
      </w:r>
      <w:r w:rsidR="00D61780" w:rsidRPr="00A11301">
        <w:rPr>
          <w:position w:val="-4"/>
          <w:sz w:val="22"/>
          <w:szCs w:val="22"/>
        </w:rPr>
        <w:t>c</w:t>
      </w:r>
      <w:r w:rsidR="00D61780" w:rsidRPr="00A11301">
        <w:rPr>
          <w:sz w:val="22"/>
          <w:szCs w:val="22"/>
        </w:rPr>
        <w:t xml:space="preserve"> = 40 or more) spur, helical and double-helical gears having all of the following:</w:t>
      </w:r>
    </w:p>
    <w:p w14:paraId="03EF73B8" w14:textId="77777777" w:rsidR="00D61780" w:rsidRPr="00A11301" w:rsidRDefault="00D61780" w:rsidP="00D61780">
      <w:pPr>
        <w:pStyle w:val="1A1a"/>
        <w:jc w:val="both"/>
        <w:rPr>
          <w:sz w:val="22"/>
          <w:szCs w:val="22"/>
        </w:rPr>
      </w:pPr>
      <w:r w:rsidRPr="00A11301">
        <w:rPr>
          <w:sz w:val="22"/>
          <w:szCs w:val="22"/>
        </w:rPr>
        <w:tab/>
      </w:r>
      <w:r w:rsidRPr="00A11301">
        <w:rPr>
          <w:sz w:val="22"/>
          <w:szCs w:val="22"/>
        </w:rPr>
        <w:tab/>
      </w:r>
      <w:r w:rsidRPr="00A11301">
        <w:rPr>
          <w:sz w:val="22"/>
          <w:szCs w:val="22"/>
        </w:rPr>
        <w:tab/>
        <w:t>a.</w:t>
      </w:r>
      <w:r w:rsidRPr="00A11301">
        <w:rPr>
          <w:sz w:val="22"/>
          <w:szCs w:val="22"/>
        </w:rPr>
        <w:tab/>
        <w:t>A pitch diameter exceeding 1,250 mm;</w:t>
      </w:r>
    </w:p>
    <w:p w14:paraId="1436F98B" w14:textId="77777777" w:rsidR="00D61780" w:rsidRPr="00A11301" w:rsidRDefault="00D61780" w:rsidP="00D61780">
      <w:pPr>
        <w:pStyle w:val="1A1a"/>
        <w:jc w:val="both"/>
        <w:rPr>
          <w:sz w:val="22"/>
          <w:szCs w:val="22"/>
        </w:rPr>
      </w:pPr>
      <w:r w:rsidRPr="00A11301">
        <w:rPr>
          <w:sz w:val="22"/>
          <w:szCs w:val="22"/>
        </w:rPr>
        <w:tab/>
      </w:r>
      <w:r w:rsidRPr="00A11301">
        <w:rPr>
          <w:sz w:val="22"/>
          <w:szCs w:val="22"/>
        </w:rPr>
        <w:tab/>
      </w:r>
      <w:r w:rsidRPr="00A11301">
        <w:rPr>
          <w:sz w:val="22"/>
          <w:szCs w:val="22"/>
        </w:rPr>
        <w:tab/>
        <w:t>b.</w:t>
      </w:r>
      <w:r w:rsidRPr="00A11301">
        <w:rPr>
          <w:sz w:val="22"/>
          <w:szCs w:val="22"/>
        </w:rPr>
        <w:tab/>
        <w:t xml:space="preserve">A face width of 15% of pitch diameter or larger; </w:t>
      </w:r>
      <w:r w:rsidRPr="00A11301">
        <w:rPr>
          <w:sz w:val="22"/>
          <w:szCs w:val="22"/>
          <w:u w:val="single"/>
        </w:rPr>
        <w:t>and</w:t>
      </w:r>
      <w:r w:rsidRPr="00A11301">
        <w:rPr>
          <w:sz w:val="22"/>
          <w:szCs w:val="22"/>
        </w:rPr>
        <w:t xml:space="preserve"> </w:t>
      </w:r>
    </w:p>
    <w:p w14:paraId="1C0FF69B" w14:textId="77777777" w:rsidR="00D61780" w:rsidRPr="00A11301" w:rsidRDefault="00D61780" w:rsidP="00D61780">
      <w:pPr>
        <w:pStyle w:val="1A1a"/>
        <w:jc w:val="both"/>
        <w:rPr>
          <w:sz w:val="22"/>
          <w:szCs w:val="22"/>
        </w:rPr>
      </w:pPr>
      <w:r w:rsidRPr="00A11301">
        <w:rPr>
          <w:sz w:val="22"/>
          <w:szCs w:val="22"/>
        </w:rPr>
        <w:tab/>
      </w:r>
      <w:r w:rsidRPr="00A11301">
        <w:rPr>
          <w:sz w:val="22"/>
          <w:szCs w:val="22"/>
        </w:rPr>
        <w:tab/>
      </w:r>
      <w:r w:rsidRPr="00A11301">
        <w:rPr>
          <w:sz w:val="22"/>
          <w:szCs w:val="22"/>
        </w:rPr>
        <w:tab/>
        <w:t>c.</w:t>
      </w:r>
      <w:r w:rsidRPr="00A11301">
        <w:rPr>
          <w:sz w:val="22"/>
          <w:szCs w:val="22"/>
        </w:rPr>
        <w:tab/>
        <w:t xml:space="preserve">A finished quality of </w:t>
      </w:r>
      <w:r w:rsidR="00273BB4" w:rsidRPr="00A11301">
        <w:rPr>
          <w:sz w:val="22"/>
          <w:szCs w:val="22"/>
        </w:rPr>
        <w:t>American Gear Manufacturers Association (</w:t>
      </w:r>
      <w:r w:rsidRPr="00A11301">
        <w:rPr>
          <w:sz w:val="22"/>
          <w:szCs w:val="22"/>
        </w:rPr>
        <w:t>AGMA</w:t>
      </w:r>
      <w:r w:rsidR="00273BB4" w:rsidRPr="00A11301">
        <w:rPr>
          <w:sz w:val="22"/>
          <w:szCs w:val="22"/>
        </w:rPr>
        <w:t>)</w:t>
      </w:r>
      <w:r w:rsidRPr="00A11301">
        <w:rPr>
          <w:sz w:val="22"/>
          <w:szCs w:val="22"/>
        </w:rPr>
        <w:t xml:space="preserve"> 14 or better (equivalent to ISO 1328 class 3).</w:t>
      </w:r>
    </w:p>
    <w:p w14:paraId="2B745920" w14:textId="77777777" w:rsidR="00E77E3F" w:rsidRPr="00A11301" w:rsidRDefault="00E77E3F">
      <w:pPr>
        <w:pStyle w:val="1A1"/>
        <w:jc w:val="both"/>
        <w:rPr>
          <w:sz w:val="16"/>
          <w:szCs w:val="16"/>
        </w:rPr>
      </w:pPr>
    </w:p>
    <w:p w14:paraId="298BD8AC" w14:textId="77777777" w:rsidR="00FB2A2F" w:rsidRPr="00A11301" w:rsidRDefault="00FB2A2F">
      <w:pPr>
        <w:pStyle w:val="1A1"/>
        <w:jc w:val="both"/>
        <w:rPr>
          <w:sz w:val="16"/>
          <w:szCs w:val="16"/>
        </w:rPr>
      </w:pPr>
    </w:p>
    <w:p w14:paraId="7504133A" w14:textId="77777777" w:rsidR="00FB2A2F" w:rsidRPr="00A11301" w:rsidRDefault="00FB2A2F">
      <w:pPr>
        <w:pStyle w:val="1A1"/>
        <w:jc w:val="both"/>
        <w:rPr>
          <w:sz w:val="16"/>
          <w:szCs w:val="16"/>
        </w:rPr>
      </w:pPr>
    </w:p>
    <w:p w14:paraId="3862829F" w14:textId="77777777" w:rsidR="00FB2A2F" w:rsidRPr="00A11301" w:rsidRDefault="00FB2A2F">
      <w:pPr>
        <w:pStyle w:val="1A1"/>
        <w:jc w:val="both"/>
        <w:rPr>
          <w:sz w:val="16"/>
          <w:szCs w:val="16"/>
        </w:rPr>
      </w:pPr>
    </w:p>
    <w:p w14:paraId="3639CCA1" w14:textId="77777777" w:rsidR="00FB2A2F" w:rsidRPr="00A11301" w:rsidRDefault="00FB2A2F">
      <w:pPr>
        <w:pStyle w:val="1A1"/>
        <w:jc w:val="both"/>
        <w:rPr>
          <w:sz w:val="16"/>
          <w:szCs w:val="16"/>
        </w:rPr>
      </w:pPr>
    </w:p>
    <w:p w14:paraId="626BFF2C" w14:textId="77777777" w:rsidR="00FB2A2F" w:rsidRPr="00A11301" w:rsidRDefault="00FB2A2F">
      <w:pPr>
        <w:pStyle w:val="1A1"/>
        <w:jc w:val="both"/>
        <w:rPr>
          <w:sz w:val="16"/>
          <w:szCs w:val="16"/>
        </w:rPr>
      </w:pPr>
    </w:p>
    <w:p w14:paraId="64292E26" w14:textId="77777777" w:rsidR="00FB2A2F" w:rsidRPr="00A11301" w:rsidRDefault="00FB2A2F">
      <w:pPr>
        <w:pStyle w:val="1A1"/>
        <w:jc w:val="both"/>
        <w:rPr>
          <w:sz w:val="16"/>
          <w:szCs w:val="16"/>
        </w:rPr>
      </w:pPr>
    </w:p>
    <w:p w14:paraId="1ADC489D" w14:textId="77777777" w:rsidR="00FB2A2F" w:rsidRPr="00A11301" w:rsidRDefault="00FB2A2F">
      <w:pPr>
        <w:pStyle w:val="1A1"/>
        <w:jc w:val="both"/>
        <w:rPr>
          <w:sz w:val="16"/>
          <w:szCs w:val="16"/>
        </w:rPr>
      </w:pPr>
    </w:p>
    <w:p w14:paraId="0FDA7C97" w14:textId="77777777" w:rsidR="00FB2A2F" w:rsidRPr="00A11301" w:rsidRDefault="00FB2A2F">
      <w:pPr>
        <w:pStyle w:val="1A1"/>
        <w:jc w:val="both"/>
        <w:rPr>
          <w:sz w:val="16"/>
          <w:szCs w:val="16"/>
        </w:rPr>
      </w:pPr>
    </w:p>
    <w:p w14:paraId="4BEA6042" w14:textId="77777777" w:rsidR="005A6731" w:rsidRPr="00A11301" w:rsidRDefault="005A6731">
      <w:pPr>
        <w:pStyle w:val="1A1"/>
        <w:jc w:val="both"/>
        <w:rPr>
          <w:sz w:val="22"/>
          <w:szCs w:val="22"/>
        </w:rPr>
      </w:pPr>
      <w:r w:rsidRPr="00A11301">
        <w:rPr>
          <w:sz w:val="22"/>
          <w:szCs w:val="22"/>
        </w:rPr>
        <w:lastRenderedPageBreak/>
        <w:t>2.</w:t>
      </w:r>
      <w:r w:rsidRPr="00A11301">
        <w:rPr>
          <w:sz w:val="22"/>
          <w:szCs w:val="22"/>
        </w:rPr>
        <w:tab/>
        <w:t>B.</w:t>
      </w:r>
      <w:r w:rsidRPr="00A11301">
        <w:rPr>
          <w:sz w:val="22"/>
          <w:szCs w:val="22"/>
        </w:rPr>
        <w:tab/>
        <w:t>4.</w:t>
      </w:r>
      <w:r w:rsidRPr="00A11301">
        <w:rPr>
          <w:sz w:val="22"/>
          <w:szCs w:val="22"/>
        </w:rPr>
        <w:tab/>
        <w:t xml:space="preserve">Hot </w:t>
      </w:r>
      <w:r w:rsidR="009B5DF9" w:rsidRPr="00A11301">
        <w:rPr>
          <w:sz w:val="22"/>
          <w:szCs w:val="22"/>
        </w:rPr>
        <w:t>'</w:t>
      </w:r>
      <w:r w:rsidRPr="00A11301">
        <w:rPr>
          <w:sz w:val="22"/>
          <w:szCs w:val="22"/>
        </w:rPr>
        <w:t>isostatic presses</w:t>
      </w:r>
      <w:r w:rsidR="009B5DF9" w:rsidRPr="00A11301">
        <w:rPr>
          <w:sz w:val="22"/>
          <w:szCs w:val="22"/>
        </w:rPr>
        <w:t>'</w:t>
      </w:r>
      <w:r w:rsidRPr="00A11301">
        <w:rPr>
          <w:sz w:val="22"/>
          <w:szCs w:val="22"/>
        </w:rPr>
        <w:t xml:space="preserve"> having all of the following, and specially designed components and accessories therefor:</w:t>
      </w:r>
    </w:p>
    <w:p w14:paraId="797B8EAD" w14:textId="77777777" w:rsidR="009B5DF9" w:rsidRPr="00A11301" w:rsidRDefault="009B5DF9" w:rsidP="009B5DF9">
      <w:pPr>
        <w:pStyle w:val="1A1"/>
        <w:spacing w:before="120"/>
        <w:ind w:left="1123" w:hanging="1123"/>
        <w:jc w:val="both"/>
        <w:rPr>
          <w:i/>
          <w:iCs/>
          <w:sz w:val="22"/>
          <w:szCs w:val="22"/>
          <w:u w:val="single"/>
        </w:rPr>
      </w:pPr>
      <w:r w:rsidRPr="00A11301">
        <w:rPr>
          <w:sz w:val="22"/>
          <w:szCs w:val="22"/>
        </w:rPr>
        <w:tab/>
      </w:r>
      <w:r w:rsidRPr="00A11301">
        <w:rPr>
          <w:sz w:val="22"/>
          <w:szCs w:val="22"/>
        </w:rPr>
        <w:tab/>
      </w:r>
      <w:r w:rsidRPr="00A11301">
        <w:rPr>
          <w:i/>
          <w:iCs/>
          <w:sz w:val="22"/>
          <w:szCs w:val="22"/>
        </w:rPr>
        <w:tab/>
      </w:r>
      <w:r w:rsidRPr="00A11301">
        <w:rPr>
          <w:i/>
          <w:iCs/>
          <w:sz w:val="22"/>
          <w:szCs w:val="22"/>
          <w:u w:val="single"/>
        </w:rPr>
        <w:t>Technical Note</w:t>
      </w:r>
    </w:p>
    <w:p w14:paraId="141D86B9" w14:textId="77777777" w:rsidR="009B5DF9" w:rsidRPr="00A11301" w:rsidRDefault="009B5DF9" w:rsidP="009B5DF9">
      <w:pPr>
        <w:pStyle w:val="1A1"/>
        <w:spacing w:after="120"/>
        <w:ind w:left="1123" w:hanging="1123"/>
        <w:jc w:val="both"/>
        <w:rPr>
          <w:i/>
          <w:iCs/>
          <w:sz w:val="22"/>
          <w:szCs w:val="22"/>
        </w:rPr>
      </w:pPr>
      <w:r w:rsidRPr="00A11301">
        <w:rPr>
          <w:i/>
          <w:iCs/>
          <w:sz w:val="22"/>
          <w:szCs w:val="22"/>
        </w:rPr>
        <w:tab/>
      </w:r>
      <w:r w:rsidRPr="00A11301">
        <w:rPr>
          <w:i/>
          <w:iCs/>
          <w:sz w:val="22"/>
          <w:szCs w:val="22"/>
        </w:rPr>
        <w:tab/>
      </w:r>
      <w:r w:rsidRPr="00A11301">
        <w:rPr>
          <w:i/>
          <w:iCs/>
          <w:sz w:val="22"/>
          <w:szCs w:val="22"/>
        </w:rPr>
        <w:tab/>
        <w:t>For the purposes of 2.B.4., 'isostatic presses' pressurise a closed cavity through various media (gas, liquid, solid particles, etc.) to create equal pressure in all directions within the cavity upon a workpiece or material.</w:t>
      </w:r>
    </w:p>
    <w:p w14:paraId="4BC6350F" w14:textId="77777777" w:rsidR="005A6731" w:rsidRPr="00A11301" w:rsidRDefault="005A6731">
      <w:pPr>
        <w:pStyle w:val="1A1a"/>
        <w:jc w:val="both"/>
        <w:rPr>
          <w:sz w:val="22"/>
          <w:szCs w:val="22"/>
        </w:rPr>
      </w:pPr>
      <w:r w:rsidRPr="00A11301">
        <w:rPr>
          <w:sz w:val="22"/>
          <w:szCs w:val="22"/>
        </w:rPr>
        <w:tab/>
      </w:r>
      <w:r w:rsidRPr="00A11301">
        <w:rPr>
          <w:sz w:val="22"/>
          <w:szCs w:val="22"/>
        </w:rPr>
        <w:tab/>
      </w:r>
      <w:r w:rsidRPr="00A11301">
        <w:rPr>
          <w:sz w:val="22"/>
          <w:szCs w:val="22"/>
        </w:rPr>
        <w:tab/>
        <w:t>a.</w:t>
      </w:r>
      <w:r w:rsidRPr="00A11301">
        <w:rPr>
          <w:sz w:val="22"/>
          <w:szCs w:val="22"/>
        </w:rPr>
        <w:tab/>
        <w:t xml:space="preserve">A controlled thermal environment within the closed cavity and a chamber cavity with an inside diameter of 406 mm or more; </w:t>
      </w:r>
      <w:r w:rsidRPr="00A11301">
        <w:rPr>
          <w:sz w:val="22"/>
          <w:szCs w:val="22"/>
          <w:u w:val="single"/>
        </w:rPr>
        <w:t>and</w:t>
      </w:r>
    </w:p>
    <w:p w14:paraId="0DEE4FBA" w14:textId="77777777" w:rsidR="005A6731" w:rsidRPr="00A11301" w:rsidRDefault="005A6731" w:rsidP="00772EDE">
      <w:pPr>
        <w:pStyle w:val="1A1a"/>
        <w:ind w:left="1582" w:hanging="1582"/>
        <w:jc w:val="both"/>
        <w:rPr>
          <w:sz w:val="22"/>
          <w:szCs w:val="22"/>
        </w:rPr>
      </w:pPr>
      <w:r w:rsidRPr="00A11301">
        <w:rPr>
          <w:sz w:val="22"/>
          <w:szCs w:val="22"/>
        </w:rPr>
        <w:tab/>
      </w:r>
      <w:r w:rsidRPr="00A11301">
        <w:rPr>
          <w:sz w:val="22"/>
          <w:szCs w:val="22"/>
        </w:rPr>
        <w:tab/>
      </w:r>
      <w:r w:rsidRPr="00A11301">
        <w:rPr>
          <w:sz w:val="22"/>
          <w:szCs w:val="22"/>
        </w:rPr>
        <w:tab/>
        <w:t>b.</w:t>
      </w:r>
      <w:r w:rsidRPr="00A11301">
        <w:rPr>
          <w:sz w:val="22"/>
          <w:szCs w:val="22"/>
        </w:rPr>
        <w:tab/>
        <w:t>Having any of the following:</w:t>
      </w:r>
    </w:p>
    <w:p w14:paraId="0A754CCB" w14:textId="77777777" w:rsidR="005A6731" w:rsidRPr="00A11301" w:rsidRDefault="005A6731">
      <w:pPr>
        <w:pStyle w:val="1A1a1"/>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t>1.</w:t>
      </w:r>
      <w:r w:rsidRPr="00A11301">
        <w:rPr>
          <w:sz w:val="22"/>
          <w:szCs w:val="22"/>
        </w:rPr>
        <w:tab/>
        <w:t>A maximum working pressure exceeding 207 MPa;</w:t>
      </w:r>
    </w:p>
    <w:p w14:paraId="510FC064" w14:textId="77777777" w:rsidR="005A6731" w:rsidRPr="00A11301" w:rsidRDefault="005A6731">
      <w:pPr>
        <w:pStyle w:val="1A1a1"/>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t>2.</w:t>
      </w:r>
      <w:r w:rsidRPr="00A11301">
        <w:rPr>
          <w:sz w:val="22"/>
          <w:szCs w:val="22"/>
        </w:rPr>
        <w:tab/>
        <w:t xml:space="preserve">A controlled thermal environment exceeding 1,773 K (1,500°C); </w:t>
      </w:r>
      <w:r w:rsidRPr="00A11301">
        <w:rPr>
          <w:sz w:val="22"/>
          <w:szCs w:val="22"/>
          <w:u w:val="single"/>
        </w:rPr>
        <w:t>or</w:t>
      </w:r>
    </w:p>
    <w:p w14:paraId="6454A274" w14:textId="77777777" w:rsidR="005A6731" w:rsidRPr="00A11301" w:rsidRDefault="005A6731">
      <w:pPr>
        <w:pStyle w:val="1A1a1"/>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t>3.</w:t>
      </w:r>
      <w:r w:rsidRPr="00A11301">
        <w:rPr>
          <w:sz w:val="22"/>
          <w:szCs w:val="22"/>
        </w:rPr>
        <w:tab/>
        <w:t>A facility for hydrocarbon impregnation and removal of resultant gaseous degradation products.</w:t>
      </w:r>
    </w:p>
    <w:p w14:paraId="1DE92C16" w14:textId="77777777" w:rsidR="005A6731" w:rsidRPr="00A11301" w:rsidRDefault="005A6731" w:rsidP="00772EDE">
      <w:pPr>
        <w:pStyle w:val="1A1"/>
        <w:spacing w:before="60"/>
        <w:ind w:left="1123" w:hanging="1123"/>
        <w:jc w:val="both"/>
        <w:rPr>
          <w:i/>
          <w:sz w:val="22"/>
          <w:szCs w:val="22"/>
        </w:rPr>
      </w:pPr>
      <w:r w:rsidRPr="00A11301">
        <w:rPr>
          <w:sz w:val="22"/>
          <w:szCs w:val="22"/>
        </w:rPr>
        <w:tab/>
      </w:r>
      <w:r w:rsidRPr="00A11301">
        <w:rPr>
          <w:sz w:val="22"/>
          <w:szCs w:val="22"/>
        </w:rPr>
        <w:tab/>
      </w:r>
      <w:r w:rsidRPr="00A11301">
        <w:rPr>
          <w:sz w:val="22"/>
          <w:szCs w:val="22"/>
        </w:rPr>
        <w:tab/>
      </w:r>
      <w:r w:rsidRPr="00A11301">
        <w:rPr>
          <w:i/>
          <w:sz w:val="22"/>
          <w:szCs w:val="22"/>
          <w:u w:val="single"/>
        </w:rPr>
        <w:t>Technical Note</w:t>
      </w:r>
    </w:p>
    <w:p w14:paraId="154D09B5" w14:textId="77777777" w:rsidR="005A6731" w:rsidRPr="00A11301" w:rsidRDefault="005A6731">
      <w:pPr>
        <w:pStyle w:val="1A1"/>
        <w:jc w:val="both"/>
        <w:rPr>
          <w:i/>
          <w:sz w:val="22"/>
          <w:szCs w:val="22"/>
        </w:rPr>
      </w:pPr>
      <w:r w:rsidRPr="00A11301">
        <w:rPr>
          <w:i/>
          <w:sz w:val="22"/>
          <w:szCs w:val="22"/>
        </w:rPr>
        <w:tab/>
      </w:r>
      <w:r w:rsidRPr="00A11301">
        <w:rPr>
          <w:i/>
          <w:sz w:val="22"/>
          <w:szCs w:val="22"/>
        </w:rPr>
        <w:tab/>
      </w:r>
      <w:r w:rsidRPr="00A11301">
        <w:rPr>
          <w:i/>
          <w:sz w:val="22"/>
          <w:szCs w:val="22"/>
        </w:rPr>
        <w:tab/>
      </w:r>
      <w:r w:rsidR="00B71634" w:rsidRPr="00A11301">
        <w:rPr>
          <w:i/>
          <w:sz w:val="22"/>
          <w:szCs w:val="22"/>
        </w:rPr>
        <w:t>For the purposes of 2.B.4., t</w:t>
      </w:r>
      <w:r w:rsidRPr="00A11301">
        <w:rPr>
          <w:i/>
          <w:sz w:val="22"/>
          <w:szCs w:val="22"/>
        </w:rPr>
        <w:t>he inside chamber dimension is that of the chamber in which both the working temperature and the working pressure are achieved and does not include fixtures.  That dimension will be the smaller of either the inside diameter of the pressure chamber or the inside diameter of the insulated furnace chamber, depending on which of the two chambers is located inside the other.</w:t>
      </w:r>
    </w:p>
    <w:p w14:paraId="477A23B2" w14:textId="77777777" w:rsidR="008C0973" w:rsidRPr="00A11301" w:rsidRDefault="003E5A17" w:rsidP="000F6010">
      <w:pPr>
        <w:pStyle w:val="1A1NT1NB"/>
        <w:tabs>
          <w:tab w:val="clear" w:pos="340"/>
          <w:tab w:val="clear" w:pos="720"/>
          <w:tab w:val="clear" w:pos="1179"/>
          <w:tab w:val="clear" w:pos="1580"/>
          <w:tab w:val="left" w:pos="1120"/>
        </w:tabs>
        <w:spacing w:before="60"/>
        <w:ind w:left="1806" w:hanging="1806"/>
        <w:jc w:val="both"/>
        <w:rPr>
          <w:i/>
          <w:sz w:val="22"/>
          <w:szCs w:val="22"/>
        </w:rPr>
      </w:pPr>
      <w:r w:rsidRPr="00A11301">
        <w:rPr>
          <w:i/>
          <w:sz w:val="22"/>
          <w:szCs w:val="22"/>
        </w:rPr>
        <w:tab/>
      </w:r>
      <w:r w:rsidR="005A6731" w:rsidRPr="00A11301">
        <w:rPr>
          <w:i/>
          <w:sz w:val="22"/>
          <w:szCs w:val="22"/>
          <w:u w:val="single"/>
        </w:rPr>
        <w:t>N.B.</w:t>
      </w:r>
      <w:r w:rsidR="005A6731" w:rsidRPr="00A11301">
        <w:rPr>
          <w:i/>
          <w:sz w:val="22"/>
          <w:szCs w:val="22"/>
        </w:rPr>
        <w:tab/>
        <w:t>For specially designed dies, moulds and tooling</w:t>
      </w:r>
      <w:r w:rsidR="009D6D24" w:rsidRPr="00A11301">
        <w:rPr>
          <w:i/>
          <w:sz w:val="22"/>
          <w:szCs w:val="22"/>
        </w:rPr>
        <w:t>,</w:t>
      </w:r>
      <w:r w:rsidR="005A6731" w:rsidRPr="00A11301">
        <w:rPr>
          <w:i/>
          <w:sz w:val="22"/>
          <w:szCs w:val="22"/>
        </w:rPr>
        <w:t xml:space="preserve"> see 1.B.3., 9.B.9. and ML18. of the Munitions List.</w:t>
      </w:r>
      <w:r w:rsidR="005A6731" w:rsidRPr="00A11301">
        <w:rPr>
          <w:rStyle w:val="FootnoteReference"/>
          <w:b/>
          <w:sz w:val="22"/>
          <w:szCs w:val="22"/>
        </w:rPr>
        <w:footnoteReference w:customMarkFollows="1" w:id="2"/>
        <w:t>*</w:t>
      </w:r>
    </w:p>
    <w:p w14:paraId="33B82D52" w14:textId="77777777" w:rsidR="005A6731" w:rsidRPr="00A11301" w:rsidRDefault="005A6731">
      <w:pPr>
        <w:pStyle w:val="1A1"/>
        <w:jc w:val="both"/>
        <w:rPr>
          <w:sz w:val="22"/>
          <w:szCs w:val="22"/>
        </w:rPr>
      </w:pPr>
      <w:r w:rsidRPr="00A11301">
        <w:rPr>
          <w:sz w:val="22"/>
          <w:szCs w:val="22"/>
        </w:rPr>
        <w:t>2.</w:t>
      </w:r>
      <w:r w:rsidRPr="00A11301">
        <w:rPr>
          <w:sz w:val="22"/>
          <w:szCs w:val="22"/>
        </w:rPr>
        <w:tab/>
        <w:t>B.</w:t>
      </w:r>
      <w:r w:rsidRPr="00A11301">
        <w:rPr>
          <w:sz w:val="22"/>
          <w:szCs w:val="22"/>
        </w:rPr>
        <w:tab/>
        <w:t>5.</w:t>
      </w:r>
      <w:r w:rsidRPr="00A11301">
        <w:rPr>
          <w:sz w:val="22"/>
          <w:szCs w:val="22"/>
        </w:rPr>
        <w:tab/>
        <w:t>Equipment specially designed for the deposition, processing and in-process control of inorganic overlays, coatings and surface modifications, as follows, for substrates</w:t>
      </w:r>
      <w:r w:rsidR="00710D7B" w:rsidRPr="00A11301">
        <w:rPr>
          <w:sz w:val="22"/>
          <w:szCs w:val="22"/>
        </w:rPr>
        <w:t xml:space="preserve"> specified in column 2</w:t>
      </w:r>
      <w:r w:rsidRPr="00A11301">
        <w:rPr>
          <w:sz w:val="22"/>
          <w:szCs w:val="22"/>
        </w:rPr>
        <w:t xml:space="preserve">, by processes shown </w:t>
      </w:r>
      <w:r w:rsidR="00710D7B" w:rsidRPr="00A11301">
        <w:rPr>
          <w:sz w:val="22"/>
          <w:szCs w:val="22"/>
        </w:rPr>
        <w:t xml:space="preserve">in column 1 </w:t>
      </w:r>
      <w:r w:rsidRPr="00A11301">
        <w:rPr>
          <w:sz w:val="22"/>
          <w:szCs w:val="22"/>
        </w:rPr>
        <w:t>in the Table following 2.E.3.f., and specially designed automated handling, positioning, manipulation and control components therefor:</w:t>
      </w:r>
    </w:p>
    <w:p w14:paraId="3BAF6B78" w14:textId="77777777" w:rsidR="005A6731" w:rsidRPr="00A11301" w:rsidRDefault="00772EDE" w:rsidP="00772EDE">
      <w:pPr>
        <w:pStyle w:val="1A1a"/>
        <w:tabs>
          <w:tab w:val="clear" w:pos="1179"/>
          <w:tab w:val="left" w:pos="1120"/>
        </w:tabs>
        <w:spacing w:before="60"/>
        <w:ind w:left="1582" w:hanging="1582"/>
        <w:jc w:val="both"/>
        <w:rPr>
          <w:sz w:val="22"/>
          <w:szCs w:val="22"/>
        </w:rPr>
      </w:pPr>
      <w:r w:rsidRPr="00A11301">
        <w:rPr>
          <w:sz w:val="22"/>
          <w:szCs w:val="22"/>
        </w:rPr>
        <w:tab/>
      </w:r>
      <w:r w:rsidRPr="00A11301">
        <w:rPr>
          <w:sz w:val="22"/>
          <w:szCs w:val="22"/>
        </w:rPr>
        <w:tab/>
      </w:r>
      <w:r w:rsidR="00E77E3F" w:rsidRPr="00A11301">
        <w:rPr>
          <w:sz w:val="22"/>
          <w:szCs w:val="22"/>
        </w:rPr>
        <w:tab/>
      </w:r>
      <w:r w:rsidR="005A6731" w:rsidRPr="00A11301">
        <w:rPr>
          <w:sz w:val="22"/>
          <w:szCs w:val="22"/>
        </w:rPr>
        <w:t>a.</w:t>
      </w:r>
      <w:r w:rsidR="005A6731" w:rsidRPr="00A11301">
        <w:rPr>
          <w:sz w:val="22"/>
          <w:szCs w:val="22"/>
        </w:rPr>
        <w:tab/>
        <w:t xml:space="preserve">Chemical </w:t>
      </w:r>
      <w:r w:rsidR="00273BB4" w:rsidRPr="00A11301">
        <w:rPr>
          <w:sz w:val="22"/>
          <w:szCs w:val="22"/>
        </w:rPr>
        <w:t>V</w:t>
      </w:r>
      <w:r w:rsidR="005A6731" w:rsidRPr="00A11301">
        <w:rPr>
          <w:sz w:val="22"/>
          <w:szCs w:val="22"/>
        </w:rPr>
        <w:t xml:space="preserve">apour </w:t>
      </w:r>
      <w:r w:rsidR="00273BB4" w:rsidRPr="00A11301">
        <w:rPr>
          <w:sz w:val="22"/>
          <w:szCs w:val="22"/>
        </w:rPr>
        <w:t>D</w:t>
      </w:r>
      <w:r w:rsidR="005A6731" w:rsidRPr="00A11301">
        <w:rPr>
          <w:sz w:val="22"/>
          <w:szCs w:val="22"/>
        </w:rPr>
        <w:t>eposition (CVD) production equipment having all of the following:</w:t>
      </w:r>
    </w:p>
    <w:p w14:paraId="53BABBC6" w14:textId="77777777" w:rsidR="005A6731" w:rsidRPr="00A11301" w:rsidRDefault="005A6731">
      <w:pPr>
        <w:pStyle w:val="1A1a1"/>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t>1.</w:t>
      </w:r>
      <w:r w:rsidRPr="00A11301">
        <w:rPr>
          <w:sz w:val="22"/>
          <w:szCs w:val="22"/>
        </w:rPr>
        <w:tab/>
        <w:t>A process modified for one of the following:</w:t>
      </w:r>
    </w:p>
    <w:p w14:paraId="3DC28B53" w14:textId="77777777" w:rsidR="005A6731" w:rsidRPr="00A11301" w:rsidRDefault="005A6731">
      <w:pPr>
        <w:pStyle w:val="1A1a1a"/>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a.</w:t>
      </w:r>
      <w:r w:rsidRPr="00A11301">
        <w:rPr>
          <w:sz w:val="22"/>
          <w:szCs w:val="22"/>
        </w:rPr>
        <w:tab/>
        <w:t>Pulsating CVD;</w:t>
      </w:r>
    </w:p>
    <w:p w14:paraId="6B67B44F" w14:textId="77777777" w:rsidR="005A6731" w:rsidRPr="00A11301" w:rsidRDefault="005A6731">
      <w:pPr>
        <w:pStyle w:val="1A1a1a"/>
        <w:jc w:val="both"/>
        <w:rPr>
          <w:sz w:val="22"/>
          <w:szCs w:val="22"/>
          <w:u w:val="single"/>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b.</w:t>
      </w:r>
      <w:r w:rsidRPr="00A11301">
        <w:rPr>
          <w:sz w:val="22"/>
          <w:szCs w:val="22"/>
        </w:rPr>
        <w:tab/>
        <w:t xml:space="preserve">Controlled </w:t>
      </w:r>
      <w:r w:rsidR="00273BB4" w:rsidRPr="00A11301">
        <w:rPr>
          <w:sz w:val="22"/>
          <w:szCs w:val="22"/>
        </w:rPr>
        <w:t>N</w:t>
      </w:r>
      <w:r w:rsidRPr="00A11301">
        <w:rPr>
          <w:sz w:val="22"/>
          <w:szCs w:val="22"/>
        </w:rPr>
        <w:t xml:space="preserve">ucleation </w:t>
      </w:r>
      <w:r w:rsidR="00273BB4" w:rsidRPr="00A11301">
        <w:rPr>
          <w:sz w:val="22"/>
          <w:szCs w:val="22"/>
        </w:rPr>
        <w:t>T</w:t>
      </w:r>
      <w:r w:rsidRPr="00A11301">
        <w:rPr>
          <w:sz w:val="22"/>
          <w:szCs w:val="22"/>
        </w:rPr>
        <w:t xml:space="preserve">hermal </w:t>
      </w:r>
      <w:r w:rsidR="00273BB4" w:rsidRPr="00A11301">
        <w:rPr>
          <w:sz w:val="22"/>
          <w:szCs w:val="22"/>
        </w:rPr>
        <w:t>D</w:t>
      </w:r>
      <w:r w:rsidRPr="00A11301">
        <w:rPr>
          <w:sz w:val="22"/>
          <w:szCs w:val="22"/>
        </w:rPr>
        <w:t xml:space="preserve">eposition (CNTD); </w:t>
      </w:r>
      <w:r w:rsidRPr="00A11301">
        <w:rPr>
          <w:sz w:val="22"/>
          <w:szCs w:val="22"/>
          <w:u w:val="single"/>
        </w:rPr>
        <w:t>or</w:t>
      </w:r>
    </w:p>
    <w:p w14:paraId="047D2DA5" w14:textId="77777777" w:rsidR="005A6731" w:rsidRPr="00A11301" w:rsidRDefault="005A6731">
      <w:pPr>
        <w:pStyle w:val="1A1a1a"/>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c.</w:t>
      </w:r>
      <w:r w:rsidRPr="00A11301">
        <w:rPr>
          <w:sz w:val="22"/>
          <w:szCs w:val="22"/>
        </w:rPr>
        <w:tab/>
        <w:t xml:space="preserve">Plasma enhanced or plasma assisted CVD; </w:t>
      </w:r>
      <w:r w:rsidRPr="00A11301">
        <w:rPr>
          <w:sz w:val="22"/>
          <w:szCs w:val="22"/>
          <w:u w:val="single"/>
        </w:rPr>
        <w:t>and</w:t>
      </w:r>
    </w:p>
    <w:p w14:paraId="514CB8A1" w14:textId="77777777" w:rsidR="005A6731" w:rsidRPr="00A11301" w:rsidRDefault="00273695">
      <w:pPr>
        <w:pStyle w:val="1A1a1"/>
        <w:jc w:val="both"/>
        <w:rPr>
          <w:sz w:val="22"/>
          <w:szCs w:val="22"/>
        </w:rPr>
      </w:pPr>
      <w:r w:rsidRPr="00A11301">
        <w:rPr>
          <w:sz w:val="22"/>
          <w:szCs w:val="22"/>
        </w:rPr>
        <w:tab/>
      </w:r>
      <w:r w:rsidRPr="00A11301">
        <w:rPr>
          <w:sz w:val="22"/>
          <w:szCs w:val="22"/>
        </w:rPr>
        <w:tab/>
      </w:r>
      <w:r w:rsidRPr="00A11301">
        <w:rPr>
          <w:sz w:val="22"/>
          <w:szCs w:val="22"/>
        </w:rPr>
        <w:tab/>
      </w:r>
      <w:r w:rsidR="005A6731" w:rsidRPr="00A11301">
        <w:rPr>
          <w:sz w:val="22"/>
          <w:szCs w:val="22"/>
        </w:rPr>
        <w:tab/>
        <w:t>2.</w:t>
      </w:r>
      <w:r w:rsidR="005A6731" w:rsidRPr="00A11301">
        <w:rPr>
          <w:sz w:val="22"/>
          <w:szCs w:val="22"/>
        </w:rPr>
        <w:tab/>
        <w:t>Having any of the following:</w:t>
      </w:r>
    </w:p>
    <w:p w14:paraId="0753E058" w14:textId="77777777" w:rsidR="005A6731" w:rsidRPr="00A11301" w:rsidRDefault="005A6731">
      <w:pPr>
        <w:pStyle w:val="1A1a1a"/>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a.</w:t>
      </w:r>
      <w:r w:rsidRPr="00A11301">
        <w:rPr>
          <w:sz w:val="22"/>
          <w:szCs w:val="22"/>
        </w:rPr>
        <w:tab/>
        <w:t xml:space="preserve">Incorporating high vacuum (equal to or less than 0.01 Pa) rotating seals; </w:t>
      </w:r>
      <w:r w:rsidRPr="00A11301">
        <w:rPr>
          <w:sz w:val="22"/>
          <w:szCs w:val="22"/>
          <w:u w:val="single"/>
        </w:rPr>
        <w:t>or</w:t>
      </w:r>
    </w:p>
    <w:p w14:paraId="37D23A01" w14:textId="77777777" w:rsidR="005A6731" w:rsidRPr="00A11301" w:rsidRDefault="005A6731">
      <w:pPr>
        <w:pStyle w:val="1A1a1a"/>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b.</w:t>
      </w:r>
      <w:r w:rsidRPr="00A11301">
        <w:rPr>
          <w:sz w:val="22"/>
          <w:szCs w:val="22"/>
        </w:rPr>
        <w:tab/>
        <w:t xml:space="preserve">Incorporating </w:t>
      </w:r>
      <w:r w:rsidRPr="00A11301">
        <w:rPr>
          <w:i/>
          <w:sz w:val="22"/>
          <w:szCs w:val="22"/>
        </w:rPr>
        <w:t>in situ</w:t>
      </w:r>
      <w:r w:rsidRPr="00A11301">
        <w:rPr>
          <w:sz w:val="22"/>
          <w:szCs w:val="22"/>
        </w:rPr>
        <w:t xml:space="preserve"> coating thickness control;</w:t>
      </w:r>
    </w:p>
    <w:p w14:paraId="17080E62" w14:textId="77777777" w:rsidR="005A6731" w:rsidRPr="00A11301" w:rsidRDefault="005A6731">
      <w:pPr>
        <w:pStyle w:val="1A1a"/>
        <w:jc w:val="both"/>
        <w:rPr>
          <w:sz w:val="12"/>
          <w:szCs w:val="12"/>
        </w:rPr>
      </w:pPr>
    </w:p>
    <w:p w14:paraId="2B1C8D29" w14:textId="77777777" w:rsidR="005A6731" w:rsidRPr="00A11301" w:rsidRDefault="00E77E3F">
      <w:pPr>
        <w:pStyle w:val="1A1a"/>
        <w:jc w:val="both"/>
        <w:rPr>
          <w:sz w:val="22"/>
          <w:szCs w:val="22"/>
        </w:rPr>
      </w:pPr>
      <w:bookmarkStart w:id="0" w:name="_Hlk214977712"/>
      <w:r w:rsidRPr="00A11301">
        <w:rPr>
          <w:sz w:val="22"/>
          <w:szCs w:val="22"/>
        </w:rPr>
        <w:t>2.</w:t>
      </w:r>
      <w:r w:rsidRPr="00A11301">
        <w:rPr>
          <w:sz w:val="22"/>
          <w:szCs w:val="22"/>
        </w:rPr>
        <w:tab/>
        <w:t>B.</w:t>
      </w:r>
      <w:r w:rsidRPr="00A11301">
        <w:rPr>
          <w:sz w:val="22"/>
          <w:szCs w:val="22"/>
        </w:rPr>
        <w:tab/>
        <w:t>5.</w:t>
      </w:r>
      <w:bookmarkEnd w:id="0"/>
      <w:r w:rsidRPr="00A11301">
        <w:rPr>
          <w:sz w:val="22"/>
          <w:szCs w:val="22"/>
        </w:rPr>
        <w:tab/>
      </w:r>
      <w:r w:rsidR="005A6731" w:rsidRPr="00A11301">
        <w:rPr>
          <w:sz w:val="22"/>
          <w:szCs w:val="22"/>
        </w:rPr>
        <w:t>b.</w:t>
      </w:r>
      <w:r w:rsidR="005A6731" w:rsidRPr="00A11301">
        <w:rPr>
          <w:sz w:val="22"/>
          <w:szCs w:val="22"/>
        </w:rPr>
        <w:tab/>
      </w:r>
      <w:r w:rsidR="005A6731" w:rsidRPr="00A11301">
        <w:rPr>
          <w:spacing w:val="-4"/>
          <w:sz w:val="22"/>
          <w:szCs w:val="22"/>
        </w:rPr>
        <w:t>Ion implantation production equipment having beam currents of 5 mA or more;</w:t>
      </w:r>
    </w:p>
    <w:p w14:paraId="01602348" w14:textId="77777777" w:rsidR="005A6731" w:rsidRPr="00A11301" w:rsidRDefault="00772EDE" w:rsidP="00710D7B">
      <w:pPr>
        <w:pStyle w:val="1A1a"/>
        <w:spacing w:before="120"/>
        <w:ind w:left="1582" w:hanging="1582"/>
        <w:jc w:val="both"/>
        <w:rPr>
          <w:sz w:val="22"/>
          <w:szCs w:val="22"/>
        </w:rPr>
      </w:pPr>
      <w:r w:rsidRPr="00A11301">
        <w:rPr>
          <w:sz w:val="22"/>
          <w:szCs w:val="22"/>
        </w:rPr>
        <w:tab/>
      </w:r>
      <w:r w:rsidRPr="00A11301">
        <w:rPr>
          <w:sz w:val="22"/>
          <w:szCs w:val="22"/>
        </w:rPr>
        <w:tab/>
      </w:r>
      <w:r w:rsidR="00E77E3F" w:rsidRPr="00A11301">
        <w:rPr>
          <w:sz w:val="22"/>
          <w:szCs w:val="22"/>
        </w:rPr>
        <w:tab/>
      </w:r>
      <w:r w:rsidR="005A6731" w:rsidRPr="00A11301">
        <w:rPr>
          <w:sz w:val="22"/>
          <w:szCs w:val="22"/>
        </w:rPr>
        <w:t>c.</w:t>
      </w:r>
      <w:r w:rsidR="005A6731" w:rsidRPr="00A11301">
        <w:rPr>
          <w:sz w:val="22"/>
          <w:szCs w:val="22"/>
        </w:rPr>
        <w:tab/>
        <w:t xml:space="preserve">Electron </w:t>
      </w:r>
      <w:r w:rsidR="00273BB4" w:rsidRPr="00A11301">
        <w:rPr>
          <w:sz w:val="22"/>
          <w:szCs w:val="22"/>
        </w:rPr>
        <w:t>B</w:t>
      </w:r>
      <w:r w:rsidR="005A6731" w:rsidRPr="00A11301">
        <w:rPr>
          <w:sz w:val="22"/>
          <w:szCs w:val="22"/>
        </w:rPr>
        <w:t>eam</w:t>
      </w:r>
      <w:r w:rsidR="00273BB4" w:rsidRPr="00A11301">
        <w:rPr>
          <w:sz w:val="22"/>
          <w:szCs w:val="22"/>
        </w:rPr>
        <w:t>-P</w:t>
      </w:r>
      <w:r w:rsidR="005A6731" w:rsidRPr="00A11301">
        <w:rPr>
          <w:sz w:val="22"/>
          <w:szCs w:val="22"/>
        </w:rPr>
        <w:t xml:space="preserve">hysical </w:t>
      </w:r>
      <w:r w:rsidR="00273BB4" w:rsidRPr="00A11301">
        <w:rPr>
          <w:sz w:val="22"/>
          <w:szCs w:val="22"/>
        </w:rPr>
        <w:t>V</w:t>
      </w:r>
      <w:r w:rsidR="005A6731" w:rsidRPr="00A11301">
        <w:rPr>
          <w:sz w:val="22"/>
          <w:szCs w:val="22"/>
        </w:rPr>
        <w:t xml:space="preserve">apour </w:t>
      </w:r>
      <w:r w:rsidR="00273BB4" w:rsidRPr="00A11301">
        <w:rPr>
          <w:sz w:val="22"/>
          <w:szCs w:val="22"/>
        </w:rPr>
        <w:t>D</w:t>
      </w:r>
      <w:r w:rsidR="005A6731" w:rsidRPr="00A11301">
        <w:rPr>
          <w:sz w:val="22"/>
          <w:szCs w:val="22"/>
        </w:rPr>
        <w:t>eposition (EB-PVD) production equipment incorporating</w:t>
      </w:r>
      <w:r w:rsidR="005A6731" w:rsidRPr="00A11301">
        <w:rPr>
          <w:b/>
          <w:sz w:val="22"/>
          <w:szCs w:val="22"/>
        </w:rPr>
        <w:t xml:space="preserve"> </w:t>
      </w:r>
      <w:r w:rsidR="005A6731" w:rsidRPr="00A11301">
        <w:rPr>
          <w:sz w:val="22"/>
          <w:szCs w:val="22"/>
        </w:rPr>
        <w:t>power systems rated for over 80 kW and having any of the following:</w:t>
      </w:r>
    </w:p>
    <w:p w14:paraId="60363C46" w14:textId="77777777" w:rsidR="005A6731" w:rsidRPr="00A11301" w:rsidRDefault="005A6731">
      <w:pPr>
        <w:pStyle w:val="1A1a1"/>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t>1.</w:t>
      </w:r>
      <w:r w:rsidRPr="00A11301">
        <w:rPr>
          <w:sz w:val="22"/>
          <w:szCs w:val="22"/>
        </w:rPr>
        <w:tab/>
        <w:t xml:space="preserve">A liquid pool level "laser" control system which regulates precisely the ingots feed rate; </w:t>
      </w:r>
      <w:r w:rsidRPr="00A11301">
        <w:rPr>
          <w:sz w:val="22"/>
          <w:szCs w:val="22"/>
          <w:u w:val="single"/>
        </w:rPr>
        <w:t>or</w:t>
      </w:r>
    </w:p>
    <w:p w14:paraId="1BB32F56" w14:textId="77777777" w:rsidR="005A6731" w:rsidRPr="00A11301" w:rsidRDefault="005A6731">
      <w:pPr>
        <w:pStyle w:val="1A1a1"/>
        <w:jc w:val="both"/>
        <w:rPr>
          <w:spacing w:val="-4"/>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pacing w:val="-4"/>
          <w:sz w:val="22"/>
          <w:szCs w:val="22"/>
        </w:rPr>
        <w:t>2.</w:t>
      </w:r>
      <w:r w:rsidRPr="00A11301">
        <w:rPr>
          <w:spacing w:val="-4"/>
          <w:sz w:val="22"/>
          <w:szCs w:val="22"/>
        </w:rPr>
        <w:tab/>
        <w:t xml:space="preserve">A computer controlled rate monitor operating on the principle of photo-luminescence of the ionised atoms in the </w:t>
      </w:r>
      <w:proofErr w:type="spellStart"/>
      <w:r w:rsidRPr="00A11301">
        <w:rPr>
          <w:spacing w:val="-4"/>
          <w:sz w:val="22"/>
          <w:szCs w:val="22"/>
        </w:rPr>
        <w:t>evaporant</w:t>
      </w:r>
      <w:proofErr w:type="spellEnd"/>
      <w:r w:rsidRPr="00A11301">
        <w:rPr>
          <w:spacing w:val="-4"/>
          <w:sz w:val="22"/>
          <w:szCs w:val="22"/>
        </w:rPr>
        <w:t xml:space="preserve"> stream to control the deposition rate of a coating containing two or more elements;</w:t>
      </w:r>
    </w:p>
    <w:p w14:paraId="442BB662" w14:textId="77777777" w:rsidR="00FB2A2F" w:rsidRPr="00A11301" w:rsidRDefault="00FB2A2F">
      <w:pPr>
        <w:pStyle w:val="1A1a1"/>
        <w:jc w:val="both"/>
        <w:rPr>
          <w:spacing w:val="-4"/>
          <w:sz w:val="22"/>
          <w:szCs w:val="22"/>
        </w:rPr>
      </w:pPr>
    </w:p>
    <w:p w14:paraId="5C0093A8" w14:textId="77777777" w:rsidR="00FB2A2F" w:rsidRPr="00A11301" w:rsidRDefault="00FB2A2F">
      <w:pPr>
        <w:pStyle w:val="1A1a1"/>
        <w:jc w:val="both"/>
        <w:rPr>
          <w:spacing w:val="-4"/>
          <w:sz w:val="22"/>
          <w:szCs w:val="22"/>
        </w:rPr>
      </w:pPr>
    </w:p>
    <w:p w14:paraId="1D2D8DDE" w14:textId="77777777" w:rsidR="005A6731" w:rsidRPr="00A11301" w:rsidRDefault="00FB2A2F" w:rsidP="00710D7B">
      <w:pPr>
        <w:pStyle w:val="1A1a"/>
        <w:spacing w:before="120"/>
        <w:ind w:left="1582" w:hanging="1582"/>
        <w:jc w:val="both"/>
        <w:rPr>
          <w:sz w:val="22"/>
          <w:szCs w:val="22"/>
        </w:rPr>
      </w:pPr>
      <w:r w:rsidRPr="00A11301">
        <w:rPr>
          <w:sz w:val="22"/>
          <w:szCs w:val="22"/>
        </w:rPr>
        <w:lastRenderedPageBreak/>
        <w:t>2.</w:t>
      </w:r>
      <w:r w:rsidRPr="00A11301">
        <w:rPr>
          <w:sz w:val="22"/>
          <w:szCs w:val="22"/>
        </w:rPr>
        <w:tab/>
        <w:t>B.</w:t>
      </w:r>
      <w:r w:rsidRPr="00A11301">
        <w:rPr>
          <w:sz w:val="22"/>
          <w:szCs w:val="22"/>
        </w:rPr>
        <w:tab/>
        <w:t>5.</w:t>
      </w:r>
      <w:r w:rsidR="005A6731" w:rsidRPr="00A11301">
        <w:rPr>
          <w:sz w:val="22"/>
          <w:szCs w:val="22"/>
        </w:rPr>
        <w:tab/>
        <w:t>d.</w:t>
      </w:r>
      <w:r w:rsidR="005A6731" w:rsidRPr="00A11301">
        <w:rPr>
          <w:sz w:val="22"/>
          <w:szCs w:val="22"/>
        </w:rPr>
        <w:tab/>
        <w:t>Plasma spraying production equipment having any of the following:</w:t>
      </w:r>
    </w:p>
    <w:p w14:paraId="77A83E75" w14:textId="77777777" w:rsidR="005A6731" w:rsidRPr="00A11301" w:rsidRDefault="005A6731">
      <w:pPr>
        <w:pStyle w:val="1A1a1"/>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t>1.</w:t>
      </w:r>
      <w:r w:rsidRPr="00A11301">
        <w:rPr>
          <w:sz w:val="22"/>
          <w:szCs w:val="22"/>
        </w:rPr>
        <w:tab/>
        <w:t xml:space="preserve">Operating at reduced pressure controlled atmosphere (equal to or less than 10 kPa measured above and within 300 mm of the gun nozzle exit) in a vacuum chamber capable of evacuation down to 0.01 Pa prior to the spraying process; </w:t>
      </w:r>
      <w:r w:rsidRPr="00A11301">
        <w:rPr>
          <w:sz w:val="22"/>
          <w:szCs w:val="22"/>
          <w:u w:val="single"/>
        </w:rPr>
        <w:t>or</w:t>
      </w:r>
    </w:p>
    <w:p w14:paraId="0C711348" w14:textId="77777777" w:rsidR="005A6731" w:rsidRPr="00A11301" w:rsidRDefault="005A6731">
      <w:pPr>
        <w:pStyle w:val="1A1a1"/>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t>2.</w:t>
      </w:r>
      <w:r w:rsidRPr="00A11301">
        <w:rPr>
          <w:sz w:val="22"/>
          <w:szCs w:val="22"/>
        </w:rPr>
        <w:tab/>
        <w:t xml:space="preserve">Incorporating </w:t>
      </w:r>
      <w:r w:rsidRPr="00A11301">
        <w:rPr>
          <w:i/>
          <w:sz w:val="22"/>
          <w:szCs w:val="22"/>
        </w:rPr>
        <w:t>in situ</w:t>
      </w:r>
      <w:r w:rsidRPr="00A11301">
        <w:rPr>
          <w:sz w:val="22"/>
          <w:szCs w:val="22"/>
        </w:rPr>
        <w:t xml:space="preserve"> coating thickness control;</w:t>
      </w:r>
    </w:p>
    <w:p w14:paraId="68FD5F89" w14:textId="77777777" w:rsidR="005A6731" w:rsidRPr="00A11301" w:rsidRDefault="00772EDE" w:rsidP="00710D7B">
      <w:pPr>
        <w:pStyle w:val="1A1a"/>
        <w:spacing w:before="120"/>
        <w:ind w:left="1582" w:hanging="1582"/>
        <w:jc w:val="both"/>
        <w:rPr>
          <w:sz w:val="22"/>
          <w:szCs w:val="22"/>
        </w:rPr>
      </w:pPr>
      <w:r w:rsidRPr="00A11301">
        <w:rPr>
          <w:sz w:val="22"/>
          <w:szCs w:val="22"/>
        </w:rPr>
        <w:tab/>
      </w:r>
      <w:r w:rsidRPr="00A11301">
        <w:rPr>
          <w:sz w:val="22"/>
          <w:szCs w:val="22"/>
        </w:rPr>
        <w:tab/>
      </w:r>
      <w:r w:rsidR="00E77E3F" w:rsidRPr="00A11301">
        <w:rPr>
          <w:sz w:val="22"/>
          <w:szCs w:val="22"/>
        </w:rPr>
        <w:tab/>
      </w:r>
      <w:r w:rsidR="005A6731" w:rsidRPr="00A11301">
        <w:rPr>
          <w:sz w:val="22"/>
          <w:szCs w:val="22"/>
        </w:rPr>
        <w:t>e.</w:t>
      </w:r>
      <w:r w:rsidR="005A6731" w:rsidRPr="00A11301">
        <w:rPr>
          <w:sz w:val="22"/>
          <w:szCs w:val="22"/>
        </w:rPr>
        <w:tab/>
        <w:t>Sputter deposition production equipment capable of current densities of 0.1 mA/mm</w:t>
      </w:r>
      <w:r w:rsidR="00DA1EC1" w:rsidRPr="00A11301">
        <w:rPr>
          <w:sz w:val="22"/>
          <w:szCs w:val="22"/>
          <w:vertAlign w:val="superscript"/>
        </w:rPr>
        <w:t>2</w:t>
      </w:r>
      <w:r w:rsidR="005A6731" w:rsidRPr="00A11301">
        <w:rPr>
          <w:sz w:val="22"/>
          <w:szCs w:val="22"/>
        </w:rPr>
        <w:t xml:space="preserve"> or higher at a deposition rate of 15 µm/h or more;</w:t>
      </w:r>
    </w:p>
    <w:p w14:paraId="5B46F551" w14:textId="77777777" w:rsidR="005A6731" w:rsidRPr="00A11301" w:rsidRDefault="00772EDE" w:rsidP="00710D7B">
      <w:pPr>
        <w:pStyle w:val="1A1a"/>
        <w:spacing w:before="120"/>
        <w:ind w:left="1582" w:hanging="1582"/>
        <w:jc w:val="both"/>
        <w:rPr>
          <w:sz w:val="22"/>
          <w:szCs w:val="22"/>
        </w:rPr>
      </w:pPr>
      <w:r w:rsidRPr="00A11301">
        <w:rPr>
          <w:sz w:val="22"/>
          <w:szCs w:val="22"/>
        </w:rPr>
        <w:tab/>
      </w:r>
      <w:r w:rsidRPr="00A11301">
        <w:rPr>
          <w:sz w:val="22"/>
          <w:szCs w:val="22"/>
        </w:rPr>
        <w:tab/>
      </w:r>
      <w:r w:rsidR="00E77E3F" w:rsidRPr="00A11301">
        <w:rPr>
          <w:sz w:val="22"/>
          <w:szCs w:val="22"/>
        </w:rPr>
        <w:tab/>
      </w:r>
      <w:r w:rsidR="005A6731" w:rsidRPr="00A11301">
        <w:rPr>
          <w:sz w:val="22"/>
          <w:szCs w:val="22"/>
        </w:rPr>
        <w:t>f.</w:t>
      </w:r>
      <w:r w:rsidR="005A6731" w:rsidRPr="00A11301">
        <w:rPr>
          <w:sz w:val="22"/>
          <w:szCs w:val="22"/>
        </w:rPr>
        <w:tab/>
        <w:t>Cathodic arc deposition production equipment incorporating a grid of electromagnets for steering control of the arc spot on the cathode;</w:t>
      </w:r>
    </w:p>
    <w:p w14:paraId="4C3E0981" w14:textId="77777777" w:rsidR="005A6731" w:rsidRPr="00A11301" w:rsidRDefault="00772EDE" w:rsidP="00710D7B">
      <w:pPr>
        <w:pStyle w:val="1A1a"/>
        <w:spacing w:before="120"/>
        <w:ind w:left="1582" w:hanging="1582"/>
        <w:jc w:val="both"/>
        <w:rPr>
          <w:sz w:val="22"/>
          <w:szCs w:val="22"/>
        </w:rPr>
      </w:pPr>
      <w:r w:rsidRPr="00A11301">
        <w:rPr>
          <w:sz w:val="22"/>
          <w:szCs w:val="22"/>
        </w:rPr>
        <w:tab/>
      </w:r>
      <w:r w:rsidRPr="00A11301">
        <w:rPr>
          <w:sz w:val="22"/>
          <w:szCs w:val="22"/>
        </w:rPr>
        <w:tab/>
      </w:r>
      <w:r w:rsidR="00E77E3F" w:rsidRPr="00A11301">
        <w:rPr>
          <w:sz w:val="22"/>
          <w:szCs w:val="22"/>
        </w:rPr>
        <w:tab/>
      </w:r>
      <w:r w:rsidR="005A6731" w:rsidRPr="00A11301">
        <w:rPr>
          <w:sz w:val="22"/>
          <w:szCs w:val="22"/>
        </w:rPr>
        <w:t>g.</w:t>
      </w:r>
      <w:r w:rsidR="005A6731" w:rsidRPr="00A11301">
        <w:rPr>
          <w:sz w:val="22"/>
          <w:szCs w:val="22"/>
        </w:rPr>
        <w:tab/>
        <w:t xml:space="preserve">Ion plating production equipment capable of </w:t>
      </w:r>
      <w:r w:rsidR="005A6731" w:rsidRPr="00A11301">
        <w:rPr>
          <w:i/>
          <w:sz w:val="22"/>
          <w:szCs w:val="22"/>
        </w:rPr>
        <w:t xml:space="preserve">in situ </w:t>
      </w:r>
      <w:r w:rsidR="005A6731" w:rsidRPr="00A11301">
        <w:rPr>
          <w:sz w:val="22"/>
          <w:szCs w:val="22"/>
        </w:rPr>
        <w:t>measurement of any of the following:</w:t>
      </w:r>
    </w:p>
    <w:p w14:paraId="02FF74FB" w14:textId="77777777" w:rsidR="005A6731" w:rsidRPr="00A11301" w:rsidRDefault="005A6731">
      <w:pPr>
        <w:pStyle w:val="1A1a1"/>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t>1.</w:t>
      </w:r>
      <w:r w:rsidRPr="00A11301">
        <w:rPr>
          <w:sz w:val="22"/>
          <w:szCs w:val="22"/>
        </w:rPr>
        <w:tab/>
        <w:t xml:space="preserve">Coating thickness on the substrate and rate control; </w:t>
      </w:r>
      <w:r w:rsidRPr="00A11301">
        <w:rPr>
          <w:sz w:val="22"/>
          <w:szCs w:val="22"/>
          <w:u w:val="single"/>
        </w:rPr>
        <w:t>or</w:t>
      </w:r>
    </w:p>
    <w:p w14:paraId="1D376FDE" w14:textId="77777777" w:rsidR="005A6731" w:rsidRPr="00A11301" w:rsidRDefault="005A6731">
      <w:pPr>
        <w:pStyle w:val="1A1a1"/>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t>2.</w:t>
      </w:r>
      <w:r w:rsidRPr="00A11301">
        <w:rPr>
          <w:sz w:val="22"/>
          <w:szCs w:val="22"/>
        </w:rPr>
        <w:tab/>
        <w:t>Optical characteristics.</w:t>
      </w:r>
    </w:p>
    <w:p w14:paraId="72CB5158" w14:textId="77777777" w:rsidR="005A6731" w:rsidRPr="00A11301" w:rsidRDefault="005A6731" w:rsidP="00E77E3F">
      <w:pPr>
        <w:pStyle w:val="1A1anote1"/>
        <w:spacing w:before="60"/>
        <w:ind w:left="2381" w:hanging="782"/>
        <w:jc w:val="both"/>
        <w:rPr>
          <w:i/>
          <w:sz w:val="22"/>
          <w:szCs w:val="22"/>
        </w:rPr>
      </w:pPr>
      <w:r w:rsidRPr="00A11301">
        <w:rPr>
          <w:i/>
          <w:sz w:val="22"/>
          <w:szCs w:val="22"/>
          <w:u w:val="single"/>
        </w:rPr>
        <w:t>Note</w:t>
      </w:r>
      <w:r w:rsidRPr="00A11301">
        <w:rPr>
          <w:i/>
          <w:sz w:val="22"/>
          <w:szCs w:val="22"/>
        </w:rPr>
        <w:tab/>
        <w:t xml:space="preserve">2.B.5.a., 2.B.5.b., 2.B.5.e., 2.B.5.f. and 2.B.5.g. do not apply to </w:t>
      </w:r>
      <w:r w:rsidR="00273BB4" w:rsidRPr="00A11301">
        <w:rPr>
          <w:i/>
          <w:sz w:val="22"/>
          <w:szCs w:val="22"/>
        </w:rPr>
        <w:t>C</w:t>
      </w:r>
      <w:r w:rsidRPr="00A11301">
        <w:rPr>
          <w:i/>
          <w:sz w:val="22"/>
          <w:szCs w:val="22"/>
        </w:rPr>
        <w:t xml:space="preserve">hemical </w:t>
      </w:r>
      <w:r w:rsidR="00273BB4" w:rsidRPr="00A11301">
        <w:rPr>
          <w:i/>
          <w:sz w:val="22"/>
          <w:szCs w:val="22"/>
        </w:rPr>
        <w:t>V</w:t>
      </w:r>
      <w:r w:rsidRPr="00A11301">
        <w:rPr>
          <w:i/>
          <w:sz w:val="22"/>
          <w:szCs w:val="22"/>
        </w:rPr>
        <w:t xml:space="preserve">apour </w:t>
      </w:r>
      <w:r w:rsidR="00273BB4" w:rsidRPr="00A11301">
        <w:rPr>
          <w:i/>
          <w:sz w:val="22"/>
          <w:szCs w:val="22"/>
        </w:rPr>
        <w:t>D</w:t>
      </w:r>
      <w:r w:rsidRPr="00A11301">
        <w:rPr>
          <w:i/>
          <w:sz w:val="22"/>
          <w:szCs w:val="22"/>
        </w:rPr>
        <w:t>eposition</w:t>
      </w:r>
      <w:r w:rsidR="00273BB4" w:rsidRPr="00A11301">
        <w:rPr>
          <w:i/>
          <w:sz w:val="22"/>
          <w:szCs w:val="22"/>
        </w:rPr>
        <w:t xml:space="preserve"> (CVD)</w:t>
      </w:r>
      <w:r w:rsidRPr="00A11301">
        <w:rPr>
          <w:i/>
          <w:sz w:val="22"/>
          <w:szCs w:val="22"/>
        </w:rPr>
        <w:t>, cathodic arc, sputter deposition, ion plating or ion implantation equipment, specially designed for cutting or machining tools.</w:t>
      </w:r>
    </w:p>
    <w:p w14:paraId="7CFC8890" w14:textId="77777777" w:rsidR="000E75E4" w:rsidRPr="00A11301" w:rsidRDefault="000E75E4">
      <w:pPr>
        <w:pStyle w:val="1A1a1a"/>
        <w:ind w:right="18"/>
        <w:jc w:val="both"/>
        <w:rPr>
          <w:sz w:val="16"/>
          <w:szCs w:val="16"/>
        </w:rPr>
      </w:pPr>
    </w:p>
    <w:p w14:paraId="7F0FF638" w14:textId="77777777" w:rsidR="000E75E4" w:rsidRPr="00A11301" w:rsidRDefault="000E75E4" w:rsidP="000E75E4">
      <w:pPr>
        <w:pStyle w:val="1A1a"/>
        <w:tabs>
          <w:tab w:val="clear" w:pos="340"/>
          <w:tab w:val="clear" w:pos="700"/>
          <w:tab w:val="clear" w:pos="1179"/>
          <w:tab w:val="left" w:pos="276"/>
          <w:tab w:val="left" w:pos="630"/>
        </w:tabs>
        <w:ind w:left="1036" w:right="-23" w:hanging="1050"/>
        <w:jc w:val="both"/>
        <w:rPr>
          <w:sz w:val="22"/>
          <w:szCs w:val="22"/>
        </w:rPr>
      </w:pPr>
      <w:r w:rsidRPr="00A11301">
        <w:rPr>
          <w:sz w:val="22"/>
          <w:szCs w:val="22"/>
        </w:rPr>
        <w:t>2.</w:t>
      </w:r>
      <w:r w:rsidRPr="00A11301">
        <w:rPr>
          <w:sz w:val="22"/>
          <w:szCs w:val="22"/>
        </w:rPr>
        <w:tab/>
        <w:t>B.</w:t>
      </w:r>
      <w:r w:rsidRPr="00A11301">
        <w:rPr>
          <w:sz w:val="22"/>
          <w:szCs w:val="22"/>
        </w:rPr>
        <w:tab/>
        <w:t>6.</w:t>
      </w:r>
      <w:r w:rsidRPr="00A11301">
        <w:rPr>
          <w:sz w:val="22"/>
          <w:szCs w:val="22"/>
        </w:rPr>
        <w:tab/>
        <w:t>Dimensional inspection or measuring systems, equipment, position feedback units and "electronic assemblies", as follows:</w:t>
      </w:r>
    </w:p>
    <w:p w14:paraId="2265B091" w14:textId="77777777" w:rsidR="000E75E4" w:rsidRPr="00A11301" w:rsidRDefault="000E75E4" w:rsidP="000E75E4">
      <w:pPr>
        <w:pStyle w:val="1A1a"/>
        <w:tabs>
          <w:tab w:val="clear" w:pos="700"/>
          <w:tab w:val="clear" w:pos="1179"/>
          <w:tab w:val="left" w:pos="709"/>
          <w:tab w:val="left" w:pos="1050"/>
        </w:tabs>
        <w:ind w:left="1456" w:hanging="1456"/>
        <w:jc w:val="both"/>
        <w:rPr>
          <w:sz w:val="22"/>
          <w:szCs w:val="22"/>
        </w:rPr>
      </w:pPr>
      <w:r w:rsidRPr="00A11301">
        <w:rPr>
          <w:sz w:val="22"/>
          <w:szCs w:val="22"/>
        </w:rPr>
        <w:tab/>
      </w:r>
      <w:r w:rsidRPr="00A11301">
        <w:rPr>
          <w:sz w:val="22"/>
          <w:szCs w:val="22"/>
        </w:rPr>
        <w:tab/>
      </w:r>
      <w:r w:rsidRPr="00A11301">
        <w:rPr>
          <w:sz w:val="22"/>
          <w:szCs w:val="22"/>
        </w:rPr>
        <w:tab/>
        <w:t>a.</w:t>
      </w:r>
      <w:r w:rsidRPr="00A11301">
        <w:rPr>
          <w:sz w:val="22"/>
          <w:szCs w:val="22"/>
        </w:rPr>
        <w:tab/>
        <w:t>Computer controlled or "numerical controlled" Coordinate Measuring Machines (CMM), having a three dimensional (volumetric) maximum permissible error of length measurement (E</w:t>
      </w:r>
      <w:r w:rsidRPr="00A11301">
        <w:rPr>
          <w:sz w:val="22"/>
          <w:szCs w:val="22"/>
          <w:vertAlign w:val="subscript"/>
        </w:rPr>
        <w:t>0,MPE</w:t>
      </w:r>
      <w:r w:rsidRPr="00A11301">
        <w:rPr>
          <w:sz w:val="22"/>
          <w:szCs w:val="22"/>
        </w:rPr>
        <w:t>) at any point within the operating range of the machine (i.e., within the length of axes) equal to or less (better) than 1.7 + L/1,000 µm (L is the measured length in mm), according to ISO 10360-2</w:t>
      </w:r>
      <w:r w:rsidR="007C30A9" w:rsidRPr="00A11301">
        <w:rPr>
          <w:sz w:val="22"/>
          <w:szCs w:val="22"/>
        </w:rPr>
        <w:t>:</w:t>
      </w:r>
      <w:r w:rsidRPr="00A11301">
        <w:rPr>
          <w:sz w:val="22"/>
          <w:szCs w:val="22"/>
        </w:rPr>
        <w:t>2009;</w:t>
      </w:r>
    </w:p>
    <w:p w14:paraId="323365A5" w14:textId="77777777" w:rsidR="000E75E4" w:rsidRPr="00A11301" w:rsidRDefault="000E75E4" w:rsidP="000E75E4">
      <w:pPr>
        <w:pStyle w:val="1A1anote1"/>
        <w:spacing w:before="60"/>
        <w:ind w:left="1484" w:hanging="14"/>
        <w:rPr>
          <w:i/>
          <w:iCs/>
          <w:sz w:val="22"/>
          <w:u w:val="single"/>
        </w:rPr>
      </w:pPr>
      <w:r w:rsidRPr="00A11301">
        <w:rPr>
          <w:i/>
          <w:iCs/>
          <w:sz w:val="22"/>
          <w:u w:val="single"/>
        </w:rPr>
        <w:t>Technical Note</w:t>
      </w:r>
      <w:r w:rsidR="00DA1EC1" w:rsidRPr="00A11301">
        <w:rPr>
          <w:i/>
          <w:iCs/>
          <w:sz w:val="22"/>
          <w:u w:val="single"/>
        </w:rPr>
        <w:t>s</w:t>
      </w:r>
    </w:p>
    <w:p w14:paraId="78CF42E7" w14:textId="77777777" w:rsidR="00DA1EC1" w:rsidRPr="00A11301" w:rsidRDefault="00FC0B1B" w:rsidP="000E75E4">
      <w:pPr>
        <w:pStyle w:val="1A1anote1"/>
        <w:ind w:left="1484" w:hanging="14"/>
        <w:jc w:val="both"/>
        <w:rPr>
          <w:i/>
          <w:sz w:val="22"/>
          <w:szCs w:val="22"/>
        </w:rPr>
      </w:pPr>
      <w:r w:rsidRPr="00A11301">
        <w:rPr>
          <w:i/>
          <w:sz w:val="22"/>
          <w:szCs w:val="22"/>
        </w:rPr>
        <w:t>For the purposes of 2.B.6.a.</w:t>
      </w:r>
      <w:r w:rsidR="00DA1EC1" w:rsidRPr="00A11301">
        <w:rPr>
          <w:i/>
          <w:sz w:val="22"/>
          <w:szCs w:val="22"/>
        </w:rPr>
        <w:t>:</w:t>
      </w:r>
    </w:p>
    <w:p w14:paraId="4246A190" w14:textId="77777777" w:rsidR="000E75E4" w:rsidRPr="00A11301" w:rsidRDefault="00DA1EC1" w:rsidP="00DA1EC1">
      <w:pPr>
        <w:pStyle w:val="1A1anote1"/>
        <w:numPr>
          <w:ilvl w:val="0"/>
          <w:numId w:val="2"/>
        </w:numPr>
        <w:jc w:val="both"/>
        <w:rPr>
          <w:i/>
          <w:iCs/>
          <w:sz w:val="22"/>
          <w:szCs w:val="22"/>
        </w:rPr>
      </w:pPr>
      <w:r w:rsidRPr="00A11301">
        <w:rPr>
          <w:i/>
          <w:sz w:val="22"/>
          <w:szCs w:val="22"/>
        </w:rPr>
        <w:t>T</w:t>
      </w:r>
      <w:r w:rsidR="000E75E4" w:rsidRPr="00A11301">
        <w:rPr>
          <w:i/>
          <w:sz w:val="22"/>
          <w:szCs w:val="22"/>
        </w:rPr>
        <w:t>he E</w:t>
      </w:r>
      <w:r w:rsidR="000E75E4" w:rsidRPr="00A11301">
        <w:rPr>
          <w:i/>
          <w:sz w:val="22"/>
          <w:szCs w:val="22"/>
          <w:vertAlign w:val="subscript"/>
        </w:rPr>
        <w:t>0,MPE</w:t>
      </w:r>
      <w:r w:rsidR="000E75E4" w:rsidRPr="00A11301">
        <w:rPr>
          <w:i/>
          <w:sz w:val="22"/>
          <w:szCs w:val="22"/>
        </w:rPr>
        <w:t xml:space="preserve"> of the most accurate configuration of the CMM specified by the manufacturer (e.g., best of the following: probe, stylus length, motion parameters, environment) and with </w:t>
      </w:r>
      <w:r w:rsidRPr="00A11301">
        <w:rPr>
          <w:i/>
          <w:sz w:val="22"/>
          <w:szCs w:val="22"/>
        </w:rPr>
        <w:t>'</w:t>
      </w:r>
      <w:r w:rsidR="000E75E4" w:rsidRPr="00A11301">
        <w:rPr>
          <w:i/>
          <w:sz w:val="22"/>
          <w:szCs w:val="22"/>
        </w:rPr>
        <w:t>all compensations available</w:t>
      </w:r>
      <w:r w:rsidRPr="00A11301">
        <w:rPr>
          <w:i/>
          <w:sz w:val="22"/>
          <w:szCs w:val="22"/>
        </w:rPr>
        <w:t>'</w:t>
      </w:r>
      <w:r w:rsidR="000E75E4" w:rsidRPr="00A11301">
        <w:rPr>
          <w:i/>
          <w:sz w:val="22"/>
          <w:szCs w:val="22"/>
        </w:rPr>
        <w:t xml:space="preserve"> shall be compared to the 1.7 + L/1,000 µm threshold.</w:t>
      </w:r>
    </w:p>
    <w:p w14:paraId="2AB0DEB7" w14:textId="77777777" w:rsidR="00DA1EC1" w:rsidRPr="00A11301" w:rsidRDefault="00DA1EC1" w:rsidP="00DA1EC1">
      <w:pPr>
        <w:pStyle w:val="1A1anote1"/>
        <w:numPr>
          <w:ilvl w:val="0"/>
          <w:numId w:val="2"/>
        </w:numPr>
        <w:jc w:val="both"/>
        <w:rPr>
          <w:i/>
          <w:iCs/>
          <w:sz w:val="22"/>
          <w:szCs w:val="22"/>
        </w:rPr>
      </w:pPr>
      <w:r w:rsidRPr="00A11301">
        <w:rPr>
          <w:i/>
          <w:iCs/>
          <w:sz w:val="22"/>
          <w:szCs w:val="22"/>
        </w:rPr>
        <w:t>'All compensations available' means after all feasible measures available to the manufacturer to minimise all systematic positioning errors for the particular machine-tool model or measuring errors or the particular CMM are considered.</w:t>
      </w:r>
    </w:p>
    <w:p w14:paraId="5E5CDE4E" w14:textId="77777777" w:rsidR="000E75E4" w:rsidRPr="00A11301" w:rsidRDefault="000E75E4" w:rsidP="000E75E4">
      <w:pPr>
        <w:tabs>
          <w:tab w:val="left" w:pos="276"/>
          <w:tab w:val="left" w:pos="546"/>
          <w:tab w:val="left" w:pos="816"/>
          <w:tab w:val="left" w:pos="1086"/>
          <w:tab w:val="left" w:pos="1356"/>
          <w:tab w:val="left" w:pos="1626"/>
          <w:tab w:val="left" w:pos="1896"/>
          <w:tab w:val="left" w:pos="2166"/>
          <w:tab w:val="left" w:pos="2406"/>
          <w:tab w:val="left" w:pos="2646"/>
        </w:tabs>
        <w:ind w:left="1083" w:right="-23" w:hanging="1077"/>
        <w:rPr>
          <w:sz w:val="16"/>
          <w:szCs w:val="16"/>
        </w:rPr>
      </w:pPr>
    </w:p>
    <w:p w14:paraId="2BC94FA5" w14:textId="77777777" w:rsidR="000E75E4" w:rsidRPr="00A11301" w:rsidRDefault="000E75E4" w:rsidP="000E75E4">
      <w:pPr>
        <w:tabs>
          <w:tab w:val="left" w:pos="308"/>
          <w:tab w:val="left" w:pos="644"/>
          <w:tab w:val="left" w:pos="1036"/>
        </w:tabs>
        <w:ind w:left="1469" w:right="-23" w:hanging="1463"/>
        <w:jc w:val="both"/>
        <w:rPr>
          <w:sz w:val="22"/>
          <w:szCs w:val="22"/>
        </w:rPr>
      </w:pPr>
      <w:r w:rsidRPr="00A11301">
        <w:rPr>
          <w:sz w:val="22"/>
          <w:szCs w:val="22"/>
        </w:rPr>
        <w:t>2.</w:t>
      </w:r>
      <w:r w:rsidRPr="00A11301">
        <w:rPr>
          <w:sz w:val="22"/>
          <w:szCs w:val="22"/>
        </w:rPr>
        <w:tab/>
        <w:t>B.</w:t>
      </w:r>
      <w:r w:rsidRPr="00A11301">
        <w:rPr>
          <w:sz w:val="22"/>
          <w:szCs w:val="22"/>
        </w:rPr>
        <w:tab/>
        <w:t>6.</w:t>
      </w:r>
      <w:r w:rsidRPr="00A11301">
        <w:rPr>
          <w:sz w:val="22"/>
          <w:szCs w:val="22"/>
        </w:rPr>
        <w:tab/>
        <w:t>b.</w:t>
      </w:r>
      <w:r w:rsidRPr="00A11301">
        <w:rPr>
          <w:sz w:val="22"/>
          <w:szCs w:val="22"/>
        </w:rPr>
        <w:tab/>
        <w:t>Linear displacement measuring instruments or systems, linear position feedback units, and "electronic assemblies", as follows:</w:t>
      </w:r>
    </w:p>
    <w:p w14:paraId="650149B3" w14:textId="77777777" w:rsidR="000E75E4" w:rsidRPr="00A11301" w:rsidRDefault="000E75E4" w:rsidP="00E16FEA">
      <w:pPr>
        <w:tabs>
          <w:tab w:val="left" w:pos="1484"/>
        </w:tabs>
        <w:spacing w:before="60"/>
        <w:ind w:left="2172" w:right="-23" w:hanging="2166"/>
        <w:jc w:val="both"/>
        <w:rPr>
          <w:i/>
          <w:strike/>
          <w:sz w:val="22"/>
          <w:szCs w:val="22"/>
        </w:rPr>
      </w:pPr>
      <w:r w:rsidRPr="00A11301">
        <w:rPr>
          <w:i/>
          <w:sz w:val="22"/>
          <w:szCs w:val="22"/>
        </w:rPr>
        <w:tab/>
      </w:r>
      <w:r w:rsidRPr="00A11301">
        <w:rPr>
          <w:i/>
          <w:sz w:val="22"/>
          <w:szCs w:val="22"/>
          <w:u w:val="single"/>
        </w:rPr>
        <w:t>Note</w:t>
      </w:r>
      <w:r w:rsidRPr="00A11301">
        <w:rPr>
          <w:i/>
          <w:sz w:val="22"/>
          <w:szCs w:val="22"/>
        </w:rPr>
        <w:tab/>
        <w:t>Interferometer and optical-encoder measuring systems containing a "laser" are only specified in 2.B.6.b.3.</w:t>
      </w:r>
    </w:p>
    <w:p w14:paraId="7D755348" w14:textId="77777777" w:rsidR="000E75E4" w:rsidRPr="00A11301" w:rsidRDefault="00A65AD4" w:rsidP="000E75E4">
      <w:pPr>
        <w:tabs>
          <w:tab w:val="left" w:pos="308"/>
          <w:tab w:val="left" w:pos="644"/>
          <w:tab w:val="left" w:pos="1050"/>
          <w:tab w:val="left" w:pos="1470"/>
        </w:tabs>
        <w:spacing w:before="120"/>
        <w:ind w:left="1974" w:hanging="1946"/>
        <w:jc w:val="both"/>
        <w:rPr>
          <w:spacing w:val="-4"/>
          <w:sz w:val="22"/>
          <w:szCs w:val="22"/>
        </w:rPr>
      </w:pPr>
      <w:r w:rsidRPr="00A11301">
        <w:rPr>
          <w:sz w:val="22"/>
          <w:szCs w:val="22"/>
        </w:rPr>
        <w:tab/>
      </w:r>
      <w:r w:rsidRPr="00A11301">
        <w:rPr>
          <w:sz w:val="22"/>
          <w:szCs w:val="22"/>
        </w:rPr>
        <w:tab/>
      </w:r>
      <w:r w:rsidRPr="00A11301">
        <w:rPr>
          <w:sz w:val="22"/>
          <w:szCs w:val="22"/>
        </w:rPr>
        <w:tab/>
      </w:r>
      <w:r w:rsidR="00E16FEA" w:rsidRPr="00A11301">
        <w:rPr>
          <w:sz w:val="22"/>
          <w:szCs w:val="22"/>
        </w:rPr>
        <w:tab/>
      </w:r>
      <w:r w:rsidR="000E75E4" w:rsidRPr="00A11301">
        <w:rPr>
          <w:sz w:val="22"/>
          <w:szCs w:val="22"/>
        </w:rPr>
        <w:t>1.</w:t>
      </w:r>
      <w:r w:rsidR="000E75E4" w:rsidRPr="00A11301">
        <w:rPr>
          <w:sz w:val="22"/>
          <w:szCs w:val="22"/>
        </w:rPr>
        <w:tab/>
      </w:r>
      <w:r w:rsidR="00E96A61" w:rsidRPr="00A11301">
        <w:rPr>
          <w:sz w:val="22"/>
          <w:szCs w:val="22"/>
        </w:rPr>
        <w:t>'</w:t>
      </w:r>
      <w:r w:rsidR="00E96A61" w:rsidRPr="00A11301">
        <w:rPr>
          <w:spacing w:val="-4"/>
          <w:sz w:val="22"/>
          <w:szCs w:val="22"/>
        </w:rPr>
        <w:t xml:space="preserve">Non-contact type measuring systems' with a </w:t>
      </w:r>
      <w:r w:rsidR="00E96A61" w:rsidRPr="00A11301">
        <w:rPr>
          <w:sz w:val="22"/>
          <w:szCs w:val="22"/>
        </w:rPr>
        <w:t>'</w:t>
      </w:r>
      <w:r w:rsidR="00E96A61" w:rsidRPr="00A11301">
        <w:rPr>
          <w:spacing w:val="-4"/>
          <w:sz w:val="22"/>
          <w:szCs w:val="22"/>
        </w:rPr>
        <w:t>resolution</w:t>
      </w:r>
      <w:r w:rsidR="00E96A61" w:rsidRPr="00A11301">
        <w:rPr>
          <w:sz w:val="22"/>
          <w:szCs w:val="22"/>
        </w:rPr>
        <w:t>'</w:t>
      </w:r>
      <w:r w:rsidR="00E96A61" w:rsidRPr="00A11301">
        <w:rPr>
          <w:spacing w:val="-4"/>
          <w:sz w:val="22"/>
          <w:szCs w:val="22"/>
        </w:rPr>
        <w:t xml:space="preserve"> equal to or less (better) than 0.2 µm within </w:t>
      </w:r>
      <w:r w:rsidR="00E96A61" w:rsidRPr="00A11301">
        <w:rPr>
          <w:sz w:val="22"/>
          <w:szCs w:val="22"/>
          <w:lang w:eastAsia="ja-JP"/>
        </w:rPr>
        <w:t>0 to 0.2 mm of the 'measuring range'</w:t>
      </w:r>
      <w:r w:rsidR="00E96A61" w:rsidRPr="00A11301">
        <w:rPr>
          <w:spacing w:val="-4"/>
          <w:sz w:val="22"/>
          <w:szCs w:val="22"/>
        </w:rPr>
        <w:t>;</w:t>
      </w:r>
    </w:p>
    <w:p w14:paraId="1908E9A5" w14:textId="77777777" w:rsidR="000E75E4" w:rsidRPr="00A11301" w:rsidRDefault="000E75E4" w:rsidP="00E16FEA">
      <w:pPr>
        <w:spacing w:before="60"/>
        <w:ind w:left="1985" w:right="-23"/>
        <w:jc w:val="both"/>
        <w:rPr>
          <w:i/>
          <w:sz w:val="22"/>
          <w:szCs w:val="22"/>
        </w:rPr>
      </w:pPr>
      <w:r w:rsidRPr="00A11301">
        <w:rPr>
          <w:i/>
          <w:sz w:val="22"/>
          <w:szCs w:val="22"/>
          <w:u w:val="single"/>
        </w:rPr>
        <w:t>Technical Note</w:t>
      </w:r>
      <w:r w:rsidR="00826B2A" w:rsidRPr="00A11301">
        <w:rPr>
          <w:i/>
          <w:sz w:val="22"/>
          <w:szCs w:val="22"/>
          <w:u w:val="single"/>
        </w:rPr>
        <w:t>s</w:t>
      </w:r>
    </w:p>
    <w:p w14:paraId="05F8156B" w14:textId="77777777" w:rsidR="00FC0B1B" w:rsidRPr="00A11301" w:rsidRDefault="00FC0B1B" w:rsidP="00FC0B1B">
      <w:pPr>
        <w:ind w:left="1985" w:right="-23"/>
        <w:jc w:val="both"/>
        <w:rPr>
          <w:i/>
          <w:sz w:val="22"/>
          <w:szCs w:val="22"/>
        </w:rPr>
      </w:pPr>
      <w:r w:rsidRPr="00A11301">
        <w:rPr>
          <w:i/>
          <w:sz w:val="22"/>
          <w:szCs w:val="22"/>
        </w:rPr>
        <w:t>For the purposes of 2.B.6.b.1.:</w:t>
      </w:r>
    </w:p>
    <w:p w14:paraId="195A5F5F" w14:textId="77777777" w:rsidR="00826B2A" w:rsidRPr="00A11301" w:rsidRDefault="00826B2A" w:rsidP="00826B2A">
      <w:pPr>
        <w:ind w:left="2296" w:right="-23" w:hanging="311"/>
        <w:jc w:val="both"/>
        <w:rPr>
          <w:i/>
          <w:sz w:val="22"/>
          <w:szCs w:val="22"/>
        </w:rPr>
      </w:pPr>
      <w:r w:rsidRPr="00A11301">
        <w:rPr>
          <w:i/>
          <w:sz w:val="22"/>
          <w:szCs w:val="22"/>
        </w:rPr>
        <w:t>1.</w:t>
      </w:r>
      <w:r w:rsidRPr="00A11301">
        <w:rPr>
          <w:i/>
          <w:sz w:val="22"/>
          <w:szCs w:val="22"/>
        </w:rPr>
        <w:tab/>
        <w:t>'</w:t>
      </w:r>
      <w:r w:rsidR="00FC0B1B" w:rsidRPr="00A11301">
        <w:rPr>
          <w:i/>
          <w:sz w:val="22"/>
          <w:szCs w:val="22"/>
        </w:rPr>
        <w:t>N</w:t>
      </w:r>
      <w:r w:rsidRPr="00A11301">
        <w:rPr>
          <w:i/>
          <w:sz w:val="22"/>
          <w:szCs w:val="22"/>
        </w:rPr>
        <w:t>on-contact type measuring systems' are designed to measure the distance between the probe and measured object along a single vector, where the probe or measured object is in motion.</w:t>
      </w:r>
    </w:p>
    <w:p w14:paraId="3B098D83" w14:textId="77777777" w:rsidR="00826B2A" w:rsidRPr="00A11301" w:rsidRDefault="00826B2A" w:rsidP="00826B2A">
      <w:pPr>
        <w:ind w:left="2296" w:right="-23" w:hanging="311"/>
        <w:jc w:val="both"/>
        <w:rPr>
          <w:sz w:val="22"/>
          <w:szCs w:val="22"/>
        </w:rPr>
      </w:pPr>
      <w:r w:rsidRPr="00A11301">
        <w:rPr>
          <w:i/>
          <w:sz w:val="22"/>
          <w:szCs w:val="22"/>
          <w:lang w:eastAsia="ja-JP"/>
        </w:rPr>
        <w:t>2.</w:t>
      </w:r>
      <w:r w:rsidRPr="00A11301">
        <w:rPr>
          <w:i/>
          <w:sz w:val="22"/>
          <w:szCs w:val="22"/>
          <w:lang w:eastAsia="ja-JP"/>
        </w:rPr>
        <w:tab/>
        <w:t>'</w:t>
      </w:r>
      <w:r w:rsidR="00FC0B1B" w:rsidRPr="00A11301">
        <w:rPr>
          <w:i/>
          <w:sz w:val="22"/>
          <w:szCs w:val="22"/>
          <w:lang w:eastAsia="ja-JP"/>
        </w:rPr>
        <w:t>M</w:t>
      </w:r>
      <w:r w:rsidRPr="00A11301">
        <w:rPr>
          <w:i/>
          <w:sz w:val="22"/>
          <w:szCs w:val="22"/>
          <w:lang w:eastAsia="ja-JP"/>
        </w:rPr>
        <w:t>easuring range' means the distance between the minimum and maximum working distance.</w:t>
      </w:r>
    </w:p>
    <w:p w14:paraId="7886B7CC" w14:textId="77777777" w:rsidR="000E75E4" w:rsidRPr="00A11301" w:rsidRDefault="000E75E4">
      <w:pPr>
        <w:pStyle w:val="1A1a1a"/>
        <w:ind w:right="18"/>
        <w:jc w:val="both"/>
        <w:rPr>
          <w:sz w:val="12"/>
          <w:szCs w:val="12"/>
        </w:rPr>
      </w:pPr>
    </w:p>
    <w:p w14:paraId="63460BD0" w14:textId="77777777" w:rsidR="00E16FEA" w:rsidRPr="00A11301" w:rsidRDefault="00962543" w:rsidP="00E16FEA">
      <w:pPr>
        <w:tabs>
          <w:tab w:val="left" w:pos="336"/>
          <w:tab w:val="left" w:pos="658"/>
          <w:tab w:val="left" w:pos="1064"/>
          <w:tab w:val="left" w:pos="1484"/>
        </w:tabs>
        <w:ind w:left="1984" w:right="-23" w:hanging="1967"/>
        <w:jc w:val="both"/>
        <w:rPr>
          <w:sz w:val="22"/>
          <w:szCs w:val="22"/>
        </w:rPr>
      </w:pPr>
      <w:r w:rsidRPr="00A11301">
        <w:rPr>
          <w:sz w:val="22"/>
          <w:szCs w:val="22"/>
        </w:rPr>
        <w:lastRenderedPageBreak/>
        <w:t>2.</w:t>
      </w:r>
      <w:r w:rsidRPr="00A11301">
        <w:rPr>
          <w:sz w:val="22"/>
          <w:szCs w:val="22"/>
        </w:rPr>
        <w:tab/>
        <w:t>B.</w:t>
      </w:r>
      <w:r w:rsidRPr="00A11301">
        <w:rPr>
          <w:sz w:val="22"/>
          <w:szCs w:val="22"/>
        </w:rPr>
        <w:tab/>
        <w:t>6.</w:t>
      </w:r>
      <w:r w:rsidRPr="00A11301">
        <w:rPr>
          <w:sz w:val="22"/>
          <w:szCs w:val="22"/>
        </w:rPr>
        <w:tab/>
        <w:t>b.</w:t>
      </w:r>
      <w:r w:rsidR="00E16FEA" w:rsidRPr="00A11301">
        <w:rPr>
          <w:sz w:val="22"/>
          <w:szCs w:val="22"/>
        </w:rPr>
        <w:tab/>
        <w:t>2.</w:t>
      </w:r>
      <w:r w:rsidR="00E16FEA" w:rsidRPr="00A11301">
        <w:rPr>
          <w:sz w:val="22"/>
          <w:szCs w:val="22"/>
        </w:rPr>
        <w:tab/>
        <w:t>Linear position feedback units specially designed for machine tools and having an overall "accuracy" less (better) than (800 + (600 x L/1,000)) nm (L equals effective length in mm);</w:t>
      </w:r>
    </w:p>
    <w:p w14:paraId="11400A66" w14:textId="77777777" w:rsidR="00E16FEA" w:rsidRPr="00A11301" w:rsidRDefault="00A65AD4" w:rsidP="00E16FEA">
      <w:pPr>
        <w:tabs>
          <w:tab w:val="left" w:pos="364"/>
          <w:tab w:val="left" w:pos="714"/>
          <w:tab w:val="left" w:pos="1092"/>
          <w:tab w:val="left" w:pos="1484"/>
        </w:tabs>
        <w:spacing w:before="120"/>
        <w:ind w:left="2002" w:right="17" w:hanging="1974"/>
        <w:jc w:val="both"/>
        <w:rPr>
          <w:sz w:val="22"/>
          <w:szCs w:val="22"/>
        </w:rPr>
      </w:pPr>
      <w:r w:rsidRPr="00A11301">
        <w:rPr>
          <w:sz w:val="22"/>
          <w:szCs w:val="22"/>
        </w:rPr>
        <w:tab/>
      </w:r>
      <w:r w:rsidRPr="00A11301">
        <w:rPr>
          <w:sz w:val="22"/>
          <w:szCs w:val="22"/>
        </w:rPr>
        <w:tab/>
      </w:r>
      <w:r w:rsidRPr="00A11301">
        <w:rPr>
          <w:sz w:val="22"/>
          <w:szCs w:val="22"/>
        </w:rPr>
        <w:tab/>
      </w:r>
      <w:r w:rsidR="00E16FEA" w:rsidRPr="00A11301">
        <w:rPr>
          <w:sz w:val="22"/>
          <w:szCs w:val="22"/>
        </w:rPr>
        <w:tab/>
        <w:t>3.</w:t>
      </w:r>
      <w:r w:rsidR="00E16FEA" w:rsidRPr="00A11301">
        <w:rPr>
          <w:sz w:val="22"/>
          <w:szCs w:val="22"/>
        </w:rPr>
        <w:tab/>
        <w:t>Measuring systems having all of the following:</w:t>
      </w:r>
    </w:p>
    <w:p w14:paraId="60DBAABE" w14:textId="77777777" w:rsidR="00E16FEA" w:rsidRPr="00A11301" w:rsidRDefault="00E16FEA" w:rsidP="00E16FEA">
      <w:pPr>
        <w:tabs>
          <w:tab w:val="left" w:pos="364"/>
          <w:tab w:val="left" w:pos="672"/>
          <w:tab w:val="left" w:pos="1078"/>
          <w:tab w:val="left" w:pos="1484"/>
          <w:tab w:val="left" w:pos="1988"/>
        </w:tabs>
        <w:ind w:left="2520" w:right="-23" w:hanging="2514"/>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a.</w:t>
      </w:r>
      <w:r w:rsidRPr="00A11301">
        <w:rPr>
          <w:sz w:val="22"/>
          <w:szCs w:val="22"/>
        </w:rPr>
        <w:tab/>
        <w:t xml:space="preserve">Containing a "laser"; </w:t>
      </w:r>
    </w:p>
    <w:p w14:paraId="663223FF" w14:textId="77777777" w:rsidR="00E16FEA" w:rsidRPr="00A11301" w:rsidRDefault="00E16FEA" w:rsidP="00E16FEA">
      <w:pPr>
        <w:tabs>
          <w:tab w:val="left" w:pos="364"/>
          <w:tab w:val="left" w:pos="672"/>
          <w:tab w:val="left" w:pos="1078"/>
          <w:tab w:val="left" w:pos="1484"/>
          <w:tab w:val="left" w:pos="1988"/>
        </w:tabs>
        <w:ind w:left="2520" w:right="-23" w:hanging="2514"/>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b.</w:t>
      </w:r>
      <w:r w:rsidRPr="00A11301">
        <w:rPr>
          <w:sz w:val="22"/>
          <w:szCs w:val="22"/>
        </w:rPr>
        <w:tab/>
        <w:t xml:space="preserve">A 'resolution' over their full scale of 0.200 nm or less (better); </w:t>
      </w:r>
      <w:r w:rsidRPr="00A11301">
        <w:rPr>
          <w:sz w:val="22"/>
          <w:szCs w:val="22"/>
          <w:u w:val="single"/>
        </w:rPr>
        <w:t>and</w:t>
      </w:r>
    </w:p>
    <w:p w14:paraId="2C9BD9D6" w14:textId="77777777" w:rsidR="00E16FEA" w:rsidRPr="00A11301" w:rsidRDefault="00E16FEA" w:rsidP="00E16FEA">
      <w:pPr>
        <w:tabs>
          <w:tab w:val="left" w:pos="364"/>
          <w:tab w:val="left" w:pos="672"/>
          <w:tab w:val="left" w:pos="1078"/>
          <w:tab w:val="left" w:pos="1484"/>
          <w:tab w:val="left" w:pos="1988"/>
        </w:tabs>
        <w:ind w:left="2520" w:right="-23" w:hanging="2514"/>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c.</w:t>
      </w:r>
      <w:r w:rsidRPr="00A11301">
        <w:rPr>
          <w:sz w:val="22"/>
          <w:szCs w:val="22"/>
        </w:rPr>
        <w:tab/>
        <w:t xml:space="preserve">Capable of achieving a </w:t>
      </w:r>
      <w:r w:rsidR="00E57B39" w:rsidRPr="00A11301">
        <w:rPr>
          <w:sz w:val="22"/>
          <w:szCs w:val="22"/>
        </w:rPr>
        <w:t>'</w:t>
      </w:r>
      <w:r w:rsidRPr="00A11301">
        <w:rPr>
          <w:sz w:val="22"/>
          <w:szCs w:val="22"/>
        </w:rPr>
        <w:t>measurement uncertainty</w:t>
      </w:r>
      <w:r w:rsidR="00E57B39" w:rsidRPr="00A11301">
        <w:rPr>
          <w:sz w:val="22"/>
          <w:szCs w:val="22"/>
        </w:rPr>
        <w:t>'</w:t>
      </w:r>
      <w:r w:rsidRPr="00A11301">
        <w:rPr>
          <w:sz w:val="22"/>
          <w:szCs w:val="22"/>
        </w:rPr>
        <w:t xml:space="preserve"> equal to or less (better) than</w:t>
      </w:r>
      <w:r w:rsidRPr="00A11301">
        <w:rPr>
          <w:b/>
          <w:sz w:val="22"/>
          <w:szCs w:val="22"/>
        </w:rPr>
        <w:t xml:space="preserve"> </w:t>
      </w:r>
      <w:r w:rsidRPr="00A11301">
        <w:rPr>
          <w:sz w:val="22"/>
          <w:szCs w:val="22"/>
        </w:rPr>
        <w:t>(</w:t>
      </w:r>
      <w:r w:rsidRPr="00A11301">
        <w:rPr>
          <w:color w:val="auto"/>
          <w:sz w:val="22"/>
          <w:szCs w:val="22"/>
        </w:rPr>
        <w:t>1.6</w:t>
      </w:r>
      <w:r w:rsidRPr="00A11301">
        <w:rPr>
          <w:sz w:val="22"/>
          <w:szCs w:val="22"/>
        </w:rPr>
        <w:t xml:space="preserve"> + L/2,000) nm (L is the measured length in mm) at any point within a measuring range, when compensated for the refractive index of air</w:t>
      </w:r>
      <w:r w:rsidRPr="00A11301">
        <w:rPr>
          <w:b/>
          <w:sz w:val="22"/>
          <w:szCs w:val="22"/>
        </w:rPr>
        <w:t xml:space="preserve"> </w:t>
      </w:r>
      <w:r w:rsidRPr="00A11301">
        <w:rPr>
          <w:sz w:val="22"/>
          <w:szCs w:val="22"/>
        </w:rPr>
        <w:t>and measured over a period of 30 seconds at a temperature of 20±0.01</w:t>
      </w:r>
      <w:r w:rsidR="00E57B39" w:rsidRPr="00A11301">
        <w:rPr>
          <w:sz w:val="22"/>
          <w:szCs w:val="22"/>
        </w:rPr>
        <w:t>º</w:t>
      </w:r>
      <w:r w:rsidRPr="00A11301">
        <w:rPr>
          <w:sz w:val="22"/>
          <w:szCs w:val="22"/>
        </w:rPr>
        <w:t xml:space="preserve">C; </w:t>
      </w:r>
    </w:p>
    <w:p w14:paraId="7200A54E" w14:textId="77777777" w:rsidR="00E16FEA" w:rsidRPr="00A11301" w:rsidRDefault="00E16FEA" w:rsidP="00E16FEA">
      <w:pPr>
        <w:tabs>
          <w:tab w:val="left" w:pos="340"/>
          <w:tab w:val="left" w:pos="700"/>
        </w:tabs>
        <w:spacing w:before="120"/>
        <w:ind w:left="1497" w:right="-23"/>
        <w:jc w:val="both"/>
        <w:rPr>
          <w:i/>
          <w:sz w:val="22"/>
          <w:szCs w:val="22"/>
          <w:u w:val="single"/>
        </w:rPr>
      </w:pPr>
      <w:r w:rsidRPr="00A11301">
        <w:rPr>
          <w:i/>
          <w:sz w:val="22"/>
          <w:szCs w:val="22"/>
          <w:u w:val="single"/>
        </w:rPr>
        <w:t>Technical Note</w:t>
      </w:r>
      <w:r w:rsidR="00E57B39" w:rsidRPr="00A11301">
        <w:rPr>
          <w:i/>
          <w:sz w:val="22"/>
          <w:szCs w:val="22"/>
          <w:u w:val="single"/>
        </w:rPr>
        <w:t>s</w:t>
      </w:r>
    </w:p>
    <w:p w14:paraId="1DD294E1" w14:textId="77777777" w:rsidR="00E16FEA" w:rsidRPr="00A11301" w:rsidRDefault="00E16FEA" w:rsidP="00E57B39">
      <w:pPr>
        <w:numPr>
          <w:ilvl w:val="0"/>
          <w:numId w:val="3"/>
        </w:numPr>
        <w:ind w:right="-23"/>
        <w:jc w:val="both"/>
        <w:rPr>
          <w:i/>
          <w:sz w:val="22"/>
          <w:szCs w:val="22"/>
        </w:rPr>
      </w:pPr>
      <w:r w:rsidRPr="00A11301">
        <w:rPr>
          <w:i/>
          <w:sz w:val="22"/>
          <w:szCs w:val="22"/>
        </w:rPr>
        <w:t>For the purposes of 2.B.6.b., 'resolution' is the least increment of a measuring device; on digital instruments, the least significant bit.</w:t>
      </w:r>
    </w:p>
    <w:p w14:paraId="32A632D0" w14:textId="77777777" w:rsidR="00E57B39" w:rsidRPr="00A11301" w:rsidRDefault="00E57B39" w:rsidP="00E57B39">
      <w:pPr>
        <w:numPr>
          <w:ilvl w:val="0"/>
          <w:numId w:val="3"/>
        </w:numPr>
        <w:ind w:right="-23"/>
        <w:jc w:val="both"/>
        <w:rPr>
          <w:i/>
          <w:sz w:val="22"/>
          <w:szCs w:val="22"/>
        </w:rPr>
      </w:pPr>
      <w:r w:rsidRPr="00A11301">
        <w:rPr>
          <w:i/>
          <w:sz w:val="22"/>
          <w:szCs w:val="22"/>
        </w:rPr>
        <w:t>For the purposes of 2.B.6.b.3.c., 'measurement uncertainty' is the characteristic parameter which specifies in what range around the output value the correct value of the measurable variable lies with a confidence level of 95%. It includes the uncorrected systematic deviations, the uncorrected backlash and the random deviations (ISO 10360-2).</w:t>
      </w:r>
    </w:p>
    <w:p w14:paraId="2CF81C72" w14:textId="77777777" w:rsidR="00E16FEA" w:rsidRPr="00A11301" w:rsidRDefault="00E16FEA" w:rsidP="00E16FEA">
      <w:pPr>
        <w:tabs>
          <w:tab w:val="left" w:pos="1451"/>
        </w:tabs>
        <w:ind w:left="1876" w:right="-23" w:hanging="1870"/>
        <w:jc w:val="both"/>
        <w:rPr>
          <w:sz w:val="16"/>
          <w:szCs w:val="16"/>
          <w:u w:val="single"/>
        </w:rPr>
      </w:pPr>
    </w:p>
    <w:p w14:paraId="456814CF" w14:textId="77777777" w:rsidR="00E16FEA" w:rsidRPr="00A11301" w:rsidRDefault="00E16FEA" w:rsidP="00E16FEA">
      <w:pPr>
        <w:tabs>
          <w:tab w:val="left" w:pos="378"/>
          <w:tab w:val="left" w:pos="714"/>
          <w:tab w:val="left" w:pos="1092"/>
          <w:tab w:val="left" w:pos="1484"/>
        </w:tabs>
        <w:ind w:left="2002" w:right="18" w:hanging="2002"/>
        <w:jc w:val="both"/>
        <w:rPr>
          <w:sz w:val="22"/>
          <w:szCs w:val="22"/>
        </w:rPr>
      </w:pPr>
      <w:r w:rsidRPr="00A11301">
        <w:rPr>
          <w:sz w:val="22"/>
          <w:szCs w:val="22"/>
        </w:rPr>
        <w:t>2.</w:t>
      </w:r>
      <w:r w:rsidRPr="00A11301">
        <w:rPr>
          <w:sz w:val="22"/>
          <w:szCs w:val="22"/>
        </w:rPr>
        <w:tab/>
        <w:t>B.</w:t>
      </w:r>
      <w:r w:rsidRPr="00A11301">
        <w:rPr>
          <w:sz w:val="22"/>
          <w:szCs w:val="22"/>
        </w:rPr>
        <w:tab/>
        <w:t>6.</w:t>
      </w:r>
      <w:r w:rsidRPr="00A11301">
        <w:rPr>
          <w:sz w:val="22"/>
          <w:szCs w:val="22"/>
        </w:rPr>
        <w:tab/>
        <w:t>b.</w:t>
      </w:r>
      <w:r w:rsidRPr="00A11301">
        <w:rPr>
          <w:sz w:val="22"/>
          <w:szCs w:val="22"/>
        </w:rPr>
        <w:tab/>
        <w:t>4.</w:t>
      </w:r>
      <w:r w:rsidRPr="00A11301">
        <w:rPr>
          <w:sz w:val="22"/>
          <w:szCs w:val="22"/>
        </w:rPr>
        <w:tab/>
      </w:r>
      <w:r w:rsidRPr="00A11301">
        <w:rPr>
          <w:bCs/>
          <w:sz w:val="22"/>
          <w:szCs w:val="22"/>
        </w:rPr>
        <w:t xml:space="preserve">"Electronic assemblies" specially designed to provide feedback capability in systems specified </w:t>
      </w:r>
      <w:r w:rsidR="00273BB4" w:rsidRPr="00A11301">
        <w:rPr>
          <w:bCs/>
          <w:sz w:val="22"/>
          <w:szCs w:val="22"/>
        </w:rPr>
        <w:t>in</w:t>
      </w:r>
      <w:r w:rsidRPr="00A11301">
        <w:rPr>
          <w:bCs/>
          <w:sz w:val="22"/>
          <w:szCs w:val="22"/>
        </w:rPr>
        <w:t xml:space="preserve"> 2.B.6.b.3.</w:t>
      </w:r>
      <w:r w:rsidRPr="00A11301">
        <w:rPr>
          <w:sz w:val="22"/>
          <w:szCs w:val="22"/>
        </w:rPr>
        <w:t>;</w:t>
      </w:r>
    </w:p>
    <w:p w14:paraId="44F32968" w14:textId="77777777" w:rsidR="00E16FEA" w:rsidRPr="00A11301" w:rsidRDefault="00E16FEA" w:rsidP="00E16FEA">
      <w:pPr>
        <w:tabs>
          <w:tab w:val="left" w:pos="317"/>
          <w:tab w:val="left" w:pos="556"/>
          <w:tab w:val="left" w:pos="847"/>
          <w:tab w:val="left" w:pos="1168"/>
          <w:tab w:val="left" w:pos="1896"/>
          <w:tab w:val="left" w:pos="2256"/>
          <w:tab w:val="left" w:pos="2616"/>
        </w:tabs>
        <w:ind w:left="1168" w:hanging="1168"/>
        <w:jc w:val="both"/>
        <w:rPr>
          <w:sz w:val="16"/>
          <w:szCs w:val="16"/>
        </w:rPr>
      </w:pPr>
    </w:p>
    <w:p w14:paraId="3F885D50" w14:textId="77777777" w:rsidR="00E16FEA" w:rsidRPr="00A11301" w:rsidRDefault="00E16FEA" w:rsidP="00E16FEA">
      <w:pPr>
        <w:tabs>
          <w:tab w:val="left" w:pos="364"/>
          <w:tab w:val="left" w:pos="714"/>
          <w:tab w:val="left" w:pos="1050"/>
          <w:tab w:val="left" w:pos="2256"/>
          <w:tab w:val="left" w:pos="2616"/>
        </w:tabs>
        <w:ind w:left="1512" w:hanging="1512"/>
        <w:jc w:val="both"/>
        <w:rPr>
          <w:sz w:val="22"/>
          <w:szCs w:val="22"/>
        </w:rPr>
      </w:pPr>
      <w:r w:rsidRPr="00A11301">
        <w:rPr>
          <w:sz w:val="22"/>
          <w:szCs w:val="22"/>
        </w:rPr>
        <w:t>2.</w:t>
      </w:r>
      <w:r w:rsidRPr="00A11301">
        <w:rPr>
          <w:sz w:val="22"/>
          <w:szCs w:val="22"/>
        </w:rPr>
        <w:tab/>
        <w:t>B.</w:t>
      </w:r>
      <w:r w:rsidRPr="00A11301">
        <w:rPr>
          <w:sz w:val="22"/>
          <w:szCs w:val="22"/>
        </w:rPr>
        <w:tab/>
        <w:t>6.</w:t>
      </w:r>
      <w:r w:rsidRPr="00A11301">
        <w:rPr>
          <w:sz w:val="22"/>
          <w:szCs w:val="22"/>
        </w:rPr>
        <w:tab/>
        <w:t>c.</w:t>
      </w:r>
      <w:r w:rsidRPr="00A11301">
        <w:rPr>
          <w:sz w:val="22"/>
          <w:szCs w:val="22"/>
        </w:rPr>
        <w:tab/>
        <w:t>Rotary position feedback units specially designed for machine tools or angular displacement measuring instruments, having an angular position "accuracy" equal to or less (better) than 0.9 second of arc;</w:t>
      </w:r>
    </w:p>
    <w:p w14:paraId="6D709A6E" w14:textId="77777777" w:rsidR="00E16FEA" w:rsidRPr="00A11301" w:rsidRDefault="00E16FEA" w:rsidP="00E16FEA">
      <w:pPr>
        <w:tabs>
          <w:tab w:val="left" w:pos="1526"/>
        </w:tabs>
        <w:spacing w:before="60"/>
        <w:ind w:left="2282" w:right="17" w:hanging="2282"/>
        <w:jc w:val="both"/>
        <w:rPr>
          <w:i/>
          <w:sz w:val="22"/>
          <w:szCs w:val="22"/>
        </w:rPr>
      </w:pPr>
      <w:r w:rsidRPr="00A11301">
        <w:rPr>
          <w:i/>
          <w:sz w:val="22"/>
          <w:szCs w:val="22"/>
        </w:rPr>
        <w:tab/>
      </w:r>
      <w:r w:rsidRPr="00A11301">
        <w:rPr>
          <w:i/>
          <w:sz w:val="22"/>
          <w:szCs w:val="22"/>
          <w:u w:val="single"/>
        </w:rPr>
        <w:t>Note</w:t>
      </w:r>
      <w:r w:rsidRPr="00A11301">
        <w:rPr>
          <w:i/>
          <w:sz w:val="22"/>
          <w:szCs w:val="22"/>
        </w:rPr>
        <w:tab/>
        <w:t>2.B.6.</w:t>
      </w:r>
      <w:r w:rsidRPr="00A11301">
        <w:rPr>
          <w:bCs/>
          <w:i/>
          <w:sz w:val="22"/>
          <w:szCs w:val="22"/>
        </w:rPr>
        <w:t>c</w:t>
      </w:r>
      <w:r w:rsidRPr="00A11301">
        <w:rPr>
          <w:i/>
          <w:sz w:val="22"/>
          <w:szCs w:val="22"/>
        </w:rPr>
        <w:t>. does not apply to optical instruments, such as autocollimators, using collimated light (e.g., laser light) to detect angular displacement of a mirror.</w:t>
      </w:r>
    </w:p>
    <w:p w14:paraId="13E15C09" w14:textId="77777777" w:rsidR="00E16FEA" w:rsidRPr="00A11301" w:rsidRDefault="00E16FEA" w:rsidP="00E16FEA">
      <w:pPr>
        <w:tabs>
          <w:tab w:val="left" w:pos="378"/>
          <w:tab w:val="left" w:pos="714"/>
          <w:tab w:val="left" w:pos="1064"/>
        </w:tabs>
        <w:spacing w:before="120"/>
        <w:ind w:left="1526" w:right="-23" w:hanging="1526"/>
        <w:jc w:val="both"/>
        <w:rPr>
          <w:sz w:val="22"/>
          <w:szCs w:val="22"/>
        </w:rPr>
      </w:pPr>
      <w:r w:rsidRPr="00A11301">
        <w:rPr>
          <w:sz w:val="22"/>
          <w:szCs w:val="22"/>
        </w:rPr>
        <w:t>2.</w:t>
      </w:r>
      <w:r w:rsidRPr="00A11301">
        <w:rPr>
          <w:sz w:val="22"/>
          <w:szCs w:val="22"/>
        </w:rPr>
        <w:tab/>
        <w:t>B.</w:t>
      </w:r>
      <w:r w:rsidRPr="00A11301">
        <w:rPr>
          <w:sz w:val="22"/>
          <w:szCs w:val="22"/>
        </w:rPr>
        <w:tab/>
        <w:t>6.</w:t>
      </w:r>
      <w:r w:rsidRPr="00A11301">
        <w:rPr>
          <w:sz w:val="22"/>
          <w:szCs w:val="22"/>
        </w:rPr>
        <w:tab/>
        <w:t>d.</w:t>
      </w:r>
      <w:r w:rsidRPr="00A11301">
        <w:rPr>
          <w:sz w:val="22"/>
          <w:szCs w:val="22"/>
        </w:rPr>
        <w:tab/>
        <w:t>Equipment for measuring surface roughness (including surface defects), by measuring optical scatter with a sensitivity of 0.5 nm or less (better).</w:t>
      </w:r>
    </w:p>
    <w:p w14:paraId="4794724D" w14:textId="77777777" w:rsidR="00E16FEA" w:rsidRPr="00A11301" w:rsidRDefault="00E16FEA" w:rsidP="00E16FEA">
      <w:pPr>
        <w:pStyle w:val="1A1note1"/>
        <w:jc w:val="both"/>
        <w:rPr>
          <w:sz w:val="16"/>
          <w:szCs w:val="16"/>
        </w:rPr>
      </w:pPr>
    </w:p>
    <w:p w14:paraId="24F1D42F" w14:textId="77777777" w:rsidR="00E16FEA" w:rsidRPr="00A11301" w:rsidRDefault="00E16FEA" w:rsidP="00E16FEA">
      <w:pPr>
        <w:pStyle w:val="1A1note1"/>
        <w:jc w:val="both"/>
        <w:rPr>
          <w:sz w:val="22"/>
          <w:szCs w:val="22"/>
        </w:rPr>
      </w:pPr>
      <w:r w:rsidRPr="00A11301">
        <w:rPr>
          <w:i/>
          <w:sz w:val="22"/>
          <w:szCs w:val="22"/>
          <w:u w:val="single"/>
        </w:rPr>
        <w:t>Note</w:t>
      </w:r>
      <w:r w:rsidRPr="00A11301">
        <w:rPr>
          <w:i/>
          <w:sz w:val="22"/>
          <w:szCs w:val="22"/>
        </w:rPr>
        <w:tab/>
        <w:t xml:space="preserve">2.B.6. includes machine tools, other than those specified </w:t>
      </w:r>
      <w:r w:rsidR="00273BB4" w:rsidRPr="00A11301">
        <w:rPr>
          <w:i/>
          <w:sz w:val="22"/>
          <w:szCs w:val="22"/>
        </w:rPr>
        <w:t>in</w:t>
      </w:r>
      <w:r w:rsidRPr="00A11301">
        <w:rPr>
          <w:i/>
          <w:sz w:val="22"/>
          <w:szCs w:val="22"/>
        </w:rPr>
        <w:t xml:space="preserve"> 2.B.1., that can be used as measuring machines if they meet or exceed the criteria specified for the measuring machine function.</w:t>
      </w:r>
    </w:p>
    <w:p w14:paraId="6C65CB3D" w14:textId="77777777" w:rsidR="00E16FEA" w:rsidRPr="00A11301" w:rsidRDefault="00E16FEA">
      <w:pPr>
        <w:pStyle w:val="1A1a1a"/>
        <w:ind w:right="18"/>
        <w:jc w:val="both"/>
        <w:rPr>
          <w:sz w:val="22"/>
          <w:szCs w:val="22"/>
        </w:rPr>
      </w:pPr>
    </w:p>
    <w:p w14:paraId="1832DDE5" w14:textId="77777777" w:rsidR="005A6731" w:rsidRPr="00A11301" w:rsidRDefault="005A6731">
      <w:pPr>
        <w:pStyle w:val="1A1"/>
        <w:jc w:val="both"/>
        <w:rPr>
          <w:sz w:val="22"/>
          <w:szCs w:val="22"/>
        </w:rPr>
      </w:pPr>
      <w:r w:rsidRPr="00A11301">
        <w:rPr>
          <w:sz w:val="22"/>
          <w:szCs w:val="22"/>
        </w:rPr>
        <w:t>2.</w:t>
      </w:r>
      <w:r w:rsidRPr="00A11301">
        <w:rPr>
          <w:sz w:val="22"/>
          <w:szCs w:val="22"/>
        </w:rPr>
        <w:tab/>
        <w:t>B.</w:t>
      </w:r>
      <w:r w:rsidRPr="00A11301">
        <w:rPr>
          <w:sz w:val="22"/>
          <w:szCs w:val="22"/>
        </w:rPr>
        <w:tab/>
        <w:t>7.</w:t>
      </w:r>
      <w:r w:rsidRPr="00A11301">
        <w:rPr>
          <w:sz w:val="22"/>
          <w:szCs w:val="22"/>
        </w:rPr>
        <w:tab/>
        <w:t>"Robots" having any of the following characteristics and specially designed controllers and "end-effectors" therefor:</w:t>
      </w:r>
    </w:p>
    <w:p w14:paraId="7277620B" w14:textId="77777777" w:rsidR="005A6731" w:rsidRPr="00A11301" w:rsidRDefault="005A6731">
      <w:pPr>
        <w:pStyle w:val="1A1a"/>
        <w:jc w:val="both"/>
        <w:rPr>
          <w:sz w:val="22"/>
          <w:szCs w:val="22"/>
        </w:rPr>
      </w:pPr>
      <w:r w:rsidRPr="00A11301">
        <w:rPr>
          <w:sz w:val="22"/>
          <w:szCs w:val="22"/>
        </w:rPr>
        <w:tab/>
      </w:r>
      <w:r w:rsidRPr="00A11301">
        <w:rPr>
          <w:sz w:val="22"/>
          <w:szCs w:val="22"/>
        </w:rPr>
        <w:tab/>
      </w:r>
      <w:r w:rsidRPr="00A11301">
        <w:rPr>
          <w:sz w:val="22"/>
          <w:szCs w:val="22"/>
        </w:rPr>
        <w:tab/>
        <w:t>a.</w:t>
      </w:r>
      <w:r w:rsidRPr="00A11301">
        <w:rPr>
          <w:sz w:val="22"/>
          <w:szCs w:val="22"/>
        </w:rPr>
        <w:tab/>
      </w:r>
      <w:r w:rsidR="00E16FEA" w:rsidRPr="00A11301">
        <w:rPr>
          <w:sz w:val="22"/>
          <w:szCs w:val="22"/>
        </w:rPr>
        <w:t>Not used since 2017</w:t>
      </w:r>
    </w:p>
    <w:p w14:paraId="68F9479D" w14:textId="77777777" w:rsidR="005A6731" w:rsidRPr="00A11301" w:rsidRDefault="005A6731">
      <w:pPr>
        <w:pStyle w:val="1A1a"/>
        <w:jc w:val="both"/>
        <w:rPr>
          <w:sz w:val="22"/>
          <w:szCs w:val="22"/>
        </w:rPr>
      </w:pPr>
      <w:r w:rsidRPr="00A11301">
        <w:rPr>
          <w:sz w:val="22"/>
          <w:szCs w:val="22"/>
        </w:rPr>
        <w:tab/>
      </w:r>
      <w:r w:rsidRPr="00A11301">
        <w:rPr>
          <w:sz w:val="22"/>
          <w:szCs w:val="22"/>
        </w:rPr>
        <w:tab/>
      </w:r>
      <w:r w:rsidRPr="00A11301">
        <w:rPr>
          <w:sz w:val="22"/>
          <w:szCs w:val="22"/>
        </w:rPr>
        <w:tab/>
        <w:t>b.</w:t>
      </w:r>
      <w:r w:rsidRPr="00A11301">
        <w:rPr>
          <w:sz w:val="22"/>
          <w:szCs w:val="22"/>
        </w:rPr>
        <w:tab/>
        <w:t>Specially designed to comply with national safety standards applicable to potentially explosive munitions environments;</w:t>
      </w:r>
    </w:p>
    <w:p w14:paraId="3E3D498C" w14:textId="77777777" w:rsidR="005A6731" w:rsidRPr="00A11301" w:rsidRDefault="005A6731">
      <w:pPr>
        <w:pStyle w:val="1A1anote1"/>
        <w:spacing w:before="60"/>
        <w:ind w:left="2381" w:hanging="782"/>
        <w:jc w:val="both"/>
        <w:rPr>
          <w:i/>
          <w:sz w:val="22"/>
          <w:szCs w:val="22"/>
        </w:rPr>
      </w:pPr>
      <w:r w:rsidRPr="00A11301">
        <w:rPr>
          <w:i/>
          <w:sz w:val="22"/>
          <w:szCs w:val="22"/>
          <w:u w:val="single"/>
        </w:rPr>
        <w:t>Note</w:t>
      </w:r>
      <w:r w:rsidRPr="00A11301">
        <w:rPr>
          <w:i/>
          <w:sz w:val="22"/>
          <w:szCs w:val="22"/>
        </w:rPr>
        <w:tab/>
        <w:t>2.B.7.b. does not apply to "robots" specially designed for paint-spraying booths.</w:t>
      </w:r>
    </w:p>
    <w:p w14:paraId="503B4ED5" w14:textId="77777777" w:rsidR="005A6731" w:rsidRPr="00A11301" w:rsidRDefault="005A6731">
      <w:pPr>
        <w:pStyle w:val="1A1a"/>
        <w:jc w:val="both"/>
        <w:rPr>
          <w:sz w:val="16"/>
          <w:szCs w:val="16"/>
        </w:rPr>
      </w:pPr>
    </w:p>
    <w:p w14:paraId="0E4C2C74" w14:textId="77777777" w:rsidR="005A6731" w:rsidRPr="00A11301" w:rsidRDefault="005A6731">
      <w:pPr>
        <w:pStyle w:val="1A1a"/>
        <w:jc w:val="both"/>
        <w:rPr>
          <w:sz w:val="22"/>
          <w:szCs w:val="22"/>
          <w:u w:val="single"/>
        </w:rPr>
      </w:pPr>
      <w:r w:rsidRPr="00A11301">
        <w:rPr>
          <w:sz w:val="22"/>
          <w:szCs w:val="22"/>
        </w:rPr>
        <w:tab/>
      </w:r>
      <w:r w:rsidRPr="00A11301">
        <w:rPr>
          <w:sz w:val="22"/>
          <w:szCs w:val="22"/>
        </w:rPr>
        <w:tab/>
      </w:r>
      <w:r w:rsidRPr="00A11301">
        <w:rPr>
          <w:sz w:val="22"/>
          <w:szCs w:val="22"/>
        </w:rPr>
        <w:tab/>
        <w:t>c.</w:t>
      </w:r>
      <w:r w:rsidRPr="00A11301">
        <w:rPr>
          <w:sz w:val="22"/>
          <w:szCs w:val="22"/>
        </w:rPr>
        <w:tab/>
        <w:t>Specially designed or rated as radiation-hardened to withstand greater than 5 x 10</w:t>
      </w:r>
      <w:r w:rsidR="00E57B39" w:rsidRPr="00A11301">
        <w:rPr>
          <w:sz w:val="22"/>
          <w:szCs w:val="22"/>
          <w:vertAlign w:val="superscript"/>
        </w:rPr>
        <w:t>3</w:t>
      </w:r>
      <w:r w:rsidRPr="00A11301">
        <w:rPr>
          <w:sz w:val="22"/>
          <w:szCs w:val="22"/>
        </w:rPr>
        <w:t xml:space="preserve"> Gy (Si) without operational degradation; </w:t>
      </w:r>
      <w:r w:rsidRPr="00A11301">
        <w:rPr>
          <w:sz w:val="22"/>
          <w:szCs w:val="22"/>
          <w:u w:val="single"/>
        </w:rPr>
        <w:t>or</w:t>
      </w:r>
    </w:p>
    <w:p w14:paraId="1B522746" w14:textId="77777777" w:rsidR="005A6731" w:rsidRPr="00A11301" w:rsidRDefault="005A6731">
      <w:pPr>
        <w:pStyle w:val="1A1a"/>
        <w:tabs>
          <w:tab w:val="left" w:pos="1536"/>
          <w:tab w:val="left" w:pos="1575"/>
        </w:tabs>
        <w:spacing w:before="120"/>
        <w:ind w:left="0" w:firstLine="0"/>
        <w:jc w:val="both"/>
        <w:rPr>
          <w:sz w:val="22"/>
          <w:szCs w:val="22"/>
        </w:rPr>
      </w:pPr>
      <w:r w:rsidRPr="00A11301">
        <w:rPr>
          <w:sz w:val="22"/>
          <w:szCs w:val="22"/>
        </w:rPr>
        <w:tab/>
      </w:r>
      <w:r w:rsidRPr="00A11301">
        <w:rPr>
          <w:sz w:val="22"/>
          <w:szCs w:val="22"/>
        </w:rPr>
        <w:tab/>
      </w:r>
      <w:r w:rsidRPr="00A11301">
        <w:rPr>
          <w:sz w:val="22"/>
          <w:szCs w:val="22"/>
        </w:rPr>
        <w:tab/>
        <w:t>d.</w:t>
      </w:r>
      <w:r w:rsidRPr="00A11301">
        <w:rPr>
          <w:sz w:val="22"/>
          <w:szCs w:val="22"/>
        </w:rPr>
        <w:tab/>
        <w:t>Specially designed to operate at altitudes exceeding 30,000 m.</w:t>
      </w:r>
    </w:p>
    <w:p w14:paraId="39B966B2" w14:textId="77777777" w:rsidR="005A6731" w:rsidRPr="00A11301" w:rsidRDefault="005A6731">
      <w:pPr>
        <w:pStyle w:val="1A1"/>
        <w:jc w:val="both"/>
        <w:rPr>
          <w:sz w:val="22"/>
          <w:szCs w:val="22"/>
        </w:rPr>
      </w:pPr>
    </w:p>
    <w:p w14:paraId="18A59255" w14:textId="77777777" w:rsidR="00962543" w:rsidRPr="00A11301" w:rsidRDefault="00962543">
      <w:pPr>
        <w:pStyle w:val="1A1"/>
        <w:jc w:val="both"/>
        <w:rPr>
          <w:sz w:val="22"/>
          <w:szCs w:val="22"/>
        </w:rPr>
      </w:pPr>
    </w:p>
    <w:p w14:paraId="22EB8E4A" w14:textId="77777777" w:rsidR="00962543" w:rsidRPr="00A11301" w:rsidRDefault="00962543">
      <w:pPr>
        <w:pStyle w:val="1A1"/>
        <w:jc w:val="both"/>
        <w:rPr>
          <w:sz w:val="22"/>
          <w:szCs w:val="22"/>
        </w:rPr>
      </w:pPr>
    </w:p>
    <w:p w14:paraId="41BE6454" w14:textId="77777777" w:rsidR="00B01F5C" w:rsidRPr="00A11301" w:rsidRDefault="00E16FEA" w:rsidP="00B01F5C">
      <w:pPr>
        <w:pStyle w:val="1A1"/>
        <w:jc w:val="both"/>
        <w:rPr>
          <w:sz w:val="22"/>
          <w:szCs w:val="22"/>
        </w:rPr>
      </w:pPr>
      <w:r w:rsidRPr="00A11301">
        <w:rPr>
          <w:sz w:val="22"/>
          <w:szCs w:val="22"/>
        </w:rPr>
        <w:lastRenderedPageBreak/>
        <w:t>2.</w:t>
      </w:r>
      <w:r w:rsidRPr="00A11301">
        <w:rPr>
          <w:sz w:val="22"/>
          <w:szCs w:val="22"/>
        </w:rPr>
        <w:tab/>
        <w:t>B.</w:t>
      </w:r>
      <w:r w:rsidRPr="00A11301">
        <w:rPr>
          <w:sz w:val="22"/>
          <w:szCs w:val="22"/>
        </w:rPr>
        <w:tab/>
        <w:t>8.</w:t>
      </w:r>
      <w:r w:rsidRPr="00A11301">
        <w:rPr>
          <w:sz w:val="22"/>
          <w:szCs w:val="22"/>
        </w:rPr>
        <w:tab/>
        <w:t>'Compound rotary tables' and "tilting spindles", specially designed for machine tools, as follows:</w:t>
      </w:r>
      <w:r w:rsidR="00B01F5C" w:rsidRPr="00A11301">
        <w:rPr>
          <w:sz w:val="22"/>
          <w:szCs w:val="22"/>
        </w:rPr>
        <w:t xml:space="preserve"> </w:t>
      </w:r>
    </w:p>
    <w:p w14:paraId="401BD43D" w14:textId="77777777" w:rsidR="00B01F5C" w:rsidRPr="00A11301" w:rsidRDefault="00E16FEA" w:rsidP="00B01F5C">
      <w:pPr>
        <w:pStyle w:val="1A1a"/>
        <w:jc w:val="both"/>
        <w:rPr>
          <w:sz w:val="22"/>
          <w:szCs w:val="22"/>
        </w:rPr>
      </w:pPr>
      <w:r w:rsidRPr="00A11301">
        <w:rPr>
          <w:sz w:val="22"/>
          <w:szCs w:val="22"/>
        </w:rPr>
        <w:tab/>
      </w:r>
      <w:r w:rsidRPr="00A11301">
        <w:rPr>
          <w:sz w:val="22"/>
          <w:szCs w:val="22"/>
        </w:rPr>
        <w:tab/>
      </w:r>
      <w:r w:rsidRPr="00A11301">
        <w:rPr>
          <w:sz w:val="22"/>
          <w:szCs w:val="22"/>
        </w:rPr>
        <w:tab/>
        <w:t>a.</w:t>
      </w:r>
      <w:r w:rsidRPr="00A11301">
        <w:rPr>
          <w:sz w:val="22"/>
          <w:szCs w:val="22"/>
        </w:rPr>
        <w:tab/>
        <w:t>Not used since 2017</w:t>
      </w:r>
    </w:p>
    <w:p w14:paraId="06AA0D51" w14:textId="77777777" w:rsidR="00B01F5C" w:rsidRPr="00A11301" w:rsidRDefault="00E16FEA" w:rsidP="00B01F5C">
      <w:pPr>
        <w:pStyle w:val="1A1a"/>
        <w:jc w:val="both"/>
        <w:rPr>
          <w:sz w:val="22"/>
          <w:szCs w:val="22"/>
        </w:rPr>
      </w:pPr>
      <w:r w:rsidRPr="00A11301">
        <w:rPr>
          <w:sz w:val="22"/>
          <w:szCs w:val="22"/>
        </w:rPr>
        <w:tab/>
      </w:r>
      <w:r w:rsidRPr="00A11301">
        <w:rPr>
          <w:sz w:val="22"/>
          <w:szCs w:val="22"/>
        </w:rPr>
        <w:tab/>
      </w:r>
      <w:r w:rsidRPr="00A11301">
        <w:rPr>
          <w:sz w:val="22"/>
          <w:szCs w:val="22"/>
        </w:rPr>
        <w:tab/>
        <w:t>b.</w:t>
      </w:r>
      <w:r w:rsidRPr="00A11301">
        <w:rPr>
          <w:sz w:val="22"/>
          <w:szCs w:val="22"/>
        </w:rPr>
        <w:tab/>
        <w:t>Not used since 2017</w:t>
      </w:r>
    </w:p>
    <w:p w14:paraId="44CD9825" w14:textId="77777777" w:rsidR="00B01F5C" w:rsidRPr="00A11301" w:rsidRDefault="005A6731" w:rsidP="00B01F5C">
      <w:pPr>
        <w:pStyle w:val="1A1a"/>
        <w:jc w:val="both"/>
        <w:rPr>
          <w:sz w:val="22"/>
          <w:szCs w:val="22"/>
        </w:rPr>
      </w:pPr>
      <w:r w:rsidRPr="00A11301">
        <w:rPr>
          <w:sz w:val="22"/>
          <w:szCs w:val="22"/>
        </w:rPr>
        <w:tab/>
      </w:r>
      <w:r w:rsidRPr="00A11301">
        <w:rPr>
          <w:sz w:val="22"/>
          <w:szCs w:val="22"/>
        </w:rPr>
        <w:tab/>
      </w:r>
      <w:r w:rsidRPr="00A11301">
        <w:rPr>
          <w:sz w:val="22"/>
          <w:szCs w:val="22"/>
        </w:rPr>
        <w:tab/>
        <w:t>c.</w:t>
      </w:r>
      <w:r w:rsidRPr="00A11301">
        <w:rPr>
          <w:sz w:val="22"/>
          <w:szCs w:val="22"/>
        </w:rPr>
        <w:tab/>
      </w:r>
      <w:r w:rsidR="00B01F5C" w:rsidRPr="00A11301">
        <w:rPr>
          <w:sz w:val="22"/>
          <w:szCs w:val="22"/>
        </w:rPr>
        <w:t xml:space="preserve">'Compound rotary tables' having all of the following: </w:t>
      </w:r>
    </w:p>
    <w:p w14:paraId="1E52945E" w14:textId="77777777" w:rsidR="00B01F5C" w:rsidRPr="00A11301" w:rsidRDefault="00B01F5C" w:rsidP="00B01F5C">
      <w:pPr>
        <w:tabs>
          <w:tab w:val="left" w:pos="308"/>
          <w:tab w:val="left" w:pos="644"/>
          <w:tab w:val="left" w:pos="1050"/>
          <w:tab w:val="left" w:pos="1596"/>
        </w:tabs>
        <w:ind w:left="1973" w:hanging="1945"/>
        <w:jc w:val="both"/>
        <w:rPr>
          <w:spacing w:val="-4"/>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t>1.</w:t>
      </w:r>
      <w:r w:rsidRPr="00A11301">
        <w:rPr>
          <w:sz w:val="22"/>
          <w:szCs w:val="22"/>
        </w:rPr>
        <w:tab/>
      </w:r>
      <w:r w:rsidRPr="00A11301">
        <w:rPr>
          <w:spacing w:val="-6"/>
          <w:sz w:val="22"/>
          <w:szCs w:val="22"/>
        </w:rPr>
        <w:t xml:space="preserve">Designed for machine tools for turning, milling or grinding; </w:t>
      </w:r>
      <w:r w:rsidRPr="00A11301">
        <w:rPr>
          <w:spacing w:val="-6"/>
          <w:sz w:val="22"/>
          <w:szCs w:val="22"/>
          <w:u w:val="single"/>
        </w:rPr>
        <w:t>and</w:t>
      </w:r>
    </w:p>
    <w:p w14:paraId="61129437" w14:textId="77777777" w:rsidR="00B01F5C" w:rsidRPr="00A11301" w:rsidRDefault="00B01F5C" w:rsidP="00B01F5C">
      <w:pPr>
        <w:tabs>
          <w:tab w:val="left" w:pos="308"/>
          <w:tab w:val="left" w:pos="644"/>
          <w:tab w:val="left" w:pos="1050"/>
          <w:tab w:val="left" w:pos="1596"/>
        </w:tabs>
        <w:ind w:left="1973" w:hanging="1945"/>
        <w:jc w:val="both"/>
        <w:rPr>
          <w:spacing w:val="-4"/>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t>2.</w:t>
      </w:r>
      <w:r w:rsidRPr="00A11301">
        <w:rPr>
          <w:sz w:val="22"/>
          <w:szCs w:val="22"/>
        </w:rPr>
        <w:tab/>
        <w:t>Two rotary axes designed to be coordinated simultaneously for "contouring control";</w:t>
      </w:r>
    </w:p>
    <w:p w14:paraId="20CCF96B" w14:textId="77777777" w:rsidR="00B01F5C" w:rsidRPr="00A11301" w:rsidRDefault="00B01F5C" w:rsidP="00B01F5C">
      <w:pPr>
        <w:pStyle w:val="1A1a"/>
        <w:tabs>
          <w:tab w:val="clear" w:pos="340"/>
          <w:tab w:val="clear" w:pos="700"/>
          <w:tab w:val="clear" w:pos="1179"/>
        </w:tabs>
        <w:spacing w:before="60"/>
        <w:ind w:left="1123" w:right="-23" w:firstLine="0"/>
        <w:jc w:val="both"/>
        <w:rPr>
          <w:i/>
          <w:sz w:val="22"/>
          <w:szCs w:val="22"/>
          <w:u w:val="single"/>
        </w:rPr>
      </w:pPr>
      <w:r w:rsidRPr="00A11301">
        <w:rPr>
          <w:i/>
          <w:sz w:val="22"/>
          <w:szCs w:val="22"/>
          <w:u w:val="single"/>
        </w:rPr>
        <w:t>Technical Note</w:t>
      </w:r>
    </w:p>
    <w:p w14:paraId="728945E0" w14:textId="77777777" w:rsidR="00B01F5C" w:rsidRPr="00A11301" w:rsidRDefault="001660D6" w:rsidP="00B01F5C">
      <w:pPr>
        <w:pStyle w:val="1A1a"/>
        <w:tabs>
          <w:tab w:val="clear" w:pos="340"/>
          <w:tab w:val="clear" w:pos="700"/>
          <w:tab w:val="clear" w:pos="1179"/>
        </w:tabs>
        <w:ind w:left="1120" w:right="-23" w:firstLine="14"/>
        <w:jc w:val="both"/>
        <w:rPr>
          <w:i/>
          <w:sz w:val="22"/>
          <w:szCs w:val="22"/>
        </w:rPr>
      </w:pPr>
      <w:r w:rsidRPr="00A11301">
        <w:rPr>
          <w:i/>
          <w:sz w:val="22"/>
          <w:szCs w:val="22"/>
        </w:rPr>
        <w:t>For the purposes of 2.B.8.c., a</w:t>
      </w:r>
      <w:r w:rsidR="00B01F5C" w:rsidRPr="00A11301">
        <w:rPr>
          <w:i/>
          <w:sz w:val="22"/>
          <w:szCs w:val="22"/>
        </w:rPr>
        <w:t xml:space="preserve"> 'compound rotary table' is a table allowing the workpiece to rotate and tilt about two non-parallel axes.</w:t>
      </w:r>
    </w:p>
    <w:p w14:paraId="174A9192" w14:textId="77777777" w:rsidR="00B01F5C" w:rsidRPr="00A11301" w:rsidRDefault="00B01F5C" w:rsidP="00B01F5C">
      <w:pPr>
        <w:pStyle w:val="1A1"/>
        <w:jc w:val="both"/>
        <w:rPr>
          <w:sz w:val="16"/>
          <w:szCs w:val="16"/>
        </w:rPr>
      </w:pPr>
    </w:p>
    <w:p w14:paraId="22BF56CC" w14:textId="77777777" w:rsidR="00B01F5C" w:rsidRPr="00A11301" w:rsidRDefault="00B01F5C" w:rsidP="00B01F5C">
      <w:pPr>
        <w:pStyle w:val="1A1a"/>
        <w:jc w:val="both"/>
        <w:rPr>
          <w:sz w:val="22"/>
          <w:szCs w:val="22"/>
        </w:rPr>
      </w:pPr>
      <w:r w:rsidRPr="00A11301">
        <w:rPr>
          <w:sz w:val="22"/>
          <w:szCs w:val="22"/>
        </w:rPr>
        <w:tab/>
      </w:r>
      <w:r w:rsidRPr="00A11301">
        <w:rPr>
          <w:sz w:val="22"/>
          <w:szCs w:val="22"/>
        </w:rPr>
        <w:tab/>
      </w:r>
      <w:r w:rsidRPr="00A11301">
        <w:rPr>
          <w:sz w:val="22"/>
          <w:szCs w:val="22"/>
        </w:rPr>
        <w:tab/>
        <w:t>d.</w:t>
      </w:r>
      <w:r w:rsidRPr="00A11301">
        <w:rPr>
          <w:sz w:val="22"/>
          <w:szCs w:val="22"/>
        </w:rPr>
        <w:tab/>
        <w:t xml:space="preserve">"Tilting spindles" having all of the following: </w:t>
      </w:r>
    </w:p>
    <w:p w14:paraId="217191E6" w14:textId="77777777" w:rsidR="00B01F5C" w:rsidRPr="00A11301" w:rsidRDefault="00B01F5C" w:rsidP="00B01F5C">
      <w:pPr>
        <w:tabs>
          <w:tab w:val="left" w:pos="308"/>
          <w:tab w:val="left" w:pos="644"/>
          <w:tab w:val="left" w:pos="1050"/>
          <w:tab w:val="left" w:pos="1596"/>
        </w:tabs>
        <w:ind w:left="1973" w:hanging="1945"/>
        <w:jc w:val="both"/>
        <w:rPr>
          <w:spacing w:val="-4"/>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t>1.</w:t>
      </w:r>
      <w:r w:rsidRPr="00A11301">
        <w:rPr>
          <w:sz w:val="22"/>
          <w:szCs w:val="22"/>
        </w:rPr>
        <w:tab/>
      </w:r>
      <w:r w:rsidRPr="00A11301">
        <w:rPr>
          <w:spacing w:val="-6"/>
          <w:sz w:val="22"/>
          <w:szCs w:val="22"/>
        </w:rPr>
        <w:t xml:space="preserve">Designed for machine tools for turning, milling or grinding; </w:t>
      </w:r>
      <w:r w:rsidRPr="00A11301">
        <w:rPr>
          <w:spacing w:val="-6"/>
          <w:sz w:val="22"/>
          <w:szCs w:val="22"/>
          <w:u w:val="single"/>
        </w:rPr>
        <w:t>and</w:t>
      </w:r>
    </w:p>
    <w:p w14:paraId="1CF6EA77" w14:textId="77777777" w:rsidR="00B01F5C" w:rsidRPr="00A11301" w:rsidRDefault="00B01F5C" w:rsidP="00B01F5C">
      <w:pPr>
        <w:tabs>
          <w:tab w:val="left" w:pos="308"/>
          <w:tab w:val="left" w:pos="644"/>
          <w:tab w:val="left" w:pos="1050"/>
          <w:tab w:val="left" w:pos="1596"/>
        </w:tabs>
        <w:ind w:left="1973" w:hanging="1945"/>
        <w:jc w:val="both"/>
        <w:rPr>
          <w:spacing w:val="-4"/>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t>2.</w:t>
      </w:r>
      <w:r w:rsidRPr="00A11301">
        <w:rPr>
          <w:sz w:val="22"/>
          <w:szCs w:val="22"/>
        </w:rPr>
        <w:tab/>
        <w:t>Designed to be coordinated simultaneously for "contouring control".</w:t>
      </w:r>
    </w:p>
    <w:p w14:paraId="478D9CC4" w14:textId="77777777" w:rsidR="00B01F5C" w:rsidRPr="00A11301" w:rsidRDefault="00B01F5C">
      <w:pPr>
        <w:pStyle w:val="1A1"/>
        <w:jc w:val="both"/>
        <w:rPr>
          <w:sz w:val="22"/>
          <w:szCs w:val="22"/>
        </w:rPr>
      </w:pPr>
    </w:p>
    <w:p w14:paraId="1EC3D443" w14:textId="77777777" w:rsidR="005A6731" w:rsidRPr="00A11301" w:rsidRDefault="005A6731">
      <w:pPr>
        <w:pStyle w:val="1A1"/>
        <w:jc w:val="both"/>
        <w:rPr>
          <w:spacing w:val="-2"/>
          <w:sz w:val="22"/>
          <w:szCs w:val="22"/>
        </w:rPr>
      </w:pPr>
      <w:r w:rsidRPr="00A11301">
        <w:rPr>
          <w:spacing w:val="-2"/>
          <w:sz w:val="22"/>
          <w:szCs w:val="22"/>
        </w:rPr>
        <w:t>2.</w:t>
      </w:r>
      <w:r w:rsidRPr="00A11301">
        <w:rPr>
          <w:spacing w:val="-2"/>
          <w:sz w:val="22"/>
          <w:szCs w:val="22"/>
        </w:rPr>
        <w:tab/>
        <w:t>B.</w:t>
      </w:r>
      <w:r w:rsidRPr="00A11301">
        <w:rPr>
          <w:spacing w:val="-2"/>
          <w:sz w:val="22"/>
          <w:szCs w:val="22"/>
        </w:rPr>
        <w:tab/>
        <w:t>9.</w:t>
      </w:r>
      <w:r w:rsidRPr="00A11301">
        <w:rPr>
          <w:spacing w:val="-2"/>
          <w:sz w:val="22"/>
          <w:szCs w:val="22"/>
        </w:rPr>
        <w:tab/>
        <w:t>Spin-forming machines and flow-forming machines, which, according to the manufacturer's technical specification, can be equipped with "numerical control" units or a computer control and having all of the following:</w:t>
      </w:r>
    </w:p>
    <w:p w14:paraId="59B2C5A3" w14:textId="77777777" w:rsidR="005A6731" w:rsidRPr="00A11301" w:rsidRDefault="005A6731">
      <w:pPr>
        <w:pStyle w:val="1A1a"/>
        <w:jc w:val="both"/>
        <w:rPr>
          <w:sz w:val="22"/>
          <w:szCs w:val="22"/>
        </w:rPr>
      </w:pPr>
      <w:r w:rsidRPr="00A11301">
        <w:rPr>
          <w:sz w:val="22"/>
          <w:szCs w:val="22"/>
        </w:rPr>
        <w:tab/>
      </w:r>
      <w:r w:rsidRPr="00A11301">
        <w:rPr>
          <w:sz w:val="22"/>
          <w:szCs w:val="22"/>
        </w:rPr>
        <w:tab/>
      </w:r>
      <w:r w:rsidRPr="00A11301">
        <w:rPr>
          <w:sz w:val="22"/>
          <w:szCs w:val="22"/>
        </w:rPr>
        <w:tab/>
        <w:t>a.</w:t>
      </w:r>
      <w:r w:rsidRPr="00A11301">
        <w:rPr>
          <w:sz w:val="22"/>
          <w:szCs w:val="22"/>
        </w:rPr>
        <w:tab/>
      </w:r>
      <w:r w:rsidR="00C735A1" w:rsidRPr="00A11301">
        <w:rPr>
          <w:sz w:val="22"/>
          <w:szCs w:val="22"/>
        </w:rPr>
        <w:t>Three</w:t>
      </w:r>
      <w:r w:rsidRPr="00A11301">
        <w:rPr>
          <w:sz w:val="22"/>
          <w:szCs w:val="22"/>
        </w:rPr>
        <w:t xml:space="preserve"> or more axes </w:t>
      </w:r>
      <w:r w:rsidR="00C735A1" w:rsidRPr="00A11301">
        <w:rPr>
          <w:sz w:val="22"/>
          <w:szCs w:val="22"/>
        </w:rPr>
        <w:t>which</w:t>
      </w:r>
      <w:r w:rsidRPr="00A11301">
        <w:rPr>
          <w:sz w:val="22"/>
          <w:szCs w:val="22"/>
        </w:rPr>
        <w:t xml:space="preserve"> can be coordinated simultaneously for "contouring control"; </w:t>
      </w:r>
      <w:r w:rsidRPr="00A11301">
        <w:rPr>
          <w:sz w:val="22"/>
          <w:szCs w:val="22"/>
          <w:u w:val="single"/>
        </w:rPr>
        <w:t>and</w:t>
      </w:r>
    </w:p>
    <w:p w14:paraId="3A54DA01" w14:textId="77777777" w:rsidR="005A6731" w:rsidRPr="00A11301" w:rsidRDefault="005A6731">
      <w:pPr>
        <w:pStyle w:val="1A1a"/>
        <w:jc w:val="both"/>
        <w:rPr>
          <w:sz w:val="22"/>
          <w:szCs w:val="22"/>
        </w:rPr>
      </w:pPr>
      <w:r w:rsidRPr="00A11301">
        <w:rPr>
          <w:sz w:val="22"/>
          <w:szCs w:val="22"/>
        </w:rPr>
        <w:tab/>
      </w:r>
      <w:r w:rsidRPr="00A11301">
        <w:rPr>
          <w:sz w:val="22"/>
          <w:szCs w:val="22"/>
        </w:rPr>
        <w:tab/>
      </w:r>
      <w:r w:rsidRPr="00A11301">
        <w:rPr>
          <w:sz w:val="22"/>
          <w:szCs w:val="22"/>
        </w:rPr>
        <w:tab/>
        <w:t>b.</w:t>
      </w:r>
      <w:r w:rsidRPr="00A11301">
        <w:rPr>
          <w:sz w:val="22"/>
          <w:szCs w:val="22"/>
        </w:rPr>
        <w:tab/>
        <w:t xml:space="preserve">A roller force more than 60 </w:t>
      </w:r>
      <w:proofErr w:type="spellStart"/>
      <w:r w:rsidRPr="00A11301">
        <w:rPr>
          <w:sz w:val="22"/>
          <w:szCs w:val="22"/>
        </w:rPr>
        <w:t>kN.</w:t>
      </w:r>
      <w:proofErr w:type="spellEnd"/>
    </w:p>
    <w:p w14:paraId="643C1F65" w14:textId="77777777" w:rsidR="005A6731" w:rsidRPr="00A11301" w:rsidRDefault="005A6731" w:rsidP="00431158">
      <w:pPr>
        <w:pStyle w:val="1A1a"/>
        <w:spacing w:before="60"/>
        <w:ind w:left="1582" w:hanging="1582"/>
        <w:jc w:val="both"/>
        <w:rPr>
          <w:i/>
          <w:sz w:val="22"/>
          <w:szCs w:val="22"/>
        </w:rPr>
      </w:pPr>
      <w:r w:rsidRPr="00A11301">
        <w:rPr>
          <w:i/>
          <w:sz w:val="22"/>
          <w:szCs w:val="22"/>
        </w:rPr>
        <w:tab/>
      </w:r>
      <w:r w:rsidRPr="00A11301">
        <w:rPr>
          <w:i/>
          <w:sz w:val="22"/>
          <w:szCs w:val="22"/>
        </w:rPr>
        <w:tab/>
      </w:r>
      <w:r w:rsidRPr="00A11301">
        <w:rPr>
          <w:i/>
          <w:sz w:val="22"/>
          <w:szCs w:val="22"/>
        </w:rPr>
        <w:tab/>
      </w:r>
      <w:r w:rsidRPr="00A11301">
        <w:rPr>
          <w:i/>
          <w:sz w:val="22"/>
          <w:szCs w:val="22"/>
          <w:u w:val="single"/>
        </w:rPr>
        <w:t>Technical Note</w:t>
      </w:r>
    </w:p>
    <w:p w14:paraId="718D4705" w14:textId="77777777" w:rsidR="005A6731" w:rsidRPr="00A11301" w:rsidRDefault="005A6731">
      <w:pPr>
        <w:pStyle w:val="1A1a"/>
        <w:tabs>
          <w:tab w:val="clear" w:pos="1179"/>
          <w:tab w:val="left" w:pos="1360"/>
        </w:tabs>
        <w:ind w:left="1160" w:hanging="1160"/>
        <w:jc w:val="both"/>
        <w:rPr>
          <w:i/>
          <w:sz w:val="22"/>
          <w:szCs w:val="22"/>
        </w:rPr>
      </w:pPr>
      <w:r w:rsidRPr="00A11301">
        <w:rPr>
          <w:i/>
          <w:sz w:val="22"/>
          <w:szCs w:val="22"/>
        </w:rPr>
        <w:tab/>
      </w:r>
      <w:r w:rsidRPr="00A11301">
        <w:rPr>
          <w:i/>
          <w:sz w:val="22"/>
          <w:szCs w:val="22"/>
        </w:rPr>
        <w:tab/>
      </w:r>
      <w:r w:rsidRPr="00A11301">
        <w:rPr>
          <w:i/>
          <w:sz w:val="22"/>
          <w:szCs w:val="22"/>
        </w:rPr>
        <w:tab/>
        <w:t>For the purpose</w:t>
      </w:r>
      <w:r w:rsidR="001660D6" w:rsidRPr="00A11301">
        <w:rPr>
          <w:i/>
          <w:sz w:val="22"/>
          <w:szCs w:val="22"/>
        </w:rPr>
        <w:t>s</w:t>
      </w:r>
      <w:r w:rsidRPr="00A11301">
        <w:rPr>
          <w:i/>
          <w:sz w:val="22"/>
          <w:szCs w:val="22"/>
        </w:rPr>
        <w:t xml:space="preserve"> of</w:t>
      </w:r>
      <w:r w:rsidRPr="00A11301">
        <w:rPr>
          <w:b/>
          <w:i/>
          <w:sz w:val="22"/>
          <w:szCs w:val="22"/>
        </w:rPr>
        <w:t xml:space="preserve"> </w:t>
      </w:r>
      <w:r w:rsidRPr="00A11301">
        <w:rPr>
          <w:i/>
          <w:sz w:val="22"/>
          <w:szCs w:val="22"/>
        </w:rPr>
        <w:t>2.B.9., machines combining the function of spin-forming and flow-forming are regarded as flow-forming machines.</w:t>
      </w:r>
    </w:p>
    <w:p w14:paraId="53EA8925" w14:textId="77777777" w:rsidR="005A6731" w:rsidRPr="00A11301" w:rsidRDefault="005A6731" w:rsidP="00906923">
      <w:pPr>
        <w:pStyle w:val="1A"/>
        <w:ind w:left="0" w:firstLine="0"/>
        <w:jc w:val="both"/>
        <w:rPr>
          <w:sz w:val="16"/>
          <w:szCs w:val="16"/>
        </w:rPr>
      </w:pPr>
    </w:p>
    <w:p w14:paraId="679C33DF" w14:textId="77777777" w:rsidR="00793044" w:rsidRPr="00A11301" w:rsidRDefault="00793044" w:rsidP="00906923">
      <w:pPr>
        <w:pStyle w:val="1A"/>
        <w:ind w:left="0" w:firstLine="0"/>
        <w:jc w:val="both"/>
        <w:rPr>
          <w:sz w:val="16"/>
          <w:szCs w:val="16"/>
        </w:rPr>
      </w:pPr>
    </w:p>
    <w:p w14:paraId="6E7ECD46" w14:textId="77777777" w:rsidR="005A6731" w:rsidRPr="00A11301" w:rsidRDefault="005A6731">
      <w:pPr>
        <w:pStyle w:val="1A"/>
        <w:jc w:val="both"/>
        <w:rPr>
          <w:sz w:val="22"/>
          <w:szCs w:val="22"/>
        </w:rPr>
      </w:pPr>
      <w:r w:rsidRPr="00A11301">
        <w:rPr>
          <w:sz w:val="22"/>
          <w:szCs w:val="22"/>
        </w:rPr>
        <w:t>2.</w:t>
      </w:r>
      <w:r w:rsidRPr="00A11301">
        <w:rPr>
          <w:sz w:val="22"/>
          <w:szCs w:val="22"/>
        </w:rPr>
        <w:tab/>
        <w:t>C.</w:t>
      </w:r>
      <w:r w:rsidRPr="00A11301">
        <w:rPr>
          <w:sz w:val="22"/>
          <w:szCs w:val="22"/>
        </w:rPr>
        <w:tab/>
      </w:r>
      <w:r w:rsidRPr="00A11301">
        <w:rPr>
          <w:sz w:val="22"/>
          <w:szCs w:val="22"/>
          <w:u w:val="single"/>
        </w:rPr>
        <w:t>MATERIALS</w:t>
      </w:r>
      <w:r w:rsidRPr="00A11301">
        <w:rPr>
          <w:sz w:val="22"/>
          <w:szCs w:val="22"/>
        </w:rPr>
        <w:t xml:space="preserve"> - None</w:t>
      </w:r>
    </w:p>
    <w:p w14:paraId="1195D96A" w14:textId="77777777" w:rsidR="005A6731" w:rsidRPr="00A11301" w:rsidRDefault="005A6731">
      <w:pPr>
        <w:pStyle w:val="1A"/>
        <w:jc w:val="both"/>
        <w:rPr>
          <w:sz w:val="16"/>
          <w:szCs w:val="16"/>
        </w:rPr>
      </w:pPr>
    </w:p>
    <w:p w14:paraId="3CC26909" w14:textId="77777777" w:rsidR="005A6731" w:rsidRPr="00A11301" w:rsidRDefault="005A6731">
      <w:pPr>
        <w:pStyle w:val="1A"/>
        <w:jc w:val="both"/>
        <w:rPr>
          <w:sz w:val="16"/>
          <w:szCs w:val="16"/>
        </w:rPr>
      </w:pPr>
    </w:p>
    <w:p w14:paraId="09445A96" w14:textId="77777777" w:rsidR="005A6731" w:rsidRPr="00A11301" w:rsidRDefault="005A6731">
      <w:pPr>
        <w:pStyle w:val="1A"/>
        <w:jc w:val="both"/>
        <w:rPr>
          <w:sz w:val="22"/>
          <w:szCs w:val="22"/>
        </w:rPr>
      </w:pPr>
      <w:r w:rsidRPr="00A11301">
        <w:rPr>
          <w:sz w:val="22"/>
          <w:szCs w:val="22"/>
        </w:rPr>
        <w:t>2.</w:t>
      </w:r>
      <w:r w:rsidRPr="00A11301">
        <w:rPr>
          <w:sz w:val="22"/>
          <w:szCs w:val="22"/>
        </w:rPr>
        <w:tab/>
        <w:t>D.</w:t>
      </w:r>
      <w:r w:rsidRPr="00A11301">
        <w:rPr>
          <w:sz w:val="22"/>
          <w:szCs w:val="22"/>
        </w:rPr>
        <w:tab/>
      </w:r>
      <w:r w:rsidRPr="00A11301">
        <w:rPr>
          <w:sz w:val="22"/>
          <w:szCs w:val="22"/>
          <w:u w:val="single"/>
        </w:rPr>
        <w:t>SOFTWARE</w:t>
      </w:r>
    </w:p>
    <w:p w14:paraId="1E53D794" w14:textId="77777777" w:rsidR="005A6731" w:rsidRPr="00A11301" w:rsidRDefault="005A6731">
      <w:pPr>
        <w:pStyle w:val="1A"/>
        <w:jc w:val="both"/>
        <w:rPr>
          <w:sz w:val="16"/>
          <w:szCs w:val="16"/>
        </w:rPr>
      </w:pPr>
    </w:p>
    <w:p w14:paraId="11820D41" w14:textId="77777777" w:rsidR="00B72451" w:rsidRPr="00A11301" w:rsidRDefault="005A6731">
      <w:pPr>
        <w:pStyle w:val="1A1"/>
        <w:jc w:val="both"/>
        <w:rPr>
          <w:spacing w:val="-2"/>
          <w:sz w:val="22"/>
          <w:szCs w:val="22"/>
        </w:rPr>
      </w:pPr>
      <w:r w:rsidRPr="00A11301">
        <w:rPr>
          <w:spacing w:val="-2"/>
          <w:sz w:val="22"/>
          <w:szCs w:val="22"/>
        </w:rPr>
        <w:tab/>
      </w:r>
      <w:r w:rsidRPr="00A11301">
        <w:rPr>
          <w:spacing w:val="-2"/>
          <w:sz w:val="22"/>
          <w:szCs w:val="22"/>
        </w:rPr>
        <w:tab/>
        <w:t>1.</w:t>
      </w:r>
      <w:r w:rsidRPr="00A11301">
        <w:rPr>
          <w:spacing w:val="-2"/>
          <w:sz w:val="22"/>
          <w:szCs w:val="22"/>
        </w:rPr>
        <w:tab/>
        <w:t xml:space="preserve">"Software", other than that specified </w:t>
      </w:r>
      <w:r w:rsidR="00273BB4" w:rsidRPr="00A11301">
        <w:rPr>
          <w:spacing w:val="-2"/>
          <w:sz w:val="22"/>
          <w:szCs w:val="22"/>
        </w:rPr>
        <w:t>in</w:t>
      </w:r>
      <w:r w:rsidRPr="00A11301">
        <w:rPr>
          <w:spacing w:val="-2"/>
          <w:sz w:val="22"/>
          <w:szCs w:val="22"/>
        </w:rPr>
        <w:t xml:space="preserve"> 2.D.2., </w:t>
      </w:r>
      <w:r w:rsidR="00B72451" w:rsidRPr="00A11301">
        <w:rPr>
          <w:spacing w:val="-2"/>
          <w:sz w:val="22"/>
          <w:szCs w:val="22"/>
        </w:rPr>
        <w:t>as follows:</w:t>
      </w:r>
    </w:p>
    <w:p w14:paraId="45432AD7" w14:textId="77777777" w:rsidR="00B72451" w:rsidRPr="00A11301" w:rsidRDefault="00B72451" w:rsidP="00B72451">
      <w:pPr>
        <w:pStyle w:val="1A1a"/>
        <w:ind w:left="1559" w:right="6" w:hanging="1559"/>
        <w:jc w:val="both"/>
        <w:rPr>
          <w:color w:val="auto"/>
          <w:sz w:val="22"/>
          <w:szCs w:val="22"/>
        </w:rPr>
      </w:pPr>
      <w:r w:rsidRPr="00A11301">
        <w:rPr>
          <w:sz w:val="22"/>
          <w:szCs w:val="22"/>
        </w:rPr>
        <w:tab/>
      </w:r>
      <w:r w:rsidRPr="00A11301">
        <w:rPr>
          <w:sz w:val="22"/>
          <w:szCs w:val="22"/>
        </w:rPr>
        <w:tab/>
      </w:r>
      <w:r w:rsidRPr="00A11301">
        <w:rPr>
          <w:sz w:val="22"/>
          <w:szCs w:val="22"/>
        </w:rPr>
        <w:tab/>
        <w:t>a.</w:t>
      </w:r>
      <w:r w:rsidRPr="00A11301">
        <w:rPr>
          <w:sz w:val="22"/>
          <w:szCs w:val="22"/>
        </w:rPr>
        <w:tab/>
        <w:t xml:space="preserve">"Software" specially designed or modified for the "development" or "production" of equipment specified </w:t>
      </w:r>
      <w:r w:rsidR="00273BB4" w:rsidRPr="00A11301">
        <w:rPr>
          <w:sz w:val="22"/>
          <w:szCs w:val="22"/>
        </w:rPr>
        <w:t>in</w:t>
      </w:r>
      <w:r w:rsidRPr="00A11301">
        <w:rPr>
          <w:sz w:val="22"/>
          <w:szCs w:val="22"/>
        </w:rPr>
        <w:t xml:space="preserve"> 2.A. or 2.B.</w:t>
      </w:r>
      <w:r w:rsidRPr="00A11301">
        <w:rPr>
          <w:spacing w:val="-2"/>
          <w:sz w:val="22"/>
          <w:szCs w:val="22"/>
        </w:rPr>
        <w:t>;</w:t>
      </w:r>
    </w:p>
    <w:p w14:paraId="3CCF44BC" w14:textId="77777777" w:rsidR="00B72451" w:rsidRPr="00A11301" w:rsidRDefault="00B72451" w:rsidP="00B72451">
      <w:pPr>
        <w:pStyle w:val="1A1a"/>
        <w:ind w:left="1559" w:right="6" w:hanging="1559"/>
        <w:jc w:val="both"/>
        <w:rPr>
          <w:color w:val="auto"/>
          <w:sz w:val="22"/>
          <w:szCs w:val="22"/>
        </w:rPr>
      </w:pPr>
      <w:r w:rsidRPr="00A11301">
        <w:rPr>
          <w:sz w:val="22"/>
          <w:szCs w:val="22"/>
        </w:rPr>
        <w:tab/>
      </w:r>
      <w:r w:rsidRPr="00A11301">
        <w:rPr>
          <w:sz w:val="22"/>
          <w:szCs w:val="22"/>
        </w:rPr>
        <w:tab/>
      </w:r>
      <w:r w:rsidRPr="00A11301">
        <w:rPr>
          <w:sz w:val="22"/>
          <w:szCs w:val="22"/>
        </w:rPr>
        <w:tab/>
        <w:t>b.</w:t>
      </w:r>
      <w:r w:rsidRPr="00A11301">
        <w:rPr>
          <w:sz w:val="22"/>
          <w:szCs w:val="22"/>
        </w:rPr>
        <w:tab/>
      </w:r>
      <w:r w:rsidRPr="00A11301">
        <w:rPr>
          <w:spacing w:val="-4"/>
          <w:sz w:val="22"/>
          <w:szCs w:val="22"/>
        </w:rPr>
        <w:t xml:space="preserve">"Software" specially designed or modified for the "use" of equipment specified </w:t>
      </w:r>
      <w:r w:rsidR="00273BB4" w:rsidRPr="00A11301">
        <w:rPr>
          <w:spacing w:val="-4"/>
          <w:sz w:val="22"/>
          <w:szCs w:val="22"/>
        </w:rPr>
        <w:t>in</w:t>
      </w:r>
      <w:r w:rsidRPr="00A11301">
        <w:rPr>
          <w:spacing w:val="-4"/>
          <w:sz w:val="22"/>
          <w:szCs w:val="22"/>
        </w:rPr>
        <w:t xml:space="preserve"> 2.A.1.c., 2.B.1., or 2.B.3. to 2.B.9.</w:t>
      </w:r>
    </w:p>
    <w:p w14:paraId="768CB6D6" w14:textId="77777777" w:rsidR="00B72451" w:rsidRPr="00A11301" w:rsidRDefault="00B72451" w:rsidP="003C3B59">
      <w:pPr>
        <w:tabs>
          <w:tab w:val="left" w:pos="1134"/>
        </w:tabs>
        <w:spacing w:before="60"/>
        <w:ind w:left="1888" w:right="-23" w:hanging="1888"/>
        <w:jc w:val="both"/>
        <w:rPr>
          <w:sz w:val="22"/>
          <w:szCs w:val="22"/>
        </w:rPr>
      </w:pPr>
      <w:r w:rsidRPr="00A11301">
        <w:rPr>
          <w:i/>
          <w:szCs w:val="24"/>
        </w:rPr>
        <w:tab/>
      </w:r>
      <w:r w:rsidRPr="00A11301">
        <w:rPr>
          <w:i/>
          <w:sz w:val="22"/>
          <w:szCs w:val="22"/>
          <w:u w:val="single"/>
        </w:rPr>
        <w:t>Note</w:t>
      </w:r>
      <w:r w:rsidRPr="00A11301">
        <w:rPr>
          <w:i/>
          <w:sz w:val="22"/>
          <w:szCs w:val="22"/>
        </w:rPr>
        <w:tab/>
        <w:t>2.D.1. does not apply to part programming "software" that generates "numerical control" codes for machining various parts.</w:t>
      </w:r>
    </w:p>
    <w:p w14:paraId="0F4F2815" w14:textId="77777777" w:rsidR="00B72451" w:rsidRPr="00A11301" w:rsidRDefault="00B72451">
      <w:pPr>
        <w:pStyle w:val="1A"/>
        <w:jc w:val="both"/>
        <w:rPr>
          <w:sz w:val="12"/>
          <w:szCs w:val="12"/>
        </w:rPr>
      </w:pPr>
    </w:p>
    <w:p w14:paraId="6AC15650" w14:textId="77777777" w:rsidR="005A6731" w:rsidRPr="00A11301" w:rsidRDefault="00B72451" w:rsidP="00E165B6">
      <w:pPr>
        <w:pStyle w:val="1A1"/>
        <w:jc w:val="both"/>
        <w:rPr>
          <w:sz w:val="22"/>
          <w:szCs w:val="22"/>
        </w:rPr>
      </w:pPr>
      <w:r w:rsidRPr="00A11301">
        <w:rPr>
          <w:sz w:val="22"/>
          <w:szCs w:val="22"/>
        </w:rPr>
        <w:t>2.</w:t>
      </w:r>
      <w:r w:rsidRPr="00A11301">
        <w:rPr>
          <w:sz w:val="22"/>
          <w:szCs w:val="22"/>
        </w:rPr>
        <w:tab/>
        <w:t>D.</w:t>
      </w:r>
      <w:r w:rsidRPr="00A11301">
        <w:rPr>
          <w:sz w:val="22"/>
          <w:szCs w:val="22"/>
        </w:rPr>
        <w:tab/>
      </w:r>
      <w:r w:rsidR="005A6731" w:rsidRPr="00A11301">
        <w:rPr>
          <w:sz w:val="22"/>
          <w:szCs w:val="22"/>
        </w:rPr>
        <w:t>2.</w:t>
      </w:r>
      <w:r w:rsidR="005A6731" w:rsidRPr="00A11301">
        <w:rPr>
          <w:sz w:val="22"/>
          <w:szCs w:val="22"/>
        </w:rPr>
        <w:tab/>
      </w:r>
      <w:r w:rsidR="005A6731" w:rsidRPr="00A11301">
        <w:rPr>
          <w:spacing w:val="-2"/>
          <w:sz w:val="22"/>
          <w:szCs w:val="22"/>
        </w:rPr>
        <w:t>"Software" for electronic devices, even when residing in an electronic device or system, enabling such devices or systems to function as a "numerical control" unit, capable of co-ordinating simultaneously more than 4 axes for "contouring control".</w:t>
      </w:r>
    </w:p>
    <w:p w14:paraId="16192D1B" w14:textId="77777777" w:rsidR="005A6731" w:rsidRPr="00A11301" w:rsidRDefault="005A6731" w:rsidP="00B72451">
      <w:pPr>
        <w:pStyle w:val="1A1note1"/>
        <w:spacing w:before="120"/>
        <w:ind w:left="1922" w:hanging="799"/>
        <w:jc w:val="both"/>
        <w:rPr>
          <w:i/>
          <w:sz w:val="22"/>
          <w:szCs w:val="22"/>
        </w:rPr>
      </w:pPr>
      <w:r w:rsidRPr="00A11301">
        <w:rPr>
          <w:i/>
          <w:sz w:val="22"/>
          <w:szCs w:val="22"/>
          <w:u w:val="single"/>
        </w:rPr>
        <w:t>Note</w:t>
      </w:r>
      <w:r w:rsidR="00E57B39" w:rsidRPr="00A11301">
        <w:rPr>
          <w:i/>
          <w:sz w:val="22"/>
          <w:szCs w:val="22"/>
          <w:u w:val="single"/>
        </w:rPr>
        <w:t xml:space="preserve"> </w:t>
      </w:r>
      <w:r w:rsidRPr="00A11301">
        <w:rPr>
          <w:i/>
          <w:sz w:val="22"/>
          <w:szCs w:val="22"/>
          <w:u w:val="single"/>
        </w:rPr>
        <w:t>1</w:t>
      </w:r>
      <w:r w:rsidRPr="00A11301">
        <w:rPr>
          <w:b/>
          <w:i/>
          <w:sz w:val="22"/>
          <w:szCs w:val="22"/>
        </w:rPr>
        <w:tab/>
      </w:r>
      <w:r w:rsidRPr="00A11301">
        <w:rPr>
          <w:i/>
          <w:sz w:val="22"/>
          <w:szCs w:val="22"/>
        </w:rPr>
        <w:t>2.D.2.</w:t>
      </w:r>
      <w:r w:rsidRPr="00A11301">
        <w:rPr>
          <w:b/>
          <w:i/>
          <w:sz w:val="22"/>
          <w:szCs w:val="22"/>
        </w:rPr>
        <w:t xml:space="preserve"> </w:t>
      </w:r>
      <w:r w:rsidRPr="00A11301">
        <w:rPr>
          <w:i/>
          <w:sz w:val="22"/>
          <w:szCs w:val="22"/>
        </w:rPr>
        <w:t xml:space="preserve">does not apply to "software" specially designed or modified for the operation of </w:t>
      </w:r>
      <w:r w:rsidR="00FD09D1" w:rsidRPr="00A11301">
        <w:rPr>
          <w:i/>
          <w:sz w:val="22"/>
          <w:szCs w:val="22"/>
        </w:rPr>
        <w:t>items</w:t>
      </w:r>
      <w:r w:rsidRPr="00A11301">
        <w:rPr>
          <w:i/>
          <w:sz w:val="22"/>
          <w:szCs w:val="22"/>
        </w:rPr>
        <w:t xml:space="preserve"> not specified </w:t>
      </w:r>
      <w:r w:rsidR="00273BB4" w:rsidRPr="00A11301">
        <w:rPr>
          <w:i/>
          <w:sz w:val="22"/>
          <w:szCs w:val="22"/>
        </w:rPr>
        <w:t>in</w:t>
      </w:r>
      <w:r w:rsidRPr="00A11301">
        <w:rPr>
          <w:i/>
          <w:sz w:val="22"/>
          <w:szCs w:val="22"/>
        </w:rPr>
        <w:t xml:space="preserve"> Category 2.</w:t>
      </w:r>
    </w:p>
    <w:p w14:paraId="5EE429D1" w14:textId="77777777" w:rsidR="005A6731" w:rsidRPr="00A11301" w:rsidRDefault="005A6731" w:rsidP="00CF107E">
      <w:pPr>
        <w:pStyle w:val="1A1note1"/>
        <w:spacing w:before="120"/>
        <w:ind w:left="1922" w:hanging="799"/>
        <w:jc w:val="both"/>
        <w:rPr>
          <w:i/>
          <w:sz w:val="22"/>
          <w:szCs w:val="22"/>
        </w:rPr>
      </w:pPr>
      <w:r w:rsidRPr="00A11301">
        <w:rPr>
          <w:i/>
          <w:sz w:val="22"/>
          <w:szCs w:val="22"/>
          <w:u w:val="single"/>
        </w:rPr>
        <w:t>Note 2</w:t>
      </w:r>
      <w:r w:rsidRPr="00A11301">
        <w:rPr>
          <w:i/>
          <w:sz w:val="22"/>
          <w:szCs w:val="22"/>
        </w:rPr>
        <w:tab/>
        <w:t xml:space="preserve">2.D.2. does not apply to "software" for items specified </w:t>
      </w:r>
      <w:r w:rsidR="00273BB4" w:rsidRPr="00A11301">
        <w:rPr>
          <w:i/>
          <w:sz w:val="22"/>
          <w:szCs w:val="22"/>
        </w:rPr>
        <w:t>in</w:t>
      </w:r>
      <w:r w:rsidRPr="00A11301">
        <w:rPr>
          <w:i/>
          <w:sz w:val="22"/>
          <w:szCs w:val="22"/>
        </w:rPr>
        <w:t xml:space="preserve"> 2.B.2. </w:t>
      </w:r>
      <w:r w:rsidR="00E57B39" w:rsidRPr="00A11301">
        <w:rPr>
          <w:i/>
          <w:sz w:val="22"/>
          <w:szCs w:val="22"/>
        </w:rPr>
        <w:t>F</w:t>
      </w:r>
      <w:r w:rsidRPr="00A11301">
        <w:rPr>
          <w:i/>
          <w:sz w:val="22"/>
          <w:szCs w:val="22"/>
        </w:rPr>
        <w:t xml:space="preserve">or "software" for items specified </w:t>
      </w:r>
      <w:r w:rsidR="00273BB4" w:rsidRPr="00A11301">
        <w:rPr>
          <w:i/>
          <w:sz w:val="22"/>
          <w:szCs w:val="22"/>
        </w:rPr>
        <w:t>in</w:t>
      </w:r>
      <w:r w:rsidRPr="00A11301">
        <w:rPr>
          <w:i/>
          <w:sz w:val="22"/>
          <w:szCs w:val="22"/>
        </w:rPr>
        <w:t xml:space="preserve"> 2.B.2.</w:t>
      </w:r>
      <w:r w:rsidR="00E57B39" w:rsidRPr="00A11301">
        <w:rPr>
          <w:i/>
          <w:sz w:val="22"/>
          <w:szCs w:val="22"/>
        </w:rPr>
        <w:t>, see 2.D.1. and 2.D.3.</w:t>
      </w:r>
    </w:p>
    <w:p w14:paraId="72251BED" w14:textId="77777777" w:rsidR="00B72451" w:rsidRPr="00A11301" w:rsidRDefault="00B72451" w:rsidP="0056622F">
      <w:pPr>
        <w:spacing w:before="120"/>
        <w:ind w:left="1922" w:hanging="799"/>
        <w:jc w:val="both"/>
        <w:rPr>
          <w:i/>
          <w:sz w:val="22"/>
          <w:szCs w:val="22"/>
        </w:rPr>
      </w:pPr>
      <w:r w:rsidRPr="00A11301">
        <w:rPr>
          <w:rFonts w:ascii="TimesNewRomanPS-ItalicMT" w:eastAsia="Calibri" w:hAnsi="TimesNewRomanPS-ItalicMT" w:cs="TimesNewRomanPS-ItalicMT"/>
          <w:i/>
          <w:iCs/>
          <w:sz w:val="22"/>
          <w:szCs w:val="22"/>
          <w:u w:val="single"/>
        </w:rPr>
        <w:t>Note 3</w:t>
      </w:r>
      <w:r w:rsidRPr="00A11301">
        <w:rPr>
          <w:rFonts w:ascii="TimesNewRomanPS-ItalicMT" w:eastAsia="Calibri" w:hAnsi="TimesNewRomanPS-ItalicMT" w:cs="TimesNewRomanPS-ItalicMT"/>
          <w:i/>
          <w:iCs/>
          <w:sz w:val="22"/>
          <w:szCs w:val="22"/>
        </w:rPr>
        <w:tab/>
      </w:r>
      <w:r w:rsidRPr="00A11301">
        <w:rPr>
          <w:rFonts w:ascii="TimesNewRomanPS-ItalicMT" w:eastAsia="Calibri" w:hAnsi="TimesNewRomanPS-ItalicMT" w:cs="TimesNewRomanPS-ItalicMT"/>
          <w:i/>
          <w:iCs/>
          <w:spacing w:val="-4"/>
          <w:sz w:val="22"/>
          <w:szCs w:val="22"/>
        </w:rPr>
        <w:t xml:space="preserve">2.D.2. does not apply to "software" that is exported with, and the minimum necessary for the operation of, </w:t>
      </w:r>
      <w:r w:rsidR="00FD09D1" w:rsidRPr="00A11301">
        <w:rPr>
          <w:i/>
          <w:spacing w:val="-4"/>
          <w:sz w:val="22"/>
          <w:szCs w:val="22"/>
        </w:rPr>
        <w:t>items</w:t>
      </w:r>
      <w:r w:rsidRPr="00A11301">
        <w:rPr>
          <w:rFonts w:ascii="TimesNewRomanPS-ItalicMT" w:eastAsia="Calibri" w:hAnsi="TimesNewRomanPS-ItalicMT" w:cs="TimesNewRomanPS-ItalicMT"/>
          <w:i/>
          <w:iCs/>
          <w:spacing w:val="-4"/>
          <w:sz w:val="22"/>
          <w:szCs w:val="22"/>
        </w:rPr>
        <w:t xml:space="preserve"> not specified </w:t>
      </w:r>
      <w:r w:rsidR="00273BB4" w:rsidRPr="00A11301">
        <w:rPr>
          <w:rFonts w:ascii="TimesNewRomanPS-ItalicMT" w:eastAsia="Calibri" w:hAnsi="TimesNewRomanPS-ItalicMT" w:cs="TimesNewRomanPS-ItalicMT"/>
          <w:i/>
          <w:iCs/>
          <w:spacing w:val="-4"/>
          <w:sz w:val="22"/>
          <w:szCs w:val="22"/>
        </w:rPr>
        <w:t>in</w:t>
      </w:r>
      <w:r w:rsidRPr="00A11301">
        <w:rPr>
          <w:rFonts w:ascii="TimesNewRomanPS-ItalicMT" w:eastAsia="Calibri" w:hAnsi="TimesNewRomanPS-ItalicMT" w:cs="TimesNewRomanPS-ItalicMT"/>
          <w:i/>
          <w:iCs/>
          <w:spacing w:val="-4"/>
          <w:sz w:val="22"/>
          <w:szCs w:val="22"/>
        </w:rPr>
        <w:t xml:space="preserve"> Category 2.</w:t>
      </w:r>
    </w:p>
    <w:p w14:paraId="14AD4D9C" w14:textId="77777777" w:rsidR="00B72451" w:rsidRPr="00A11301" w:rsidRDefault="00B72451" w:rsidP="003C3B59">
      <w:pPr>
        <w:pStyle w:val="1A1note1"/>
        <w:ind w:left="0" w:firstLine="0"/>
        <w:jc w:val="both"/>
        <w:rPr>
          <w:sz w:val="12"/>
          <w:szCs w:val="12"/>
        </w:rPr>
      </w:pPr>
    </w:p>
    <w:p w14:paraId="57870C8C" w14:textId="77777777" w:rsidR="00B72451" w:rsidRPr="00A11301" w:rsidRDefault="00B72451" w:rsidP="00B72451">
      <w:pPr>
        <w:pStyle w:val="1A1"/>
        <w:ind w:right="5"/>
        <w:jc w:val="both"/>
        <w:rPr>
          <w:color w:val="auto"/>
          <w:sz w:val="22"/>
          <w:szCs w:val="22"/>
        </w:rPr>
      </w:pPr>
      <w:r w:rsidRPr="00A11301">
        <w:rPr>
          <w:spacing w:val="-4"/>
          <w:sz w:val="22"/>
          <w:szCs w:val="22"/>
        </w:rPr>
        <w:t>2.</w:t>
      </w:r>
      <w:r w:rsidRPr="00A11301">
        <w:rPr>
          <w:spacing w:val="-4"/>
          <w:sz w:val="22"/>
          <w:szCs w:val="22"/>
        </w:rPr>
        <w:tab/>
        <w:t>D.</w:t>
      </w:r>
      <w:r w:rsidRPr="00A11301">
        <w:rPr>
          <w:spacing w:val="-4"/>
          <w:sz w:val="22"/>
          <w:szCs w:val="22"/>
        </w:rPr>
        <w:tab/>
        <w:t>3.</w:t>
      </w:r>
      <w:r w:rsidRPr="00A11301">
        <w:rPr>
          <w:spacing w:val="-4"/>
          <w:sz w:val="22"/>
          <w:szCs w:val="22"/>
        </w:rPr>
        <w:tab/>
      </w:r>
      <w:r w:rsidRPr="00A11301">
        <w:rPr>
          <w:color w:val="auto"/>
          <w:sz w:val="22"/>
          <w:szCs w:val="22"/>
          <w:lang w:val="en-US"/>
        </w:rPr>
        <w:t xml:space="preserve">"Software", designed or modified for the operation of equipment specified </w:t>
      </w:r>
      <w:r w:rsidR="00273BB4" w:rsidRPr="00A11301">
        <w:rPr>
          <w:color w:val="auto"/>
          <w:sz w:val="22"/>
          <w:szCs w:val="22"/>
          <w:lang w:val="en-US"/>
        </w:rPr>
        <w:t>in</w:t>
      </w:r>
      <w:r w:rsidRPr="00A11301">
        <w:rPr>
          <w:color w:val="auto"/>
          <w:sz w:val="22"/>
          <w:szCs w:val="22"/>
          <w:lang w:val="en-US"/>
        </w:rPr>
        <w:t xml:space="preserve"> 2.B.2., that converts optical design, workpiece measurements and material removal functions into "numerical control" commands to achieve the desired workpiece form.</w:t>
      </w:r>
    </w:p>
    <w:p w14:paraId="72F93D82" w14:textId="77777777" w:rsidR="00B72451" w:rsidRPr="00A11301" w:rsidRDefault="00B72451" w:rsidP="00B72451">
      <w:pPr>
        <w:ind w:left="1106" w:right="-22" w:hanging="1106"/>
        <w:jc w:val="both"/>
        <w:rPr>
          <w:sz w:val="16"/>
          <w:szCs w:val="16"/>
        </w:rPr>
      </w:pPr>
    </w:p>
    <w:p w14:paraId="5EB99E95" w14:textId="77777777" w:rsidR="005A6731" w:rsidRPr="00A11301" w:rsidRDefault="005A6731">
      <w:pPr>
        <w:pStyle w:val="1A"/>
        <w:jc w:val="both"/>
        <w:rPr>
          <w:sz w:val="22"/>
          <w:szCs w:val="22"/>
        </w:rPr>
      </w:pPr>
      <w:r w:rsidRPr="00A11301">
        <w:rPr>
          <w:sz w:val="22"/>
          <w:szCs w:val="22"/>
        </w:rPr>
        <w:lastRenderedPageBreak/>
        <w:t>2.</w:t>
      </w:r>
      <w:r w:rsidRPr="00A11301">
        <w:rPr>
          <w:sz w:val="22"/>
          <w:szCs w:val="22"/>
        </w:rPr>
        <w:tab/>
        <w:t>E.</w:t>
      </w:r>
      <w:r w:rsidRPr="00A11301">
        <w:rPr>
          <w:sz w:val="22"/>
          <w:szCs w:val="22"/>
        </w:rPr>
        <w:tab/>
      </w:r>
      <w:r w:rsidRPr="00A11301">
        <w:rPr>
          <w:sz w:val="22"/>
          <w:szCs w:val="22"/>
          <w:u w:val="single"/>
        </w:rPr>
        <w:t>TECHNOLOGY</w:t>
      </w:r>
    </w:p>
    <w:p w14:paraId="1205ABCC" w14:textId="77777777" w:rsidR="005A6731" w:rsidRPr="00A11301" w:rsidRDefault="005A6731">
      <w:pPr>
        <w:pStyle w:val="1A"/>
        <w:jc w:val="both"/>
        <w:rPr>
          <w:sz w:val="16"/>
          <w:szCs w:val="16"/>
        </w:rPr>
      </w:pPr>
    </w:p>
    <w:p w14:paraId="7E9C79A3" w14:textId="77777777" w:rsidR="005A6731" w:rsidRPr="00A11301" w:rsidRDefault="00725E68">
      <w:pPr>
        <w:pStyle w:val="1A1"/>
        <w:jc w:val="both"/>
        <w:rPr>
          <w:sz w:val="22"/>
          <w:szCs w:val="22"/>
        </w:rPr>
      </w:pPr>
      <w:r w:rsidRPr="00A11301">
        <w:rPr>
          <w:sz w:val="22"/>
          <w:szCs w:val="22"/>
        </w:rPr>
        <w:t>2.</w:t>
      </w:r>
      <w:r w:rsidRPr="00A11301">
        <w:rPr>
          <w:sz w:val="22"/>
          <w:szCs w:val="22"/>
        </w:rPr>
        <w:tab/>
        <w:t>E.</w:t>
      </w:r>
      <w:r w:rsidRPr="00A11301">
        <w:rPr>
          <w:sz w:val="22"/>
          <w:szCs w:val="22"/>
        </w:rPr>
        <w:tab/>
      </w:r>
      <w:r w:rsidR="005A6731" w:rsidRPr="00A11301">
        <w:rPr>
          <w:sz w:val="22"/>
          <w:szCs w:val="22"/>
        </w:rPr>
        <w:t>1.</w:t>
      </w:r>
      <w:r w:rsidR="005A6731" w:rsidRPr="00A11301">
        <w:rPr>
          <w:sz w:val="22"/>
          <w:szCs w:val="22"/>
        </w:rPr>
        <w:tab/>
        <w:t xml:space="preserve">"Technology" according to the General Technology Note for the "development" of equipment or "software" specified </w:t>
      </w:r>
      <w:r w:rsidR="00273BB4" w:rsidRPr="00A11301">
        <w:rPr>
          <w:sz w:val="22"/>
          <w:szCs w:val="22"/>
        </w:rPr>
        <w:t>in</w:t>
      </w:r>
      <w:r w:rsidR="005A6731" w:rsidRPr="00A11301">
        <w:rPr>
          <w:sz w:val="22"/>
          <w:szCs w:val="22"/>
        </w:rPr>
        <w:t xml:space="preserve"> 2.A., 2.B. or 2.D.</w:t>
      </w:r>
    </w:p>
    <w:p w14:paraId="53F35BD3" w14:textId="77777777" w:rsidR="00725E68" w:rsidRPr="00A11301" w:rsidRDefault="00725E68" w:rsidP="00E16E1C">
      <w:pPr>
        <w:pStyle w:val="1A1"/>
        <w:tabs>
          <w:tab w:val="left" w:pos="1134"/>
        </w:tabs>
        <w:spacing w:before="60"/>
        <w:ind w:left="1831" w:hanging="1831"/>
        <w:jc w:val="both"/>
        <w:rPr>
          <w:sz w:val="22"/>
          <w:szCs w:val="22"/>
        </w:rPr>
      </w:pPr>
      <w:r w:rsidRPr="00A11301">
        <w:rPr>
          <w:i/>
          <w:sz w:val="22"/>
          <w:szCs w:val="22"/>
        </w:rPr>
        <w:tab/>
      </w:r>
      <w:r w:rsidRPr="00A11301">
        <w:rPr>
          <w:i/>
          <w:sz w:val="22"/>
          <w:szCs w:val="22"/>
        </w:rPr>
        <w:tab/>
      </w:r>
      <w:r w:rsidRPr="00A11301">
        <w:rPr>
          <w:i/>
          <w:sz w:val="22"/>
          <w:szCs w:val="22"/>
        </w:rPr>
        <w:tab/>
      </w:r>
      <w:r w:rsidRPr="00A11301">
        <w:rPr>
          <w:i/>
          <w:sz w:val="22"/>
          <w:szCs w:val="22"/>
          <w:u w:val="single"/>
        </w:rPr>
        <w:t>Note</w:t>
      </w:r>
      <w:r w:rsidRPr="00A11301">
        <w:rPr>
          <w:i/>
          <w:sz w:val="22"/>
          <w:szCs w:val="22"/>
        </w:rPr>
        <w:tab/>
        <w:t xml:space="preserve">2.E.1. includes "technology" for the integration of probe systems into </w:t>
      </w:r>
      <w:r w:rsidR="004014B4" w:rsidRPr="00A11301">
        <w:rPr>
          <w:i/>
          <w:sz w:val="22"/>
          <w:szCs w:val="22"/>
        </w:rPr>
        <w:t>C</w:t>
      </w:r>
      <w:r w:rsidRPr="00A11301">
        <w:rPr>
          <w:i/>
          <w:sz w:val="22"/>
          <w:szCs w:val="22"/>
        </w:rPr>
        <w:t xml:space="preserve">oordinate </w:t>
      </w:r>
      <w:r w:rsidR="004014B4" w:rsidRPr="00A11301">
        <w:rPr>
          <w:i/>
          <w:sz w:val="22"/>
          <w:szCs w:val="22"/>
        </w:rPr>
        <w:t>M</w:t>
      </w:r>
      <w:r w:rsidRPr="00A11301">
        <w:rPr>
          <w:i/>
          <w:sz w:val="22"/>
          <w:szCs w:val="22"/>
        </w:rPr>
        <w:t>easur</w:t>
      </w:r>
      <w:r w:rsidR="004014B4" w:rsidRPr="00A11301">
        <w:rPr>
          <w:i/>
          <w:sz w:val="22"/>
          <w:szCs w:val="22"/>
        </w:rPr>
        <w:t>ing</w:t>
      </w:r>
      <w:r w:rsidRPr="00A11301">
        <w:rPr>
          <w:i/>
          <w:sz w:val="22"/>
          <w:szCs w:val="22"/>
        </w:rPr>
        <w:t xml:space="preserve"> </w:t>
      </w:r>
      <w:r w:rsidR="004014B4" w:rsidRPr="00A11301">
        <w:rPr>
          <w:i/>
          <w:sz w:val="22"/>
          <w:szCs w:val="22"/>
        </w:rPr>
        <w:t>M</w:t>
      </w:r>
      <w:r w:rsidRPr="00A11301">
        <w:rPr>
          <w:i/>
          <w:sz w:val="22"/>
          <w:szCs w:val="22"/>
        </w:rPr>
        <w:t>achines</w:t>
      </w:r>
      <w:r w:rsidR="004014B4" w:rsidRPr="00A11301">
        <w:rPr>
          <w:i/>
          <w:sz w:val="22"/>
          <w:szCs w:val="22"/>
        </w:rPr>
        <w:t xml:space="preserve"> (CMM)</w:t>
      </w:r>
      <w:r w:rsidRPr="00A11301">
        <w:rPr>
          <w:i/>
          <w:sz w:val="22"/>
          <w:szCs w:val="22"/>
        </w:rPr>
        <w:t xml:space="preserve"> specified </w:t>
      </w:r>
      <w:r w:rsidR="00273BB4" w:rsidRPr="00A11301">
        <w:rPr>
          <w:i/>
          <w:sz w:val="22"/>
          <w:szCs w:val="22"/>
        </w:rPr>
        <w:t>in</w:t>
      </w:r>
      <w:r w:rsidRPr="00A11301">
        <w:rPr>
          <w:i/>
          <w:sz w:val="22"/>
          <w:szCs w:val="22"/>
        </w:rPr>
        <w:t xml:space="preserve"> 2.B.6.a.</w:t>
      </w:r>
    </w:p>
    <w:p w14:paraId="3A168000" w14:textId="77777777" w:rsidR="00725E68" w:rsidRPr="00A11301" w:rsidRDefault="00725E68">
      <w:pPr>
        <w:pStyle w:val="1A1"/>
        <w:jc w:val="both"/>
        <w:rPr>
          <w:sz w:val="16"/>
          <w:szCs w:val="16"/>
        </w:rPr>
      </w:pPr>
    </w:p>
    <w:p w14:paraId="0C394B62" w14:textId="77777777" w:rsidR="005A6731" w:rsidRPr="00A11301" w:rsidRDefault="00725E68">
      <w:pPr>
        <w:pStyle w:val="1A1"/>
        <w:jc w:val="both"/>
        <w:rPr>
          <w:sz w:val="22"/>
          <w:szCs w:val="22"/>
        </w:rPr>
      </w:pPr>
      <w:r w:rsidRPr="00A11301">
        <w:rPr>
          <w:sz w:val="22"/>
          <w:szCs w:val="22"/>
        </w:rPr>
        <w:t>2.</w:t>
      </w:r>
      <w:r w:rsidRPr="00A11301">
        <w:rPr>
          <w:sz w:val="22"/>
          <w:szCs w:val="22"/>
        </w:rPr>
        <w:tab/>
        <w:t>E.</w:t>
      </w:r>
      <w:r w:rsidRPr="00A11301">
        <w:rPr>
          <w:sz w:val="22"/>
          <w:szCs w:val="22"/>
        </w:rPr>
        <w:tab/>
      </w:r>
      <w:r w:rsidR="005A6731" w:rsidRPr="00A11301">
        <w:rPr>
          <w:sz w:val="22"/>
          <w:szCs w:val="22"/>
        </w:rPr>
        <w:t>2.</w:t>
      </w:r>
      <w:r w:rsidR="005A6731" w:rsidRPr="00A11301">
        <w:rPr>
          <w:sz w:val="22"/>
          <w:szCs w:val="22"/>
        </w:rPr>
        <w:tab/>
        <w:t xml:space="preserve">"Technology" according to the General Technology Note for the "production" of equipment specified </w:t>
      </w:r>
      <w:r w:rsidR="00273BB4" w:rsidRPr="00A11301">
        <w:rPr>
          <w:sz w:val="22"/>
          <w:szCs w:val="22"/>
        </w:rPr>
        <w:t>in</w:t>
      </w:r>
      <w:r w:rsidR="005A6731" w:rsidRPr="00A11301">
        <w:rPr>
          <w:sz w:val="22"/>
          <w:szCs w:val="22"/>
        </w:rPr>
        <w:t xml:space="preserve"> 2.A. or 2.B.</w:t>
      </w:r>
    </w:p>
    <w:p w14:paraId="0D0D97BE" w14:textId="77777777" w:rsidR="00793044" w:rsidRPr="00A11301" w:rsidRDefault="00793044">
      <w:pPr>
        <w:pStyle w:val="1A1"/>
        <w:jc w:val="both"/>
        <w:rPr>
          <w:sz w:val="16"/>
          <w:szCs w:val="16"/>
        </w:rPr>
      </w:pPr>
    </w:p>
    <w:p w14:paraId="5D82FCC8" w14:textId="77777777" w:rsidR="005A6731" w:rsidRPr="00A11301" w:rsidRDefault="00725E68">
      <w:pPr>
        <w:pStyle w:val="1A1a"/>
        <w:ind w:left="0" w:firstLine="0"/>
        <w:jc w:val="both"/>
        <w:rPr>
          <w:sz w:val="22"/>
          <w:szCs w:val="22"/>
        </w:rPr>
      </w:pPr>
      <w:r w:rsidRPr="00A11301">
        <w:rPr>
          <w:sz w:val="22"/>
          <w:szCs w:val="22"/>
        </w:rPr>
        <w:t>2.</w:t>
      </w:r>
      <w:r w:rsidRPr="00A11301">
        <w:rPr>
          <w:sz w:val="22"/>
          <w:szCs w:val="22"/>
        </w:rPr>
        <w:tab/>
        <w:t>E.</w:t>
      </w:r>
      <w:r w:rsidRPr="00A11301">
        <w:rPr>
          <w:sz w:val="22"/>
          <w:szCs w:val="22"/>
        </w:rPr>
        <w:tab/>
      </w:r>
      <w:r w:rsidR="005A6731" w:rsidRPr="00A11301">
        <w:rPr>
          <w:sz w:val="22"/>
          <w:szCs w:val="22"/>
        </w:rPr>
        <w:t>3.</w:t>
      </w:r>
      <w:r w:rsidR="005A6731" w:rsidRPr="00A11301">
        <w:rPr>
          <w:sz w:val="22"/>
          <w:szCs w:val="22"/>
        </w:rPr>
        <w:tab/>
        <w:t>Other "technology", as follows:</w:t>
      </w:r>
    </w:p>
    <w:p w14:paraId="05287DAB" w14:textId="77777777" w:rsidR="005A6731" w:rsidRPr="00A11301" w:rsidRDefault="005A6731" w:rsidP="008A673B">
      <w:pPr>
        <w:pStyle w:val="1A1a"/>
        <w:spacing w:before="60"/>
        <w:ind w:left="1568" w:hanging="1568"/>
        <w:rPr>
          <w:sz w:val="22"/>
          <w:szCs w:val="22"/>
        </w:rPr>
      </w:pPr>
      <w:r w:rsidRPr="00A11301">
        <w:rPr>
          <w:sz w:val="22"/>
          <w:szCs w:val="22"/>
        </w:rPr>
        <w:tab/>
      </w:r>
      <w:r w:rsidRPr="00A11301">
        <w:rPr>
          <w:sz w:val="22"/>
          <w:szCs w:val="22"/>
        </w:rPr>
        <w:tab/>
      </w:r>
      <w:r w:rsidRPr="00A11301">
        <w:rPr>
          <w:sz w:val="22"/>
          <w:szCs w:val="22"/>
        </w:rPr>
        <w:tab/>
        <w:t>a.</w:t>
      </w:r>
      <w:r w:rsidRPr="00A11301">
        <w:rPr>
          <w:sz w:val="22"/>
          <w:szCs w:val="22"/>
        </w:rPr>
        <w:tab/>
      </w:r>
      <w:r w:rsidR="003C3B59" w:rsidRPr="00A11301">
        <w:rPr>
          <w:sz w:val="22"/>
          <w:szCs w:val="22"/>
        </w:rPr>
        <w:t>Not used since 2017</w:t>
      </w:r>
    </w:p>
    <w:p w14:paraId="7D69CA01" w14:textId="77777777" w:rsidR="005A6731" w:rsidRPr="00A11301" w:rsidRDefault="00CF107E" w:rsidP="008A673B">
      <w:pPr>
        <w:pStyle w:val="1A1a"/>
        <w:spacing w:before="60"/>
        <w:ind w:left="1568" w:hanging="1568"/>
        <w:jc w:val="both"/>
        <w:rPr>
          <w:sz w:val="22"/>
          <w:szCs w:val="22"/>
        </w:rPr>
      </w:pPr>
      <w:r w:rsidRPr="00A11301">
        <w:rPr>
          <w:sz w:val="22"/>
          <w:szCs w:val="22"/>
        </w:rPr>
        <w:tab/>
      </w:r>
      <w:r w:rsidRPr="00A11301">
        <w:rPr>
          <w:sz w:val="22"/>
          <w:szCs w:val="22"/>
        </w:rPr>
        <w:tab/>
      </w:r>
      <w:r w:rsidR="00E165B6" w:rsidRPr="00A11301">
        <w:rPr>
          <w:sz w:val="22"/>
          <w:szCs w:val="22"/>
        </w:rPr>
        <w:tab/>
      </w:r>
      <w:r w:rsidR="008D31E9" w:rsidRPr="00A11301">
        <w:rPr>
          <w:sz w:val="22"/>
          <w:szCs w:val="22"/>
        </w:rPr>
        <w:t>b.</w:t>
      </w:r>
      <w:r w:rsidR="005A6731" w:rsidRPr="00A11301">
        <w:rPr>
          <w:sz w:val="22"/>
          <w:szCs w:val="22"/>
        </w:rPr>
        <w:tab/>
        <w:t>"Technology" for metal-working manufacturing processes, as follows:</w:t>
      </w:r>
    </w:p>
    <w:p w14:paraId="5E77941A" w14:textId="77777777" w:rsidR="005A6731" w:rsidRPr="00A11301" w:rsidRDefault="008D31E9">
      <w:pPr>
        <w:pStyle w:val="1A1a1"/>
        <w:jc w:val="both"/>
        <w:rPr>
          <w:sz w:val="22"/>
          <w:szCs w:val="22"/>
        </w:rPr>
      </w:pPr>
      <w:r w:rsidRPr="00A11301">
        <w:rPr>
          <w:sz w:val="22"/>
          <w:szCs w:val="22"/>
        </w:rPr>
        <w:tab/>
      </w:r>
      <w:r w:rsidRPr="00A11301">
        <w:rPr>
          <w:sz w:val="22"/>
          <w:szCs w:val="22"/>
        </w:rPr>
        <w:tab/>
      </w:r>
      <w:r w:rsidRPr="00A11301">
        <w:rPr>
          <w:sz w:val="22"/>
          <w:szCs w:val="22"/>
        </w:rPr>
        <w:tab/>
      </w:r>
      <w:r w:rsidR="00725E68" w:rsidRPr="00A11301">
        <w:rPr>
          <w:sz w:val="22"/>
          <w:szCs w:val="22"/>
        </w:rPr>
        <w:tab/>
      </w:r>
      <w:r w:rsidR="005A6731" w:rsidRPr="00A11301">
        <w:rPr>
          <w:sz w:val="22"/>
          <w:szCs w:val="22"/>
        </w:rPr>
        <w:t>1.</w:t>
      </w:r>
      <w:r w:rsidR="005A6731" w:rsidRPr="00A11301">
        <w:rPr>
          <w:sz w:val="22"/>
          <w:szCs w:val="22"/>
        </w:rPr>
        <w:tab/>
        <w:t>"Technology" for the design of tools, dies or fixtures specially designed for any of</w:t>
      </w:r>
      <w:r w:rsidR="005A6731" w:rsidRPr="00A11301">
        <w:rPr>
          <w:b/>
          <w:sz w:val="22"/>
          <w:szCs w:val="22"/>
        </w:rPr>
        <w:t xml:space="preserve"> </w:t>
      </w:r>
      <w:r w:rsidR="005A6731" w:rsidRPr="00A11301">
        <w:rPr>
          <w:sz w:val="22"/>
          <w:szCs w:val="22"/>
        </w:rPr>
        <w:t>the following processes:</w:t>
      </w:r>
    </w:p>
    <w:p w14:paraId="2C79A082" w14:textId="77777777" w:rsidR="005A6731" w:rsidRPr="00A11301" w:rsidRDefault="005A6731">
      <w:pPr>
        <w:pStyle w:val="1A1a1a"/>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a.</w:t>
      </w:r>
      <w:r w:rsidRPr="00A11301">
        <w:rPr>
          <w:sz w:val="22"/>
          <w:szCs w:val="22"/>
        </w:rPr>
        <w:tab/>
        <w:t>"Superplastic forming";</w:t>
      </w:r>
    </w:p>
    <w:p w14:paraId="510F66C1" w14:textId="77777777" w:rsidR="005A6731" w:rsidRPr="00A11301" w:rsidRDefault="005A6731">
      <w:pPr>
        <w:pStyle w:val="1A1a1a"/>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b.</w:t>
      </w:r>
      <w:r w:rsidRPr="00A11301">
        <w:rPr>
          <w:sz w:val="22"/>
          <w:szCs w:val="22"/>
        </w:rPr>
        <w:tab/>
        <w:t xml:space="preserve">"Diffusion bonding"; </w:t>
      </w:r>
      <w:r w:rsidRPr="00A11301">
        <w:rPr>
          <w:sz w:val="22"/>
          <w:szCs w:val="22"/>
          <w:u w:val="single"/>
        </w:rPr>
        <w:t>or</w:t>
      </w:r>
    </w:p>
    <w:p w14:paraId="56E5D78C" w14:textId="77777777" w:rsidR="005A6731" w:rsidRPr="00A11301" w:rsidRDefault="003C3B59">
      <w:pPr>
        <w:pStyle w:val="1A1a1a"/>
        <w:jc w:val="both"/>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c.</w:t>
      </w:r>
      <w:r w:rsidRPr="00A11301">
        <w:rPr>
          <w:sz w:val="22"/>
          <w:szCs w:val="22"/>
        </w:rPr>
        <w:tab/>
        <w:t>'</w:t>
      </w:r>
      <w:r w:rsidR="005A6731" w:rsidRPr="00A11301">
        <w:rPr>
          <w:sz w:val="22"/>
          <w:szCs w:val="22"/>
        </w:rPr>
        <w:t>Direct-acting hydraulic pressing</w:t>
      </w:r>
      <w:r w:rsidRPr="00A11301">
        <w:rPr>
          <w:sz w:val="22"/>
          <w:szCs w:val="22"/>
        </w:rPr>
        <w:t>'</w:t>
      </w:r>
      <w:r w:rsidR="005A6731" w:rsidRPr="00A11301">
        <w:rPr>
          <w:sz w:val="22"/>
          <w:szCs w:val="22"/>
        </w:rPr>
        <w:t>;</w:t>
      </w:r>
    </w:p>
    <w:p w14:paraId="4A8B031B" w14:textId="77777777" w:rsidR="000E46F7" w:rsidRPr="00A11301" w:rsidRDefault="000E46F7" w:rsidP="0051154C">
      <w:pPr>
        <w:pStyle w:val="1A1a"/>
        <w:tabs>
          <w:tab w:val="clear" w:pos="340"/>
          <w:tab w:val="clear" w:pos="700"/>
          <w:tab w:val="clear" w:pos="1179"/>
        </w:tabs>
        <w:spacing w:before="60"/>
        <w:ind w:left="2562" w:right="-23" w:firstLine="0"/>
        <w:jc w:val="both"/>
        <w:rPr>
          <w:i/>
          <w:sz w:val="22"/>
          <w:szCs w:val="22"/>
          <w:u w:val="single"/>
        </w:rPr>
      </w:pPr>
      <w:r w:rsidRPr="00A11301">
        <w:rPr>
          <w:i/>
          <w:sz w:val="22"/>
          <w:szCs w:val="22"/>
          <w:u w:val="single"/>
        </w:rPr>
        <w:t>Technical Note</w:t>
      </w:r>
    </w:p>
    <w:p w14:paraId="5202F634" w14:textId="77777777" w:rsidR="000E46F7" w:rsidRPr="00A11301" w:rsidRDefault="0083351F" w:rsidP="0051154C">
      <w:pPr>
        <w:pStyle w:val="1A1a"/>
        <w:tabs>
          <w:tab w:val="clear" w:pos="340"/>
          <w:tab w:val="clear" w:pos="700"/>
          <w:tab w:val="clear" w:pos="1179"/>
        </w:tabs>
        <w:ind w:left="2562" w:right="-23" w:firstLine="0"/>
        <w:jc w:val="both"/>
        <w:rPr>
          <w:i/>
          <w:sz w:val="22"/>
          <w:szCs w:val="22"/>
        </w:rPr>
      </w:pPr>
      <w:r w:rsidRPr="00A11301">
        <w:rPr>
          <w:i/>
          <w:sz w:val="22"/>
          <w:szCs w:val="22"/>
        </w:rPr>
        <w:t xml:space="preserve">For the purposes of 2.E.3.b.1.c., </w:t>
      </w:r>
      <w:r w:rsidR="000E46F7" w:rsidRPr="00A11301">
        <w:rPr>
          <w:i/>
          <w:sz w:val="22"/>
          <w:szCs w:val="22"/>
        </w:rPr>
        <w:t>'</w:t>
      </w:r>
      <w:r w:rsidRPr="00A11301">
        <w:rPr>
          <w:i/>
          <w:sz w:val="22"/>
          <w:szCs w:val="22"/>
        </w:rPr>
        <w:t>d</w:t>
      </w:r>
      <w:r w:rsidR="000E46F7" w:rsidRPr="00A11301">
        <w:rPr>
          <w:i/>
          <w:sz w:val="22"/>
          <w:szCs w:val="22"/>
        </w:rPr>
        <w:t>irect-acting hydraulic pressing' is a deformation process which uses a fluid-filled flexible bladder in direct contact with the workpiece.</w:t>
      </w:r>
    </w:p>
    <w:p w14:paraId="56AC0919" w14:textId="77777777" w:rsidR="00431158" w:rsidRPr="00A11301" w:rsidRDefault="00431158" w:rsidP="001011BC">
      <w:pPr>
        <w:pStyle w:val="1A1a1"/>
        <w:spacing w:before="60"/>
        <w:ind w:left="2064" w:hanging="2041"/>
        <w:jc w:val="both"/>
        <w:rPr>
          <w:sz w:val="22"/>
          <w:szCs w:val="22"/>
        </w:rPr>
      </w:pPr>
    </w:p>
    <w:p w14:paraId="20E5E69D" w14:textId="77777777" w:rsidR="005A6731" w:rsidRPr="00A11301" w:rsidRDefault="00431158" w:rsidP="00431158">
      <w:pPr>
        <w:pStyle w:val="1A1a1"/>
        <w:ind w:left="2064" w:hanging="2041"/>
        <w:jc w:val="both"/>
        <w:rPr>
          <w:sz w:val="22"/>
          <w:szCs w:val="22"/>
        </w:rPr>
      </w:pPr>
      <w:r w:rsidRPr="00A11301">
        <w:rPr>
          <w:sz w:val="22"/>
          <w:szCs w:val="22"/>
        </w:rPr>
        <w:t>2.</w:t>
      </w:r>
      <w:r w:rsidRPr="00A11301">
        <w:rPr>
          <w:sz w:val="22"/>
          <w:szCs w:val="22"/>
        </w:rPr>
        <w:tab/>
        <w:t>E.</w:t>
      </w:r>
      <w:r w:rsidRPr="00A11301">
        <w:rPr>
          <w:sz w:val="22"/>
          <w:szCs w:val="22"/>
        </w:rPr>
        <w:tab/>
        <w:t>3.</w:t>
      </w:r>
      <w:r w:rsidRPr="00A11301">
        <w:rPr>
          <w:sz w:val="22"/>
          <w:szCs w:val="22"/>
        </w:rPr>
        <w:tab/>
        <w:t>b.</w:t>
      </w:r>
      <w:r w:rsidR="00725E68" w:rsidRPr="00A11301">
        <w:rPr>
          <w:sz w:val="22"/>
          <w:szCs w:val="22"/>
        </w:rPr>
        <w:tab/>
      </w:r>
      <w:r w:rsidR="005A6731" w:rsidRPr="00A11301">
        <w:rPr>
          <w:sz w:val="22"/>
          <w:szCs w:val="22"/>
        </w:rPr>
        <w:t>2.</w:t>
      </w:r>
      <w:r w:rsidR="005A6731" w:rsidRPr="00A11301">
        <w:rPr>
          <w:sz w:val="22"/>
          <w:szCs w:val="22"/>
        </w:rPr>
        <w:tab/>
      </w:r>
      <w:r w:rsidR="000E46F7" w:rsidRPr="00A11301">
        <w:rPr>
          <w:sz w:val="22"/>
          <w:szCs w:val="22"/>
        </w:rPr>
        <w:t>Not used since 2020</w:t>
      </w:r>
    </w:p>
    <w:p w14:paraId="2ECCE968" w14:textId="77777777" w:rsidR="000E46F7" w:rsidRPr="00A11301" w:rsidRDefault="000E46F7" w:rsidP="000E46F7">
      <w:pPr>
        <w:pStyle w:val="1A1a1a1"/>
        <w:tabs>
          <w:tab w:val="clear" w:pos="2060"/>
          <w:tab w:val="clear" w:pos="2540"/>
        </w:tabs>
        <w:spacing w:before="120"/>
        <w:ind w:left="2211" w:right="-28" w:hanging="2211"/>
        <w:jc w:val="both"/>
        <w:rPr>
          <w:bCs/>
          <w:i/>
          <w:iCs/>
          <w:spacing w:val="-2"/>
          <w:sz w:val="22"/>
          <w:szCs w:val="22"/>
        </w:rPr>
      </w:pPr>
      <w:r w:rsidRPr="00A11301">
        <w:rPr>
          <w:bCs/>
          <w:sz w:val="22"/>
          <w:szCs w:val="22"/>
        </w:rPr>
        <w:tab/>
      </w:r>
      <w:r w:rsidRPr="00A11301">
        <w:rPr>
          <w:bCs/>
          <w:sz w:val="22"/>
          <w:szCs w:val="22"/>
        </w:rPr>
        <w:tab/>
      </w:r>
      <w:r w:rsidRPr="00A11301">
        <w:rPr>
          <w:bCs/>
          <w:sz w:val="22"/>
          <w:szCs w:val="22"/>
        </w:rPr>
        <w:tab/>
      </w:r>
      <w:r w:rsidRPr="00A11301">
        <w:rPr>
          <w:bCs/>
          <w:sz w:val="22"/>
          <w:szCs w:val="22"/>
        </w:rPr>
        <w:tab/>
      </w:r>
      <w:r w:rsidRPr="00A11301">
        <w:rPr>
          <w:bCs/>
          <w:i/>
          <w:iCs/>
          <w:sz w:val="22"/>
          <w:szCs w:val="22"/>
          <w:u w:val="single"/>
        </w:rPr>
        <w:t>N.B.</w:t>
      </w:r>
      <w:r w:rsidRPr="00A11301">
        <w:rPr>
          <w:bCs/>
          <w:i/>
          <w:iCs/>
          <w:sz w:val="22"/>
          <w:szCs w:val="22"/>
        </w:rPr>
        <w:tab/>
      </w:r>
      <w:r w:rsidRPr="00A11301">
        <w:rPr>
          <w:bCs/>
          <w:i/>
          <w:iCs/>
          <w:spacing w:val="-2"/>
          <w:sz w:val="22"/>
          <w:szCs w:val="22"/>
        </w:rPr>
        <w:t xml:space="preserve">For "technology" for metal-working manufacturing processes for gas turbine engines and components, see 9.E.3. </w:t>
      </w:r>
      <w:r w:rsidR="00BE23D3" w:rsidRPr="00A11301">
        <w:rPr>
          <w:bCs/>
          <w:i/>
          <w:iCs/>
          <w:spacing w:val="-2"/>
          <w:sz w:val="22"/>
          <w:szCs w:val="22"/>
        </w:rPr>
        <w:t>and</w:t>
      </w:r>
      <w:r w:rsidRPr="00A11301">
        <w:rPr>
          <w:bCs/>
          <w:i/>
          <w:iCs/>
          <w:spacing w:val="-2"/>
          <w:sz w:val="22"/>
          <w:szCs w:val="22"/>
        </w:rPr>
        <w:t xml:space="preserve"> ML22.</w:t>
      </w:r>
    </w:p>
    <w:p w14:paraId="0623027E" w14:textId="77777777" w:rsidR="003C3B59" w:rsidRPr="00A11301" w:rsidRDefault="003C3B59">
      <w:pPr>
        <w:pStyle w:val="1A"/>
        <w:jc w:val="both"/>
        <w:rPr>
          <w:sz w:val="16"/>
          <w:szCs w:val="16"/>
        </w:rPr>
      </w:pPr>
    </w:p>
    <w:p w14:paraId="082348BC" w14:textId="77777777" w:rsidR="005A6731" w:rsidRPr="00A11301" w:rsidRDefault="005A6731" w:rsidP="00E165B6">
      <w:pPr>
        <w:pStyle w:val="1A1a"/>
        <w:jc w:val="both"/>
        <w:rPr>
          <w:sz w:val="22"/>
          <w:szCs w:val="22"/>
        </w:rPr>
      </w:pPr>
      <w:r w:rsidRPr="00A11301">
        <w:rPr>
          <w:sz w:val="22"/>
          <w:szCs w:val="22"/>
        </w:rPr>
        <w:t>2.</w:t>
      </w:r>
      <w:r w:rsidRPr="00A11301">
        <w:rPr>
          <w:sz w:val="22"/>
          <w:szCs w:val="22"/>
        </w:rPr>
        <w:tab/>
        <w:t>E.</w:t>
      </w:r>
      <w:r w:rsidRPr="00A11301">
        <w:rPr>
          <w:sz w:val="22"/>
          <w:szCs w:val="22"/>
        </w:rPr>
        <w:tab/>
        <w:t>3.</w:t>
      </w:r>
      <w:r w:rsidRPr="00A11301">
        <w:rPr>
          <w:sz w:val="22"/>
          <w:szCs w:val="22"/>
        </w:rPr>
        <w:tab/>
        <w:t>c.</w:t>
      </w:r>
      <w:r w:rsidRPr="00A11301">
        <w:rPr>
          <w:sz w:val="22"/>
          <w:szCs w:val="22"/>
        </w:rPr>
        <w:tab/>
        <w:t>"Technology" for the "development" or "production" of hydraulic stretch-forming machines and dies therefor, for the manufacture of airframe structures;</w:t>
      </w:r>
    </w:p>
    <w:p w14:paraId="4CAA072C" w14:textId="77777777" w:rsidR="005A6731" w:rsidRPr="00A11301" w:rsidRDefault="005A6731" w:rsidP="00E165B6">
      <w:pPr>
        <w:pStyle w:val="1A1a"/>
        <w:jc w:val="both"/>
        <w:rPr>
          <w:sz w:val="18"/>
          <w:szCs w:val="18"/>
        </w:rPr>
      </w:pPr>
    </w:p>
    <w:p w14:paraId="31E209A3" w14:textId="77777777" w:rsidR="005A6731" w:rsidRPr="00A11301" w:rsidRDefault="00A65AD4" w:rsidP="00E165B6">
      <w:pPr>
        <w:pStyle w:val="1A1a"/>
        <w:jc w:val="both"/>
        <w:rPr>
          <w:sz w:val="22"/>
          <w:szCs w:val="22"/>
        </w:rPr>
      </w:pPr>
      <w:r w:rsidRPr="00A11301">
        <w:rPr>
          <w:sz w:val="22"/>
          <w:szCs w:val="22"/>
        </w:rPr>
        <w:tab/>
      </w:r>
      <w:r w:rsidRPr="00A11301">
        <w:rPr>
          <w:sz w:val="22"/>
          <w:szCs w:val="22"/>
        </w:rPr>
        <w:tab/>
      </w:r>
      <w:r w:rsidR="001011BC" w:rsidRPr="00A11301">
        <w:rPr>
          <w:sz w:val="22"/>
          <w:szCs w:val="22"/>
        </w:rPr>
        <w:tab/>
      </w:r>
      <w:r w:rsidR="005A6731" w:rsidRPr="00A11301">
        <w:rPr>
          <w:sz w:val="22"/>
          <w:szCs w:val="22"/>
        </w:rPr>
        <w:t>d.</w:t>
      </w:r>
      <w:r w:rsidR="005A6731" w:rsidRPr="00A11301">
        <w:rPr>
          <w:sz w:val="22"/>
          <w:szCs w:val="22"/>
        </w:rPr>
        <w:tab/>
      </w:r>
      <w:r w:rsidR="003C3B59" w:rsidRPr="00A11301">
        <w:rPr>
          <w:sz w:val="22"/>
          <w:szCs w:val="22"/>
        </w:rPr>
        <w:t>Not used since 2017</w:t>
      </w:r>
    </w:p>
    <w:p w14:paraId="47988636" w14:textId="77777777" w:rsidR="005A6731" w:rsidRPr="00A11301" w:rsidRDefault="005A6731">
      <w:pPr>
        <w:pStyle w:val="1A1a"/>
        <w:rPr>
          <w:sz w:val="16"/>
          <w:szCs w:val="16"/>
        </w:rPr>
      </w:pPr>
    </w:p>
    <w:p w14:paraId="416190D8" w14:textId="77777777" w:rsidR="005A6731" w:rsidRPr="00A11301" w:rsidRDefault="00A65AD4" w:rsidP="003753DB">
      <w:pPr>
        <w:pStyle w:val="1A1a"/>
        <w:jc w:val="both"/>
        <w:rPr>
          <w:sz w:val="22"/>
          <w:szCs w:val="22"/>
        </w:rPr>
      </w:pPr>
      <w:r w:rsidRPr="00A11301">
        <w:rPr>
          <w:sz w:val="22"/>
          <w:szCs w:val="22"/>
        </w:rPr>
        <w:tab/>
      </w:r>
      <w:r w:rsidRPr="00A11301">
        <w:rPr>
          <w:sz w:val="22"/>
          <w:szCs w:val="22"/>
        </w:rPr>
        <w:tab/>
      </w:r>
      <w:r w:rsidR="006832E1" w:rsidRPr="00A11301">
        <w:rPr>
          <w:sz w:val="22"/>
          <w:szCs w:val="22"/>
        </w:rPr>
        <w:tab/>
      </w:r>
      <w:r w:rsidR="005A6731" w:rsidRPr="00A11301">
        <w:rPr>
          <w:sz w:val="22"/>
          <w:szCs w:val="22"/>
        </w:rPr>
        <w:t>e.</w:t>
      </w:r>
      <w:r w:rsidR="005A6731" w:rsidRPr="00A11301">
        <w:rPr>
          <w:sz w:val="22"/>
          <w:szCs w:val="22"/>
        </w:rPr>
        <w:tab/>
        <w:t>"Technology" for the "development" of integration "software" for incorporation of expert systems for advanced decision support of shop floor operations into "numerical control" units;</w:t>
      </w:r>
    </w:p>
    <w:p w14:paraId="56FE9665" w14:textId="77777777" w:rsidR="005A6731" w:rsidRPr="00A11301" w:rsidRDefault="005A6731">
      <w:pPr>
        <w:pStyle w:val="1A1a"/>
        <w:rPr>
          <w:sz w:val="22"/>
          <w:szCs w:val="22"/>
        </w:rPr>
      </w:pPr>
    </w:p>
    <w:p w14:paraId="7FDC780E" w14:textId="77777777" w:rsidR="005A6731" w:rsidRPr="00A11301" w:rsidRDefault="00CF107E">
      <w:pPr>
        <w:pStyle w:val="1A1a"/>
        <w:jc w:val="both"/>
        <w:rPr>
          <w:sz w:val="22"/>
          <w:szCs w:val="22"/>
        </w:rPr>
      </w:pPr>
      <w:r w:rsidRPr="00A11301">
        <w:rPr>
          <w:sz w:val="22"/>
          <w:szCs w:val="22"/>
        </w:rPr>
        <w:t>2.</w:t>
      </w:r>
      <w:r w:rsidRPr="00A11301">
        <w:rPr>
          <w:sz w:val="22"/>
          <w:szCs w:val="22"/>
        </w:rPr>
        <w:tab/>
        <w:t>E.</w:t>
      </w:r>
      <w:r w:rsidRPr="00A11301">
        <w:rPr>
          <w:sz w:val="22"/>
          <w:szCs w:val="22"/>
        </w:rPr>
        <w:tab/>
        <w:t>3.</w:t>
      </w:r>
      <w:r w:rsidRPr="00A11301">
        <w:rPr>
          <w:sz w:val="22"/>
          <w:szCs w:val="22"/>
        </w:rPr>
        <w:tab/>
      </w:r>
      <w:r w:rsidR="005A6731" w:rsidRPr="00A11301">
        <w:rPr>
          <w:sz w:val="22"/>
          <w:szCs w:val="22"/>
        </w:rPr>
        <w:t>f.</w:t>
      </w:r>
      <w:r w:rsidR="005A6731" w:rsidRPr="00A11301">
        <w:rPr>
          <w:sz w:val="22"/>
          <w:szCs w:val="22"/>
        </w:rPr>
        <w:tab/>
        <w:t>"Technology" for the application of inorganic overlay coatings or inorganic surface modification coatings (specified in column 3 of the following table) to non-electronic substrates (specified in column 2 of the following table), by processes specified in column 1 of the following table and defined in the Technical Note.</w:t>
      </w:r>
    </w:p>
    <w:p w14:paraId="47F6A958" w14:textId="77777777" w:rsidR="00E165B6" w:rsidRPr="00A11301" w:rsidRDefault="00E165B6">
      <w:pPr>
        <w:pStyle w:val="1A1anote1"/>
        <w:jc w:val="both"/>
        <w:rPr>
          <w:i/>
          <w:spacing w:val="-4"/>
          <w:sz w:val="16"/>
          <w:szCs w:val="16"/>
          <w:u w:val="single"/>
        </w:rPr>
      </w:pPr>
    </w:p>
    <w:p w14:paraId="5CCB8356" w14:textId="77777777" w:rsidR="005A6731" w:rsidRPr="00A11301" w:rsidRDefault="005A6731" w:rsidP="00511DE5">
      <w:pPr>
        <w:pStyle w:val="1A1anote1"/>
        <w:jc w:val="both"/>
        <w:rPr>
          <w:i/>
          <w:spacing w:val="-4"/>
          <w:sz w:val="22"/>
          <w:szCs w:val="22"/>
        </w:rPr>
      </w:pPr>
      <w:r w:rsidRPr="00A11301">
        <w:rPr>
          <w:i/>
          <w:spacing w:val="-4"/>
          <w:sz w:val="22"/>
          <w:szCs w:val="22"/>
          <w:u w:val="single"/>
        </w:rPr>
        <w:t>N.B.</w:t>
      </w:r>
      <w:r w:rsidRPr="00A11301">
        <w:rPr>
          <w:i/>
          <w:spacing w:val="-4"/>
          <w:sz w:val="22"/>
          <w:szCs w:val="22"/>
        </w:rPr>
        <w:tab/>
        <w:t xml:space="preserve">This Table should be read to specify the </w:t>
      </w:r>
      <w:r w:rsidR="00D17BF0" w:rsidRPr="00A11301">
        <w:rPr>
          <w:i/>
          <w:spacing w:val="-4"/>
          <w:sz w:val="22"/>
          <w:szCs w:val="22"/>
        </w:rPr>
        <w:t>"</w:t>
      </w:r>
      <w:r w:rsidRPr="00A11301">
        <w:rPr>
          <w:i/>
          <w:spacing w:val="-4"/>
          <w:sz w:val="22"/>
          <w:szCs w:val="22"/>
        </w:rPr>
        <w:t>technology</w:t>
      </w:r>
      <w:r w:rsidR="00D17BF0" w:rsidRPr="00A11301">
        <w:rPr>
          <w:i/>
          <w:spacing w:val="-4"/>
          <w:sz w:val="22"/>
          <w:szCs w:val="22"/>
        </w:rPr>
        <w:t>"</w:t>
      </w:r>
      <w:r w:rsidRPr="00A11301">
        <w:rPr>
          <w:i/>
          <w:spacing w:val="-4"/>
          <w:sz w:val="22"/>
          <w:szCs w:val="22"/>
        </w:rPr>
        <w:t xml:space="preserve"> </w:t>
      </w:r>
      <w:r w:rsidR="00D17BF0" w:rsidRPr="00A11301">
        <w:rPr>
          <w:i/>
          <w:spacing w:val="-4"/>
          <w:sz w:val="22"/>
          <w:szCs w:val="22"/>
        </w:rPr>
        <w:t>for</w:t>
      </w:r>
      <w:r w:rsidRPr="00A11301">
        <w:rPr>
          <w:i/>
          <w:spacing w:val="-4"/>
          <w:sz w:val="22"/>
          <w:szCs w:val="22"/>
        </w:rPr>
        <w:t xml:space="preserve"> a particular 'Coating Process' only when the Resultant Coating in column 3 is in a paragraph directly across from the relevant 'Substrate' under column 2. For example, Chemical Vapour Deposition (CVD) 'coating process' technical data are included for the application of </w:t>
      </w:r>
      <w:bookmarkStart w:id="1" w:name="_Hlk182577279"/>
      <w:r w:rsidRPr="00A11301">
        <w:rPr>
          <w:i/>
          <w:spacing w:val="-4"/>
          <w:sz w:val="22"/>
          <w:szCs w:val="22"/>
        </w:rPr>
        <w:t>'</w:t>
      </w:r>
      <w:bookmarkEnd w:id="1"/>
      <w:proofErr w:type="spellStart"/>
      <w:r w:rsidRPr="00A11301">
        <w:rPr>
          <w:i/>
          <w:spacing w:val="-4"/>
          <w:sz w:val="22"/>
          <w:szCs w:val="22"/>
        </w:rPr>
        <w:t>silicides</w:t>
      </w:r>
      <w:proofErr w:type="spellEnd"/>
      <w:r w:rsidRPr="00A11301">
        <w:rPr>
          <w:i/>
          <w:spacing w:val="-4"/>
          <w:sz w:val="22"/>
          <w:szCs w:val="22"/>
        </w:rPr>
        <w:t>' to 'Carbon-carbon, Ceramic and Metal "matrix" "composites"</w:t>
      </w:r>
      <w:r w:rsidR="00E16E1C" w:rsidRPr="00A11301">
        <w:rPr>
          <w:i/>
          <w:spacing w:val="-4"/>
          <w:sz w:val="22"/>
          <w:szCs w:val="22"/>
        </w:rPr>
        <w:t>'</w:t>
      </w:r>
      <w:r w:rsidRPr="00A11301">
        <w:rPr>
          <w:i/>
          <w:spacing w:val="-4"/>
          <w:sz w:val="22"/>
          <w:szCs w:val="22"/>
        </w:rPr>
        <w:t xml:space="preserve"> substrates, but are not included for the application of '</w:t>
      </w:r>
      <w:proofErr w:type="spellStart"/>
      <w:r w:rsidRPr="00A11301">
        <w:rPr>
          <w:i/>
          <w:spacing w:val="-4"/>
          <w:sz w:val="22"/>
          <w:szCs w:val="22"/>
        </w:rPr>
        <w:t>silicides</w:t>
      </w:r>
      <w:proofErr w:type="spellEnd"/>
      <w:r w:rsidRPr="00A11301">
        <w:rPr>
          <w:i/>
          <w:spacing w:val="-4"/>
          <w:sz w:val="22"/>
          <w:szCs w:val="22"/>
        </w:rPr>
        <w:t>' to 'Cemented tungsten carbide (16), Silicon carbide (18)' substrates. In the second case, the resultant coating is not listed in the paragraph under column 3 directly across from the paragraph under column 2 listing 'Cemented tungsten carbide (16), Silicon carbide (18)'.</w:t>
      </w:r>
    </w:p>
    <w:p w14:paraId="067A6971" w14:textId="77777777" w:rsidR="005A6731" w:rsidRPr="00A11301" w:rsidRDefault="005A6731">
      <w:pPr>
        <w:pStyle w:val="1A"/>
        <w:jc w:val="center"/>
        <w:rPr>
          <w:sz w:val="22"/>
          <w:szCs w:val="22"/>
          <w:u w:val="single"/>
        </w:rPr>
      </w:pPr>
      <w:r w:rsidRPr="00A11301">
        <w:rPr>
          <w:sz w:val="22"/>
          <w:szCs w:val="22"/>
          <w:u w:val="single"/>
        </w:rPr>
        <w:br w:type="page"/>
      </w:r>
      <w:r w:rsidRPr="00A11301">
        <w:rPr>
          <w:sz w:val="22"/>
          <w:szCs w:val="22"/>
          <w:u w:val="single"/>
        </w:rPr>
        <w:lastRenderedPageBreak/>
        <w:t>TABLE - DEPOSITION TECHNIQUES</w:t>
      </w:r>
    </w:p>
    <w:p w14:paraId="212BB672" w14:textId="77777777" w:rsidR="005A6731" w:rsidRPr="00A11301" w:rsidRDefault="005A6731">
      <w:pPr>
        <w:pStyle w:val="1A"/>
        <w:rPr>
          <w:sz w:val="22"/>
          <w:szCs w:val="22"/>
        </w:rPr>
      </w:pPr>
    </w:p>
    <w:p w14:paraId="2502F534" w14:textId="77777777" w:rsidR="005A6731" w:rsidRPr="00A11301" w:rsidRDefault="005A6731">
      <w:pPr>
        <w:pStyle w:val="1A"/>
        <w:rPr>
          <w:sz w:val="22"/>
          <w:szCs w:val="22"/>
        </w:rPr>
      </w:pPr>
    </w:p>
    <w:p w14:paraId="7D8591CC" w14:textId="77777777" w:rsidR="005A6731" w:rsidRPr="00A11301" w:rsidRDefault="005A6731">
      <w:pPr>
        <w:pStyle w:val="tableau"/>
        <w:rPr>
          <w:sz w:val="22"/>
          <w:szCs w:val="22"/>
        </w:rPr>
      </w:pPr>
      <w:r w:rsidRPr="00A11301">
        <w:rPr>
          <w:sz w:val="22"/>
          <w:szCs w:val="22"/>
        </w:rPr>
        <w:t>1.</w:t>
      </w:r>
      <w:r w:rsidRPr="00A11301">
        <w:rPr>
          <w:sz w:val="22"/>
          <w:szCs w:val="22"/>
        </w:rPr>
        <w:tab/>
      </w:r>
      <w:r w:rsidRPr="00A11301">
        <w:rPr>
          <w:sz w:val="22"/>
          <w:szCs w:val="22"/>
          <w:u w:val="single"/>
        </w:rPr>
        <w:t>Coating Process</w:t>
      </w:r>
      <w:r w:rsidRPr="00A11301">
        <w:rPr>
          <w:sz w:val="22"/>
          <w:szCs w:val="22"/>
        </w:rPr>
        <w:t xml:space="preserve"> (1)</w:t>
      </w:r>
      <w:r w:rsidRPr="00A11301">
        <w:rPr>
          <w:rStyle w:val="FootnoteReference"/>
          <w:sz w:val="22"/>
          <w:szCs w:val="22"/>
        </w:rPr>
        <w:footnoteReference w:customMarkFollows="1" w:id="3"/>
        <w:t>*</w:t>
      </w:r>
      <w:r w:rsidRPr="00A11301">
        <w:rPr>
          <w:sz w:val="22"/>
          <w:szCs w:val="22"/>
        </w:rPr>
        <w:tab/>
        <w:t>2.</w:t>
      </w:r>
      <w:r w:rsidRPr="00A11301">
        <w:rPr>
          <w:sz w:val="22"/>
          <w:szCs w:val="22"/>
        </w:rPr>
        <w:tab/>
      </w:r>
      <w:r w:rsidRPr="00A11301">
        <w:rPr>
          <w:sz w:val="22"/>
          <w:szCs w:val="22"/>
          <w:u w:val="single"/>
        </w:rPr>
        <w:t>Substrate</w:t>
      </w:r>
      <w:r w:rsidRPr="00A11301">
        <w:rPr>
          <w:sz w:val="22"/>
          <w:szCs w:val="22"/>
        </w:rPr>
        <w:tab/>
        <w:t>3.</w:t>
      </w:r>
      <w:r w:rsidRPr="00A11301">
        <w:rPr>
          <w:sz w:val="22"/>
          <w:szCs w:val="22"/>
        </w:rPr>
        <w:tab/>
      </w:r>
      <w:r w:rsidRPr="00A11301">
        <w:rPr>
          <w:sz w:val="22"/>
          <w:szCs w:val="22"/>
          <w:u w:val="single"/>
        </w:rPr>
        <w:t>Resultant Coating</w:t>
      </w:r>
    </w:p>
    <w:p w14:paraId="08372B03" w14:textId="77777777" w:rsidR="005A6731" w:rsidRPr="00A11301" w:rsidRDefault="005A6731">
      <w:pPr>
        <w:pStyle w:val="tableau"/>
        <w:rPr>
          <w:sz w:val="22"/>
          <w:szCs w:val="22"/>
        </w:rPr>
      </w:pPr>
    </w:p>
    <w:p w14:paraId="4779B4C8" w14:textId="77777777" w:rsidR="005A6731" w:rsidRPr="00A11301" w:rsidRDefault="005A6731">
      <w:pPr>
        <w:pStyle w:val="tableau"/>
        <w:rPr>
          <w:sz w:val="22"/>
          <w:szCs w:val="22"/>
        </w:rPr>
      </w:pPr>
      <w:r w:rsidRPr="00A11301">
        <w:rPr>
          <w:sz w:val="22"/>
          <w:szCs w:val="22"/>
        </w:rPr>
        <w:t>A.</w:t>
      </w:r>
      <w:r w:rsidRPr="00A11301">
        <w:rPr>
          <w:sz w:val="22"/>
          <w:szCs w:val="22"/>
        </w:rPr>
        <w:tab/>
        <w:t>Chemical Vapour</w:t>
      </w:r>
      <w:r w:rsidRPr="00A11301">
        <w:rPr>
          <w:sz w:val="22"/>
          <w:szCs w:val="22"/>
        </w:rPr>
        <w:tab/>
      </w:r>
      <w:r w:rsidRPr="00A11301">
        <w:rPr>
          <w:sz w:val="22"/>
          <w:szCs w:val="22"/>
        </w:rPr>
        <w:tab/>
        <w:t xml:space="preserve">"Superalloys" </w:t>
      </w:r>
      <w:r w:rsidRPr="00A11301">
        <w:rPr>
          <w:sz w:val="22"/>
          <w:szCs w:val="22"/>
        </w:rPr>
        <w:tab/>
      </w:r>
      <w:r w:rsidRPr="00A11301">
        <w:rPr>
          <w:sz w:val="22"/>
          <w:szCs w:val="22"/>
        </w:rPr>
        <w:tab/>
        <w:t>Aluminides for internal</w:t>
      </w:r>
    </w:p>
    <w:p w14:paraId="23193A52" w14:textId="77777777" w:rsidR="005A6731" w:rsidRPr="00A11301" w:rsidRDefault="005A6731">
      <w:pPr>
        <w:pStyle w:val="tableau"/>
        <w:rPr>
          <w:sz w:val="22"/>
          <w:szCs w:val="22"/>
        </w:rPr>
      </w:pPr>
      <w:r w:rsidRPr="00A11301">
        <w:rPr>
          <w:sz w:val="22"/>
          <w:szCs w:val="22"/>
        </w:rPr>
        <w:tab/>
        <w:t>Deposition (CVD)</w:t>
      </w:r>
      <w:r w:rsidRPr="00A11301">
        <w:rPr>
          <w:sz w:val="22"/>
          <w:szCs w:val="22"/>
        </w:rPr>
        <w:tab/>
      </w:r>
      <w:r w:rsidRPr="00A11301">
        <w:rPr>
          <w:sz w:val="22"/>
          <w:szCs w:val="22"/>
        </w:rPr>
        <w:tab/>
      </w:r>
      <w:r w:rsidRPr="00A11301">
        <w:rPr>
          <w:sz w:val="22"/>
          <w:szCs w:val="22"/>
        </w:rPr>
        <w:tab/>
      </w:r>
      <w:r w:rsidRPr="00A11301">
        <w:rPr>
          <w:sz w:val="22"/>
          <w:szCs w:val="22"/>
        </w:rPr>
        <w:tab/>
        <w:t>passages</w:t>
      </w:r>
    </w:p>
    <w:p w14:paraId="19DF1137" w14:textId="77777777" w:rsidR="005A6731" w:rsidRPr="00A11301" w:rsidRDefault="005A6731">
      <w:pPr>
        <w:pStyle w:val="tableau"/>
        <w:rPr>
          <w:sz w:val="22"/>
          <w:szCs w:val="22"/>
        </w:rPr>
      </w:pPr>
    </w:p>
    <w:p w14:paraId="1DA43204"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Ceramics (19) and Low-</w:t>
      </w:r>
      <w:r w:rsidRPr="00A11301">
        <w:rPr>
          <w:sz w:val="22"/>
          <w:szCs w:val="22"/>
        </w:rPr>
        <w:tab/>
      </w:r>
      <w:r w:rsidRPr="00A11301">
        <w:rPr>
          <w:sz w:val="22"/>
          <w:szCs w:val="22"/>
        </w:rPr>
        <w:tab/>
      </w:r>
      <w:proofErr w:type="spellStart"/>
      <w:r w:rsidRPr="00A11301">
        <w:rPr>
          <w:sz w:val="22"/>
          <w:szCs w:val="22"/>
        </w:rPr>
        <w:t>Silicides</w:t>
      </w:r>
      <w:proofErr w:type="spellEnd"/>
    </w:p>
    <w:p w14:paraId="3F1F7E6C"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expansion glasses (14)</w:t>
      </w:r>
      <w:r w:rsidRPr="00A11301">
        <w:rPr>
          <w:sz w:val="22"/>
          <w:szCs w:val="22"/>
        </w:rPr>
        <w:tab/>
      </w:r>
      <w:r w:rsidRPr="00A11301">
        <w:rPr>
          <w:sz w:val="22"/>
          <w:szCs w:val="22"/>
        </w:rPr>
        <w:tab/>
        <w:t>Carbides</w:t>
      </w:r>
    </w:p>
    <w:p w14:paraId="3641CD33"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Dielectric layers (15)</w:t>
      </w:r>
    </w:p>
    <w:p w14:paraId="156A00CF"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Diamond</w:t>
      </w:r>
    </w:p>
    <w:p w14:paraId="1EADD287" w14:textId="77777777" w:rsidR="005A6731" w:rsidRPr="00A11301" w:rsidRDefault="005A6731">
      <w:pPr>
        <w:pStyle w:val="tableau"/>
        <w:ind w:right="-205"/>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Diamond-like carbon (17)</w:t>
      </w:r>
    </w:p>
    <w:p w14:paraId="0D7249E8" w14:textId="77777777" w:rsidR="005A6731" w:rsidRPr="00A11301" w:rsidRDefault="005A6731">
      <w:pPr>
        <w:pStyle w:val="tableau"/>
        <w:rPr>
          <w:sz w:val="22"/>
          <w:szCs w:val="22"/>
        </w:rPr>
      </w:pPr>
    </w:p>
    <w:p w14:paraId="7489F9FB" w14:textId="77777777" w:rsidR="005A6731" w:rsidRPr="00A11301" w:rsidRDefault="005A6731">
      <w:pPr>
        <w:pStyle w:val="tableau"/>
        <w:rPr>
          <w:sz w:val="22"/>
          <w:szCs w:val="22"/>
          <w:lang w:val="fr-FR"/>
        </w:rPr>
      </w:pPr>
      <w:r w:rsidRPr="00A11301">
        <w:rPr>
          <w:sz w:val="22"/>
          <w:szCs w:val="22"/>
        </w:rPr>
        <w:tab/>
      </w:r>
      <w:r w:rsidRPr="00A11301">
        <w:rPr>
          <w:sz w:val="22"/>
          <w:szCs w:val="22"/>
        </w:rPr>
        <w:tab/>
      </w:r>
      <w:r w:rsidRPr="00A11301">
        <w:rPr>
          <w:sz w:val="22"/>
          <w:szCs w:val="22"/>
        </w:rPr>
        <w:tab/>
      </w:r>
      <w:r w:rsidRPr="00A11301">
        <w:rPr>
          <w:sz w:val="22"/>
          <w:szCs w:val="22"/>
          <w:lang w:val="fr-FR"/>
        </w:rPr>
        <w:t>Carbon-</w:t>
      </w:r>
      <w:proofErr w:type="spellStart"/>
      <w:r w:rsidRPr="00A11301">
        <w:rPr>
          <w:sz w:val="22"/>
          <w:szCs w:val="22"/>
          <w:lang w:val="fr-FR"/>
        </w:rPr>
        <w:t>carbon</w:t>
      </w:r>
      <w:proofErr w:type="spellEnd"/>
      <w:r w:rsidRPr="00A11301">
        <w:rPr>
          <w:sz w:val="22"/>
          <w:szCs w:val="22"/>
          <w:lang w:val="fr-FR"/>
        </w:rPr>
        <w:t>,</w:t>
      </w:r>
      <w:r w:rsidRPr="00A11301">
        <w:rPr>
          <w:sz w:val="22"/>
          <w:szCs w:val="22"/>
          <w:lang w:val="fr-FR"/>
        </w:rPr>
        <w:tab/>
      </w:r>
      <w:r w:rsidRPr="00A11301">
        <w:rPr>
          <w:sz w:val="22"/>
          <w:szCs w:val="22"/>
          <w:lang w:val="fr-FR"/>
        </w:rPr>
        <w:tab/>
        <w:t>Silicides</w:t>
      </w:r>
    </w:p>
    <w:p w14:paraId="6C4814EE" w14:textId="77777777" w:rsidR="005A6731" w:rsidRPr="00A11301" w:rsidRDefault="005A6731">
      <w:pPr>
        <w:pStyle w:val="tableau"/>
        <w:rPr>
          <w:sz w:val="22"/>
          <w:szCs w:val="22"/>
          <w:lang w:val="fr-FR"/>
        </w:rPr>
      </w:pPr>
      <w:r w:rsidRPr="00A11301">
        <w:rPr>
          <w:sz w:val="22"/>
          <w:szCs w:val="22"/>
          <w:lang w:val="fr-FR"/>
        </w:rPr>
        <w:tab/>
      </w:r>
      <w:r w:rsidRPr="00A11301">
        <w:rPr>
          <w:sz w:val="22"/>
          <w:szCs w:val="22"/>
          <w:lang w:val="fr-FR"/>
        </w:rPr>
        <w:tab/>
      </w:r>
      <w:r w:rsidRPr="00A11301">
        <w:rPr>
          <w:sz w:val="22"/>
          <w:szCs w:val="22"/>
          <w:lang w:val="fr-FR"/>
        </w:rPr>
        <w:tab/>
      </w:r>
      <w:proofErr w:type="spellStart"/>
      <w:r w:rsidRPr="00A11301">
        <w:rPr>
          <w:sz w:val="22"/>
          <w:szCs w:val="22"/>
          <w:lang w:val="fr-FR"/>
        </w:rPr>
        <w:t>Ceramic</w:t>
      </w:r>
      <w:proofErr w:type="spellEnd"/>
      <w:r w:rsidRPr="00A11301">
        <w:rPr>
          <w:sz w:val="22"/>
          <w:szCs w:val="22"/>
          <w:lang w:val="fr-FR"/>
        </w:rPr>
        <w:t xml:space="preserve"> and</w:t>
      </w:r>
      <w:r w:rsidRPr="00A11301">
        <w:rPr>
          <w:sz w:val="22"/>
          <w:szCs w:val="22"/>
          <w:lang w:val="fr-FR"/>
        </w:rPr>
        <w:tab/>
      </w:r>
      <w:r w:rsidRPr="00A11301">
        <w:rPr>
          <w:sz w:val="22"/>
          <w:szCs w:val="22"/>
          <w:lang w:val="fr-FR"/>
        </w:rPr>
        <w:tab/>
      </w:r>
      <w:proofErr w:type="spellStart"/>
      <w:r w:rsidRPr="00A11301">
        <w:rPr>
          <w:sz w:val="22"/>
          <w:szCs w:val="22"/>
          <w:lang w:val="fr-FR"/>
        </w:rPr>
        <w:t>Carbides</w:t>
      </w:r>
      <w:proofErr w:type="spellEnd"/>
    </w:p>
    <w:p w14:paraId="2457ED51" w14:textId="77777777" w:rsidR="005A6731" w:rsidRPr="00A11301" w:rsidRDefault="005A6731">
      <w:pPr>
        <w:pStyle w:val="tableau"/>
        <w:rPr>
          <w:sz w:val="22"/>
          <w:szCs w:val="22"/>
        </w:rPr>
      </w:pP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rPr>
        <w:t>Metal "matrix"</w:t>
      </w:r>
      <w:r w:rsidRPr="00A11301">
        <w:rPr>
          <w:sz w:val="22"/>
          <w:szCs w:val="22"/>
        </w:rPr>
        <w:tab/>
      </w:r>
      <w:r w:rsidRPr="00A11301">
        <w:rPr>
          <w:sz w:val="22"/>
          <w:szCs w:val="22"/>
        </w:rPr>
        <w:tab/>
        <w:t>Refractory metals</w:t>
      </w:r>
    </w:p>
    <w:p w14:paraId="5C3803D5"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"composites"</w:t>
      </w:r>
      <w:r w:rsidRPr="00A11301">
        <w:rPr>
          <w:sz w:val="22"/>
          <w:szCs w:val="22"/>
        </w:rPr>
        <w:tab/>
      </w:r>
      <w:r w:rsidRPr="00A11301">
        <w:rPr>
          <w:sz w:val="22"/>
          <w:szCs w:val="22"/>
        </w:rPr>
        <w:tab/>
        <w:t>Mixtures thereof (4)</w:t>
      </w:r>
    </w:p>
    <w:p w14:paraId="6BF7E030"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Dielectric layers (15)</w:t>
      </w:r>
    </w:p>
    <w:p w14:paraId="1F607B2A"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Aluminides</w:t>
      </w:r>
    </w:p>
    <w:p w14:paraId="5361B91F"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Alloyed aluminides (2)</w:t>
      </w:r>
    </w:p>
    <w:p w14:paraId="6707C34F"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Boron nitride</w:t>
      </w:r>
    </w:p>
    <w:p w14:paraId="2FDCA0DE" w14:textId="77777777" w:rsidR="005A6731" w:rsidRPr="00A11301" w:rsidRDefault="005A6731">
      <w:pPr>
        <w:pStyle w:val="tableau"/>
        <w:rPr>
          <w:sz w:val="22"/>
          <w:szCs w:val="22"/>
        </w:rPr>
      </w:pPr>
    </w:p>
    <w:p w14:paraId="3E141F18"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Cemented tungsten</w:t>
      </w:r>
      <w:r w:rsidRPr="00A11301">
        <w:rPr>
          <w:sz w:val="22"/>
          <w:szCs w:val="22"/>
        </w:rPr>
        <w:tab/>
      </w:r>
      <w:r w:rsidRPr="00A11301">
        <w:rPr>
          <w:sz w:val="22"/>
          <w:szCs w:val="22"/>
        </w:rPr>
        <w:tab/>
        <w:t>Carbides</w:t>
      </w:r>
    </w:p>
    <w:p w14:paraId="24F9A946"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carbide (16),</w:t>
      </w:r>
      <w:r w:rsidRPr="00A11301">
        <w:rPr>
          <w:sz w:val="22"/>
          <w:szCs w:val="22"/>
        </w:rPr>
        <w:tab/>
      </w:r>
      <w:r w:rsidRPr="00A11301">
        <w:rPr>
          <w:sz w:val="22"/>
          <w:szCs w:val="22"/>
        </w:rPr>
        <w:tab/>
        <w:t>Tungsten</w:t>
      </w:r>
    </w:p>
    <w:p w14:paraId="18DF95D5"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Silicon carbide (18)</w:t>
      </w:r>
      <w:r w:rsidRPr="00A11301">
        <w:rPr>
          <w:sz w:val="22"/>
          <w:szCs w:val="22"/>
        </w:rPr>
        <w:tab/>
      </w:r>
      <w:r w:rsidRPr="00A11301">
        <w:rPr>
          <w:sz w:val="22"/>
          <w:szCs w:val="22"/>
        </w:rPr>
        <w:tab/>
        <w:t>Mixtures thereof (4)</w:t>
      </w:r>
    </w:p>
    <w:p w14:paraId="5483D715"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Dielectric layers (15)</w:t>
      </w:r>
    </w:p>
    <w:p w14:paraId="60DF1E23" w14:textId="77777777" w:rsidR="005A6731" w:rsidRPr="00A11301" w:rsidRDefault="005A6731">
      <w:pPr>
        <w:pStyle w:val="tableau"/>
        <w:rPr>
          <w:sz w:val="22"/>
          <w:szCs w:val="22"/>
        </w:rPr>
      </w:pPr>
    </w:p>
    <w:p w14:paraId="6A9418ED"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Molybdenum and</w:t>
      </w:r>
      <w:r w:rsidRPr="00A11301">
        <w:rPr>
          <w:sz w:val="22"/>
          <w:szCs w:val="22"/>
        </w:rPr>
        <w:tab/>
      </w:r>
      <w:r w:rsidRPr="00A11301">
        <w:rPr>
          <w:sz w:val="22"/>
          <w:szCs w:val="22"/>
        </w:rPr>
        <w:tab/>
        <w:t>Dielectric layers (15)</w:t>
      </w:r>
    </w:p>
    <w:p w14:paraId="4E8D31BC"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Molybdenum alloys</w:t>
      </w:r>
    </w:p>
    <w:p w14:paraId="19B9D9E2" w14:textId="77777777" w:rsidR="005A6731" w:rsidRPr="00A11301" w:rsidRDefault="005A6731">
      <w:pPr>
        <w:pStyle w:val="tableau"/>
        <w:rPr>
          <w:sz w:val="22"/>
          <w:szCs w:val="22"/>
        </w:rPr>
      </w:pPr>
    </w:p>
    <w:p w14:paraId="09E86BC0"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Beryllium and</w:t>
      </w:r>
      <w:r w:rsidRPr="00A11301">
        <w:rPr>
          <w:sz w:val="22"/>
          <w:szCs w:val="22"/>
        </w:rPr>
        <w:tab/>
      </w:r>
      <w:r w:rsidRPr="00A11301">
        <w:rPr>
          <w:sz w:val="22"/>
          <w:szCs w:val="22"/>
        </w:rPr>
        <w:tab/>
        <w:t>Dielectric layers (15)</w:t>
      </w:r>
    </w:p>
    <w:p w14:paraId="347A6484"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Beryllium alloys</w:t>
      </w:r>
      <w:r w:rsidRPr="00A11301">
        <w:rPr>
          <w:sz w:val="22"/>
          <w:szCs w:val="22"/>
        </w:rPr>
        <w:tab/>
      </w:r>
      <w:r w:rsidRPr="00A11301">
        <w:rPr>
          <w:sz w:val="22"/>
          <w:szCs w:val="22"/>
        </w:rPr>
        <w:tab/>
        <w:t>Diamond</w:t>
      </w:r>
    </w:p>
    <w:p w14:paraId="566EE588" w14:textId="77777777" w:rsidR="005A6731" w:rsidRPr="00A11301" w:rsidRDefault="005A6731">
      <w:pPr>
        <w:pStyle w:val="tableau"/>
        <w:ind w:right="-205"/>
        <w:rPr>
          <w:sz w:val="22"/>
          <w:szCs w:val="22"/>
          <w:vertAlign w:val="superscript"/>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Diamond-like carbon (17)</w:t>
      </w:r>
    </w:p>
    <w:p w14:paraId="77687A7B" w14:textId="77777777" w:rsidR="005A6731" w:rsidRPr="00A11301" w:rsidRDefault="005A6731">
      <w:pPr>
        <w:pStyle w:val="tableau"/>
        <w:ind w:right="-205"/>
        <w:rPr>
          <w:sz w:val="22"/>
          <w:szCs w:val="22"/>
          <w:vertAlign w:val="superscript"/>
        </w:rPr>
      </w:pPr>
    </w:p>
    <w:p w14:paraId="7E2FA5FC"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Sensor window</w:t>
      </w:r>
      <w:r w:rsidRPr="00A11301">
        <w:rPr>
          <w:sz w:val="22"/>
          <w:szCs w:val="22"/>
        </w:rPr>
        <w:tab/>
      </w:r>
      <w:r w:rsidRPr="00A11301">
        <w:rPr>
          <w:sz w:val="22"/>
          <w:szCs w:val="22"/>
        </w:rPr>
        <w:tab/>
        <w:t>Dielectric layers (15)</w:t>
      </w:r>
    </w:p>
    <w:p w14:paraId="04FFA492"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materials (9)</w:t>
      </w:r>
      <w:r w:rsidRPr="00A11301">
        <w:rPr>
          <w:sz w:val="22"/>
          <w:szCs w:val="22"/>
        </w:rPr>
        <w:tab/>
      </w:r>
      <w:r w:rsidRPr="00A11301">
        <w:rPr>
          <w:sz w:val="22"/>
          <w:szCs w:val="22"/>
        </w:rPr>
        <w:tab/>
        <w:t>Diamond</w:t>
      </w:r>
    </w:p>
    <w:p w14:paraId="5E59176E" w14:textId="77777777" w:rsidR="005A6731" w:rsidRPr="00A11301" w:rsidRDefault="005A6731">
      <w:pPr>
        <w:pStyle w:val="tableau"/>
        <w:ind w:right="-205"/>
        <w:rPr>
          <w:sz w:val="22"/>
          <w:szCs w:val="22"/>
          <w:vertAlign w:val="superscript"/>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Diamond-like carbon (17)</w:t>
      </w:r>
    </w:p>
    <w:p w14:paraId="1AE4BF1D" w14:textId="77777777" w:rsidR="005A6731" w:rsidRPr="00A11301" w:rsidRDefault="005A6731">
      <w:pPr>
        <w:pStyle w:val="tableau"/>
        <w:rPr>
          <w:sz w:val="22"/>
          <w:szCs w:val="22"/>
          <w:u w:val="single"/>
        </w:rPr>
      </w:pPr>
    </w:p>
    <w:p w14:paraId="54848171" w14:textId="77777777" w:rsidR="005A6731" w:rsidRPr="00A11301" w:rsidRDefault="005A6731">
      <w:pPr>
        <w:pStyle w:val="tableau"/>
        <w:rPr>
          <w:sz w:val="22"/>
          <w:szCs w:val="22"/>
          <w:u w:val="single"/>
        </w:rPr>
      </w:pPr>
      <w:r w:rsidRPr="00A11301">
        <w:rPr>
          <w:sz w:val="22"/>
          <w:szCs w:val="22"/>
          <w:u w:val="single"/>
        </w:rPr>
        <w:t>___________________________________________________________________________</w:t>
      </w:r>
    </w:p>
    <w:p w14:paraId="7A66B7F2" w14:textId="77777777" w:rsidR="005A6731" w:rsidRPr="00A11301" w:rsidRDefault="005A6731">
      <w:pPr>
        <w:pStyle w:val="tableau"/>
        <w:rPr>
          <w:sz w:val="22"/>
          <w:szCs w:val="22"/>
        </w:rPr>
      </w:pPr>
    </w:p>
    <w:p w14:paraId="51ABAE55" w14:textId="77777777" w:rsidR="005A6731" w:rsidRPr="00A11301" w:rsidRDefault="005A6731">
      <w:pPr>
        <w:pStyle w:val="1A"/>
        <w:jc w:val="center"/>
        <w:rPr>
          <w:sz w:val="22"/>
          <w:szCs w:val="22"/>
          <w:u w:val="single"/>
        </w:rPr>
      </w:pPr>
      <w:r w:rsidRPr="00A11301">
        <w:rPr>
          <w:sz w:val="22"/>
          <w:szCs w:val="22"/>
        </w:rPr>
        <w:br w:type="page"/>
      </w:r>
      <w:r w:rsidRPr="00A11301">
        <w:rPr>
          <w:sz w:val="22"/>
          <w:szCs w:val="22"/>
          <w:u w:val="single"/>
        </w:rPr>
        <w:lastRenderedPageBreak/>
        <w:t>TABLE - DEPOSITION TECHNIQUES</w:t>
      </w:r>
    </w:p>
    <w:p w14:paraId="424BD09D" w14:textId="77777777" w:rsidR="005A6731" w:rsidRPr="00A11301" w:rsidRDefault="005A6731">
      <w:pPr>
        <w:pStyle w:val="1A"/>
        <w:rPr>
          <w:sz w:val="22"/>
          <w:szCs w:val="22"/>
        </w:rPr>
      </w:pPr>
    </w:p>
    <w:p w14:paraId="718EF9CA" w14:textId="77777777" w:rsidR="005A6731" w:rsidRPr="00A11301" w:rsidRDefault="005A6731">
      <w:pPr>
        <w:pStyle w:val="tableau"/>
        <w:rPr>
          <w:sz w:val="22"/>
          <w:szCs w:val="22"/>
        </w:rPr>
      </w:pPr>
      <w:r w:rsidRPr="00A11301">
        <w:rPr>
          <w:sz w:val="22"/>
          <w:szCs w:val="22"/>
        </w:rPr>
        <w:t>1.</w:t>
      </w:r>
      <w:r w:rsidRPr="00A11301">
        <w:rPr>
          <w:sz w:val="22"/>
          <w:szCs w:val="22"/>
        </w:rPr>
        <w:tab/>
      </w:r>
      <w:r w:rsidRPr="00A11301">
        <w:rPr>
          <w:sz w:val="22"/>
          <w:szCs w:val="22"/>
          <w:u w:val="single"/>
        </w:rPr>
        <w:t>Coating Process</w:t>
      </w:r>
      <w:r w:rsidRPr="00A11301">
        <w:rPr>
          <w:sz w:val="22"/>
          <w:szCs w:val="22"/>
        </w:rPr>
        <w:t xml:space="preserve"> (1)</w:t>
      </w:r>
      <w:r w:rsidRPr="00A11301">
        <w:rPr>
          <w:sz w:val="22"/>
          <w:szCs w:val="22"/>
        </w:rPr>
        <w:tab/>
        <w:t>2.</w:t>
      </w:r>
      <w:r w:rsidRPr="00A11301">
        <w:rPr>
          <w:sz w:val="22"/>
          <w:szCs w:val="22"/>
        </w:rPr>
        <w:tab/>
      </w:r>
      <w:r w:rsidRPr="00A11301">
        <w:rPr>
          <w:sz w:val="22"/>
          <w:szCs w:val="22"/>
          <w:u w:val="single"/>
        </w:rPr>
        <w:t>Substrate</w:t>
      </w:r>
      <w:r w:rsidRPr="00A11301">
        <w:rPr>
          <w:sz w:val="22"/>
          <w:szCs w:val="22"/>
        </w:rPr>
        <w:tab/>
        <w:t>3.</w:t>
      </w:r>
      <w:r w:rsidRPr="00A11301">
        <w:rPr>
          <w:sz w:val="22"/>
          <w:szCs w:val="22"/>
        </w:rPr>
        <w:tab/>
      </w:r>
      <w:r w:rsidRPr="00A11301">
        <w:rPr>
          <w:sz w:val="22"/>
          <w:szCs w:val="22"/>
          <w:u w:val="single"/>
        </w:rPr>
        <w:t>Resultant Coating</w:t>
      </w:r>
    </w:p>
    <w:p w14:paraId="1511A3A9" w14:textId="77777777" w:rsidR="005A6731" w:rsidRPr="00A11301" w:rsidRDefault="005A6731">
      <w:pPr>
        <w:pStyle w:val="tableau"/>
        <w:rPr>
          <w:sz w:val="22"/>
          <w:szCs w:val="22"/>
        </w:rPr>
      </w:pPr>
    </w:p>
    <w:p w14:paraId="60C045D0" w14:textId="77777777" w:rsidR="005A6731" w:rsidRPr="00A11301" w:rsidRDefault="005A6731">
      <w:pPr>
        <w:pStyle w:val="tableau"/>
        <w:rPr>
          <w:sz w:val="22"/>
          <w:szCs w:val="22"/>
        </w:rPr>
      </w:pPr>
      <w:r w:rsidRPr="00A11301">
        <w:rPr>
          <w:sz w:val="22"/>
          <w:szCs w:val="22"/>
        </w:rPr>
        <w:t>B.</w:t>
      </w:r>
      <w:r w:rsidRPr="00A11301">
        <w:rPr>
          <w:sz w:val="22"/>
          <w:szCs w:val="22"/>
        </w:rPr>
        <w:tab/>
        <w:t>Thermal-Evaporation</w:t>
      </w:r>
    </w:p>
    <w:p w14:paraId="4B4317FA" w14:textId="77777777" w:rsidR="005A6731" w:rsidRPr="00A11301" w:rsidRDefault="005A6731">
      <w:pPr>
        <w:pStyle w:val="tableau"/>
        <w:rPr>
          <w:sz w:val="22"/>
          <w:szCs w:val="22"/>
          <w:lang w:val="fr-FR"/>
        </w:rPr>
      </w:pPr>
      <w:r w:rsidRPr="00A11301">
        <w:rPr>
          <w:sz w:val="22"/>
          <w:szCs w:val="22"/>
        </w:rPr>
        <w:tab/>
      </w:r>
      <w:r w:rsidRPr="00A11301">
        <w:rPr>
          <w:sz w:val="22"/>
          <w:szCs w:val="22"/>
          <w:lang w:val="fr-FR"/>
        </w:rPr>
        <w:t xml:space="preserve">Physical </w:t>
      </w:r>
      <w:proofErr w:type="spellStart"/>
      <w:r w:rsidRPr="00A11301">
        <w:rPr>
          <w:sz w:val="22"/>
          <w:szCs w:val="22"/>
          <w:lang w:val="fr-FR"/>
        </w:rPr>
        <w:t>Vapour</w:t>
      </w:r>
      <w:proofErr w:type="spellEnd"/>
    </w:p>
    <w:p w14:paraId="67FB9C5F" w14:textId="77777777" w:rsidR="005A6731" w:rsidRPr="00A11301" w:rsidRDefault="005A6731">
      <w:pPr>
        <w:pStyle w:val="tableau"/>
        <w:rPr>
          <w:sz w:val="22"/>
          <w:szCs w:val="22"/>
          <w:lang w:val="fr-FR"/>
        </w:rPr>
      </w:pPr>
      <w:r w:rsidRPr="00A11301">
        <w:rPr>
          <w:sz w:val="22"/>
          <w:szCs w:val="22"/>
          <w:lang w:val="fr-FR"/>
        </w:rPr>
        <w:tab/>
      </w:r>
      <w:proofErr w:type="spellStart"/>
      <w:r w:rsidRPr="00A11301">
        <w:rPr>
          <w:sz w:val="22"/>
          <w:szCs w:val="22"/>
          <w:lang w:val="fr-FR"/>
        </w:rPr>
        <w:t>Deposition</w:t>
      </w:r>
      <w:proofErr w:type="spellEnd"/>
      <w:r w:rsidRPr="00A11301">
        <w:rPr>
          <w:sz w:val="22"/>
          <w:szCs w:val="22"/>
          <w:lang w:val="fr-FR"/>
        </w:rPr>
        <w:t xml:space="preserve"> (TE-PVD)</w:t>
      </w:r>
    </w:p>
    <w:p w14:paraId="3AAADE73" w14:textId="77777777" w:rsidR="005A6731" w:rsidRPr="00A11301" w:rsidRDefault="005A6731">
      <w:pPr>
        <w:pStyle w:val="tableau"/>
        <w:rPr>
          <w:sz w:val="22"/>
          <w:szCs w:val="22"/>
          <w:lang w:val="fr-FR"/>
        </w:rPr>
      </w:pPr>
    </w:p>
    <w:p w14:paraId="4824B7DF" w14:textId="77777777" w:rsidR="005A6731" w:rsidRPr="00A11301" w:rsidRDefault="005A6731">
      <w:pPr>
        <w:pStyle w:val="tableau"/>
        <w:rPr>
          <w:sz w:val="22"/>
          <w:szCs w:val="22"/>
        </w:rPr>
      </w:pPr>
      <w:r w:rsidRPr="00A11301">
        <w:rPr>
          <w:sz w:val="22"/>
          <w:szCs w:val="22"/>
        </w:rPr>
        <w:t>B.1.</w:t>
      </w:r>
      <w:r w:rsidRPr="00A11301">
        <w:rPr>
          <w:sz w:val="22"/>
          <w:szCs w:val="22"/>
        </w:rPr>
        <w:tab/>
        <w:t>Physical Vapour</w:t>
      </w:r>
      <w:r w:rsidRPr="00A11301">
        <w:rPr>
          <w:sz w:val="22"/>
          <w:szCs w:val="22"/>
        </w:rPr>
        <w:tab/>
      </w:r>
      <w:r w:rsidRPr="00A11301">
        <w:rPr>
          <w:sz w:val="22"/>
          <w:szCs w:val="22"/>
        </w:rPr>
        <w:tab/>
        <w:t>"Superalloys"</w:t>
      </w:r>
      <w:r w:rsidRPr="00A11301">
        <w:rPr>
          <w:sz w:val="22"/>
          <w:szCs w:val="22"/>
        </w:rPr>
        <w:tab/>
      </w:r>
      <w:r w:rsidRPr="00A11301">
        <w:rPr>
          <w:sz w:val="22"/>
          <w:szCs w:val="22"/>
        </w:rPr>
        <w:tab/>
        <w:t xml:space="preserve">Alloyed </w:t>
      </w:r>
      <w:proofErr w:type="spellStart"/>
      <w:r w:rsidRPr="00A11301">
        <w:rPr>
          <w:sz w:val="22"/>
          <w:szCs w:val="22"/>
        </w:rPr>
        <w:t>silicides</w:t>
      </w:r>
      <w:proofErr w:type="spellEnd"/>
    </w:p>
    <w:p w14:paraId="43AEB489" w14:textId="77777777" w:rsidR="005A6731" w:rsidRPr="00A11301" w:rsidRDefault="005A6731">
      <w:pPr>
        <w:pStyle w:val="tableau"/>
        <w:tabs>
          <w:tab w:val="clear" w:pos="560"/>
          <w:tab w:val="left" w:pos="567"/>
        </w:tabs>
        <w:rPr>
          <w:sz w:val="22"/>
          <w:szCs w:val="22"/>
        </w:rPr>
      </w:pPr>
      <w:r w:rsidRPr="00A11301">
        <w:rPr>
          <w:sz w:val="22"/>
          <w:szCs w:val="22"/>
        </w:rPr>
        <w:tab/>
        <w:t>Deposition (PVD):</w:t>
      </w:r>
      <w:r w:rsidRPr="00A11301">
        <w:rPr>
          <w:sz w:val="22"/>
          <w:szCs w:val="22"/>
        </w:rPr>
        <w:tab/>
      </w:r>
      <w:r w:rsidRPr="00A11301">
        <w:rPr>
          <w:sz w:val="22"/>
          <w:szCs w:val="22"/>
        </w:rPr>
        <w:tab/>
      </w:r>
      <w:r w:rsidRPr="00A11301">
        <w:rPr>
          <w:sz w:val="22"/>
          <w:szCs w:val="22"/>
        </w:rPr>
        <w:tab/>
      </w:r>
      <w:r w:rsidRPr="00A11301">
        <w:rPr>
          <w:sz w:val="22"/>
          <w:szCs w:val="22"/>
        </w:rPr>
        <w:tab/>
        <w:t>Alloyed aluminides (2)</w:t>
      </w:r>
    </w:p>
    <w:p w14:paraId="2050D366" w14:textId="77777777" w:rsidR="005A6731" w:rsidRPr="00A11301" w:rsidRDefault="005A6731">
      <w:pPr>
        <w:pStyle w:val="tableau"/>
        <w:tabs>
          <w:tab w:val="clear" w:pos="560"/>
          <w:tab w:val="left" w:pos="567"/>
        </w:tabs>
        <w:rPr>
          <w:sz w:val="22"/>
          <w:szCs w:val="22"/>
        </w:rPr>
      </w:pPr>
      <w:r w:rsidRPr="00A11301">
        <w:rPr>
          <w:sz w:val="22"/>
          <w:szCs w:val="22"/>
        </w:rPr>
        <w:tab/>
        <w:t>Electron-Beam</w:t>
      </w:r>
      <w:r w:rsidRPr="00A11301">
        <w:rPr>
          <w:sz w:val="22"/>
          <w:szCs w:val="22"/>
        </w:rPr>
        <w:tab/>
      </w:r>
      <w:r w:rsidRPr="00A11301">
        <w:rPr>
          <w:sz w:val="22"/>
          <w:szCs w:val="22"/>
        </w:rPr>
        <w:tab/>
      </w:r>
      <w:r w:rsidRPr="00A11301">
        <w:rPr>
          <w:sz w:val="22"/>
          <w:szCs w:val="22"/>
        </w:rPr>
        <w:tab/>
      </w:r>
      <w:r w:rsidRPr="00A11301">
        <w:rPr>
          <w:sz w:val="22"/>
          <w:szCs w:val="22"/>
        </w:rPr>
        <w:tab/>
      </w:r>
      <w:proofErr w:type="spellStart"/>
      <w:r w:rsidRPr="00A11301">
        <w:rPr>
          <w:sz w:val="22"/>
          <w:szCs w:val="22"/>
        </w:rPr>
        <w:t>MCrAlX</w:t>
      </w:r>
      <w:proofErr w:type="spellEnd"/>
      <w:r w:rsidRPr="00A11301">
        <w:rPr>
          <w:sz w:val="22"/>
          <w:szCs w:val="22"/>
        </w:rPr>
        <w:t xml:space="preserve"> (5)</w:t>
      </w:r>
    </w:p>
    <w:p w14:paraId="57CAAB8C" w14:textId="77777777" w:rsidR="005A6731" w:rsidRPr="00A11301" w:rsidRDefault="005A6731">
      <w:pPr>
        <w:pStyle w:val="tableau"/>
        <w:tabs>
          <w:tab w:val="clear" w:pos="560"/>
          <w:tab w:val="left" w:pos="567"/>
        </w:tabs>
        <w:rPr>
          <w:sz w:val="22"/>
          <w:szCs w:val="22"/>
          <w:lang w:val="fr-FR"/>
        </w:rPr>
      </w:pPr>
      <w:r w:rsidRPr="00A11301">
        <w:rPr>
          <w:sz w:val="22"/>
          <w:szCs w:val="22"/>
        </w:rPr>
        <w:tab/>
      </w:r>
      <w:r w:rsidRPr="00A11301">
        <w:rPr>
          <w:sz w:val="22"/>
          <w:szCs w:val="22"/>
          <w:lang w:val="fr-FR"/>
        </w:rPr>
        <w:t>(EB-PVD)</w:t>
      </w: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r>
      <w:proofErr w:type="spellStart"/>
      <w:r w:rsidRPr="00A11301">
        <w:rPr>
          <w:sz w:val="22"/>
          <w:szCs w:val="22"/>
          <w:lang w:val="fr-FR"/>
        </w:rPr>
        <w:t>Modified</w:t>
      </w:r>
      <w:proofErr w:type="spellEnd"/>
      <w:r w:rsidRPr="00A11301">
        <w:rPr>
          <w:sz w:val="22"/>
          <w:szCs w:val="22"/>
          <w:lang w:val="fr-FR"/>
        </w:rPr>
        <w:t xml:space="preserve"> </w:t>
      </w:r>
      <w:proofErr w:type="spellStart"/>
      <w:r w:rsidRPr="00A11301">
        <w:rPr>
          <w:sz w:val="22"/>
          <w:szCs w:val="22"/>
          <w:lang w:val="fr-FR"/>
        </w:rPr>
        <w:t>zirconia</w:t>
      </w:r>
      <w:proofErr w:type="spellEnd"/>
      <w:r w:rsidRPr="00A11301">
        <w:rPr>
          <w:sz w:val="22"/>
          <w:szCs w:val="22"/>
          <w:lang w:val="fr-FR"/>
        </w:rPr>
        <w:t xml:space="preserve"> (12)</w:t>
      </w:r>
    </w:p>
    <w:p w14:paraId="1523FC3E" w14:textId="77777777" w:rsidR="005A6731" w:rsidRPr="00A11301" w:rsidRDefault="005A6731">
      <w:pPr>
        <w:pStyle w:val="tableau"/>
        <w:rPr>
          <w:sz w:val="22"/>
          <w:szCs w:val="22"/>
          <w:lang w:val="fr-FR"/>
        </w:rPr>
      </w:pP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t>Silicides</w:t>
      </w:r>
    </w:p>
    <w:p w14:paraId="20909CF5" w14:textId="77777777" w:rsidR="005A6731" w:rsidRPr="00A11301" w:rsidRDefault="005A6731">
      <w:pPr>
        <w:pStyle w:val="tableau"/>
        <w:rPr>
          <w:sz w:val="22"/>
          <w:szCs w:val="22"/>
          <w:lang w:val="fr-FR"/>
        </w:rPr>
      </w:pP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r>
      <w:proofErr w:type="spellStart"/>
      <w:r w:rsidRPr="00A11301">
        <w:rPr>
          <w:sz w:val="22"/>
          <w:szCs w:val="22"/>
          <w:lang w:val="fr-FR"/>
        </w:rPr>
        <w:t>Aluminides</w:t>
      </w:r>
      <w:proofErr w:type="spellEnd"/>
    </w:p>
    <w:p w14:paraId="66E232F3" w14:textId="77777777" w:rsidR="005A6731" w:rsidRPr="00A11301" w:rsidRDefault="005A6731">
      <w:pPr>
        <w:pStyle w:val="tableau"/>
        <w:rPr>
          <w:sz w:val="22"/>
          <w:szCs w:val="22"/>
        </w:rPr>
      </w:pP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rPr>
        <w:t>Mixtures thereof (4)</w:t>
      </w:r>
    </w:p>
    <w:p w14:paraId="0EC98D37" w14:textId="77777777" w:rsidR="005A6731" w:rsidRPr="00A11301" w:rsidRDefault="005A6731">
      <w:pPr>
        <w:pStyle w:val="tableau"/>
        <w:rPr>
          <w:sz w:val="22"/>
          <w:szCs w:val="22"/>
        </w:rPr>
      </w:pPr>
    </w:p>
    <w:p w14:paraId="653B30E6"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Ceramics (19) and Low-</w:t>
      </w:r>
      <w:r w:rsidRPr="00A11301">
        <w:rPr>
          <w:sz w:val="22"/>
          <w:szCs w:val="22"/>
        </w:rPr>
        <w:tab/>
      </w:r>
      <w:r w:rsidRPr="00A11301">
        <w:rPr>
          <w:sz w:val="22"/>
          <w:szCs w:val="22"/>
        </w:rPr>
        <w:tab/>
        <w:t>Dielectric layers (15)</w:t>
      </w:r>
    </w:p>
    <w:p w14:paraId="2ACFD10E"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expansion glasses (14)</w:t>
      </w:r>
    </w:p>
    <w:p w14:paraId="0193D657" w14:textId="77777777" w:rsidR="005A6731" w:rsidRPr="00A11301" w:rsidRDefault="005A6731">
      <w:pPr>
        <w:pStyle w:val="tableau"/>
        <w:rPr>
          <w:sz w:val="22"/>
          <w:szCs w:val="22"/>
        </w:rPr>
      </w:pPr>
      <w:r w:rsidRPr="00A11301">
        <w:rPr>
          <w:sz w:val="22"/>
          <w:szCs w:val="22"/>
        </w:rPr>
        <w:tab/>
      </w:r>
    </w:p>
    <w:p w14:paraId="1F926953"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Corrosion resistant</w:t>
      </w:r>
      <w:r w:rsidRPr="00A11301">
        <w:rPr>
          <w:sz w:val="22"/>
          <w:szCs w:val="22"/>
        </w:rPr>
        <w:tab/>
      </w:r>
      <w:r w:rsidRPr="00A11301">
        <w:rPr>
          <w:sz w:val="22"/>
          <w:szCs w:val="22"/>
        </w:rPr>
        <w:tab/>
      </w:r>
      <w:proofErr w:type="spellStart"/>
      <w:r w:rsidRPr="00A11301">
        <w:rPr>
          <w:sz w:val="22"/>
          <w:szCs w:val="22"/>
        </w:rPr>
        <w:t>MCrAlX</w:t>
      </w:r>
      <w:proofErr w:type="spellEnd"/>
      <w:r w:rsidRPr="00A11301">
        <w:rPr>
          <w:sz w:val="22"/>
          <w:szCs w:val="22"/>
        </w:rPr>
        <w:t xml:space="preserve"> (5)</w:t>
      </w:r>
    </w:p>
    <w:p w14:paraId="4EDF64F4"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steel (7)</w:t>
      </w:r>
      <w:r w:rsidRPr="00A11301">
        <w:rPr>
          <w:sz w:val="22"/>
          <w:szCs w:val="22"/>
        </w:rPr>
        <w:tab/>
      </w:r>
      <w:r w:rsidRPr="00A11301">
        <w:rPr>
          <w:sz w:val="22"/>
          <w:szCs w:val="22"/>
        </w:rPr>
        <w:tab/>
        <w:t>Modified zirconia (12)</w:t>
      </w:r>
    </w:p>
    <w:p w14:paraId="6B30B4C6"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Mixtures thereof (4)</w:t>
      </w:r>
    </w:p>
    <w:p w14:paraId="46940711" w14:textId="77777777" w:rsidR="005A6731" w:rsidRPr="00A11301" w:rsidRDefault="005A6731">
      <w:pPr>
        <w:pStyle w:val="tableau"/>
        <w:rPr>
          <w:sz w:val="22"/>
          <w:szCs w:val="22"/>
        </w:rPr>
      </w:pPr>
    </w:p>
    <w:p w14:paraId="37DFE9D3" w14:textId="77777777" w:rsidR="005A6731" w:rsidRPr="00A11301" w:rsidRDefault="005A6731">
      <w:pPr>
        <w:pStyle w:val="tableau"/>
        <w:rPr>
          <w:sz w:val="22"/>
          <w:szCs w:val="22"/>
          <w:lang w:val="fr-FR"/>
        </w:rPr>
      </w:pPr>
      <w:r w:rsidRPr="00A11301">
        <w:rPr>
          <w:sz w:val="22"/>
          <w:szCs w:val="22"/>
        </w:rPr>
        <w:tab/>
      </w:r>
      <w:r w:rsidRPr="00A11301">
        <w:rPr>
          <w:sz w:val="22"/>
          <w:szCs w:val="22"/>
        </w:rPr>
        <w:tab/>
      </w:r>
      <w:r w:rsidRPr="00A11301">
        <w:rPr>
          <w:sz w:val="22"/>
          <w:szCs w:val="22"/>
        </w:rPr>
        <w:tab/>
      </w:r>
      <w:r w:rsidRPr="00A11301">
        <w:rPr>
          <w:sz w:val="22"/>
          <w:szCs w:val="22"/>
          <w:lang w:val="fr-FR"/>
        </w:rPr>
        <w:t>Carbon-</w:t>
      </w:r>
      <w:proofErr w:type="spellStart"/>
      <w:r w:rsidRPr="00A11301">
        <w:rPr>
          <w:sz w:val="22"/>
          <w:szCs w:val="22"/>
          <w:lang w:val="fr-FR"/>
        </w:rPr>
        <w:t>carbon</w:t>
      </w:r>
      <w:proofErr w:type="spellEnd"/>
      <w:r w:rsidRPr="00A11301">
        <w:rPr>
          <w:sz w:val="22"/>
          <w:szCs w:val="22"/>
          <w:lang w:val="fr-FR"/>
        </w:rPr>
        <w:t>,</w:t>
      </w:r>
      <w:r w:rsidRPr="00A11301">
        <w:rPr>
          <w:sz w:val="22"/>
          <w:szCs w:val="22"/>
          <w:lang w:val="fr-FR"/>
        </w:rPr>
        <w:tab/>
      </w:r>
      <w:r w:rsidRPr="00A11301">
        <w:rPr>
          <w:sz w:val="22"/>
          <w:szCs w:val="22"/>
          <w:lang w:val="fr-FR"/>
        </w:rPr>
        <w:tab/>
        <w:t>Silicides</w:t>
      </w:r>
    </w:p>
    <w:p w14:paraId="241A048B" w14:textId="77777777" w:rsidR="005A6731" w:rsidRPr="00A11301" w:rsidRDefault="005A6731">
      <w:pPr>
        <w:pStyle w:val="tableau"/>
        <w:rPr>
          <w:sz w:val="22"/>
          <w:szCs w:val="22"/>
          <w:lang w:val="fr-FR"/>
        </w:rPr>
      </w:pPr>
      <w:r w:rsidRPr="00A11301">
        <w:rPr>
          <w:sz w:val="22"/>
          <w:szCs w:val="22"/>
          <w:lang w:val="fr-FR"/>
        </w:rPr>
        <w:tab/>
      </w:r>
      <w:r w:rsidRPr="00A11301">
        <w:rPr>
          <w:sz w:val="22"/>
          <w:szCs w:val="22"/>
          <w:lang w:val="fr-FR"/>
        </w:rPr>
        <w:tab/>
      </w:r>
      <w:r w:rsidRPr="00A11301">
        <w:rPr>
          <w:sz w:val="22"/>
          <w:szCs w:val="22"/>
          <w:lang w:val="fr-FR"/>
        </w:rPr>
        <w:tab/>
      </w:r>
      <w:proofErr w:type="spellStart"/>
      <w:r w:rsidRPr="00A11301">
        <w:rPr>
          <w:sz w:val="22"/>
          <w:szCs w:val="22"/>
          <w:lang w:val="fr-FR"/>
        </w:rPr>
        <w:t>Ceramic</w:t>
      </w:r>
      <w:proofErr w:type="spellEnd"/>
      <w:r w:rsidRPr="00A11301">
        <w:rPr>
          <w:sz w:val="22"/>
          <w:szCs w:val="22"/>
          <w:lang w:val="fr-FR"/>
        </w:rPr>
        <w:t xml:space="preserve"> and</w:t>
      </w:r>
      <w:r w:rsidRPr="00A11301">
        <w:rPr>
          <w:sz w:val="22"/>
          <w:szCs w:val="22"/>
          <w:lang w:val="fr-FR"/>
        </w:rPr>
        <w:tab/>
      </w:r>
      <w:r w:rsidRPr="00A11301">
        <w:rPr>
          <w:sz w:val="22"/>
          <w:szCs w:val="22"/>
          <w:lang w:val="fr-FR"/>
        </w:rPr>
        <w:tab/>
      </w:r>
      <w:proofErr w:type="spellStart"/>
      <w:r w:rsidRPr="00A11301">
        <w:rPr>
          <w:sz w:val="22"/>
          <w:szCs w:val="22"/>
          <w:lang w:val="fr-FR"/>
        </w:rPr>
        <w:t>Carbides</w:t>
      </w:r>
      <w:proofErr w:type="spellEnd"/>
    </w:p>
    <w:p w14:paraId="152D0784" w14:textId="77777777" w:rsidR="005A6731" w:rsidRPr="00A11301" w:rsidRDefault="005A6731">
      <w:pPr>
        <w:pStyle w:val="tableau"/>
        <w:rPr>
          <w:sz w:val="22"/>
          <w:szCs w:val="22"/>
        </w:rPr>
      </w:pP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rPr>
        <w:t>Metal "matrix"</w:t>
      </w:r>
      <w:r w:rsidRPr="00A11301">
        <w:rPr>
          <w:sz w:val="22"/>
          <w:szCs w:val="22"/>
        </w:rPr>
        <w:tab/>
      </w:r>
      <w:r w:rsidRPr="00A11301">
        <w:rPr>
          <w:sz w:val="22"/>
          <w:szCs w:val="22"/>
        </w:rPr>
        <w:tab/>
        <w:t>Refractory metals</w:t>
      </w:r>
    </w:p>
    <w:p w14:paraId="7B85FD36"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"composites"</w:t>
      </w:r>
      <w:r w:rsidRPr="00A11301">
        <w:rPr>
          <w:sz w:val="22"/>
          <w:szCs w:val="22"/>
        </w:rPr>
        <w:tab/>
      </w:r>
      <w:r w:rsidRPr="00A11301">
        <w:rPr>
          <w:sz w:val="22"/>
          <w:szCs w:val="22"/>
        </w:rPr>
        <w:tab/>
        <w:t>Mixtures thereof (4)</w:t>
      </w:r>
    </w:p>
    <w:p w14:paraId="5E4FEB8A"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Dielectric layers (15)</w:t>
      </w:r>
    </w:p>
    <w:p w14:paraId="3B0BEEC4"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Boron nitride</w:t>
      </w:r>
    </w:p>
    <w:p w14:paraId="53D3A2AE" w14:textId="77777777" w:rsidR="005A6731" w:rsidRPr="00A11301" w:rsidRDefault="005A6731">
      <w:pPr>
        <w:pStyle w:val="tableau"/>
        <w:rPr>
          <w:sz w:val="22"/>
          <w:szCs w:val="22"/>
        </w:rPr>
      </w:pPr>
    </w:p>
    <w:p w14:paraId="7914C001"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Cemented tungsten</w:t>
      </w:r>
      <w:r w:rsidRPr="00A11301">
        <w:rPr>
          <w:sz w:val="22"/>
          <w:szCs w:val="22"/>
        </w:rPr>
        <w:tab/>
      </w:r>
      <w:r w:rsidRPr="00A11301">
        <w:rPr>
          <w:sz w:val="22"/>
          <w:szCs w:val="22"/>
        </w:rPr>
        <w:tab/>
        <w:t>Carbides</w:t>
      </w:r>
    </w:p>
    <w:p w14:paraId="2C16DB8D"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carbide (16),</w:t>
      </w:r>
      <w:r w:rsidRPr="00A11301">
        <w:rPr>
          <w:sz w:val="22"/>
          <w:szCs w:val="22"/>
        </w:rPr>
        <w:tab/>
      </w:r>
      <w:r w:rsidRPr="00A11301">
        <w:rPr>
          <w:sz w:val="22"/>
          <w:szCs w:val="22"/>
        </w:rPr>
        <w:tab/>
        <w:t>Tungsten</w:t>
      </w:r>
    </w:p>
    <w:p w14:paraId="03F18D5D"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Silicon carbide (18)</w:t>
      </w:r>
      <w:r w:rsidRPr="00A11301">
        <w:rPr>
          <w:sz w:val="22"/>
          <w:szCs w:val="22"/>
        </w:rPr>
        <w:tab/>
      </w:r>
      <w:r w:rsidRPr="00A11301">
        <w:rPr>
          <w:sz w:val="22"/>
          <w:szCs w:val="22"/>
        </w:rPr>
        <w:tab/>
        <w:t>Mixtures thereof (4)</w:t>
      </w:r>
    </w:p>
    <w:p w14:paraId="64C8D3CB"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Dielectric layers (15)</w:t>
      </w:r>
    </w:p>
    <w:p w14:paraId="0771F6A1" w14:textId="77777777" w:rsidR="005A6731" w:rsidRPr="00A11301" w:rsidRDefault="005A6731">
      <w:pPr>
        <w:pStyle w:val="tableau"/>
        <w:rPr>
          <w:sz w:val="22"/>
          <w:szCs w:val="22"/>
        </w:rPr>
      </w:pPr>
    </w:p>
    <w:p w14:paraId="3A0F36D6"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Molybdenum and</w:t>
      </w:r>
      <w:r w:rsidRPr="00A11301">
        <w:rPr>
          <w:sz w:val="22"/>
          <w:szCs w:val="22"/>
        </w:rPr>
        <w:tab/>
      </w:r>
      <w:r w:rsidRPr="00A11301">
        <w:rPr>
          <w:sz w:val="22"/>
          <w:szCs w:val="22"/>
        </w:rPr>
        <w:tab/>
        <w:t>Dielectric layers (15)</w:t>
      </w:r>
    </w:p>
    <w:p w14:paraId="74B779FE"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Molybdenum alloys</w:t>
      </w:r>
    </w:p>
    <w:p w14:paraId="3DD005B3" w14:textId="77777777" w:rsidR="005A6731" w:rsidRPr="00A11301" w:rsidRDefault="005A6731">
      <w:pPr>
        <w:pStyle w:val="tableau"/>
        <w:rPr>
          <w:sz w:val="22"/>
          <w:szCs w:val="22"/>
        </w:rPr>
      </w:pPr>
    </w:p>
    <w:p w14:paraId="70778AC0"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Beryllium and</w:t>
      </w:r>
      <w:r w:rsidRPr="00A11301">
        <w:rPr>
          <w:sz w:val="22"/>
          <w:szCs w:val="22"/>
        </w:rPr>
        <w:tab/>
      </w:r>
      <w:r w:rsidRPr="00A11301">
        <w:rPr>
          <w:sz w:val="22"/>
          <w:szCs w:val="22"/>
        </w:rPr>
        <w:tab/>
        <w:t>Dielectric layers (15)</w:t>
      </w:r>
    </w:p>
    <w:p w14:paraId="3512E914"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Beryllium alloys</w:t>
      </w:r>
      <w:r w:rsidRPr="00A11301">
        <w:rPr>
          <w:sz w:val="22"/>
          <w:szCs w:val="22"/>
        </w:rPr>
        <w:tab/>
      </w:r>
      <w:r w:rsidRPr="00A11301">
        <w:rPr>
          <w:sz w:val="22"/>
          <w:szCs w:val="22"/>
        </w:rPr>
        <w:tab/>
        <w:t>Borides</w:t>
      </w:r>
    </w:p>
    <w:p w14:paraId="31846B86"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Beryllium</w:t>
      </w:r>
    </w:p>
    <w:p w14:paraId="401DC38E" w14:textId="77777777" w:rsidR="005A6731" w:rsidRPr="00A11301" w:rsidRDefault="005A6731">
      <w:pPr>
        <w:pStyle w:val="tableau"/>
        <w:rPr>
          <w:sz w:val="22"/>
          <w:szCs w:val="22"/>
        </w:rPr>
      </w:pPr>
    </w:p>
    <w:p w14:paraId="50E3EA30"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Sensor window</w:t>
      </w:r>
      <w:r w:rsidRPr="00A11301">
        <w:rPr>
          <w:sz w:val="22"/>
          <w:szCs w:val="22"/>
        </w:rPr>
        <w:tab/>
      </w:r>
      <w:r w:rsidRPr="00A11301">
        <w:rPr>
          <w:sz w:val="22"/>
          <w:szCs w:val="22"/>
        </w:rPr>
        <w:tab/>
        <w:t>Dielectric layers (15)</w:t>
      </w:r>
    </w:p>
    <w:p w14:paraId="529C17D7"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materials (9)</w:t>
      </w:r>
    </w:p>
    <w:p w14:paraId="494B7C3B" w14:textId="77777777" w:rsidR="005A6731" w:rsidRPr="00A11301" w:rsidRDefault="005A6731">
      <w:pPr>
        <w:pStyle w:val="tableau"/>
        <w:rPr>
          <w:sz w:val="22"/>
          <w:szCs w:val="22"/>
        </w:rPr>
      </w:pPr>
    </w:p>
    <w:p w14:paraId="6FE9B733"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Titanium alloys (13)</w:t>
      </w:r>
      <w:r w:rsidRPr="00A11301">
        <w:rPr>
          <w:sz w:val="22"/>
          <w:szCs w:val="22"/>
        </w:rPr>
        <w:tab/>
      </w:r>
      <w:r w:rsidRPr="00A11301">
        <w:rPr>
          <w:sz w:val="22"/>
          <w:szCs w:val="22"/>
        </w:rPr>
        <w:tab/>
        <w:t>Borides</w:t>
      </w:r>
    </w:p>
    <w:p w14:paraId="74262293"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Nitrides</w:t>
      </w:r>
    </w:p>
    <w:p w14:paraId="760955C3" w14:textId="77777777" w:rsidR="005A6731" w:rsidRPr="00A11301" w:rsidRDefault="005A6731">
      <w:pPr>
        <w:pStyle w:val="tableau"/>
        <w:rPr>
          <w:sz w:val="22"/>
          <w:szCs w:val="22"/>
          <w:u w:val="single"/>
        </w:rPr>
      </w:pPr>
      <w:r w:rsidRPr="00A11301">
        <w:rPr>
          <w:sz w:val="22"/>
          <w:szCs w:val="22"/>
          <w:u w:val="single"/>
        </w:rPr>
        <w:t>___________________________________________________________________________</w:t>
      </w:r>
    </w:p>
    <w:p w14:paraId="5F2C1D7D" w14:textId="77777777" w:rsidR="005A6731" w:rsidRPr="00A11301" w:rsidRDefault="005A6731">
      <w:pPr>
        <w:pStyle w:val="tableau"/>
        <w:rPr>
          <w:sz w:val="22"/>
          <w:szCs w:val="22"/>
        </w:rPr>
      </w:pPr>
    </w:p>
    <w:p w14:paraId="3A7423CB" w14:textId="77777777" w:rsidR="005A6731" w:rsidRPr="00A11301" w:rsidRDefault="005A6731">
      <w:pPr>
        <w:pStyle w:val="1A"/>
        <w:jc w:val="center"/>
        <w:rPr>
          <w:sz w:val="22"/>
          <w:szCs w:val="22"/>
          <w:u w:val="single"/>
        </w:rPr>
      </w:pPr>
      <w:r w:rsidRPr="00A11301">
        <w:rPr>
          <w:sz w:val="22"/>
          <w:szCs w:val="22"/>
          <w:u w:val="single"/>
        </w:rPr>
        <w:br w:type="page"/>
      </w:r>
      <w:r w:rsidRPr="00A11301">
        <w:rPr>
          <w:sz w:val="22"/>
          <w:szCs w:val="22"/>
          <w:u w:val="single"/>
        </w:rPr>
        <w:lastRenderedPageBreak/>
        <w:t>TABLE - DEPOSITION TECHNIQUES</w:t>
      </w:r>
    </w:p>
    <w:p w14:paraId="148E055B" w14:textId="77777777" w:rsidR="005A6731" w:rsidRPr="00A11301" w:rsidRDefault="005A6731">
      <w:pPr>
        <w:pStyle w:val="1A"/>
        <w:rPr>
          <w:sz w:val="22"/>
          <w:szCs w:val="22"/>
        </w:rPr>
      </w:pPr>
    </w:p>
    <w:p w14:paraId="27702909" w14:textId="77777777" w:rsidR="005A6731" w:rsidRPr="00A11301" w:rsidRDefault="005A6731">
      <w:pPr>
        <w:pStyle w:val="tableau"/>
        <w:rPr>
          <w:sz w:val="22"/>
          <w:szCs w:val="22"/>
        </w:rPr>
      </w:pPr>
      <w:r w:rsidRPr="00A11301">
        <w:rPr>
          <w:sz w:val="22"/>
          <w:szCs w:val="22"/>
        </w:rPr>
        <w:t>1.</w:t>
      </w:r>
      <w:r w:rsidRPr="00A11301">
        <w:rPr>
          <w:sz w:val="22"/>
          <w:szCs w:val="22"/>
        </w:rPr>
        <w:tab/>
      </w:r>
      <w:r w:rsidRPr="00A11301">
        <w:rPr>
          <w:sz w:val="22"/>
          <w:szCs w:val="22"/>
          <w:u w:val="single"/>
        </w:rPr>
        <w:t>Coating Process</w:t>
      </w:r>
      <w:r w:rsidRPr="00A11301">
        <w:rPr>
          <w:sz w:val="22"/>
          <w:szCs w:val="22"/>
        </w:rPr>
        <w:t xml:space="preserve"> (1)</w:t>
      </w:r>
      <w:r w:rsidRPr="00A11301">
        <w:rPr>
          <w:sz w:val="22"/>
          <w:szCs w:val="22"/>
        </w:rPr>
        <w:tab/>
        <w:t>2.</w:t>
      </w:r>
      <w:r w:rsidRPr="00A11301">
        <w:rPr>
          <w:sz w:val="22"/>
          <w:szCs w:val="22"/>
        </w:rPr>
        <w:tab/>
      </w:r>
      <w:r w:rsidRPr="00A11301">
        <w:rPr>
          <w:sz w:val="22"/>
          <w:szCs w:val="22"/>
          <w:u w:val="single"/>
        </w:rPr>
        <w:t>Substrate</w:t>
      </w:r>
      <w:r w:rsidRPr="00A11301">
        <w:rPr>
          <w:sz w:val="22"/>
          <w:szCs w:val="22"/>
        </w:rPr>
        <w:tab/>
        <w:t>3.</w:t>
      </w:r>
      <w:r w:rsidRPr="00A11301">
        <w:rPr>
          <w:sz w:val="22"/>
          <w:szCs w:val="22"/>
        </w:rPr>
        <w:tab/>
      </w:r>
      <w:r w:rsidRPr="00A11301">
        <w:rPr>
          <w:sz w:val="22"/>
          <w:szCs w:val="22"/>
          <w:u w:val="single"/>
        </w:rPr>
        <w:t>Resultant Coating</w:t>
      </w:r>
    </w:p>
    <w:p w14:paraId="14E301DC" w14:textId="77777777" w:rsidR="005A6731" w:rsidRPr="00A11301" w:rsidRDefault="005A6731">
      <w:pPr>
        <w:pStyle w:val="tableau"/>
        <w:rPr>
          <w:sz w:val="22"/>
          <w:szCs w:val="22"/>
        </w:rPr>
      </w:pPr>
    </w:p>
    <w:p w14:paraId="63CB0240" w14:textId="77777777" w:rsidR="005A6731" w:rsidRPr="00A11301" w:rsidRDefault="005A6731">
      <w:pPr>
        <w:pStyle w:val="tableau"/>
        <w:rPr>
          <w:sz w:val="22"/>
          <w:szCs w:val="22"/>
        </w:rPr>
      </w:pPr>
      <w:r w:rsidRPr="00A11301">
        <w:rPr>
          <w:sz w:val="22"/>
          <w:szCs w:val="22"/>
        </w:rPr>
        <w:t>B.2.</w:t>
      </w:r>
      <w:r w:rsidRPr="00A11301">
        <w:rPr>
          <w:sz w:val="22"/>
          <w:szCs w:val="22"/>
        </w:rPr>
        <w:tab/>
        <w:t>Ion assisted resistive</w:t>
      </w:r>
      <w:r w:rsidRPr="00A11301">
        <w:rPr>
          <w:sz w:val="22"/>
          <w:szCs w:val="22"/>
        </w:rPr>
        <w:tab/>
      </w:r>
      <w:r w:rsidRPr="00A11301">
        <w:rPr>
          <w:sz w:val="22"/>
          <w:szCs w:val="22"/>
        </w:rPr>
        <w:tab/>
        <w:t>Ceramics (19) and Low-</w:t>
      </w:r>
      <w:r w:rsidRPr="00A11301">
        <w:rPr>
          <w:sz w:val="22"/>
          <w:szCs w:val="22"/>
        </w:rPr>
        <w:tab/>
      </w:r>
      <w:r w:rsidRPr="00A11301">
        <w:rPr>
          <w:sz w:val="22"/>
          <w:szCs w:val="22"/>
        </w:rPr>
        <w:tab/>
        <w:t>Dielectric layers (15)</w:t>
      </w:r>
    </w:p>
    <w:p w14:paraId="7E224D54" w14:textId="77777777" w:rsidR="005A6731" w:rsidRPr="00A11301" w:rsidRDefault="005A6731">
      <w:pPr>
        <w:pStyle w:val="tableau"/>
        <w:ind w:right="-205"/>
        <w:rPr>
          <w:sz w:val="22"/>
          <w:szCs w:val="22"/>
        </w:rPr>
      </w:pPr>
      <w:r w:rsidRPr="00A11301">
        <w:rPr>
          <w:sz w:val="22"/>
          <w:szCs w:val="22"/>
        </w:rPr>
        <w:tab/>
        <w:t>heating Physical Vapour</w:t>
      </w:r>
      <w:r w:rsidRPr="00A11301">
        <w:rPr>
          <w:sz w:val="22"/>
          <w:szCs w:val="22"/>
        </w:rPr>
        <w:tab/>
      </w:r>
      <w:r w:rsidRPr="00A11301">
        <w:rPr>
          <w:sz w:val="22"/>
          <w:szCs w:val="22"/>
        </w:rPr>
        <w:tab/>
        <w:t>expansion glasses (14)</w:t>
      </w:r>
      <w:r w:rsidRPr="00A11301">
        <w:rPr>
          <w:sz w:val="22"/>
          <w:szCs w:val="22"/>
        </w:rPr>
        <w:tab/>
      </w:r>
      <w:r w:rsidRPr="00A11301">
        <w:rPr>
          <w:sz w:val="22"/>
          <w:szCs w:val="22"/>
        </w:rPr>
        <w:tab/>
        <w:t>Diamond-like carbon (17)</w:t>
      </w:r>
    </w:p>
    <w:p w14:paraId="04FD87EE" w14:textId="77777777" w:rsidR="005A6731" w:rsidRPr="00A11301" w:rsidRDefault="005A6731">
      <w:pPr>
        <w:pStyle w:val="tableau"/>
        <w:rPr>
          <w:sz w:val="22"/>
          <w:szCs w:val="22"/>
        </w:rPr>
      </w:pPr>
      <w:r w:rsidRPr="00A11301">
        <w:rPr>
          <w:sz w:val="22"/>
          <w:szCs w:val="22"/>
        </w:rPr>
        <w:tab/>
        <w:t xml:space="preserve">Deposition (PVD) </w:t>
      </w:r>
    </w:p>
    <w:p w14:paraId="0D54650B" w14:textId="77777777" w:rsidR="005A6731" w:rsidRPr="00A11301" w:rsidRDefault="005A6731">
      <w:pPr>
        <w:pStyle w:val="tableau"/>
        <w:rPr>
          <w:sz w:val="22"/>
          <w:szCs w:val="22"/>
        </w:rPr>
      </w:pPr>
      <w:r w:rsidRPr="00A11301">
        <w:rPr>
          <w:sz w:val="22"/>
          <w:szCs w:val="22"/>
        </w:rPr>
        <w:tab/>
        <w:t>(Ion Plating)</w:t>
      </w:r>
    </w:p>
    <w:p w14:paraId="79B51795"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Carbon-carbon,</w:t>
      </w:r>
      <w:r w:rsidRPr="00A11301">
        <w:rPr>
          <w:sz w:val="22"/>
          <w:szCs w:val="22"/>
        </w:rPr>
        <w:tab/>
      </w:r>
      <w:r w:rsidRPr="00A11301">
        <w:rPr>
          <w:sz w:val="22"/>
          <w:szCs w:val="22"/>
        </w:rPr>
        <w:tab/>
        <w:t>Dielectric layers (15)</w:t>
      </w:r>
    </w:p>
    <w:p w14:paraId="33569EFF"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Ceramic and Metal</w:t>
      </w:r>
      <w:r w:rsidRPr="00A11301">
        <w:rPr>
          <w:sz w:val="22"/>
          <w:szCs w:val="22"/>
        </w:rPr>
        <w:tab/>
      </w:r>
      <w:r w:rsidRPr="00A11301">
        <w:rPr>
          <w:sz w:val="22"/>
          <w:szCs w:val="22"/>
        </w:rPr>
        <w:tab/>
      </w:r>
    </w:p>
    <w:p w14:paraId="1D1E7DD2"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"matrix" "composites"</w:t>
      </w:r>
      <w:r w:rsidRPr="00A11301">
        <w:rPr>
          <w:sz w:val="22"/>
          <w:szCs w:val="22"/>
        </w:rPr>
        <w:tab/>
      </w:r>
      <w:r w:rsidRPr="00A11301">
        <w:rPr>
          <w:sz w:val="22"/>
          <w:szCs w:val="22"/>
        </w:rPr>
        <w:tab/>
      </w:r>
    </w:p>
    <w:p w14:paraId="35CDAB52" w14:textId="77777777" w:rsidR="005A6731" w:rsidRPr="00A11301" w:rsidRDefault="005A6731">
      <w:pPr>
        <w:pStyle w:val="tableau"/>
        <w:rPr>
          <w:sz w:val="22"/>
          <w:szCs w:val="22"/>
        </w:rPr>
      </w:pPr>
    </w:p>
    <w:p w14:paraId="2E322DF3"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Cemented tungsten</w:t>
      </w:r>
      <w:r w:rsidRPr="00A11301">
        <w:rPr>
          <w:sz w:val="22"/>
          <w:szCs w:val="22"/>
        </w:rPr>
        <w:tab/>
      </w:r>
      <w:r w:rsidRPr="00A11301">
        <w:rPr>
          <w:sz w:val="22"/>
          <w:szCs w:val="22"/>
        </w:rPr>
        <w:tab/>
        <w:t>Dielectric layers (15)</w:t>
      </w:r>
    </w:p>
    <w:p w14:paraId="56198FDA"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carbide (16),</w:t>
      </w:r>
      <w:r w:rsidRPr="00A11301">
        <w:rPr>
          <w:sz w:val="22"/>
          <w:szCs w:val="22"/>
        </w:rPr>
        <w:tab/>
      </w:r>
    </w:p>
    <w:p w14:paraId="2DB09076"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Silicon carbide</w:t>
      </w:r>
      <w:r w:rsidRPr="00A11301">
        <w:rPr>
          <w:sz w:val="22"/>
          <w:szCs w:val="22"/>
        </w:rPr>
        <w:tab/>
      </w:r>
    </w:p>
    <w:p w14:paraId="69A2D8C7" w14:textId="77777777" w:rsidR="005A6731" w:rsidRPr="00A11301" w:rsidRDefault="005A6731">
      <w:pPr>
        <w:pStyle w:val="tableau"/>
        <w:rPr>
          <w:sz w:val="22"/>
          <w:szCs w:val="22"/>
        </w:rPr>
      </w:pPr>
    </w:p>
    <w:p w14:paraId="2763494C"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Molybdenum and</w:t>
      </w:r>
      <w:r w:rsidRPr="00A11301">
        <w:rPr>
          <w:sz w:val="22"/>
          <w:szCs w:val="22"/>
        </w:rPr>
        <w:tab/>
      </w:r>
    </w:p>
    <w:p w14:paraId="26FFBDE1"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Molybdenum alloys</w:t>
      </w:r>
      <w:r w:rsidRPr="00A11301">
        <w:rPr>
          <w:sz w:val="22"/>
          <w:szCs w:val="22"/>
        </w:rPr>
        <w:tab/>
      </w:r>
      <w:r w:rsidRPr="00A11301">
        <w:rPr>
          <w:sz w:val="22"/>
          <w:szCs w:val="22"/>
        </w:rPr>
        <w:tab/>
        <w:t>Dielectric layers (15)</w:t>
      </w:r>
    </w:p>
    <w:p w14:paraId="3C242F57" w14:textId="77777777" w:rsidR="005A6731" w:rsidRPr="00A11301" w:rsidRDefault="005A6731">
      <w:pPr>
        <w:pStyle w:val="tableau"/>
        <w:rPr>
          <w:sz w:val="22"/>
          <w:szCs w:val="22"/>
        </w:rPr>
      </w:pPr>
    </w:p>
    <w:p w14:paraId="5338E4D6"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Beryllium and</w:t>
      </w:r>
      <w:r w:rsidRPr="00A11301">
        <w:rPr>
          <w:sz w:val="22"/>
          <w:szCs w:val="22"/>
        </w:rPr>
        <w:tab/>
      </w:r>
    </w:p>
    <w:p w14:paraId="48AFC37A"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Beryllium alloys</w:t>
      </w:r>
      <w:r w:rsidRPr="00A11301">
        <w:rPr>
          <w:sz w:val="22"/>
          <w:szCs w:val="22"/>
        </w:rPr>
        <w:tab/>
      </w:r>
      <w:r w:rsidRPr="00A11301">
        <w:rPr>
          <w:sz w:val="22"/>
          <w:szCs w:val="22"/>
        </w:rPr>
        <w:tab/>
        <w:t>Dielectric layers (15)</w:t>
      </w:r>
    </w:p>
    <w:p w14:paraId="19EB0214" w14:textId="77777777" w:rsidR="005A6731" w:rsidRPr="00A11301" w:rsidRDefault="005A6731">
      <w:pPr>
        <w:pStyle w:val="tableau"/>
        <w:rPr>
          <w:sz w:val="22"/>
          <w:szCs w:val="22"/>
        </w:rPr>
      </w:pPr>
    </w:p>
    <w:p w14:paraId="67BB7C2D"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Sensor window</w:t>
      </w:r>
      <w:r w:rsidRPr="00A11301">
        <w:rPr>
          <w:sz w:val="22"/>
          <w:szCs w:val="22"/>
        </w:rPr>
        <w:tab/>
      </w:r>
      <w:r w:rsidRPr="00A11301">
        <w:rPr>
          <w:sz w:val="22"/>
          <w:szCs w:val="22"/>
        </w:rPr>
        <w:tab/>
        <w:t>Dielectric layers (15)</w:t>
      </w:r>
    </w:p>
    <w:p w14:paraId="1E97AC0E" w14:textId="77777777" w:rsidR="005A6731" w:rsidRPr="00A11301" w:rsidRDefault="005A6731">
      <w:pPr>
        <w:pStyle w:val="tableau"/>
        <w:ind w:right="-205"/>
        <w:rPr>
          <w:sz w:val="22"/>
          <w:szCs w:val="22"/>
        </w:rPr>
      </w:pPr>
      <w:r w:rsidRPr="00A11301">
        <w:rPr>
          <w:sz w:val="22"/>
          <w:szCs w:val="22"/>
        </w:rPr>
        <w:tab/>
      </w:r>
      <w:r w:rsidRPr="00A11301">
        <w:rPr>
          <w:sz w:val="22"/>
          <w:szCs w:val="22"/>
        </w:rPr>
        <w:tab/>
      </w:r>
      <w:r w:rsidRPr="00A11301">
        <w:rPr>
          <w:sz w:val="22"/>
          <w:szCs w:val="22"/>
        </w:rPr>
        <w:tab/>
        <w:t>materials (9)</w:t>
      </w:r>
      <w:r w:rsidRPr="00A11301">
        <w:rPr>
          <w:sz w:val="22"/>
          <w:szCs w:val="22"/>
        </w:rPr>
        <w:tab/>
      </w:r>
      <w:r w:rsidRPr="00A11301">
        <w:rPr>
          <w:sz w:val="22"/>
          <w:szCs w:val="22"/>
        </w:rPr>
        <w:tab/>
        <w:t>Diamond-like carbon (17)</w:t>
      </w:r>
    </w:p>
    <w:p w14:paraId="3BB06988" w14:textId="77777777" w:rsidR="005A6731" w:rsidRPr="00A11301" w:rsidRDefault="005A6731">
      <w:pPr>
        <w:pStyle w:val="tableau"/>
        <w:rPr>
          <w:sz w:val="22"/>
          <w:szCs w:val="22"/>
          <w:u w:val="single"/>
        </w:rPr>
      </w:pPr>
      <w:r w:rsidRPr="00A11301">
        <w:rPr>
          <w:sz w:val="22"/>
          <w:szCs w:val="22"/>
          <w:u w:val="single"/>
        </w:rPr>
        <w:t>___________________________________________________________________________</w:t>
      </w:r>
    </w:p>
    <w:p w14:paraId="79CD5514" w14:textId="77777777" w:rsidR="005A6731" w:rsidRPr="00A11301" w:rsidRDefault="005A6731">
      <w:pPr>
        <w:pStyle w:val="tableau"/>
        <w:rPr>
          <w:sz w:val="22"/>
          <w:szCs w:val="22"/>
        </w:rPr>
      </w:pPr>
    </w:p>
    <w:p w14:paraId="5545D5D4" w14:textId="77777777" w:rsidR="005A6731" w:rsidRPr="00A11301" w:rsidRDefault="005A6731">
      <w:pPr>
        <w:pStyle w:val="tableau"/>
        <w:rPr>
          <w:sz w:val="22"/>
          <w:szCs w:val="22"/>
        </w:rPr>
      </w:pPr>
      <w:r w:rsidRPr="00A11301">
        <w:rPr>
          <w:sz w:val="22"/>
          <w:szCs w:val="22"/>
        </w:rPr>
        <w:t>B.3.</w:t>
      </w:r>
      <w:r w:rsidRPr="00A11301">
        <w:rPr>
          <w:sz w:val="22"/>
          <w:szCs w:val="22"/>
        </w:rPr>
        <w:tab/>
        <w:t>Physical Vapour</w:t>
      </w:r>
      <w:r w:rsidRPr="00A11301">
        <w:rPr>
          <w:sz w:val="22"/>
          <w:szCs w:val="22"/>
        </w:rPr>
        <w:tab/>
      </w:r>
      <w:r w:rsidRPr="00A11301">
        <w:rPr>
          <w:sz w:val="22"/>
          <w:szCs w:val="22"/>
        </w:rPr>
        <w:tab/>
        <w:t>Ceramics (19) and Low-</w:t>
      </w:r>
      <w:r w:rsidRPr="00A11301">
        <w:rPr>
          <w:sz w:val="22"/>
          <w:szCs w:val="22"/>
        </w:rPr>
        <w:tab/>
      </w:r>
      <w:r w:rsidRPr="00A11301">
        <w:rPr>
          <w:sz w:val="22"/>
          <w:szCs w:val="22"/>
        </w:rPr>
        <w:tab/>
      </w:r>
      <w:proofErr w:type="spellStart"/>
      <w:r w:rsidRPr="00A11301">
        <w:rPr>
          <w:sz w:val="22"/>
          <w:szCs w:val="22"/>
        </w:rPr>
        <w:t>Silicides</w:t>
      </w:r>
      <w:proofErr w:type="spellEnd"/>
    </w:p>
    <w:p w14:paraId="7328FFB4" w14:textId="77777777" w:rsidR="005A6731" w:rsidRPr="00A11301" w:rsidRDefault="005A6731">
      <w:pPr>
        <w:pStyle w:val="tableau"/>
        <w:rPr>
          <w:sz w:val="22"/>
          <w:szCs w:val="22"/>
        </w:rPr>
      </w:pPr>
      <w:r w:rsidRPr="00A11301">
        <w:rPr>
          <w:sz w:val="22"/>
          <w:szCs w:val="22"/>
        </w:rPr>
        <w:tab/>
        <w:t>Deposition (PVD):</w:t>
      </w:r>
      <w:r w:rsidRPr="00A11301">
        <w:rPr>
          <w:sz w:val="22"/>
          <w:szCs w:val="22"/>
        </w:rPr>
        <w:tab/>
      </w:r>
      <w:r w:rsidRPr="00A11301">
        <w:rPr>
          <w:sz w:val="22"/>
          <w:szCs w:val="22"/>
        </w:rPr>
        <w:tab/>
        <w:t>expansion glasses (14)</w:t>
      </w:r>
      <w:r w:rsidRPr="00A11301">
        <w:rPr>
          <w:sz w:val="22"/>
          <w:szCs w:val="22"/>
        </w:rPr>
        <w:tab/>
      </w:r>
      <w:r w:rsidRPr="00A11301">
        <w:rPr>
          <w:sz w:val="22"/>
          <w:szCs w:val="22"/>
        </w:rPr>
        <w:tab/>
        <w:t>Dielectric layers (15)</w:t>
      </w:r>
    </w:p>
    <w:p w14:paraId="06E6867E" w14:textId="77777777" w:rsidR="005A6731" w:rsidRPr="00A11301" w:rsidRDefault="005A6731">
      <w:pPr>
        <w:pStyle w:val="tableau"/>
        <w:ind w:right="-205"/>
        <w:rPr>
          <w:sz w:val="22"/>
          <w:szCs w:val="22"/>
        </w:rPr>
      </w:pPr>
      <w:r w:rsidRPr="00A11301">
        <w:rPr>
          <w:sz w:val="22"/>
          <w:szCs w:val="22"/>
        </w:rPr>
        <w:tab/>
        <w:t>"Laser" Vaporization</w:t>
      </w:r>
      <w:r w:rsidRPr="00A11301">
        <w:rPr>
          <w:sz w:val="22"/>
          <w:szCs w:val="22"/>
        </w:rPr>
        <w:tab/>
      </w:r>
      <w:r w:rsidRPr="00A11301">
        <w:rPr>
          <w:sz w:val="22"/>
          <w:szCs w:val="22"/>
        </w:rPr>
        <w:tab/>
      </w:r>
      <w:r w:rsidRPr="00A11301">
        <w:rPr>
          <w:sz w:val="22"/>
          <w:szCs w:val="22"/>
        </w:rPr>
        <w:tab/>
      </w:r>
      <w:r w:rsidRPr="00A11301">
        <w:rPr>
          <w:sz w:val="22"/>
          <w:szCs w:val="22"/>
        </w:rPr>
        <w:tab/>
      </w:r>
      <w:r w:rsidRPr="00A11301">
        <w:rPr>
          <w:spacing w:val="-4"/>
          <w:sz w:val="22"/>
          <w:szCs w:val="22"/>
        </w:rPr>
        <w:t>Diamond-like carbon (17)</w:t>
      </w:r>
    </w:p>
    <w:p w14:paraId="54C24B0A" w14:textId="77777777" w:rsidR="005A6731" w:rsidRPr="00A11301" w:rsidRDefault="005A6731">
      <w:pPr>
        <w:pStyle w:val="tableau"/>
        <w:ind w:right="-205"/>
        <w:rPr>
          <w:sz w:val="22"/>
          <w:szCs w:val="22"/>
        </w:rPr>
      </w:pPr>
    </w:p>
    <w:p w14:paraId="3CC5B279"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Carbon-carbon,</w:t>
      </w:r>
      <w:r w:rsidRPr="00A11301">
        <w:rPr>
          <w:sz w:val="22"/>
          <w:szCs w:val="22"/>
        </w:rPr>
        <w:tab/>
      </w:r>
      <w:r w:rsidRPr="00A11301">
        <w:rPr>
          <w:sz w:val="22"/>
          <w:szCs w:val="22"/>
        </w:rPr>
        <w:tab/>
        <w:t>Dielectric layers (15)</w:t>
      </w:r>
    </w:p>
    <w:p w14:paraId="075C9EC2"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Ceramic and Metal</w:t>
      </w:r>
    </w:p>
    <w:p w14:paraId="074320F1"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"matrix" "composites"</w:t>
      </w:r>
    </w:p>
    <w:p w14:paraId="35537453" w14:textId="77777777" w:rsidR="005A6731" w:rsidRPr="00A11301" w:rsidRDefault="005A6731">
      <w:pPr>
        <w:pStyle w:val="tableau"/>
        <w:rPr>
          <w:sz w:val="22"/>
          <w:szCs w:val="22"/>
        </w:rPr>
      </w:pPr>
      <w:r w:rsidRPr="00A11301">
        <w:rPr>
          <w:sz w:val="22"/>
          <w:szCs w:val="22"/>
        </w:rPr>
        <w:tab/>
      </w:r>
    </w:p>
    <w:p w14:paraId="5DA26586"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Cemented tungsten</w:t>
      </w:r>
      <w:r w:rsidRPr="00A11301">
        <w:rPr>
          <w:sz w:val="22"/>
          <w:szCs w:val="22"/>
        </w:rPr>
        <w:tab/>
      </w:r>
      <w:r w:rsidRPr="00A11301">
        <w:rPr>
          <w:sz w:val="22"/>
          <w:szCs w:val="22"/>
        </w:rPr>
        <w:tab/>
        <w:t>Dielectric layers (15)</w:t>
      </w:r>
    </w:p>
    <w:p w14:paraId="3A1DA98F"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carbide (16),</w:t>
      </w:r>
    </w:p>
    <w:p w14:paraId="1EFEB1A9"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Silicon carbide</w:t>
      </w:r>
    </w:p>
    <w:p w14:paraId="2BF26AA6" w14:textId="77777777" w:rsidR="005A6731" w:rsidRPr="00A11301" w:rsidRDefault="005A6731">
      <w:pPr>
        <w:pStyle w:val="tableau"/>
        <w:rPr>
          <w:sz w:val="22"/>
          <w:szCs w:val="22"/>
        </w:rPr>
      </w:pPr>
    </w:p>
    <w:p w14:paraId="0DF23C5F"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Molybdenum and</w:t>
      </w:r>
      <w:r w:rsidRPr="00A11301">
        <w:rPr>
          <w:sz w:val="22"/>
          <w:szCs w:val="22"/>
        </w:rPr>
        <w:tab/>
      </w:r>
      <w:r w:rsidRPr="00A11301">
        <w:rPr>
          <w:sz w:val="22"/>
          <w:szCs w:val="22"/>
        </w:rPr>
        <w:tab/>
        <w:t>Dielectric layers (15)</w:t>
      </w:r>
    </w:p>
    <w:p w14:paraId="2102C8BA"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Molybdenum alloys</w:t>
      </w:r>
    </w:p>
    <w:p w14:paraId="02DB549A" w14:textId="77777777" w:rsidR="005A6731" w:rsidRPr="00A11301" w:rsidRDefault="005A6731">
      <w:pPr>
        <w:pStyle w:val="tableau"/>
        <w:rPr>
          <w:sz w:val="22"/>
          <w:szCs w:val="22"/>
        </w:rPr>
      </w:pPr>
    </w:p>
    <w:p w14:paraId="334940EF"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Beryllium and</w:t>
      </w:r>
      <w:r w:rsidRPr="00A11301">
        <w:rPr>
          <w:sz w:val="22"/>
          <w:szCs w:val="22"/>
        </w:rPr>
        <w:tab/>
      </w:r>
      <w:r w:rsidRPr="00A11301">
        <w:rPr>
          <w:sz w:val="22"/>
          <w:szCs w:val="22"/>
        </w:rPr>
        <w:tab/>
        <w:t>Dielectric layers (15)</w:t>
      </w:r>
    </w:p>
    <w:p w14:paraId="1C4CD204"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Beryllium alloys</w:t>
      </w:r>
    </w:p>
    <w:p w14:paraId="4A21AEFB" w14:textId="77777777" w:rsidR="005A6731" w:rsidRPr="00A11301" w:rsidRDefault="005A6731">
      <w:pPr>
        <w:pStyle w:val="tableau"/>
        <w:rPr>
          <w:sz w:val="22"/>
          <w:szCs w:val="22"/>
        </w:rPr>
      </w:pPr>
    </w:p>
    <w:p w14:paraId="0942B09F"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Sensor window</w:t>
      </w:r>
      <w:r w:rsidRPr="00A11301">
        <w:rPr>
          <w:sz w:val="22"/>
          <w:szCs w:val="22"/>
        </w:rPr>
        <w:tab/>
      </w:r>
      <w:r w:rsidRPr="00A11301">
        <w:rPr>
          <w:sz w:val="22"/>
          <w:szCs w:val="22"/>
        </w:rPr>
        <w:tab/>
        <w:t>Dielectric layers (15)</w:t>
      </w:r>
    </w:p>
    <w:p w14:paraId="5E7E8AA4"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materials (9)</w:t>
      </w:r>
      <w:r w:rsidRPr="00A11301">
        <w:rPr>
          <w:sz w:val="22"/>
          <w:szCs w:val="22"/>
        </w:rPr>
        <w:tab/>
      </w:r>
      <w:r w:rsidRPr="00A11301">
        <w:rPr>
          <w:sz w:val="22"/>
          <w:szCs w:val="22"/>
        </w:rPr>
        <w:tab/>
      </w:r>
      <w:r w:rsidRPr="00A11301">
        <w:rPr>
          <w:spacing w:val="-4"/>
          <w:sz w:val="22"/>
          <w:szCs w:val="22"/>
        </w:rPr>
        <w:t>Diamond-like carbon</w:t>
      </w:r>
      <w:r w:rsidR="00EA79CD" w:rsidRPr="00A11301">
        <w:rPr>
          <w:spacing w:val="-4"/>
          <w:sz w:val="22"/>
          <w:szCs w:val="22"/>
        </w:rPr>
        <w:t xml:space="preserve"> (17)</w:t>
      </w:r>
    </w:p>
    <w:p w14:paraId="3799AF56" w14:textId="77777777" w:rsidR="005A6731" w:rsidRPr="00A11301" w:rsidRDefault="005A6731">
      <w:pPr>
        <w:pStyle w:val="tableau"/>
        <w:rPr>
          <w:sz w:val="22"/>
          <w:szCs w:val="22"/>
        </w:rPr>
      </w:pPr>
    </w:p>
    <w:p w14:paraId="1DE85674" w14:textId="77777777" w:rsidR="005A6731" w:rsidRPr="00A11301" w:rsidRDefault="005A6731">
      <w:pPr>
        <w:pStyle w:val="tableau"/>
        <w:rPr>
          <w:sz w:val="22"/>
          <w:szCs w:val="22"/>
          <w:u w:val="single"/>
        </w:rPr>
      </w:pPr>
      <w:r w:rsidRPr="00A11301">
        <w:rPr>
          <w:sz w:val="22"/>
          <w:szCs w:val="22"/>
          <w:u w:val="single"/>
        </w:rPr>
        <w:t>___________________________________________________________________________</w:t>
      </w:r>
    </w:p>
    <w:p w14:paraId="75495C4E" w14:textId="77777777" w:rsidR="005A6731" w:rsidRPr="00A11301" w:rsidRDefault="005A6731">
      <w:pPr>
        <w:pStyle w:val="tableau"/>
        <w:jc w:val="center"/>
        <w:rPr>
          <w:sz w:val="22"/>
          <w:szCs w:val="22"/>
        </w:rPr>
      </w:pPr>
    </w:p>
    <w:p w14:paraId="1A671712" w14:textId="77777777" w:rsidR="005A6731" w:rsidRPr="00A11301" w:rsidRDefault="005A6731">
      <w:pPr>
        <w:pStyle w:val="tableau"/>
        <w:jc w:val="center"/>
        <w:rPr>
          <w:sz w:val="22"/>
          <w:szCs w:val="22"/>
        </w:rPr>
      </w:pPr>
      <w:r w:rsidRPr="00A11301">
        <w:rPr>
          <w:sz w:val="22"/>
          <w:szCs w:val="22"/>
        </w:rPr>
        <w:br w:type="page"/>
      </w:r>
      <w:r w:rsidRPr="00A11301">
        <w:rPr>
          <w:sz w:val="22"/>
          <w:szCs w:val="22"/>
        </w:rPr>
        <w:lastRenderedPageBreak/>
        <w:t>TABLE - DEPOSITION TECHNIQUES</w:t>
      </w:r>
    </w:p>
    <w:p w14:paraId="7FECD564" w14:textId="77777777" w:rsidR="005A6731" w:rsidRPr="00A11301" w:rsidRDefault="005A6731">
      <w:pPr>
        <w:pStyle w:val="1A"/>
        <w:rPr>
          <w:sz w:val="22"/>
          <w:szCs w:val="22"/>
        </w:rPr>
      </w:pPr>
    </w:p>
    <w:p w14:paraId="3BC364F3" w14:textId="77777777" w:rsidR="005A6731" w:rsidRPr="00A11301" w:rsidRDefault="005A6731">
      <w:pPr>
        <w:pStyle w:val="tableau"/>
        <w:rPr>
          <w:sz w:val="22"/>
          <w:szCs w:val="22"/>
        </w:rPr>
      </w:pPr>
      <w:r w:rsidRPr="00A11301">
        <w:rPr>
          <w:sz w:val="22"/>
          <w:szCs w:val="22"/>
        </w:rPr>
        <w:t>1.</w:t>
      </w:r>
      <w:r w:rsidRPr="00A11301">
        <w:rPr>
          <w:sz w:val="22"/>
          <w:szCs w:val="22"/>
        </w:rPr>
        <w:tab/>
      </w:r>
      <w:r w:rsidRPr="00A11301">
        <w:rPr>
          <w:sz w:val="22"/>
          <w:szCs w:val="22"/>
          <w:u w:val="single"/>
        </w:rPr>
        <w:t>Coating Process</w:t>
      </w:r>
      <w:r w:rsidRPr="00A11301">
        <w:rPr>
          <w:sz w:val="22"/>
          <w:szCs w:val="22"/>
        </w:rPr>
        <w:t xml:space="preserve"> (1)</w:t>
      </w:r>
      <w:r w:rsidRPr="00A11301">
        <w:rPr>
          <w:sz w:val="22"/>
          <w:szCs w:val="22"/>
        </w:rPr>
        <w:tab/>
        <w:t>2.</w:t>
      </w:r>
      <w:r w:rsidRPr="00A11301">
        <w:rPr>
          <w:sz w:val="22"/>
          <w:szCs w:val="22"/>
        </w:rPr>
        <w:tab/>
      </w:r>
      <w:r w:rsidRPr="00A11301">
        <w:rPr>
          <w:sz w:val="22"/>
          <w:szCs w:val="22"/>
          <w:u w:val="single"/>
        </w:rPr>
        <w:t>Substrate</w:t>
      </w:r>
      <w:r w:rsidRPr="00A11301">
        <w:rPr>
          <w:sz w:val="22"/>
          <w:szCs w:val="22"/>
        </w:rPr>
        <w:tab/>
        <w:t>3.</w:t>
      </w:r>
      <w:r w:rsidRPr="00A11301">
        <w:rPr>
          <w:sz w:val="22"/>
          <w:szCs w:val="22"/>
        </w:rPr>
        <w:tab/>
      </w:r>
      <w:r w:rsidRPr="00A11301">
        <w:rPr>
          <w:sz w:val="22"/>
          <w:szCs w:val="22"/>
          <w:u w:val="single"/>
        </w:rPr>
        <w:t>Resultant Coating</w:t>
      </w:r>
    </w:p>
    <w:p w14:paraId="52048F6D" w14:textId="77777777" w:rsidR="005A6731" w:rsidRPr="00A11301" w:rsidRDefault="005A6731">
      <w:pPr>
        <w:pStyle w:val="tableau"/>
        <w:rPr>
          <w:sz w:val="22"/>
          <w:szCs w:val="22"/>
        </w:rPr>
      </w:pPr>
    </w:p>
    <w:p w14:paraId="13FF1793" w14:textId="77777777" w:rsidR="005A6731" w:rsidRPr="00A11301" w:rsidRDefault="005A6731">
      <w:pPr>
        <w:pStyle w:val="tableau"/>
        <w:rPr>
          <w:sz w:val="22"/>
          <w:szCs w:val="22"/>
        </w:rPr>
      </w:pPr>
      <w:r w:rsidRPr="00A11301">
        <w:rPr>
          <w:sz w:val="22"/>
          <w:szCs w:val="22"/>
        </w:rPr>
        <w:t>B.4.</w:t>
      </w:r>
      <w:r w:rsidRPr="00A11301">
        <w:rPr>
          <w:sz w:val="22"/>
          <w:szCs w:val="22"/>
        </w:rPr>
        <w:tab/>
        <w:t>Physical Vapour</w:t>
      </w:r>
      <w:r w:rsidRPr="00A11301">
        <w:rPr>
          <w:sz w:val="22"/>
          <w:szCs w:val="22"/>
        </w:rPr>
        <w:tab/>
      </w:r>
      <w:r w:rsidRPr="00A11301">
        <w:rPr>
          <w:sz w:val="22"/>
          <w:szCs w:val="22"/>
        </w:rPr>
        <w:tab/>
        <w:t>"Superalloys"</w:t>
      </w:r>
      <w:r w:rsidRPr="00A11301">
        <w:rPr>
          <w:sz w:val="22"/>
          <w:szCs w:val="22"/>
        </w:rPr>
        <w:tab/>
      </w:r>
      <w:r w:rsidRPr="00A11301">
        <w:rPr>
          <w:sz w:val="22"/>
          <w:szCs w:val="22"/>
        </w:rPr>
        <w:tab/>
        <w:t xml:space="preserve">Alloyed </w:t>
      </w:r>
      <w:proofErr w:type="spellStart"/>
      <w:r w:rsidRPr="00A11301">
        <w:rPr>
          <w:sz w:val="22"/>
          <w:szCs w:val="22"/>
        </w:rPr>
        <w:t>silicides</w:t>
      </w:r>
      <w:proofErr w:type="spellEnd"/>
    </w:p>
    <w:p w14:paraId="3C38271D" w14:textId="77777777" w:rsidR="005A6731" w:rsidRPr="00A11301" w:rsidRDefault="005A6731">
      <w:pPr>
        <w:pStyle w:val="tableau"/>
        <w:rPr>
          <w:sz w:val="22"/>
          <w:szCs w:val="22"/>
        </w:rPr>
      </w:pPr>
      <w:r w:rsidRPr="00A11301">
        <w:rPr>
          <w:sz w:val="22"/>
          <w:szCs w:val="22"/>
        </w:rPr>
        <w:tab/>
        <w:t>Deposition (PVD):</w:t>
      </w:r>
      <w:r w:rsidRPr="00A11301">
        <w:rPr>
          <w:sz w:val="22"/>
          <w:szCs w:val="22"/>
        </w:rPr>
        <w:tab/>
      </w:r>
      <w:r w:rsidRPr="00A11301">
        <w:rPr>
          <w:sz w:val="22"/>
          <w:szCs w:val="22"/>
        </w:rPr>
        <w:tab/>
      </w:r>
      <w:r w:rsidRPr="00A11301">
        <w:rPr>
          <w:sz w:val="22"/>
          <w:szCs w:val="22"/>
        </w:rPr>
        <w:tab/>
      </w:r>
      <w:r w:rsidRPr="00A11301">
        <w:rPr>
          <w:sz w:val="22"/>
          <w:szCs w:val="22"/>
        </w:rPr>
        <w:tab/>
        <w:t>Alloyed aluminides (2)</w:t>
      </w:r>
    </w:p>
    <w:p w14:paraId="51414CAA" w14:textId="77777777" w:rsidR="005A6731" w:rsidRPr="00A11301" w:rsidRDefault="005A6731">
      <w:pPr>
        <w:pStyle w:val="tableau"/>
        <w:rPr>
          <w:sz w:val="22"/>
          <w:szCs w:val="22"/>
        </w:rPr>
      </w:pPr>
      <w:r w:rsidRPr="00A11301">
        <w:rPr>
          <w:sz w:val="22"/>
          <w:szCs w:val="22"/>
        </w:rPr>
        <w:tab/>
        <w:t>Cathodic Arc Discharge</w:t>
      </w:r>
      <w:r w:rsidRPr="00A11301">
        <w:rPr>
          <w:sz w:val="22"/>
          <w:szCs w:val="22"/>
        </w:rPr>
        <w:tab/>
      </w:r>
      <w:r w:rsidRPr="00A11301">
        <w:rPr>
          <w:sz w:val="22"/>
          <w:szCs w:val="22"/>
        </w:rPr>
        <w:tab/>
      </w:r>
      <w:r w:rsidRPr="00A11301">
        <w:rPr>
          <w:sz w:val="22"/>
          <w:szCs w:val="22"/>
        </w:rPr>
        <w:tab/>
      </w:r>
      <w:r w:rsidRPr="00A11301">
        <w:rPr>
          <w:sz w:val="22"/>
          <w:szCs w:val="22"/>
        </w:rPr>
        <w:tab/>
      </w:r>
      <w:proofErr w:type="spellStart"/>
      <w:r w:rsidRPr="00A11301">
        <w:rPr>
          <w:sz w:val="22"/>
          <w:szCs w:val="22"/>
        </w:rPr>
        <w:t>MCrAlX</w:t>
      </w:r>
      <w:proofErr w:type="spellEnd"/>
      <w:r w:rsidRPr="00A11301">
        <w:rPr>
          <w:sz w:val="22"/>
          <w:szCs w:val="22"/>
        </w:rPr>
        <w:t xml:space="preserve"> (5)</w:t>
      </w:r>
    </w:p>
    <w:p w14:paraId="5126FA63" w14:textId="77777777" w:rsidR="005A6731" w:rsidRPr="00A11301" w:rsidRDefault="005A6731">
      <w:pPr>
        <w:pStyle w:val="tableau"/>
        <w:rPr>
          <w:sz w:val="22"/>
          <w:szCs w:val="22"/>
        </w:rPr>
      </w:pPr>
    </w:p>
    <w:p w14:paraId="5F607FA1"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Polymers (11) and</w:t>
      </w:r>
      <w:r w:rsidRPr="00A11301">
        <w:rPr>
          <w:sz w:val="22"/>
          <w:szCs w:val="22"/>
        </w:rPr>
        <w:tab/>
      </w:r>
      <w:r w:rsidRPr="00A11301">
        <w:rPr>
          <w:sz w:val="22"/>
          <w:szCs w:val="22"/>
        </w:rPr>
        <w:tab/>
        <w:t>Borides</w:t>
      </w:r>
    </w:p>
    <w:p w14:paraId="140D3143"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Organic "matrix"</w:t>
      </w:r>
      <w:r w:rsidRPr="00A11301">
        <w:rPr>
          <w:sz w:val="22"/>
          <w:szCs w:val="22"/>
        </w:rPr>
        <w:tab/>
      </w:r>
      <w:r w:rsidRPr="00A11301">
        <w:rPr>
          <w:sz w:val="22"/>
          <w:szCs w:val="22"/>
        </w:rPr>
        <w:tab/>
        <w:t>Carbides</w:t>
      </w:r>
    </w:p>
    <w:p w14:paraId="59278EC9" w14:textId="77777777" w:rsidR="005A6731" w:rsidRPr="00A11301" w:rsidRDefault="005A6731">
      <w:pPr>
        <w:pStyle w:val="tableau"/>
        <w:rPr>
          <w:sz w:val="22"/>
          <w:szCs w:val="22"/>
          <w:lang w:val="fr-FR"/>
        </w:rPr>
      </w:pPr>
      <w:r w:rsidRPr="00A11301">
        <w:rPr>
          <w:sz w:val="22"/>
          <w:szCs w:val="22"/>
        </w:rPr>
        <w:tab/>
      </w:r>
      <w:r w:rsidRPr="00A11301">
        <w:rPr>
          <w:sz w:val="22"/>
          <w:szCs w:val="22"/>
        </w:rPr>
        <w:tab/>
      </w:r>
      <w:r w:rsidRPr="00A11301">
        <w:rPr>
          <w:sz w:val="22"/>
          <w:szCs w:val="22"/>
        </w:rPr>
        <w:tab/>
      </w:r>
      <w:r w:rsidRPr="00A11301">
        <w:rPr>
          <w:sz w:val="22"/>
          <w:szCs w:val="22"/>
          <w:lang w:val="fr-FR"/>
        </w:rPr>
        <w:t>"composites"</w:t>
      </w:r>
      <w:r w:rsidRPr="00A11301">
        <w:rPr>
          <w:sz w:val="22"/>
          <w:szCs w:val="22"/>
          <w:lang w:val="fr-FR"/>
        </w:rPr>
        <w:tab/>
      </w:r>
      <w:r w:rsidRPr="00A11301">
        <w:rPr>
          <w:sz w:val="22"/>
          <w:szCs w:val="22"/>
          <w:lang w:val="fr-FR"/>
        </w:rPr>
        <w:tab/>
      </w:r>
      <w:proofErr w:type="spellStart"/>
      <w:r w:rsidRPr="00A11301">
        <w:rPr>
          <w:sz w:val="22"/>
          <w:szCs w:val="22"/>
          <w:lang w:val="fr-FR"/>
        </w:rPr>
        <w:t>Nitrides</w:t>
      </w:r>
      <w:proofErr w:type="spellEnd"/>
    </w:p>
    <w:p w14:paraId="5D9D9EBE" w14:textId="77777777" w:rsidR="005A6731" w:rsidRPr="00A11301" w:rsidRDefault="005A6731">
      <w:pPr>
        <w:pStyle w:val="tableau"/>
        <w:ind w:right="-205"/>
        <w:rPr>
          <w:sz w:val="22"/>
          <w:szCs w:val="22"/>
          <w:lang w:val="fr-FR"/>
        </w:rPr>
      </w:pP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t xml:space="preserve">Diamond-like </w:t>
      </w:r>
      <w:proofErr w:type="spellStart"/>
      <w:r w:rsidRPr="00A11301">
        <w:rPr>
          <w:sz w:val="22"/>
          <w:szCs w:val="22"/>
          <w:lang w:val="fr-FR"/>
        </w:rPr>
        <w:t>carbon</w:t>
      </w:r>
      <w:proofErr w:type="spellEnd"/>
      <w:r w:rsidRPr="00A11301">
        <w:rPr>
          <w:sz w:val="22"/>
          <w:szCs w:val="22"/>
          <w:lang w:val="fr-FR"/>
        </w:rPr>
        <w:t xml:space="preserve"> (17)</w:t>
      </w:r>
    </w:p>
    <w:p w14:paraId="02DFC42E" w14:textId="77777777" w:rsidR="005A6731" w:rsidRPr="00A11301" w:rsidRDefault="005A6731">
      <w:pPr>
        <w:pStyle w:val="tableau"/>
        <w:rPr>
          <w:sz w:val="22"/>
          <w:szCs w:val="22"/>
          <w:u w:val="single"/>
          <w:lang w:val="fr-FR"/>
        </w:rPr>
      </w:pPr>
      <w:r w:rsidRPr="00A11301">
        <w:rPr>
          <w:sz w:val="22"/>
          <w:szCs w:val="22"/>
          <w:u w:val="single"/>
          <w:lang w:val="fr-FR"/>
        </w:rPr>
        <w:t>___________________________________________________________________________</w:t>
      </w:r>
    </w:p>
    <w:p w14:paraId="5D75D46D" w14:textId="77777777" w:rsidR="005A6731" w:rsidRPr="00A11301" w:rsidRDefault="005A6731">
      <w:pPr>
        <w:pStyle w:val="tableau"/>
        <w:rPr>
          <w:sz w:val="22"/>
          <w:szCs w:val="22"/>
          <w:lang w:val="fr-FR"/>
        </w:rPr>
      </w:pPr>
    </w:p>
    <w:p w14:paraId="0C6350E4" w14:textId="77777777" w:rsidR="005A6731" w:rsidRPr="00A11301" w:rsidRDefault="005A6731">
      <w:pPr>
        <w:pStyle w:val="tableau"/>
        <w:rPr>
          <w:sz w:val="22"/>
          <w:szCs w:val="22"/>
          <w:lang w:val="fr-FR"/>
        </w:rPr>
      </w:pPr>
      <w:r w:rsidRPr="00A11301">
        <w:rPr>
          <w:sz w:val="22"/>
          <w:szCs w:val="22"/>
          <w:lang w:val="fr-FR"/>
        </w:rPr>
        <w:t>C.</w:t>
      </w:r>
      <w:r w:rsidRPr="00A11301">
        <w:rPr>
          <w:sz w:val="22"/>
          <w:szCs w:val="22"/>
          <w:lang w:val="fr-FR"/>
        </w:rPr>
        <w:tab/>
        <w:t xml:space="preserve">Pack </w:t>
      </w:r>
      <w:proofErr w:type="spellStart"/>
      <w:r w:rsidRPr="00A11301">
        <w:rPr>
          <w:sz w:val="22"/>
          <w:szCs w:val="22"/>
          <w:lang w:val="fr-FR"/>
        </w:rPr>
        <w:t>cementation</w:t>
      </w:r>
      <w:proofErr w:type="spellEnd"/>
      <w:r w:rsidRPr="00A11301">
        <w:rPr>
          <w:sz w:val="22"/>
          <w:szCs w:val="22"/>
          <w:lang w:val="fr-FR"/>
        </w:rPr>
        <w:tab/>
      </w:r>
      <w:r w:rsidRPr="00A11301">
        <w:rPr>
          <w:sz w:val="22"/>
          <w:szCs w:val="22"/>
          <w:lang w:val="fr-FR"/>
        </w:rPr>
        <w:tab/>
        <w:t>Carbon-</w:t>
      </w:r>
      <w:proofErr w:type="spellStart"/>
      <w:r w:rsidRPr="00A11301">
        <w:rPr>
          <w:sz w:val="22"/>
          <w:szCs w:val="22"/>
          <w:lang w:val="fr-FR"/>
        </w:rPr>
        <w:t>carbon</w:t>
      </w:r>
      <w:proofErr w:type="spellEnd"/>
      <w:r w:rsidRPr="00A11301">
        <w:rPr>
          <w:sz w:val="22"/>
          <w:szCs w:val="22"/>
          <w:lang w:val="fr-FR"/>
        </w:rPr>
        <w:t>,</w:t>
      </w:r>
      <w:r w:rsidRPr="00A11301">
        <w:rPr>
          <w:sz w:val="22"/>
          <w:szCs w:val="22"/>
          <w:lang w:val="fr-FR"/>
        </w:rPr>
        <w:tab/>
      </w:r>
      <w:r w:rsidRPr="00A11301">
        <w:rPr>
          <w:sz w:val="22"/>
          <w:szCs w:val="22"/>
          <w:lang w:val="fr-FR"/>
        </w:rPr>
        <w:tab/>
        <w:t>Silicides</w:t>
      </w:r>
    </w:p>
    <w:p w14:paraId="5922E589" w14:textId="77777777" w:rsidR="005A6731" w:rsidRPr="00A11301" w:rsidRDefault="005A6731">
      <w:pPr>
        <w:pStyle w:val="tableau"/>
        <w:rPr>
          <w:sz w:val="22"/>
          <w:szCs w:val="22"/>
        </w:rPr>
      </w:pPr>
      <w:r w:rsidRPr="00A11301">
        <w:rPr>
          <w:sz w:val="22"/>
          <w:szCs w:val="22"/>
          <w:lang w:val="fr-FR"/>
        </w:rPr>
        <w:tab/>
      </w:r>
      <w:r w:rsidRPr="00A11301">
        <w:rPr>
          <w:sz w:val="22"/>
          <w:szCs w:val="22"/>
        </w:rPr>
        <w:t>(see A above for</w:t>
      </w:r>
      <w:r w:rsidRPr="00A11301">
        <w:rPr>
          <w:sz w:val="22"/>
          <w:szCs w:val="22"/>
        </w:rPr>
        <w:tab/>
      </w:r>
      <w:r w:rsidRPr="00A11301">
        <w:rPr>
          <w:sz w:val="22"/>
          <w:szCs w:val="22"/>
        </w:rPr>
        <w:tab/>
        <w:t>Ceramic and</w:t>
      </w:r>
      <w:r w:rsidRPr="00A11301">
        <w:rPr>
          <w:sz w:val="22"/>
          <w:szCs w:val="22"/>
        </w:rPr>
        <w:tab/>
      </w:r>
      <w:r w:rsidRPr="00A11301">
        <w:rPr>
          <w:sz w:val="22"/>
          <w:szCs w:val="22"/>
        </w:rPr>
        <w:tab/>
        <w:t>Carbides</w:t>
      </w:r>
    </w:p>
    <w:p w14:paraId="2ACCA724" w14:textId="77777777" w:rsidR="005A6731" w:rsidRPr="00A11301" w:rsidRDefault="005A6731">
      <w:pPr>
        <w:pStyle w:val="tableau"/>
        <w:rPr>
          <w:sz w:val="22"/>
          <w:szCs w:val="22"/>
        </w:rPr>
      </w:pPr>
      <w:r w:rsidRPr="00A11301">
        <w:rPr>
          <w:sz w:val="22"/>
          <w:szCs w:val="22"/>
        </w:rPr>
        <w:tab/>
        <w:t>out-of-pack</w:t>
      </w:r>
      <w:r w:rsidRPr="00A11301">
        <w:rPr>
          <w:sz w:val="22"/>
          <w:szCs w:val="22"/>
        </w:rPr>
        <w:tab/>
      </w:r>
      <w:r w:rsidRPr="00A11301">
        <w:rPr>
          <w:sz w:val="22"/>
          <w:szCs w:val="22"/>
        </w:rPr>
        <w:tab/>
        <w:t>Metal "matrix"</w:t>
      </w:r>
      <w:r w:rsidRPr="00A11301">
        <w:rPr>
          <w:sz w:val="22"/>
          <w:szCs w:val="22"/>
        </w:rPr>
        <w:tab/>
      </w:r>
      <w:r w:rsidRPr="00A11301">
        <w:rPr>
          <w:sz w:val="22"/>
          <w:szCs w:val="22"/>
        </w:rPr>
        <w:tab/>
        <w:t>Mixtures thereof (4)</w:t>
      </w:r>
    </w:p>
    <w:p w14:paraId="0834D8EA" w14:textId="77777777" w:rsidR="005A6731" w:rsidRPr="00A11301" w:rsidRDefault="005A6731">
      <w:pPr>
        <w:pStyle w:val="tableau"/>
        <w:rPr>
          <w:sz w:val="22"/>
          <w:szCs w:val="22"/>
          <w:lang w:val="fr-FR"/>
        </w:rPr>
      </w:pPr>
      <w:r w:rsidRPr="00A11301">
        <w:rPr>
          <w:sz w:val="22"/>
          <w:szCs w:val="22"/>
        </w:rPr>
        <w:tab/>
      </w:r>
      <w:proofErr w:type="spellStart"/>
      <w:r w:rsidRPr="00A11301">
        <w:rPr>
          <w:sz w:val="22"/>
          <w:szCs w:val="22"/>
          <w:lang w:val="fr-FR"/>
        </w:rPr>
        <w:t>cementation</w:t>
      </w:r>
      <w:proofErr w:type="spellEnd"/>
      <w:r w:rsidRPr="00A11301">
        <w:rPr>
          <w:sz w:val="22"/>
          <w:szCs w:val="22"/>
          <w:lang w:val="fr-FR"/>
        </w:rPr>
        <w:t>) (10)</w:t>
      </w:r>
      <w:r w:rsidRPr="00A11301">
        <w:rPr>
          <w:sz w:val="22"/>
          <w:szCs w:val="22"/>
          <w:lang w:val="fr-FR"/>
        </w:rPr>
        <w:tab/>
      </w:r>
      <w:r w:rsidRPr="00A11301">
        <w:rPr>
          <w:sz w:val="22"/>
          <w:szCs w:val="22"/>
          <w:lang w:val="fr-FR"/>
        </w:rPr>
        <w:tab/>
        <w:t>"composites"</w:t>
      </w:r>
    </w:p>
    <w:p w14:paraId="6E722B66" w14:textId="77777777" w:rsidR="005A6731" w:rsidRPr="00A11301" w:rsidRDefault="005A6731">
      <w:pPr>
        <w:pStyle w:val="tableau"/>
        <w:rPr>
          <w:sz w:val="22"/>
          <w:szCs w:val="22"/>
          <w:lang w:val="fr-FR"/>
        </w:rPr>
      </w:pPr>
    </w:p>
    <w:p w14:paraId="2CF7D035" w14:textId="77777777" w:rsidR="005A6731" w:rsidRPr="00A11301" w:rsidRDefault="005A6731">
      <w:pPr>
        <w:pStyle w:val="tableau"/>
        <w:rPr>
          <w:sz w:val="22"/>
          <w:szCs w:val="22"/>
          <w:lang w:val="fr-FR"/>
        </w:rPr>
      </w:pPr>
      <w:r w:rsidRPr="00A11301">
        <w:rPr>
          <w:sz w:val="22"/>
          <w:szCs w:val="22"/>
          <w:lang w:val="fr-FR"/>
        </w:rPr>
        <w:tab/>
      </w:r>
      <w:r w:rsidRPr="00A11301">
        <w:rPr>
          <w:sz w:val="22"/>
          <w:szCs w:val="22"/>
          <w:lang w:val="fr-FR"/>
        </w:rPr>
        <w:tab/>
      </w:r>
      <w:r w:rsidRPr="00A11301">
        <w:rPr>
          <w:sz w:val="22"/>
          <w:szCs w:val="22"/>
          <w:lang w:val="fr-FR"/>
        </w:rPr>
        <w:tab/>
        <w:t xml:space="preserve">Titanium </w:t>
      </w:r>
      <w:proofErr w:type="spellStart"/>
      <w:r w:rsidRPr="00A11301">
        <w:rPr>
          <w:sz w:val="22"/>
          <w:szCs w:val="22"/>
          <w:lang w:val="fr-FR"/>
        </w:rPr>
        <w:t>alloys</w:t>
      </w:r>
      <w:proofErr w:type="spellEnd"/>
      <w:r w:rsidRPr="00A11301">
        <w:rPr>
          <w:sz w:val="22"/>
          <w:szCs w:val="22"/>
          <w:lang w:val="fr-FR"/>
        </w:rPr>
        <w:t xml:space="preserve"> (13)</w:t>
      </w:r>
      <w:r w:rsidRPr="00A11301">
        <w:rPr>
          <w:sz w:val="22"/>
          <w:szCs w:val="22"/>
          <w:lang w:val="fr-FR"/>
        </w:rPr>
        <w:tab/>
      </w:r>
      <w:r w:rsidRPr="00A11301">
        <w:rPr>
          <w:sz w:val="22"/>
          <w:szCs w:val="22"/>
          <w:lang w:val="fr-FR"/>
        </w:rPr>
        <w:tab/>
        <w:t>Silicides</w:t>
      </w:r>
    </w:p>
    <w:p w14:paraId="39FB4750" w14:textId="77777777" w:rsidR="005A6731" w:rsidRPr="00A11301" w:rsidRDefault="005A6731">
      <w:pPr>
        <w:pStyle w:val="tableau"/>
        <w:rPr>
          <w:sz w:val="22"/>
          <w:szCs w:val="22"/>
          <w:lang w:val="fr-FR"/>
        </w:rPr>
      </w:pP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r>
      <w:proofErr w:type="spellStart"/>
      <w:r w:rsidRPr="00A11301">
        <w:rPr>
          <w:sz w:val="22"/>
          <w:szCs w:val="22"/>
          <w:lang w:val="fr-FR"/>
        </w:rPr>
        <w:t>Aluminides</w:t>
      </w:r>
      <w:proofErr w:type="spellEnd"/>
    </w:p>
    <w:p w14:paraId="77EB9B88" w14:textId="77777777" w:rsidR="005A6731" w:rsidRPr="00A11301" w:rsidRDefault="005A6731">
      <w:pPr>
        <w:pStyle w:val="tableau"/>
        <w:rPr>
          <w:sz w:val="22"/>
          <w:szCs w:val="22"/>
        </w:rPr>
      </w:pP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rPr>
        <w:t>Alloyed aluminides (2)</w:t>
      </w:r>
    </w:p>
    <w:p w14:paraId="24BA9796" w14:textId="77777777" w:rsidR="005A6731" w:rsidRPr="00A11301" w:rsidRDefault="005A6731">
      <w:pPr>
        <w:pStyle w:val="tableau"/>
        <w:rPr>
          <w:sz w:val="22"/>
          <w:szCs w:val="22"/>
        </w:rPr>
      </w:pPr>
      <w:r w:rsidRPr="00A11301">
        <w:rPr>
          <w:sz w:val="22"/>
          <w:szCs w:val="22"/>
        </w:rPr>
        <w:tab/>
      </w:r>
      <w:r w:rsidRPr="00A11301">
        <w:rPr>
          <w:sz w:val="22"/>
          <w:szCs w:val="22"/>
        </w:rPr>
        <w:tab/>
      </w:r>
    </w:p>
    <w:p w14:paraId="25560D9E" w14:textId="77777777" w:rsidR="005A6731" w:rsidRPr="00A11301" w:rsidRDefault="005A6731">
      <w:pPr>
        <w:pStyle w:val="tableau"/>
        <w:rPr>
          <w:sz w:val="22"/>
          <w:szCs w:val="22"/>
        </w:rPr>
      </w:pPr>
    </w:p>
    <w:p w14:paraId="71551BBF"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Refractory metals</w:t>
      </w:r>
      <w:r w:rsidRPr="00A11301">
        <w:rPr>
          <w:sz w:val="22"/>
          <w:szCs w:val="22"/>
        </w:rPr>
        <w:tab/>
      </w:r>
      <w:r w:rsidRPr="00A11301">
        <w:rPr>
          <w:sz w:val="22"/>
          <w:szCs w:val="22"/>
        </w:rPr>
        <w:tab/>
      </w:r>
      <w:proofErr w:type="spellStart"/>
      <w:r w:rsidRPr="00A11301">
        <w:rPr>
          <w:sz w:val="22"/>
          <w:szCs w:val="22"/>
        </w:rPr>
        <w:t>Silicides</w:t>
      </w:r>
      <w:proofErr w:type="spellEnd"/>
    </w:p>
    <w:p w14:paraId="691654D0"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and alloys (8)</w:t>
      </w:r>
      <w:r w:rsidRPr="00A11301">
        <w:rPr>
          <w:sz w:val="22"/>
          <w:szCs w:val="22"/>
        </w:rPr>
        <w:tab/>
      </w:r>
      <w:r w:rsidRPr="00A11301">
        <w:rPr>
          <w:sz w:val="22"/>
          <w:szCs w:val="22"/>
        </w:rPr>
        <w:tab/>
        <w:t>Oxides</w:t>
      </w:r>
    </w:p>
    <w:p w14:paraId="18C09518" w14:textId="77777777" w:rsidR="005A6731" w:rsidRPr="00A11301" w:rsidRDefault="005A6731">
      <w:pPr>
        <w:pStyle w:val="tableau"/>
        <w:rPr>
          <w:sz w:val="22"/>
          <w:szCs w:val="22"/>
        </w:rPr>
      </w:pPr>
    </w:p>
    <w:p w14:paraId="2F2471EB" w14:textId="77777777" w:rsidR="005A6731" w:rsidRPr="00A11301" w:rsidRDefault="005A6731">
      <w:pPr>
        <w:pStyle w:val="tableau"/>
        <w:rPr>
          <w:sz w:val="22"/>
          <w:szCs w:val="22"/>
          <w:u w:val="single"/>
        </w:rPr>
      </w:pPr>
      <w:r w:rsidRPr="00A11301">
        <w:rPr>
          <w:sz w:val="22"/>
          <w:szCs w:val="22"/>
          <w:u w:val="single"/>
        </w:rPr>
        <w:t>___________________________________________________________________________</w:t>
      </w:r>
    </w:p>
    <w:p w14:paraId="243300B1" w14:textId="77777777" w:rsidR="005A6731" w:rsidRPr="00A11301" w:rsidRDefault="005A6731">
      <w:pPr>
        <w:pStyle w:val="tableau"/>
        <w:rPr>
          <w:sz w:val="22"/>
          <w:szCs w:val="22"/>
        </w:rPr>
      </w:pPr>
    </w:p>
    <w:p w14:paraId="53AE423E" w14:textId="77777777" w:rsidR="005A6731" w:rsidRPr="00A11301" w:rsidRDefault="005A6731">
      <w:pPr>
        <w:pStyle w:val="tableau"/>
        <w:rPr>
          <w:sz w:val="22"/>
          <w:szCs w:val="22"/>
        </w:rPr>
      </w:pPr>
      <w:r w:rsidRPr="00A11301">
        <w:rPr>
          <w:sz w:val="22"/>
          <w:szCs w:val="22"/>
        </w:rPr>
        <w:t>D.</w:t>
      </w:r>
      <w:r w:rsidRPr="00A11301">
        <w:rPr>
          <w:sz w:val="22"/>
          <w:szCs w:val="22"/>
        </w:rPr>
        <w:tab/>
        <w:t>Plasma spraying</w:t>
      </w:r>
      <w:r w:rsidRPr="00A11301">
        <w:rPr>
          <w:sz w:val="22"/>
          <w:szCs w:val="22"/>
        </w:rPr>
        <w:tab/>
      </w:r>
      <w:r w:rsidRPr="00A11301">
        <w:rPr>
          <w:sz w:val="22"/>
          <w:szCs w:val="22"/>
        </w:rPr>
        <w:tab/>
        <w:t>"Superalloys"</w:t>
      </w:r>
      <w:r w:rsidRPr="00A11301">
        <w:rPr>
          <w:sz w:val="22"/>
          <w:szCs w:val="22"/>
        </w:rPr>
        <w:tab/>
      </w:r>
      <w:r w:rsidRPr="00A11301">
        <w:rPr>
          <w:sz w:val="22"/>
          <w:szCs w:val="22"/>
        </w:rPr>
        <w:tab/>
      </w:r>
      <w:proofErr w:type="spellStart"/>
      <w:r w:rsidRPr="00A11301">
        <w:rPr>
          <w:sz w:val="22"/>
          <w:szCs w:val="22"/>
        </w:rPr>
        <w:t>MCrAlX</w:t>
      </w:r>
      <w:proofErr w:type="spellEnd"/>
      <w:r w:rsidRPr="00A11301">
        <w:rPr>
          <w:sz w:val="22"/>
          <w:szCs w:val="22"/>
        </w:rPr>
        <w:t xml:space="preserve"> (5)</w:t>
      </w:r>
    </w:p>
    <w:p w14:paraId="5F302A59"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Modified zirconia (12)</w:t>
      </w:r>
    </w:p>
    <w:p w14:paraId="55D592C4"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Mixtures thereof (4)</w:t>
      </w:r>
    </w:p>
    <w:p w14:paraId="7D6C3B65" w14:textId="77777777" w:rsidR="005A6731" w:rsidRPr="00A11301" w:rsidRDefault="005A6731">
      <w:pPr>
        <w:pStyle w:val="tableau"/>
        <w:ind w:right="-205"/>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Abradable Nickel-Graphite</w:t>
      </w:r>
    </w:p>
    <w:p w14:paraId="3C2F9BDC" w14:textId="77777777" w:rsidR="005A6731" w:rsidRPr="00A11301" w:rsidRDefault="005A6731">
      <w:pPr>
        <w:pStyle w:val="tableau"/>
        <w:ind w:right="-205"/>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 xml:space="preserve">Abradable materials </w:t>
      </w:r>
    </w:p>
    <w:p w14:paraId="097B1EAB" w14:textId="77777777" w:rsidR="005A6731" w:rsidRPr="00A11301" w:rsidRDefault="005A6731">
      <w:pPr>
        <w:pStyle w:val="tableau"/>
        <w:ind w:right="-205"/>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containing Ni-Cr-Al</w:t>
      </w:r>
    </w:p>
    <w:p w14:paraId="53542E22" w14:textId="77777777" w:rsidR="005A6731" w:rsidRPr="00A11301" w:rsidRDefault="005A6731">
      <w:pPr>
        <w:pStyle w:val="tableau"/>
        <w:ind w:right="-205"/>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Abradable Al-Si-Polyester</w:t>
      </w:r>
    </w:p>
    <w:p w14:paraId="5F7AA80A"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Alloyed aluminides (2)</w:t>
      </w:r>
    </w:p>
    <w:p w14:paraId="7F8D71BA" w14:textId="77777777" w:rsidR="005A6731" w:rsidRPr="00A11301" w:rsidRDefault="005A6731">
      <w:pPr>
        <w:pStyle w:val="tableau"/>
        <w:rPr>
          <w:sz w:val="22"/>
          <w:szCs w:val="22"/>
        </w:rPr>
      </w:pPr>
    </w:p>
    <w:p w14:paraId="7050F490"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Aluminium alloys (6)</w:t>
      </w:r>
      <w:r w:rsidRPr="00A11301">
        <w:rPr>
          <w:sz w:val="22"/>
          <w:szCs w:val="22"/>
        </w:rPr>
        <w:tab/>
      </w:r>
      <w:r w:rsidRPr="00A11301">
        <w:rPr>
          <w:sz w:val="22"/>
          <w:szCs w:val="22"/>
        </w:rPr>
        <w:tab/>
      </w:r>
      <w:proofErr w:type="spellStart"/>
      <w:r w:rsidRPr="00A11301">
        <w:rPr>
          <w:sz w:val="22"/>
          <w:szCs w:val="22"/>
        </w:rPr>
        <w:t>MCrAlX</w:t>
      </w:r>
      <w:proofErr w:type="spellEnd"/>
      <w:r w:rsidRPr="00A11301">
        <w:rPr>
          <w:sz w:val="22"/>
          <w:szCs w:val="22"/>
        </w:rPr>
        <w:t xml:space="preserve"> (5)</w:t>
      </w:r>
    </w:p>
    <w:p w14:paraId="6CC32C39"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Modified zirconia (12)</w:t>
      </w:r>
    </w:p>
    <w:p w14:paraId="168486EA"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r>
      <w:proofErr w:type="spellStart"/>
      <w:r w:rsidRPr="00A11301">
        <w:rPr>
          <w:sz w:val="22"/>
          <w:szCs w:val="22"/>
        </w:rPr>
        <w:t>Silicides</w:t>
      </w:r>
      <w:proofErr w:type="spellEnd"/>
    </w:p>
    <w:p w14:paraId="75386A63"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Mixtures thereof (4)</w:t>
      </w:r>
    </w:p>
    <w:p w14:paraId="10565EB0" w14:textId="77777777" w:rsidR="005A6731" w:rsidRPr="00A11301" w:rsidRDefault="005A6731">
      <w:pPr>
        <w:pStyle w:val="tableau"/>
        <w:rPr>
          <w:sz w:val="22"/>
          <w:szCs w:val="22"/>
        </w:rPr>
      </w:pPr>
    </w:p>
    <w:p w14:paraId="5C7B5031"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Refractory metals</w:t>
      </w:r>
      <w:r w:rsidRPr="00A11301">
        <w:rPr>
          <w:sz w:val="22"/>
          <w:szCs w:val="22"/>
        </w:rPr>
        <w:tab/>
      </w:r>
      <w:r w:rsidRPr="00A11301">
        <w:rPr>
          <w:sz w:val="22"/>
          <w:szCs w:val="22"/>
        </w:rPr>
        <w:tab/>
        <w:t>Aluminides</w:t>
      </w:r>
    </w:p>
    <w:p w14:paraId="01C041DE"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and alloys (8)</w:t>
      </w:r>
      <w:r w:rsidRPr="00A11301">
        <w:rPr>
          <w:sz w:val="22"/>
          <w:szCs w:val="22"/>
        </w:rPr>
        <w:tab/>
      </w:r>
      <w:r w:rsidRPr="00A11301">
        <w:rPr>
          <w:sz w:val="22"/>
          <w:szCs w:val="22"/>
        </w:rPr>
        <w:tab/>
      </w:r>
      <w:proofErr w:type="spellStart"/>
      <w:r w:rsidRPr="00A11301">
        <w:rPr>
          <w:sz w:val="22"/>
          <w:szCs w:val="22"/>
        </w:rPr>
        <w:t>Silicides</w:t>
      </w:r>
      <w:proofErr w:type="spellEnd"/>
    </w:p>
    <w:p w14:paraId="47ABA1DD"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Carbides</w:t>
      </w:r>
    </w:p>
    <w:p w14:paraId="1E6D6851" w14:textId="77777777" w:rsidR="005A6731" w:rsidRPr="00A11301" w:rsidRDefault="005A6731">
      <w:pPr>
        <w:pStyle w:val="tableau"/>
        <w:jc w:val="center"/>
        <w:rPr>
          <w:sz w:val="22"/>
          <w:szCs w:val="22"/>
        </w:rPr>
      </w:pPr>
      <w:r w:rsidRPr="00A11301">
        <w:rPr>
          <w:sz w:val="22"/>
          <w:szCs w:val="22"/>
        </w:rPr>
        <w:br w:type="page"/>
      </w:r>
      <w:r w:rsidRPr="00A11301">
        <w:rPr>
          <w:sz w:val="22"/>
          <w:szCs w:val="22"/>
        </w:rPr>
        <w:lastRenderedPageBreak/>
        <w:t>TABLE - DEPOSITION TECHNIQUES</w:t>
      </w:r>
    </w:p>
    <w:p w14:paraId="6647AB6A" w14:textId="77777777" w:rsidR="005A6731" w:rsidRPr="00A11301" w:rsidRDefault="005A6731">
      <w:pPr>
        <w:pStyle w:val="1A"/>
        <w:rPr>
          <w:sz w:val="22"/>
          <w:szCs w:val="22"/>
        </w:rPr>
      </w:pPr>
    </w:p>
    <w:p w14:paraId="6687DFFE" w14:textId="77777777" w:rsidR="005A6731" w:rsidRPr="00A11301" w:rsidRDefault="005A6731">
      <w:pPr>
        <w:pStyle w:val="tableau"/>
        <w:rPr>
          <w:sz w:val="22"/>
          <w:szCs w:val="22"/>
        </w:rPr>
      </w:pPr>
      <w:r w:rsidRPr="00A11301">
        <w:rPr>
          <w:sz w:val="22"/>
          <w:szCs w:val="22"/>
        </w:rPr>
        <w:t>1.</w:t>
      </w:r>
      <w:r w:rsidRPr="00A11301">
        <w:rPr>
          <w:sz w:val="22"/>
          <w:szCs w:val="22"/>
        </w:rPr>
        <w:tab/>
      </w:r>
      <w:r w:rsidRPr="00A11301">
        <w:rPr>
          <w:sz w:val="22"/>
          <w:szCs w:val="22"/>
          <w:u w:val="single"/>
        </w:rPr>
        <w:t>Coating Process</w:t>
      </w:r>
      <w:r w:rsidRPr="00A11301">
        <w:rPr>
          <w:sz w:val="22"/>
          <w:szCs w:val="22"/>
        </w:rPr>
        <w:t xml:space="preserve"> (1)</w:t>
      </w:r>
      <w:r w:rsidRPr="00A11301">
        <w:rPr>
          <w:sz w:val="22"/>
          <w:szCs w:val="22"/>
        </w:rPr>
        <w:tab/>
        <w:t>2.</w:t>
      </w:r>
      <w:r w:rsidRPr="00A11301">
        <w:rPr>
          <w:sz w:val="22"/>
          <w:szCs w:val="22"/>
        </w:rPr>
        <w:tab/>
      </w:r>
      <w:r w:rsidRPr="00A11301">
        <w:rPr>
          <w:sz w:val="22"/>
          <w:szCs w:val="22"/>
          <w:u w:val="single"/>
        </w:rPr>
        <w:t>Substrate</w:t>
      </w:r>
      <w:r w:rsidRPr="00A11301">
        <w:rPr>
          <w:sz w:val="22"/>
          <w:szCs w:val="22"/>
        </w:rPr>
        <w:tab/>
        <w:t>3.</w:t>
      </w:r>
      <w:r w:rsidRPr="00A11301">
        <w:rPr>
          <w:sz w:val="22"/>
          <w:szCs w:val="22"/>
        </w:rPr>
        <w:tab/>
      </w:r>
      <w:r w:rsidRPr="00A11301">
        <w:rPr>
          <w:sz w:val="22"/>
          <w:szCs w:val="22"/>
          <w:u w:val="single"/>
        </w:rPr>
        <w:t>Resultant Coating</w:t>
      </w:r>
    </w:p>
    <w:p w14:paraId="05A8EEFD" w14:textId="77777777" w:rsidR="005A6731" w:rsidRPr="00A11301" w:rsidRDefault="005A6731">
      <w:pPr>
        <w:pStyle w:val="tableau"/>
        <w:rPr>
          <w:sz w:val="22"/>
          <w:szCs w:val="22"/>
        </w:rPr>
      </w:pPr>
    </w:p>
    <w:p w14:paraId="3CE51FF9" w14:textId="77777777" w:rsidR="005A6731" w:rsidRPr="00A11301" w:rsidRDefault="005A6731">
      <w:pPr>
        <w:pStyle w:val="tableau"/>
        <w:rPr>
          <w:sz w:val="22"/>
          <w:szCs w:val="22"/>
        </w:rPr>
      </w:pPr>
      <w:r w:rsidRPr="00A11301">
        <w:rPr>
          <w:sz w:val="22"/>
          <w:szCs w:val="22"/>
        </w:rPr>
        <w:t>D.</w:t>
      </w:r>
      <w:r w:rsidRPr="00A11301">
        <w:rPr>
          <w:sz w:val="22"/>
          <w:szCs w:val="22"/>
        </w:rPr>
        <w:tab/>
        <w:t>(continued)</w:t>
      </w:r>
      <w:r w:rsidRPr="00A11301">
        <w:rPr>
          <w:sz w:val="22"/>
          <w:szCs w:val="22"/>
        </w:rPr>
        <w:tab/>
      </w:r>
      <w:r w:rsidRPr="00A11301">
        <w:rPr>
          <w:sz w:val="22"/>
          <w:szCs w:val="22"/>
        </w:rPr>
        <w:tab/>
        <w:t>Corrosion resistant</w:t>
      </w:r>
      <w:r w:rsidRPr="00A11301">
        <w:rPr>
          <w:sz w:val="22"/>
          <w:szCs w:val="22"/>
        </w:rPr>
        <w:tab/>
      </w:r>
      <w:r w:rsidRPr="00A11301">
        <w:rPr>
          <w:sz w:val="22"/>
          <w:szCs w:val="22"/>
        </w:rPr>
        <w:tab/>
      </w:r>
      <w:proofErr w:type="spellStart"/>
      <w:r w:rsidRPr="00A11301">
        <w:rPr>
          <w:sz w:val="22"/>
          <w:szCs w:val="22"/>
        </w:rPr>
        <w:t>MCrAlX</w:t>
      </w:r>
      <w:proofErr w:type="spellEnd"/>
      <w:r w:rsidRPr="00A11301">
        <w:rPr>
          <w:sz w:val="22"/>
          <w:szCs w:val="22"/>
        </w:rPr>
        <w:t xml:space="preserve"> (5)</w:t>
      </w:r>
    </w:p>
    <w:p w14:paraId="3D0878E9"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steel (7)</w:t>
      </w:r>
      <w:r w:rsidRPr="00A11301">
        <w:rPr>
          <w:sz w:val="22"/>
          <w:szCs w:val="22"/>
        </w:rPr>
        <w:tab/>
      </w:r>
      <w:r w:rsidRPr="00A11301">
        <w:rPr>
          <w:sz w:val="22"/>
          <w:szCs w:val="22"/>
        </w:rPr>
        <w:tab/>
        <w:t>Modified zirconia (12)</w:t>
      </w:r>
    </w:p>
    <w:p w14:paraId="09135A3D"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Mixtures thereof (4)</w:t>
      </w:r>
    </w:p>
    <w:p w14:paraId="46799699" w14:textId="77777777" w:rsidR="005A6731" w:rsidRPr="00A11301" w:rsidRDefault="005A6731">
      <w:pPr>
        <w:pStyle w:val="tableau"/>
        <w:jc w:val="center"/>
        <w:rPr>
          <w:sz w:val="22"/>
          <w:szCs w:val="22"/>
        </w:rPr>
      </w:pPr>
    </w:p>
    <w:p w14:paraId="41934D83"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Titanium alloys (13)</w:t>
      </w:r>
      <w:r w:rsidRPr="00A11301">
        <w:rPr>
          <w:sz w:val="22"/>
          <w:szCs w:val="22"/>
        </w:rPr>
        <w:tab/>
      </w:r>
      <w:r w:rsidRPr="00A11301">
        <w:rPr>
          <w:sz w:val="22"/>
          <w:szCs w:val="22"/>
        </w:rPr>
        <w:tab/>
        <w:t>Carbides</w:t>
      </w:r>
    </w:p>
    <w:p w14:paraId="4B1183F0"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Aluminides</w:t>
      </w:r>
    </w:p>
    <w:p w14:paraId="79FF76DC"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r>
      <w:proofErr w:type="spellStart"/>
      <w:r w:rsidRPr="00A11301">
        <w:rPr>
          <w:sz w:val="22"/>
          <w:szCs w:val="22"/>
        </w:rPr>
        <w:t>Silicides</w:t>
      </w:r>
      <w:proofErr w:type="spellEnd"/>
    </w:p>
    <w:p w14:paraId="587FCC9B"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Alloyed aluminides (2)</w:t>
      </w:r>
    </w:p>
    <w:p w14:paraId="39D94BB9" w14:textId="77777777" w:rsidR="005A6731" w:rsidRPr="00A11301" w:rsidRDefault="005A6731">
      <w:pPr>
        <w:pStyle w:val="tableau"/>
        <w:ind w:right="-205"/>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Abradable Nickel-Graphite</w:t>
      </w:r>
    </w:p>
    <w:p w14:paraId="603AC3E2" w14:textId="77777777" w:rsidR="005A6731" w:rsidRPr="00A11301" w:rsidRDefault="005A6731">
      <w:pPr>
        <w:pStyle w:val="tableau"/>
        <w:ind w:right="-205"/>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 xml:space="preserve">Abradable materials </w:t>
      </w:r>
    </w:p>
    <w:p w14:paraId="4979A079" w14:textId="77777777" w:rsidR="005A6731" w:rsidRPr="00A11301" w:rsidRDefault="005A6731">
      <w:pPr>
        <w:pStyle w:val="tableau"/>
        <w:ind w:right="-205"/>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containing Ni-Cr-Al</w:t>
      </w:r>
    </w:p>
    <w:p w14:paraId="5A0E26F6" w14:textId="77777777" w:rsidR="005A6731" w:rsidRPr="00A11301" w:rsidRDefault="005A6731">
      <w:pPr>
        <w:pStyle w:val="tableau"/>
        <w:ind w:right="-205"/>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Abradable Al-Si-Polyester</w:t>
      </w:r>
    </w:p>
    <w:p w14:paraId="6BF97F82" w14:textId="77777777" w:rsidR="005A6731" w:rsidRPr="00A11301" w:rsidRDefault="005A6731">
      <w:pPr>
        <w:pStyle w:val="tableau"/>
        <w:rPr>
          <w:sz w:val="22"/>
          <w:szCs w:val="22"/>
          <w:u w:val="single"/>
        </w:rPr>
      </w:pPr>
    </w:p>
    <w:p w14:paraId="5D9D9DC1" w14:textId="77777777" w:rsidR="005A6731" w:rsidRPr="00A11301" w:rsidRDefault="005A6731">
      <w:pPr>
        <w:pStyle w:val="tableau"/>
        <w:rPr>
          <w:sz w:val="22"/>
          <w:szCs w:val="22"/>
          <w:u w:val="single"/>
        </w:rPr>
      </w:pPr>
      <w:r w:rsidRPr="00A11301">
        <w:rPr>
          <w:sz w:val="22"/>
          <w:szCs w:val="22"/>
          <w:u w:val="single"/>
        </w:rPr>
        <w:t>___________________________________________________________________________</w:t>
      </w:r>
    </w:p>
    <w:p w14:paraId="02B9D4F3" w14:textId="77777777" w:rsidR="005A6731" w:rsidRPr="00A11301" w:rsidRDefault="005A6731">
      <w:pPr>
        <w:pStyle w:val="tableau"/>
        <w:rPr>
          <w:sz w:val="22"/>
          <w:szCs w:val="22"/>
        </w:rPr>
      </w:pPr>
    </w:p>
    <w:p w14:paraId="2E2B2DF8" w14:textId="77777777" w:rsidR="005A6731" w:rsidRPr="00A11301" w:rsidRDefault="005A6731">
      <w:pPr>
        <w:pStyle w:val="tableau"/>
        <w:rPr>
          <w:sz w:val="22"/>
          <w:szCs w:val="22"/>
        </w:rPr>
      </w:pPr>
      <w:r w:rsidRPr="00A11301">
        <w:rPr>
          <w:sz w:val="22"/>
          <w:szCs w:val="22"/>
        </w:rPr>
        <w:t>E.</w:t>
      </w:r>
      <w:r w:rsidRPr="00A11301">
        <w:rPr>
          <w:sz w:val="22"/>
          <w:szCs w:val="22"/>
        </w:rPr>
        <w:tab/>
        <w:t xml:space="preserve">Slurry Deposition </w:t>
      </w:r>
      <w:r w:rsidRPr="00A11301">
        <w:rPr>
          <w:sz w:val="22"/>
          <w:szCs w:val="22"/>
        </w:rPr>
        <w:tab/>
      </w:r>
      <w:r w:rsidRPr="00A11301">
        <w:rPr>
          <w:sz w:val="22"/>
          <w:szCs w:val="22"/>
        </w:rPr>
        <w:tab/>
        <w:t>Refractory metals</w:t>
      </w:r>
      <w:r w:rsidRPr="00A11301">
        <w:rPr>
          <w:sz w:val="22"/>
          <w:szCs w:val="22"/>
        </w:rPr>
        <w:tab/>
      </w:r>
      <w:r w:rsidRPr="00A11301">
        <w:rPr>
          <w:sz w:val="22"/>
          <w:szCs w:val="22"/>
        </w:rPr>
        <w:tab/>
        <w:t xml:space="preserve">Fused </w:t>
      </w:r>
      <w:proofErr w:type="spellStart"/>
      <w:r w:rsidRPr="00A11301">
        <w:rPr>
          <w:sz w:val="22"/>
          <w:szCs w:val="22"/>
        </w:rPr>
        <w:t>silicides</w:t>
      </w:r>
      <w:proofErr w:type="spellEnd"/>
    </w:p>
    <w:p w14:paraId="498F45B5"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and alloys (8)</w:t>
      </w:r>
      <w:r w:rsidRPr="00A11301">
        <w:rPr>
          <w:sz w:val="22"/>
          <w:szCs w:val="22"/>
        </w:rPr>
        <w:tab/>
      </w:r>
      <w:r w:rsidRPr="00A11301">
        <w:rPr>
          <w:sz w:val="22"/>
          <w:szCs w:val="22"/>
        </w:rPr>
        <w:tab/>
        <w:t>Fused aluminides</w:t>
      </w:r>
    </w:p>
    <w:p w14:paraId="18720D98"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except for resistance</w:t>
      </w:r>
    </w:p>
    <w:p w14:paraId="6A8035B7"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heating elements</w:t>
      </w:r>
    </w:p>
    <w:p w14:paraId="5399A1D8" w14:textId="77777777" w:rsidR="005A6731" w:rsidRPr="00A11301" w:rsidRDefault="005A6731">
      <w:pPr>
        <w:pStyle w:val="tableau"/>
        <w:rPr>
          <w:sz w:val="22"/>
          <w:szCs w:val="22"/>
        </w:rPr>
      </w:pPr>
    </w:p>
    <w:p w14:paraId="47E2B8AE"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Carbon-carbon,</w:t>
      </w:r>
      <w:r w:rsidRPr="00A11301">
        <w:rPr>
          <w:sz w:val="22"/>
          <w:szCs w:val="22"/>
        </w:rPr>
        <w:tab/>
      </w:r>
      <w:r w:rsidRPr="00A11301">
        <w:rPr>
          <w:sz w:val="22"/>
          <w:szCs w:val="22"/>
        </w:rPr>
        <w:tab/>
      </w:r>
      <w:proofErr w:type="spellStart"/>
      <w:r w:rsidRPr="00A11301">
        <w:rPr>
          <w:sz w:val="22"/>
          <w:szCs w:val="22"/>
        </w:rPr>
        <w:t>Silicides</w:t>
      </w:r>
      <w:proofErr w:type="spellEnd"/>
    </w:p>
    <w:p w14:paraId="5FD3C38D"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Ceramic and</w:t>
      </w:r>
      <w:r w:rsidRPr="00A11301">
        <w:rPr>
          <w:sz w:val="22"/>
          <w:szCs w:val="22"/>
        </w:rPr>
        <w:tab/>
      </w:r>
      <w:r w:rsidRPr="00A11301">
        <w:rPr>
          <w:sz w:val="22"/>
          <w:szCs w:val="22"/>
        </w:rPr>
        <w:tab/>
        <w:t>Carbides</w:t>
      </w:r>
    </w:p>
    <w:p w14:paraId="5A01D7FB"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Metal "matrix"</w:t>
      </w:r>
      <w:r w:rsidRPr="00A11301">
        <w:rPr>
          <w:sz w:val="22"/>
          <w:szCs w:val="22"/>
        </w:rPr>
        <w:tab/>
      </w:r>
      <w:r w:rsidRPr="00A11301">
        <w:rPr>
          <w:sz w:val="22"/>
          <w:szCs w:val="22"/>
        </w:rPr>
        <w:tab/>
        <w:t>Mixtures thereof (4)</w:t>
      </w:r>
    </w:p>
    <w:p w14:paraId="13C79745"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"composites"</w:t>
      </w:r>
    </w:p>
    <w:p w14:paraId="6B02F8CC" w14:textId="77777777" w:rsidR="005A6731" w:rsidRPr="00A11301" w:rsidRDefault="005A6731">
      <w:pPr>
        <w:pStyle w:val="tableau"/>
        <w:rPr>
          <w:sz w:val="22"/>
          <w:szCs w:val="22"/>
          <w:u w:val="single"/>
        </w:rPr>
      </w:pPr>
      <w:r w:rsidRPr="00A11301">
        <w:rPr>
          <w:sz w:val="22"/>
          <w:szCs w:val="22"/>
          <w:u w:val="single"/>
        </w:rPr>
        <w:t>___________________________________________________________________________</w:t>
      </w:r>
    </w:p>
    <w:p w14:paraId="6C0F95EE" w14:textId="77777777" w:rsidR="005A6731" w:rsidRPr="00A11301" w:rsidRDefault="005A6731">
      <w:pPr>
        <w:pStyle w:val="tableau"/>
        <w:rPr>
          <w:sz w:val="22"/>
          <w:szCs w:val="22"/>
        </w:rPr>
      </w:pPr>
    </w:p>
    <w:p w14:paraId="2CF7B3FD" w14:textId="77777777" w:rsidR="005A6731" w:rsidRPr="00A11301" w:rsidRDefault="005A6731">
      <w:pPr>
        <w:pStyle w:val="tableau"/>
        <w:rPr>
          <w:sz w:val="22"/>
          <w:szCs w:val="22"/>
        </w:rPr>
      </w:pPr>
      <w:r w:rsidRPr="00A11301">
        <w:rPr>
          <w:sz w:val="22"/>
          <w:szCs w:val="22"/>
        </w:rPr>
        <w:t>F.</w:t>
      </w:r>
      <w:r w:rsidRPr="00A11301">
        <w:rPr>
          <w:sz w:val="22"/>
          <w:szCs w:val="22"/>
        </w:rPr>
        <w:tab/>
        <w:t xml:space="preserve">Sputter Deposition </w:t>
      </w:r>
      <w:r w:rsidRPr="00A11301">
        <w:rPr>
          <w:sz w:val="22"/>
          <w:szCs w:val="22"/>
        </w:rPr>
        <w:tab/>
      </w:r>
      <w:r w:rsidRPr="00A11301">
        <w:rPr>
          <w:sz w:val="22"/>
          <w:szCs w:val="22"/>
        </w:rPr>
        <w:tab/>
        <w:t>"Superalloys"</w:t>
      </w:r>
      <w:r w:rsidRPr="00A11301">
        <w:rPr>
          <w:sz w:val="22"/>
          <w:szCs w:val="22"/>
        </w:rPr>
        <w:tab/>
      </w:r>
      <w:r w:rsidRPr="00A11301">
        <w:rPr>
          <w:sz w:val="22"/>
          <w:szCs w:val="22"/>
        </w:rPr>
        <w:tab/>
        <w:t xml:space="preserve">Alloyed </w:t>
      </w:r>
      <w:proofErr w:type="spellStart"/>
      <w:r w:rsidRPr="00A11301">
        <w:rPr>
          <w:sz w:val="22"/>
          <w:szCs w:val="22"/>
        </w:rPr>
        <w:t>silicides</w:t>
      </w:r>
      <w:proofErr w:type="spellEnd"/>
    </w:p>
    <w:p w14:paraId="35C0B35F"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Alloyed aluminides (2)</w:t>
      </w:r>
    </w:p>
    <w:p w14:paraId="3CAE21C6"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Noble metal modified</w:t>
      </w:r>
    </w:p>
    <w:p w14:paraId="7F526FBC"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aluminides (3)</w:t>
      </w:r>
    </w:p>
    <w:p w14:paraId="18957217"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r>
      <w:proofErr w:type="spellStart"/>
      <w:r w:rsidRPr="00A11301">
        <w:rPr>
          <w:sz w:val="22"/>
          <w:szCs w:val="22"/>
        </w:rPr>
        <w:t>MCrAlX</w:t>
      </w:r>
      <w:proofErr w:type="spellEnd"/>
      <w:r w:rsidRPr="00A11301">
        <w:rPr>
          <w:sz w:val="22"/>
          <w:szCs w:val="22"/>
        </w:rPr>
        <w:t xml:space="preserve"> (5)</w:t>
      </w:r>
    </w:p>
    <w:p w14:paraId="38469A52"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Modified zirconia (12)</w:t>
      </w:r>
    </w:p>
    <w:p w14:paraId="079B1DF3"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Platinum</w:t>
      </w:r>
    </w:p>
    <w:p w14:paraId="64D8A4CE"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Mixtures thereof (4)</w:t>
      </w:r>
    </w:p>
    <w:p w14:paraId="66374F25" w14:textId="77777777" w:rsidR="005A6731" w:rsidRPr="00A11301" w:rsidRDefault="005A6731">
      <w:pPr>
        <w:pStyle w:val="tableau"/>
        <w:rPr>
          <w:sz w:val="22"/>
          <w:szCs w:val="22"/>
        </w:rPr>
      </w:pPr>
    </w:p>
    <w:p w14:paraId="72E43640"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Ceramics and Low-</w:t>
      </w:r>
      <w:r w:rsidRPr="00A11301">
        <w:rPr>
          <w:sz w:val="22"/>
          <w:szCs w:val="22"/>
        </w:rPr>
        <w:tab/>
      </w:r>
      <w:r w:rsidRPr="00A11301">
        <w:rPr>
          <w:sz w:val="22"/>
          <w:szCs w:val="22"/>
        </w:rPr>
        <w:tab/>
      </w:r>
      <w:proofErr w:type="spellStart"/>
      <w:r w:rsidRPr="00A11301">
        <w:rPr>
          <w:sz w:val="22"/>
          <w:szCs w:val="22"/>
        </w:rPr>
        <w:t>Silicides</w:t>
      </w:r>
      <w:proofErr w:type="spellEnd"/>
    </w:p>
    <w:p w14:paraId="38022019"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expansion glasses (14)</w:t>
      </w:r>
      <w:r w:rsidRPr="00A11301">
        <w:rPr>
          <w:sz w:val="22"/>
          <w:szCs w:val="22"/>
        </w:rPr>
        <w:tab/>
      </w:r>
      <w:r w:rsidRPr="00A11301">
        <w:rPr>
          <w:sz w:val="22"/>
          <w:szCs w:val="22"/>
        </w:rPr>
        <w:tab/>
        <w:t>Platinum</w:t>
      </w:r>
    </w:p>
    <w:p w14:paraId="449639D2"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Mixtures thereof (4)</w:t>
      </w:r>
    </w:p>
    <w:p w14:paraId="523505DB"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r>
      <w:proofErr w:type="spellStart"/>
      <w:r w:rsidRPr="00A11301">
        <w:rPr>
          <w:sz w:val="22"/>
          <w:szCs w:val="22"/>
        </w:rPr>
        <w:t>Dielectic</w:t>
      </w:r>
      <w:proofErr w:type="spellEnd"/>
      <w:r w:rsidRPr="00A11301">
        <w:rPr>
          <w:sz w:val="22"/>
          <w:szCs w:val="22"/>
        </w:rPr>
        <w:t xml:space="preserve"> layers (15)</w:t>
      </w:r>
    </w:p>
    <w:p w14:paraId="572E70DC" w14:textId="77777777" w:rsidR="005A6731" w:rsidRPr="00A11301" w:rsidRDefault="005A6731">
      <w:pPr>
        <w:pStyle w:val="tableau"/>
        <w:ind w:right="-205"/>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Diamond-like carbon (17)</w:t>
      </w:r>
    </w:p>
    <w:p w14:paraId="2BAC7AA5" w14:textId="77777777" w:rsidR="005A6731" w:rsidRPr="00A11301" w:rsidRDefault="005A6731">
      <w:pPr>
        <w:pStyle w:val="tableau"/>
        <w:rPr>
          <w:sz w:val="22"/>
          <w:szCs w:val="22"/>
        </w:rPr>
      </w:pPr>
    </w:p>
    <w:p w14:paraId="12E9D3CD" w14:textId="77777777" w:rsidR="005A6731" w:rsidRPr="00A11301" w:rsidRDefault="005A6731">
      <w:pPr>
        <w:pStyle w:val="1A"/>
        <w:jc w:val="center"/>
        <w:rPr>
          <w:sz w:val="22"/>
          <w:szCs w:val="22"/>
          <w:u w:val="single"/>
        </w:rPr>
      </w:pPr>
      <w:r w:rsidRPr="00A11301">
        <w:rPr>
          <w:sz w:val="22"/>
          <w:szCs w:val="22"/>
        </w:rPr>
        <w:br w:type="page"/>
      </w:r>
      <w:r w:rsidRPr="00A11301">
        <w:rPr>
          <w:sz w:val="22"/>
          <w:szCs w:val="22"/>
          <w:u w:val="single"/>
        </w:rPr>
        <w:lastRenderedPageBreak/>
        <w:t>TABLE - DEPOSITION TECHNIQUES</w:t>
      </w:r>
    </w:p>
    <w:p w14:paraId="2F6F1A5E" w14:textId="77777777" w:rsidR="005A6731" w:rsidRPr="00A11301" w:rsidRDefault="005A6731">
      <w:pPr>
        <w:pStyle w:val="1A"/>
        <w:rPr>
          <w:sz w:val="22"/>
          <w:szCs w:val="22"/>
        </w:rPr>
      </w:pPr>
    </w:p>
    <w:p w14:paraId="54535925" w14:textId="77777777" w:rsidR="005A6731" w:rsidRPr="00A11301" w:rsidRDefault="005A6731">
      <w:pPr>
        <w:pStyle w:val="tableau"/>
        <w:rPr>
          <w:sz w:val="22"/>
          <w:szCs w:val="22"/>
        </w:rPr>
      </w:pPr>
      <w:r w:rsidRPr="00A11301">
        <w:rPr>
          <w:sz w:val="22"/>
          <w:szCs w:val="22"/>
        </w:rPr>
        <w:t>1.</w:t>
      </w:r>
      <w:r w:rsidRPr="00A11301">
        <w:rPr>
          <w:sz w:val="22"/>
          <w:szCs w:val="22"/>
        </w:rPr>
        <w:tab/>
      </w:r>
      <w:r w:rsidRPr="00A11301">
        <w:rPr>
          <w:sz w:val="22"/>
          <w:szCs w:val="22"/>
          <w:u w:val="single"/>
        </w:rPr>
        <w:t>Coating Process</w:t>
      </w:r>
      <w:r w:rsidRPr="00A11301">
        <w:rPr>
          <w:sz w:val="22"/>
          <w:szCs w:val="22"/>
        </w:rPr>
        <w:t xml:space="preserve"> (1)</w:t>
      </w:r>
      <w:r w:rsidRPr="00A11301">
        <w:rPr>
          <w:sz w:val="22"/>
          <w:szCs w:val="22"/>
        </w:rPr>
        <w:tab/>
        <w:t>2.</w:t>
      </w:r>
      <w:r w:rsidRPr="00A11301">
        <w:rPr>
          <w:sz w:val="22"/>
          <w:szCs w:val="22"/>
        </w:rPr>
        <w:tab/>
      </w:r>
      <w:r w:rsidRPr="00A11301">
        <w:rPr>
          <w:sz w:val="22"/>
          <w:szCs w:val="22"/>
          <w:u w:val="single"/>
        </w:rPr>
        <w:t>Substrate</w:t>
      </w:r>
      <w:r w:rsidRPr="00A11301">
        <w:rPr>
          <w:sz w:val="22"/>
          <w:szCs w:val="22"/>
        </w:rPr>
        <w:tab/>
        <w:t>3.</w:t>
      </w:r>
      <w:r w:rsidRPr="00A11301">
        <w:rPr>
          <w:sz w:val="22"/>
          <w:szCs w:val="22"/>
        </w:rPr>
        <w:tab/>
      </w:r>
      <w:r w:rsidRPr="00A11301">
        <w:rPr>
          <w:sz w:val="22"/>
          <w:szCs w:val="22"/>
          <w:u w:val="single"/>
        </w:rPr>
        <w:t>Resultant Coating</w:t>
      </w:r>
    </w:p>
    <w:p w14:paraId="1C8FC7D8" w14:textId="77777777" w:rsidR="005A6731" w:rsidRPr="00A11301" w:rsidRDefault="005A6731">
      <w:pPr>
        <w:pStyle w:val="tableau"/>
        <w:rPr>
          <w:sz w:val="22"/>
          <w:szCs w:val="22"/>
        </w:rPr>
      </w:pPr>
    </w:p>
    <w:p w14:paraId="52F2766B" w14:textId="77777777" w:rsidR="005A6731" w:rsidRPr="00A11301" w:rsidRDefault="005A6731">
      <w:pPr>
        <w:pStyle w:val="tableau"/>
        <w:rPr>
          <w:sz w:val="22"/>
          <w:szCs w:val="22"/>
        </w:rPr>
      </w:pPr>
      <w:r w:rsidRPr="00A11301">
        <w:rPr>
          <w:sz w:val="22"/>
          <w:szCs w:val="22"/>
        </w:rPr>
        <w:t>F.</w:t>
      </w:r>
      <w:r w:rsidRPr="00A11301">
        <w:rPr>
          <w:sz w:val="22"/>
          <w:szCs w:val="22"/>
        </w:rPr>
        <w:tab/>
        <w:t>(continued)</w:t>
      </w:r>
      <w:r w:rsidRPr="00A11301">
        <w:rPr>
          <w:sz w:val="22"/>
          <w:szCs w:val="22"/>
        </w:rPr>
        <w:tab/>
      </w:r>
      <w:r w:rsidRPr="00A11301">
        <w:rPr>
          <w:sz w:val="22"/>
          <w:szCs w:val="22"/>
        </w:rPr>
        <w:tab/>
        <w:t>Titanium alloys (13)</w:t>
      </w:r>
      <w:r w:rsidRPr="00A11301">
        <w:rPr>
          <w:sz w:val="22"/>
          <w:szCs w:val="22"/>
        </w:rPr>
        <w:tab/>
      </w:r>
      <w:r w:rsidRPr="00A11301">
        <w:rPr>
          <w:sz w:val="22"/>
          <w:szCs w:val="22"/>
        </w:rPr>
        <w:tab/>
        <w:t>Borides</w:t>
      </w:r>
    </w:p>
    <w:p w14:paraId="3AB5D59E" w14:textId="77777777" w:rsidR="005A6731" w:rsidRPr="00A11301" w:rsidRDefault="005A6731">
      <w:pPr>
        <w:pStyle w:val="tableau"/>
        <w:rPr>
          <w:sz w:val="22"/>
          <w:szCs w:val="22"/>
          <w:lang w:val="fr-FR"/>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r>
      <w:proofErr w:type="spellStart"/>
      <w:r w:rsidRPr="00A11301">
        <w:rPr>
          <w:sz w:val="22"/>
          <w:szCs w:val="22"/>
          <w:lang w:val="fr-FR"/>
        </w:rPr>
        <w:t>Nitrides</w:t>
      </w:r>
      <w:proofErr w:type="spellEnd"/>
    </w:p>
    <w:p w14:paraId="6CD0D3B4" w14:textId="77777777" w:rsidR="005A6731" w:rsidRPr="00A11301" w:rsidRDefault="005A6731">
      <w:pPr>
        <w:pStyle w:val="tableau"/>
        <w:rPr>
          <w:sz w:val="22"/>
          <w:szCs w:val="22"/>
          <w:lang w:val="fr-FR"/>
        </w:rPr>
      </w:pP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t>Oxides</w:t>
      </w:r>
    </w:p>
    <w:p w14:paraId="2256A145" w14:textId="77777777" w:rsidR="005A6731" w:rsidRPr="00A11301" w:rsidRDefault="005A6731">
      <w:pPr>
        <w:pStyle w:val="tableau"/>
        <w:rPr>
          <w:sz w:val="22"/>
          <w:szCs w:val="22"/>
          <w:lang w:val="fr-FR"/>
        </w:rPr>
      </w:pP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t>Silicides</w:t>
      </w:r>
    </w:p>
    <w:p w14:paraId="707597B9" w14:textId="77777777" w:rsidR="005A6731" w:rsidRPr="00A11301" w:rsidRDefault="005A6731">
      <w:pPr>
        <w:pStyle w:val="tableau"/>
        <w:rPr>
          <w:sz w:val="22"/>
          <w:szCs w:val="22"/>
          <w:lang w:val="fr-FR"/>
        </w:rPr>
      </w:pP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r>
      <w:proofErr w:type="spellStart"/>
      <w:r w:rsidRPr="00A11301">
        <w:rPr>
          <w:sz w:val="22"/>
          <w:szCs w:val="22"/>
          <w:lang w:val="fr-FR"/>
        </w:rPr>
        <w:t>Aluminides</w:t>
      </w:r>
      <w:proofErr w:type="spellEnd"/>
    </w:p>
    <w:p w14:paraId="6A4A953B" w14:textId="77777777" w:rsidR="005A6731" w:rsidRPr="00A11301" w:rsidRDefault="005A6731">
      <w:pPr>
        <w:pStyle w:val="tableau"/>
        <w:rPr>
          <w:sz w:val="22"/>
          <w:szCs w:val="22"/>
          <w:lang w:val="fr-FR"/>
        </w:rPr>
      </w:pP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r>
      <w:proofErr w:type="spellStart"/>
      <w:r w:rsidRPr="00A11301">
        <w:rPr>
          <w:sz w:val="22"/>
          <w:szCs w:val="22"/>
          <w:lang w:val="fr-FR"/>
        </w:rPr>
        <w:t>Alloyed</w:t>
      </w:r>
      <w:proofErr w:type="spellEnd"/>
      <w:r w:rsidRPr="00A11301">
        <w:rPr>
          <w:sz w:val="22"/>
          <w:szCs w:val="22"/>
          <w:lang w:val="fr-FR"/>
        </w:rPr>
        <w:t xml:space="preserve"> </w:t>
      </w:r>
      <w:proofErr w:type="spellStart"/>
      <w:r w:rsidRPr="00A11301">
        <w:rPr>
          <w:sz w:val="22"/>
          <w:szCs w:val="22"/>
          <w:lang w:val="fr-FR"/>
        </w:rPr>
        <w:t>aluminides</w:t>
      </w:r>
      <w:proofErr w:type="spellEnd"/>
      <w:r w:rsidRPr="00A11301">
        <w:rPr>
          <w:sz w:val="22"/>
          <w:szCs w:val="22"/>
          <w:lang w:val="fr-FR"/>
        </w:rPr>
        <w:t xml:space="preserve"> (2)</w:t>
      </w:r>
    </w:p>
    <w:p w14:paraId="4A4BF08B" w14:textId="77777777" w:rsidR="005A6731" w:rsidRPr="00A11301" w:rsidRDefault="005A6731">
      <w:pPr>
        <w:pStyle w:val="tableau"/>
        <w:rPr>
          <w:sz w:val="22"/>
          <w:szCs w:val="22"/>
        </w:rPr>
      </w:pP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rPr>
        <w:t>Carbides</w:t>
      </w:r>
    </w:p>
    <w:p w14:paraId="5E57E4DA" w14:textId="77777777" w:rsidR="005A6731" w:rsidRPr="00A11301" w:rsidRDefault="005A6731">
      <w:pPr>
        <w:pStyle w:val="tableau"/>
        <w:rPr>
          <w:sz w:val="22"/>
          <w:szCs w:val="22"/>
        </w:rPr>
      </w:pPr>
    </w:p>
    <w:p w14:paraId="6CF36FA9"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Carbon-carbon,</w:t>
      </w:r>
      <w:r w:rsidRPr="00A11301">
        <w:rPr>
          <w:sz w:val="22"/>
          <w:szCs w:val="22"/>
        </w:rPr>
        <w:tab/>
      </w:r>
      <w:r w:rsidRPr="00A11301">
        <w:rPr>
          <w:sz w:val="22"/>
          <w:szCs w:val="22"/>
        </w:rPr>
        <w:tab/>
      </w:r>
      <w:proofErr w:type="spellStart"/>
      <w:r w:rsidRPr="00A11301">
        <w:rPr>
          <w:sz w:val="22"/>
          <w:szCs w:val="22"/>
        </w:rPr>
        <w:t>Silicides</w:t>
      </w:r>
      <w:proofErr w:type="spellEnd"/>
    </w:p>
    <w:p w14:paraId="520F98E2"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Ceramic and Metal</w:t>
      </w:r>
      <w:r w:rsidRPr="00A11301">
        <w:rPr>
          <w:sz w:val="22"/>
          <w:szCs w:val="22"/>
        </w:rPr>
        <w:tab/>
      </w:r>
      <w:r w:rsidRPr="00A11301">
        <w:rPr>
          <w:sz w:val="22"/>
          <w:szCs w:val="22"/>
        </w:rPr>
        <w:tab/>
        <w:t>Carbides</w:t>
      </w:r>
    </w:p>
    <w:p w14:paraId="3B6904EC"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"matrix" "composites"</w:t>
      </w:r>
      <w:r w:rsidRPr="00A11301">
        <w:rPr>
          <w:sz w:val="22"/>
          <w:szCs w:val="22"/>
        </w:rPr>
        <w:tab/>
      </w:r>
      <w:r w:rsidRPr="00A11301">
        <w:rPr>
          <w:sz w:val="22"/>
          <w:szCs w:val="22"/>
        </w:rPr>
        <w:tab/>
        <w:t>Refractory metals</w:t>
      </w:r>
    </w:p>
    <w:p w14:paraId="46EE9E03"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Mixtures thereof (4)</w:t>
      </w:r>
    </w:p>
    <w:p w14:paraId="4B30AF7B"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Dielectric layers (15)</w:t>
      </w:r>
    </w:p>
    <w:p w14:paraId="25C8EC15"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Boron nitride</w:t>
      </w:r>
    </w:p>
    <w:p w14:paraId="2815B8C6" w14:textId="77777777" w:rsidR="005A6731" w:rsidRPr="00A11301" w:rsidRDefault="005A6731">
      <w:pPr>
        <w:pStyle w:val="tableau"/>
        <w:rPr>
          <w:sz w:val="22"/>
          <w:szCs w:val="22"/>
        </w:rPr>
      </w:pPr>
    </w:p>
    <w:p w14:paraId="645E40EB"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Cemented tungsten</w:t>
      </w:r>
      <w:r w:rsidRPr="00A11301">
        <w:rPr>
          <w:sz w:val="22"/>
          <w:szCs w:val="22"/>
        </w:rPr>
        <w:tab/>
      </w:r>
      <w:r w:rsidRPr="00A11301">
        <w:rPr>
          <w:sz w:val="22"/>
          <w:szCs w:val="22"/>
        </w:rPr>
        <w:tab/>
        <w:t>Carbides</w:t>
      </w:r>
    </w:p>
    <w:p w14:paraId="0EED7208"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carbide (16),</w:t>
      </w:r>
      <w:r w:rsidRPr="00A11301">
        <w:rPr>
          <w:sz w:val="22"/>
          <w:szCs w:val="22"/>
        </w:rPr>
        <w:tab/>
      </w:r>
      <w:r w:rsidRPr="00A11301">
        <w:rPr>
          <w:sz w:val="22"/>
          <w:szCs w:val="22"/>
        </w:rPr>
        <w:tab/>
        <w:t>Tungsten</w:t>
      </w:r>
    </w:p>
    <w:p w14:paraId="463C5DA5"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Silicon carbide (18)</w:t>
      </w:r>
      <w:r w:rsidRPr="00A11301">
        <w:rPr>
          <w:sz w:val="22"/>
          <w:szCs w:val="22"/>
        </w:rPr>
        <w:tab/>
      </w:r>
      <w:r w:rsidRPr="00A11301">
        <w:rPr>
          <w:sz w:val="22"/>
          <w:szCs w:val="22"/>
        </w:rPr>
        <w:tab/>
        <w:t>Mixtures thereof (4)</w:t>
      </w:r>
    </w:p>
    <w:p w14:paraId="14E15A63"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Dielectric layers (15)</w:t>
      </w:r>
    </w:p>
    <w:p w14:paraId="24553A78"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Boron nitride</w:t>
      </w:r>
    </w:p>
    <w:p w14:paraId="74B0D167" w14:textId="77777777" w:rsidR="005A6731" w:rsidRPr="00A11301" w:rsidRDefault="005A6731">
      <w:pPr>
        <w:pStyle w:val="tableau"/>
        <w:rPr>
          <w:sz w:val="22"/>
          <w:szCs w:val="22"/>
        </w:rPr>
      </w:pPr>
    </w:p>
    <w:p w14:paraId="3E5E4505"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Molybdenum and</w:t>
      </w:r>
    </w:p>
    <w:p w14:paraId="418A9A2C"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Molybdenum alloys</w:t>
      </w:r>
      <w:r w:rsidRPr="00A11301">
        <w:rPr>
          <w:sz w:val="22"/>
          <w:szCs w:val="22"/>
        </w:rPr>
        <w:tab/>
      </w:r>
      <w:r w:rsidRPr="00A11301">
        <w:rPr>
          <w:sz w:val="22"/>
          <w:szCs w:val="22"/>
        </w:rPr>
        <w:tab/>
        <w:t>Dielectric layers (15)</w:t>
      </w:r>
    </w:p>
    <w:p w14:paraId="7D495D27" w14:textId="77777777" w:rsidR="005A6731" w:rsidRPr="00A11301" w:rsidRDefault="005A6731">
      <w:pPr>
        <w:pStyle w:val="tableau"/>
        <w:rPr>
          <w:sz w:val="22"/>
          <w:szCs w:val="22"/>
        </w:rPr>
      </w:pPr>
    </w:p>
    <w:p w14:paraId="028792D7"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Beryllium and</w:t>
      </w:r>
      <w:r w:rsidRPr="00A11301">
        <w:rPr>
          <w:sz w:val="22"/>
          <w:szCs w:val="22"/>
        </w:rPr>
        <w:tab/>
      </w:r>
      <w:r w:rsidRPr="00A11301">
        <w:rPr>
          <w:sz w:val="22"/>
          <w:szCs w:val="22"/>
        </w:rPr>
        <w:tab/>
        <w:t>Borides</w:t>
      </w:r>
    </w:p>
    <w:p w14:paraId="2618E45A"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Beryllium alloys</w:t>
      </w:r>
      <w:r w:rsidRPr="00A11301">
        <w:rPr>
          <w:sz w:val="22"/>
          <w:szCs w:val="22"/>
        </w:rPr>
        <w:tab/>
      </w:r>
      <w:r w:rsidRPr="00A11301">
        <w:rPr>
          <w:sz w:val="22"/>
          <w:szCs w:val="22"/>
        </w:rPr>
        <w:tab/>
        <w:t>Dielectric layers (15)</w:t>
      </w:r>
    </w:p>
    <w:p w14:paraId="23FD048D"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Beryllium</w:t>
      </w:r>
    </w:p>
    <w:p w14:paraId="3CA45403" w14:textId="77777777" w:rsidR="005A6731" w:rsidRPr="00A11301" w:rsidRDefault="005A6731">
      <w:pPr>
        <w:pStyle w:val="tableau"/>
        <w:rPr>
          <w:sz w:val="22"/>
          <w:szCs w:val="22"/>
        </w:rPr>
      </w:pPr>
    </w:p>
    <w:p w14:paraId="0737D92D"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Sensor window</w:t>
      </w:r>
      <w:r w:rsidRPr="00A11301">
        <w:rPr>
          <w:sz w:val="22"/>
          <w:szCs w:val="22"/>
        </w:rPr>
        <w:tab/>
      </w:r>
      <w:r w:rsidRPr="00A11301">
        <w:rPr>
          <w:sz w:val="22"/>
          <w:szCs w:val="22"/>
        </w:rPr>
        <w:tab/>
        <w:t>Dielectric layers (15)</w:t>
      </w:r>
    </w:p>
    <w:p w14:paraId="04933DE9" w14:textId="77777777" w:rsidR="005A6731" w:rsidRPr="00A11301" w:rsidRDefault="005A6731">
      <w:pPr>
        <w:pStyle w:val="tableau"/>
        <w:ind w:right="-205"/>
        <w:rPr>
          <w:sz w:val="22"/>
          <w:szCs w:val="22"/>
        </w:rPr>
      </w:pPr>
      <w:r w:rsidRPr="00A11301">
        <w:rPr>
          <w:sz w:val="22"/>
          <w:szCs w:val="22"/>
        </w:rPr>
        <w:tab/>
      </w:r>
      <w:r w:rsidRPr="00A11301">
        <w:rPr>
          <w:sz w:val="22"/>
          <w:szCs w:val="22"/>
        </w:rPr>
        <w:tab/>
      </w:r>
      <w:r w:rsidRPr="00A11301">
        <w:rPr>
          <w:sz w:val="22"/>
          <w:szCs w:val="22"/>
        </w:rPr>
        <w:tab/>
        <w:t>materials (9)</w:t>
      </w:r>
      <w:r w:rsidRPr="00A11301">
        <w:rPr>
          <w:sz w:val="22"/>
          <w:szCs w:val="22"/>
        </w:rPr>
        <w:tab/>
      </w:r>
      <w:r w:rsidRPr="00A11301">
        <w:rPr>
          <w:sz w:val="22"/>
          <w:szCs w:val="22"/>
        </w:rPr>
        <w:tab/>
        <w:t>Diamond-like carbon (17)</w:t>
      </w:r>
    </w:p>
    <w:p w14:paraId="1FBACDB7" w14:textId="77777777" w:rsidR="005A6731" w:rsidRPr="00A11301" w:rsidRDefault="005A6731">
      <w:pPr>
        <w:pStyle w:val="tableau"/>
        <w:rPr>
          <w:sz w:val="22"/>
          <w:szCs w:val="22"/>
        </w:rPr>
      </w:pPr>
    </w:p>
    <w:p w14:paraId="5C72B68D"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Refractory metals</w:t>
      </w:r>
      <w:r w:rsidRPr="00A11301">
        <w:rPr>
          <w:sz w:val="22"/>
          <w:szCs w:val="22"/>
        </w:rPr>
        <w:tab/>
      </w:r>
      <w:r w:rsidRPr="00A11301">
        <w:rPr>
          <w:sz w:val="22"/>
          <w:szCs w:val="22"/>
        </w:rPr>
        <w:tab/>
        <w:t>Aluminides</w:t>
      </w:r>
    </w:p>
    <w:p w14:paraId="37D22D98" w14:textId="77777777" w:rsidR="005A6731" w:rsidRPr="00A11301" w:rsidRDefault="005A6731">
      <w:pPr>
        <w:pStyle w:val="tableau"/>
        <w:rPr>
          <w:sz w:val="22"/>
          <w:szCs w:val="22"/>
          <w:lang w:val="fr-FR"/>
        </w:rPr>
      </w:pPr>
      <w:r w:rsidRPr="00A11301">
        <w:rPr>
          <w:sz w:val="22"/>
          <w:szCs w:val="22"/>
        </w:rPr>
        <w:tab/>
      </w:r>
      <w:r w:rsidRPr="00A11301">
        <w:rPr>
          <w:sz w:val="22"/>
          <w:szCs w:val="22"/>
        </w:rPr>
        <w:tab/>
      </w:r>
      <w:r w:rsidRPr="00A11301">
        <w:rPr>
          <w:sz w:val="22"/>
          <w:szCs w:val="22"/>
        </w:rPr>
        <w:tab/>
      </w:r>
      <w:r w:rsidRPr="00A11301">
        <w:rPr>
          <w:sz w:val="22"/>
          <w:szCs w:val="22"/>
          <w:lang w:val="fr-FR"/>
        </w:rPr>
        <w:t xml:space="preserve">and </w:t>
      </w:r>
      <w:proofErr w:type="spellStart"/>
      <w:r w:rsidRPr="00A11301">
        <w:rPr>
          <w:sz w:val="22"/>
          <w:szCs w:val="22"/>
          <w:lang w:val="fr-FR"/>
        </w:rPr>
        <w:t>alloys</w:t>
      </w:r>
      <w:proofErr w:type="spellEnd"/>
      <w:r w:rsidRPr="00A11301">
        <w:rPr>
          <w:sz w:val="22"/>
          <w:szCs w:val="22"/>
          <w:lang w:val="fr-FR"/>
        </w:rPr>
        <w:t xml:space="preserve"> (8)</w:t>
      </w:r>
      <w:r w:rsidRPr="00A11301">
        <w:rPr>
          <w:sz w:val="22"/>
          <w:szCs w:val="22"/>
          <w:lang w:val="fr-FR"/>
        </w:rPr>
        <w:tab/>
      </w:r>
      <w:r w:rsidRPr="00A11301">
        <w:rPr>
          <w:sz w:val="22"/>
          <w:szCs w:val="22"/>
          <w:lang w:val="fr-FR"/>
        </w:rPr>
        <w:tab/>
        <w:t>Silicides</w:t>
      </w:r>
    </w:p>
    <w:p w14:paraId="152BE90D" w14:textId="77777777" w:rsidR="005A6731" w:rsidRPr="00A11301" w:rsidRDefault="005A6731">
      <w:pPr>
        <w:pStyle w:val="tableau"/>
        <w:rPr>
          <w:sz w:val="22"/>
          <w:szCs w:val="22"/>
          <w:lang w:val="fr-FR"/>
        </w:rPr>
      </w:pP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t>Oxides</w:t>
      </w:r>
    </w:p>
    <w:p w14:paraId="5098607A" w14:textId="77777777" w:rsidR="005A6731" w:rsidRPr="00A11301" w:rsidRDefault="005A6731">
      <w:pPr>
        <w:pStyle w:val="tableau"/>
        <w:rPr>
          <w:sz w:val="22"/>
          <w:szCs w:val="22"/>
          <w:lang w:val="fr-FR"/>
        </w:rPr>
      </w:pP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r>
      <w:r w:rsidRPr="00A11301">
        <w:rPr>
          <w:sz w:val="22"/>
          <w:szCs w:val="22"/>
          <w:lang w:val="fr-FR"/>
        </w:rPr>
        <w:tab/>
      </w:r>
      <w:proofErr w:type="spellStart"/>
      <w:r w:rsidRPr="00A11301">
        <w:rPr>
          <w:sz w:val="22"/>
          <w:szCs w:val="22"/>
          <w:lang w:val="fr-FR"/>
        </w:rPr>
        <w:t>Carbides</w:t>
      </w:r>
      <w:proofErr w:type="spellEnd"/>
    </w:p>
    <w:p w14:paraId="00BA107A" w14:textId="77777777" w:rsidR="005A6731" w:rsidRPr="00A11301" w:rsidRDefault="005A6731">
      <w:pPr>
        <w:pStyle w:val="tableau"/>
        <w:rPr>
          <w:sz w:val="22"/>
          <w:szCs w:val="22"/>
          <w:lang w:val="fr-FR"/>
        </w:rPr>
      </w:pPr>
    </w:p>
    <w:p w14:paraId="7D16B7DD" w14:textId="77777777" w:rsidR="005A6731" w:rsidRPr="00A11301" w:rsidRDefault="005A6731">
      <w:pPr>
        <w:pStyle w:val="tableau"/>
        <w:rPr>
          <w:sz w:val="22"/>
          <w:szCs w:val="22"/>
          <w:u w:val="single"/>
          <w:lang w:val="fr-FR"/>
        </w:rPr>
      </w:pPr>
      <w:r w:rsidRPr="00A11301">
        <w:rPr>
          <w:sz w:val="22"/>
          <w:szCs w:val="22"/>
          <w:u w:val="single"/>
          <w:lang w:val="fr-FR"/>
        </w:rPr>
        <w:t>___________________________________________________________________________</w:t>
      </w:r>
    </w:p>
    <w:p w14:paraId="6B98852E" w14:textId="77777777" w:rsidR="005A6731" w:rsidRPr="00A11301" w:rsidRDefault="005A6731">
      <w:pPr>
        <w:pStyle w:val="tableau"/>
        <w:rPr>
          <w:sz w:val="22"/>
          <w:szCs w:val="22"/>
          <w:lang w:val="fr-FR"/>
        </w:rPr>
      </w:pPr>
    </w:p>
    <w:p w14:paraId="553A30AB" w14:textId="77777777" w:rsidR="005A6731" w:rsidRPr="00A11301" w:rsidRDefault="005A6731">
      <w:pPr>
        <w:pStyle w:val="1A"/>
        <w:jc w:val="center"/>
        <w:rPr>
          <w:sz w:val="22"/>
          <w:szCs w:val="22"/>
          <w:u w:val="single"/>
          <w:lang w:val="fr-FR"/>
        </w:rPr>
      </w:pPr>
      <w:r w:rsidRPr="00A11301">
        <w:rPr>
          <w:sz w:val="22"/>
          <w:szCs w:val="22"/>
          <w:lang w:val="fr-FR"/>
        </w:rPr>
        <w:br w:type="page"/>
      </w:r>
      <w:r w:rsidRPr="00A11301">
        <w:rPr>
          <w:sz w:val="22"/>
          <w:szCs w:val="22"/>
          <w:u w:val="single"/>
          <w:lang w:val="fr-FR"/>
        </w:rPr>
        <w:lastRenderedPageBreak/>
        <w:t>TABLE - DEPOSITION TECHNIQUES</w:t>
      </w:r>
    </w:p>
    <w:p w14:paraId="3469ECCF" w14:textId="77777777" w:rsidR="005A6731" w:rsidRPr="00A11301" w:rsidRDefault="005A6731">
      <w:pPr>
        <w:pStyle w:val="1A"/>
        <w:rPr>
          <w:sz w:val="22"/>
          <w:szCs w:val="22"/>
          <w:lang w:val="fr-FR"/>
        </w:rPr>
      </w:pPr>
    </w:p>
    <w:p w14:paraId="5EAE8F20" w14:textId="77777777" w:rsidR="005A6731" w:rsidRPr="00A11301" w:rsidRDefault="005A6731">
      <w:pPr>
        <w:pStyle w:val="tableau"/>
        <w:rPr>
          <w:sz w:val="22"/>
          <w:szCs w:val="22"/>
        </w:rPr>
      </w:pPr>
      <w:r w:rsidRPr="00A11301">
        <w:rPr>
          <w:sz w:val="22"/>
          <w:szCs w:val="22"/>
        </w:rPr>
        <w:t>1.</w:t>
      </w:r>
      <w:r w:rsidRPr="00A11301">
        <w:rPr>
          <w:sz w:val="22"/>
          <w:szCs w:val="22"/>
        </w:rPr>
        <w:tab/>
      </w:r>
      <w:r w:rsidRPr="00A11301">
        <w:rPr>
          <w:sz w:val="22"/>
          <w:szCs w:val="22"/>
          <w:u w:val="single"/>
        </w:rPr>
        <w:t>Coating Process</w:t>
      </w:r>
      <w:r w:rsidRPr="00A11301">
        <w:rPr>
          <w:sz w:val="22"/>
          <w:szCs w:val="22"/>
        </w:rPr>
        <w:t xml:space="preserve"> (1)</w:t>
      </w:r>
      <w:r w:rsidRPr="00A11301">
        <w:rPr>
          <w:sz w:val="22"/>
          <w:szCs w:val="22"/>
        </w:rPr>
        <w:tab/>
        <w:t>2.</w:t>
      </w:r>
      <w:r w:rsidRPr="00A11301">
        <w:rPr>
          <w:sz w:val="22"/>
          <w:szCs w:val="22"/>
        </w:rPr>
        <w:tab/>
      </w:r>
      <w:r w:rsidRPr="00A11301">
        <w:rPr>
          <w:sz w:val="22"/>
          <w:szCs w:val="22"/>
          <w:u w:val="single"/>
        </w:rPr>
        <w:t>Substrate</w:t>
      </w:r>
      <w:r w:rsidRPr="00A11301">
        <w:rPr>
          <w:sz w:val="22"/>
          <w:szCs w:val="22"/>
        </w:rPr>
        <w:tab/>
        <w:t>3.</w:t>
      </w:r>
      <w:r w:rsidRPr="00A11301">
        <w:rPr>
          <w:sz w:val="22"/>
          <w:szCs w:val="22"/>
        </w:rPr>
        <w:tab/>
      </w:r>
      <w:r w:rsidRPr="00A11301">
        <w:rPr>
          <w:sz w:val="22"/>
          <w:szCs w:val="22"/>
          <w:u w:val="single"/>
        </w:rPr>
        <w:t>Resultant Coating</w:t>
      </w:r>
    </w:p>
    <w:p w14:paraId="69B594DE" w14:textId="77777777" w:rsidR="005A6731" w:rsidRPr="00A11301" w:rsidRDefault="005A6731">
      <w:pPr>
        <w:pStyle w:val="tableau"/>
        <w:rPr>
          <w:sz w:val="22"/>
          <w:szCs w:val="22"/>
        </w:rPr>
      </w:pPr>
    </w:p>
    <w:p w14:paraId="761CE51B" w14:textId="77777777" w:rsidR="005A6731" w:rsidRPr="00A11301" w:rsidRDefault="005A6731">
      <w:pPr>
        <w:pStyle w:val="tableau"/>
        <w:rPr>
          <w:sz w:val="22"/>
          <w:szCs w:val="22"/>
        </w:rPr>
      </w:pPr>
    </w:p>
    <w:p w14:paraId="4D8E428E" w14:textId="77777777" w:rsidR="005A6731" w:rsidRPr="00A11301" w:rsidRDefault="005A6731">
      <w:pPr>
        <w:pStyle w:val="tableau"/>
        <w:rPr>
          <w:sz w:val="22"/>
          <w:szCs w:val="22"/>
        </w:rPr>
      </w:pPr>
      <w:r w:rsidRPr="00A11301">
        <w:rPr>
          <w:sz w:val="22"/>
          <w:szCs w:val="22"/>
        </w:rPr>
        <w:t>G.</w:t>
      </w:r>
      <w:r w:rsidRPr="00A11301">
        <w:rPr>
          <w:sz w:val="22"/>
          <w:szCs w:val="22"/>
        </w:rPr>
        <w:tab/>
        <w:t xml:space="preserve">Ion Implantation </w:t>
      </w:r>
      <w:r w:rsidRPr="00A11301">
        <w:rPr>
          <w:sz w:val="22"/>
          <w:szCs w:val="22"/>
        </w:rPr>
        <w:tab/>
      </w:r>
      <w:r w:rsidRPr="00A11301">
        <w:rPr>
          <w:sz w:val="22"/>
          <w:szCs w:val="22"/>
        </w:rPr>
        <w:tab/>
        <w:t>High temperature</w:t>
      </w:r>
      <w:r w:rsidRPr="00A11301">
        <w:rPr>
          <w:sz w:val="22"/>
          <w:szCs w:val="22"/>
        </w:rPr>
        <w:tab/>
      </w:r>
      <w:r w:rsidRPr="00A11301">
        <w:rPr>
          <w:sz w:val="22"/>
          <w:szCs w:val="22"/>
        </w:rPr>
        <w:tab/>
        <w:t xml:space="preserve">Additions of </w:t>
      </w:r>
    </w:p>
    <w:p w14:paraId="659C2444"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bearing steels</w:t>
      </w:r>
      <w:r w:rsidRPr="00A11301">
        <w:rPr>
          <w:sz w:val="22"/>
          <w:szCs w:val="22"/>
        </w:rPr>
        <w:tab/>
      </w:r>
      <w:r w:rsidRPr="00A11301">
        <w:rPr>
          <w:sz w:val="22"/>
          <w:szCs w:val="22"/>
        </w:rPr>
        <w:tab/>
        <w:t>Chromium</w:t>
      </w:r>
    </w:p>
    <w:p w14:paraId="32282703"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Tantalum or</w:t>
      </w:r>
    </w:p>
    <w:p w14:paraId="496D5D8E"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Niobium (Columbium)</w:t>
      </w:r>
    </w:p>
    <w:p w14:paraId="03AAE4A9" w14:textId="77777777" w:rsidR="005A6731" w:rsidRPr="00A11301" w:rsidRDefault="005A6731">
      <w:pPr>
        <w:pStyle w:val="tableau"/>
        <w:rPr>
          <w:sz w:val="22"/>
          <w:szCs w:val="22"/>
        </w:rPr>
      </w:pPr>
    </w:p>
    <w:p w14:paraId="4E12D33A"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Titanium alloys (13)</w:t>
      </w:r>
      <w:r w:rsidRPr="00A11301">
        <w:rPr>
          <w:sz w:val="22"/>
          <w:szCs w:val="22"/>
        </w:rPr>
        <w:tab/>
      </w:r>
      <w:r w:rsidRPr="00A11301">
        <w:rPr>
          <w:sz w:val="22"/>
          <w:szCs w:val="22"/>
        </w:rPr>
        <w:tab/>
        <w:t>Borides</w:t>
      </w:r>
    </w:p>
    <w:p w14:paraId="433E3BE0"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r>
      <w:r w:rsidRPr="00A11301">
        <w:rPr>
          <w:sz w:val="22"/>
          <w:szCs w:val="22"/>
        </w:rPr>
        <w:tab/>
      </w:r>
      <w:r w:rsidRPr="00A11301">
        <w:rPr>
          <w:sz w:val="22"/>
          <w:szCs w:val="22"/>
        </w:rPr>
        <w:tab/>
        <w:t>Nitrides</w:t>
      </w:r>
    </w:p>
    <w:p w14:paraId="458BD81E" w14:textId="77777777" w:rsidR="005A6731" w:rsidRPr="00A11301" w:rsidRDefault="005A6731">
      <w:pPr>
        <w:pStyle w:val="tableau"/>
        <w:rPr>
          <w:sz w:val="22"/>
          <w:szCs w:val="22"/>
        </w:rPr>
      </w:pPr>
    </w:p>
    <w:p w14:paraId="20EEC547"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Beryllium and</w:t>
      </w:r>
      <w:r w:rsidRPr="00A11301">
        <w:rPr>
          <w:sz w:val="22"/>
          <w:szCs w:val="22"/>
        </w:rPr>
        <w:tab/>
      </w:r>
      <w:r w:rsidRPr="00A11301">
        <w:rPr>
          <w:sz w:val="22"/>
          <w:szCs w:val="22"/>
        </w:rPr>
        <w:tab/>
        <w:t>Borides</w:t>
      </w:r>
    </w:p>
    <w:p w14:paraId="0312E81F"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Beryllium alloys</w:t>
      </w:r>
    </w:p>
    <w:p w14:paraId="075FB100" w14:textId="77777777" w:rsidR="005A6731" w:rsidRPr="00A11301" w:rsidRDefault="005A6731">
      <w:pPr>
        <w:pStyle w:val="tableau"/>
        <w:rPr>
          <w:sz w:val="22"/>
          <w:szCs w:val="22"/>
        </w:rPr>
      </w:pPr>
    </w:p>
    <w:p w14:paraId="7D160844"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Cemented tungsten</w:t>
      </w:r>
      <w:r w:rsidRPr="00A11301">
        <w:rPr>
          <w:sz w:val="22"/>
          <w:szCs w:val="22"/>
        </w:rPr>
        <w:tab/>
      </w:r>
      <w:r w:rsidRPr="00A11301">
        <w:rPr>
          <w:sz w:val="22"/>
          <w:szCs w:val="22"/>
        </w:rPr>
        <w:tab/>
        <w:t>Carbides</w:t>
      </w:r>
    </w:p>
    <w:p w14:paraId="51482389" w14:textId="77777777" w:rsidR="005A6731" w:rsidRPr="00A11301" w:rsidRDefault="005A6731">
      <w:pPr>
        <w:pStyle w:val="tableau"/>
        <w:rPr>
          <w:sz w:val="22"/>
          <w:szCs w:val="22"/>
        </w:rPr>
      </w:pPr>
      <w:r w:rsidRPr="00A11301">
        <w:rPr>
          <w:sz w:val="22"/>
          <w:szCs w:val="22"/>
        </w:rPr>
        <w:tab/>
      </w:r>
      <w:r w:rsidRPr="00A11301">
        <w:rPr>
          <w:sz w:val="22"/>
          <w:szCs w:val="22"/>
        </w:rPr>
        <w:tab/>
      </w:r>
      <w:r w:rsidRPr="00A11301">
        <w:rPr>
          <w:sz w:val="22"/>
          <w:szCs w:val="22"/>
        </w:rPr>
        <w:tab/>
        <w:t>carbide (16)</w:t>
      </w:r>
      <w:r w:rsidRPr="00A11301">
        <w:rPr>
          <w:sz w:val="22"/>
          <w:szCs w:val="22"/>
        </w:rPr>
        <w:tab/>
      </w:r>
      <w:r w:rsidRPr="00A11301">
        <w:rPr>
          <w:sz w:val="22"/>
          <w:szCs w:val="22"/>
        </w:rPr>
        <w:tab/>
        <w:t>Nitrides</w:t>
      </w:r>
    </w:p>
    <w:p w14:paraId="57881FA7" w14:textId="77777777" w:rsidR="005A6731" w:rsidRPr="00A11301" w:rsidRDefault="005A6731">
      <w:pPr>
        <w:pStyle w:val="tableau"/>
        <w:rPr>
          <w:sz w:val="22"/>
          <w:szCs w:val="22"/>
          <w:u w:val="single"/>
        </w:rPr>
      </w:pPr>
    </w:p>
    <w:p w14:paraId="1C331E31" w14:textId="77777777" w:rsidR="005A6731" w:rsidRPr="00A11301" w:rsidRDefault="005A6731">
      <w:pPr>
        <w:pStyle w:val="tableau"/>
        <w:rPr>
          <w:sz w:val="22"/>
          <w:szCs w:val="22"/>
          <w:u w:val="single"/>
        </w:rPr>
      </w:pPr>
      <w:r w:rsidRPr="00A11301">
        <w:rPr>
          <w:sz w:val="22"/>
          <w:szCs w:val="22"/>
          <w:u w:val="single"/>
        </w:rPr>
        <w:t>___________________________________________________________________________</w:t>
      </w:r>
    </w:p>
    <w:p w14:paraId="7019ED14" w14:textId="77777777" w:rsidR="005A6731" w:rsidRPr="00A11301" w:rsidRDefault="005A6731">
      <w:pPr>
        <w:pStyle w:val="1A"/>
        <w:jc w:val="center"/>
        <w:rPr>
          <w:sz w:val="22"/>
          <w:szCs w:val="22"/>
          <w:u w:val="single"/>
        </w:rPr>
      </w:pPr>
    </w:p>
    <w:p w14:paraId="2DA909B5" w14:textId="77777777" w:rsidR="005A6731" w:rsidRPr="00A11301" w:rsidRDefault="005A6731">
      <w:pPr>
        <w:pStyle w:val="1A"/>
        <w:jc w:val="center"/>
        <w:rPr>
          <w:sz w:val="22"/>
          <w:szCs w:val="22"/>
          <w:u w:val="single"/>
        </w:rPr>
      </w:pPr>
    </w:p>
    <w:p w14:paraId="48E63EE4" w14:textId="77777777" w:rsidR="005A6731" w:rsidRPr="00A11301" w:rsidRDefault="005A6731">
      <w:pPr>
        <w:pStyle w:val="1A"/>
        <w:jc w:val="center"/>
        <w:rPr>
          <w:sz w:val="22"/>
          <w:szCs w:val="22"/>
          <w:u w:val="single"/>
        </w:rPr>
      </w:pPr>
      <w:r w:rsidRPr="00A11301">
        <w:rPr>
          <w:sz w:val="22"/>
          <w:szCs w:val="22"/>
          <w:u w:val="single"/>
        </w:rPr>
        <w:br w:type="page"/>
      </w:r>
      <w:r w:rsidRPr="00A11301">
        <w:rPr>
          <w:sz w:val="22"/>
          <w:szCs w:val="22"/>
          <w:u w:val="single"/>
        </w:rPr>
        <w:lastRenderedPageBreak/>
        <w:t>TABLE - DEPOSITION TECHNIQUES - NOTES</w:t>
      </w:r>
    </w:p>
    <w:p w14:paraId="44079E60" w14:textId="77777777" w:rsidR="005A6731" w:rsidRPr="00A11301" w:rsidRDefault="005A6731">
      <w:pPr>
        <w:pStyle w:val="1A"/>
        <w:rPr>
          <w:sz w:val="22"/>
          <w:szCs w:val="22"/>
        </w:rPr>
      </w:pPr>
    </w:p>
    <w:p w14:paraId="735391C7" w14:textId="77777777" w:rsidR="005A6731" w:rsidRPr="00A11301" w:rsidRDefault="005A6731">
      <w:pPr>
        <w:pStyle w:val="Note1tableau"/>
        <w:jc w:val="both"/>
        <w:rPr>
          <w:sz w:val="22"/>
          <w:szCs w:val="22"/>
        </w:rPr>
      </w:pPr>
      <w:r w:rsidRPr="00A11301">
        <w:rPr>
          <w:sz w:val="22"/>
          <w:szCs w:val="22"/>
        </w:rPr>
        <w:t>1.</w:t>
      </w:r>
      <w:r w:rsidRPr="00A11301">
        <w:rPr>
          <w:sz w:val="22"/>
          <w:szCs w:val="22"/>
        </w:rPr>
        <w:tab/>
        <w:t>The term 'coating process' includes coating repair and refurbishing as well as original coating.</w:t>
      </w:r>
    </w:p>
    <w:p w14:paraId="680C7561" w14:textId="77777777" w:rsidR="005A6731" w:rsidRPr="00A11301" w:rsidRDefault="005A6731">
      <w:pPr>
        <w:pStyle w:val="1A"/>
        <w:tabs>
          <w:tab w:val="clear" w:pos="340"/>
        </w:tabs>
        <w:ind w:left="0" w:firstLine="0"/>
        <w:jc w:val="both"/>
        <w:rPr>
          <w:sz w:val="22"/>
          <w:szCs w:val="22"/>
        </w:rPr>
      </w:pPr>
    </w:p>
    <w:p w14:paraId="40FFEE45" w14:textId="77777777" w:rsidR="005A6731" w:rsidRPr="00A11301" w:rsidRDefault="005A6731">
      <w:pPr>
        <w:pStyle w:val="Note1tableau"/>
        <w:jc w:val="both"/>
        <w:rPr>
          <w:sz w:val="22"/>
          <w:szCs w:val="22"/>
        </w:rPr>
      </w:pPr>
      <w:r w:rsidRPr="00A11301">
        <w:rPr>
          <w:sz w:val="22"/>
          <w:szCs w:val="22"/>
        </w:rPr>
        <w:t>2.</w:t>
      </w:r>
      <w:r w:rsidRPr="00A11301">
        <w:rPr>
          <w:sz w:val="22"/>
          <w:szCs w:val="22"/>
        </w:rPr>
        <w:tab/>
        <w:t>The term 'alloyed aluminide coating' includes single or multiple-step coatings in which an element or elements are deposited prior to or during application of the aluminide coating, even if these elements are deposited by another coating process. It does not, however, include the multiple use of single-step pack cementation processes to achieve alloyed aluminides.</w:t>
      </w:r>
    </w:p>
    <w:p w14:paraId="3564935A" w14:textId="77777777" w:rsidR="005A6731" w:rsidRPr="00A11301" w:rsidRDefault="005A6731">
      <w:pPr>
        <w:pStyle w:val="Note1tableau"/>
        <w:jc w:val="both"/>
        <w:rPr>
          <w:sz w:val="22"/>
          <w:szCs w:val="22"/>
        </w:rPr>
      </w:pPr>
    </w:p>
    <w:p w14:paraId="6E75A5B4" w14:textId="77777777" w:rsidR="005A6731" w:rsidRPr="00A11301" w:rsidRDefault="005A6731">
      <w:pPr>
        <w:pStyle w:val="Note1tableau"/>
        <w:jc w:val="both"/>
        <w:rPr>
          <w:sz w:val="22"/>
          <w:szCs w:val="22"/>
        </w:rPr>
      </w:pPr>
      <w:r w:rsidRPr="00A11301">
        <w:rPr>
          <w:sz w:val="22"/>
          <w:szCs w:val="22"/>
        </w:rPr>
        <w:t>3.</w:t>
      </w:r>
      <w:r w:rsidRPr="00A11301">
        <w:rPr>
          <w:sz w:val="22"/>
          <w:szCs w:val="22"/>
        </w:rPr>
        <w:tab/>
        <w:t>The term 'noble metal modified aluminide' coating includes multiple-step coatings in which the noble metal or noble metals are laid down by some other coating process prior to application of the aluminide coating.</w:t>
      </w:r>
    </w:p>
    <w:p w14:paraId="3262EB91" w14:textId="77777777" w:rsidR="005A6731" w:rsidRPr="00A11301" w:rsidRDefault="005A6731">
      <w:pPr>
        <w:pStyle w:val="Note1tableau"/>
        <w:jc w:val="both"/>
        <w:rPr>
          <w:sz w:val="22"/>
          <w:szCs w:val="22"/>
        </w:rPr>
      </w:pPr>
    </w:p>
    <w:p w14:paraId="17F3F936" w14:textId="77777777" w:rsidR="005A6731" w:rsidRPr="00A11301" w:rsidRDefault="005A6731">
      <w:pPr>
        <w:pStyle w:val="Note1tableau"/>
        <w:jc w:val="both"/>
        <w:rPr>
          <w:sz w:val="22"/>
          <w:szCs w:val="22"/>
        </w:rPr>
      </w:pPr>
      <w:r w:rsidRPr="00A11301">
        <w:rPr>
          <w:sz w:val="22"/>
          <w:szCs w:val="22"/>
        </w:rPr>
        <w:t>4.</w:t>
      </w:r>
      <w:r w:rsidRPr="00A11301">
        <w:rPr>
          <w:sz w:val="22"/>
          <w:szCs w:val="22"/>
        </w:rPr>
        <w:tab/>
        <w:t>The term 'mixtures thereof' includes infiltrated material, graded compositions, co-deposits and multilayer deposits and are obtained by one or more of the coating processes specified in the Table.</w:t>
      </w:r>
    </w:p>
    <w:p w14:paraId="05AC56CD" w14:textId="77777777" w:rsidR="005A6731" w:rsidRPr="00A11301" w:rsidRDefault="005A6731">
      <w:pPr>
        <w:pStyle w:val="Note1tableau"/>
        <w:jc w:val="both"/>
        <w:rPr>
          <w:sz w:val="22"/>
          <w:szCs w:val="22"/>
        </w:rPr>
      </w:pPr>
    </w:p>
    <w:p w14:paraId="3F8AA335" w14:textId="77777777" w:rsidR="005A6731" w:rsidRPr="00A11301" w:rsidRDefault="005A6731">
      <w:pPr>
        <w:pStyle w:val="Note1tableau"/>
        <w:jc w:val="both"/>
        <w:rPr>
          <w:sz w:val="22"/>
          <w:szCs w:val="22"/>
        </w:rPr>
      </w:pPr>
      <w:r w:rsidRPr="00A11301">
        <w:rPr>
          <w:sz w:val="22"/>
          <w:szCs w:val="22"/>
        </w:rPr>
        <w:t>5.</w:t>
      </w:r>
      <w:r w:rsidRPr="00A11301">
        <w:rPr>
          <w:sz w:val="22"/>
          <w:szCs w:val="22"/>
        </w:rPr>
        <w:tab/>
        <w:t>'</w:t>
      </w:r>
      <w:proofErr w:type="spellStart"/>
      <w:r w:rsidRPr="00A11301">
        <w:rPr>
          <w:sz w:val="22"/>
          <w:szCs w:val="22"/>
        </w:rPr>
        <w:t>MCrAlX</w:t>
      </w:r>
      <w:proofErr w:type="spellEnd"/>
      <w:r w:rsidRPr="00A11301">
        <w:rPr>
          <w:sz w:val="22"/>
          <w:szCs w:val="22"/>
        </w:rPr>
        <w:t>' refers to a coating alloy where M equals cobalt, iron, nickel or combinations thereof and X equals hafnium, yttrium, silicon, tantalum in any amount or other intentional additions over 0.01% by weight in various proportions and combinations, except:</w:t>
      </w:r>
    </w:p>
    <w:p w14:paraId="44A3EC97" w14:textId="77777777" w:rsidR="005A6731" w:rsidRPr="00A11301" w:rsidRDefault="005A6731">
      <w:pPr>
        <w:pStyle w:val="Note1atableau"/>
        <w:jc w:val="both"/>
        <w:rPr>
          <w:sz w:val="22"/>
          <w:szCs w:val="22"/>
        </w:rPr>
      </w:pPr>
      <w:r w:rsidRPr="00A11301">
        <w:rPr>
          <w:sz w:val="22"/>
          <w:szCs w:val="22"/>
        </w:rPr>
        <w:t>a.</w:t>
      </w:r>
      <w:r w:rsidRPr="00A11301">
        <w:rPr>
          <w:sz w:val="22"/>
          <w:szCs w:val="22"/>
        </w:rPr>
        <w:tab/>
      </w:r>
      <w:proofErr w:type="spellStart"/>
      <w:r w:rsidRPr="00A11301">
        <w:rPr>
          <w:sz w:val="22"/>
          <w:szCs w:val="22"/>
        </w:rPr>
        <w:t>CoCrAlY</w:t>
      </w:r>
      <w:proofErr w:type="spellEnd"/>
      <w:r w:rsidRPr="00A11301">
        <w:rPr>
          <w:sz w:val="22"/>
          <w:szCs w:val="22"/>
        </w:rPr>
        <w:t xml:space="preserve"> coatings which contain less than 22% by weight of chromium, less than 7% by weight of aluminium and less than 2</w:t>
      </w:r>
      <w:r w:rsidR="00994931" w:rsidRPr="00A11301">
        <w:rPr>
          <w:sz w:val="22"/>
          <w:szCs w:val="22"/>
        </w:rPr>
        <w:t>% by</w:t>
      </w:r>
      <w:r w:rsidRPr="00A11301">
        <w:rPr>
          <w:sz w:val="22"/>
          <w:szCs w:val="22"/>
        </w:rPr>
        <w:t xml:space="preserve"> weight of yttrium;</w:t>
      </w:r>
    </w:p>
    <w:p w14:paraId="5FB82981" w14:textId="77777777" w:rsidR="005A6731" w:rsidRPr="00A11301" w:rsidRDefault="005A6731">
      <w:pPr>
        <w:pStyle w:val="Note1atableau"/>
        <w:jc w:val="both"/>
        <w:rPr>
          <w:sz w:val="22"/>
          <w:szCs w:val="22"/>
        </w:rPr>
      </w:pPr>
      <w:r w:rsidRPr="00A11301">
        <w:rPr>
          <w:sz w:val="22"/>
          <w:szCs w:val="22"/>
        </w:rPr>
        <w:t>b.</w:t>
      </w:r>
      <w:r w:rsidRPr="00A11301">
        <w:rPr>
          <w:sz w:val="22"/>
          <w:szCs w:val="22"/>
        </w:rPr>
        <w:tab/>
      </w:r>
      <w:proofErr w:type="spellStart"/>
      <w:r w:rsidRPr="00A11301">
        <w:rPr>
          <w:sz w:val="22"/>
          <w:szCs w:val="22"/>
        </w:rPr>
        <w:t>CoCrAlY</w:t>
      </w:r>
      <w:proofErr w:type="spellEnd"/>
      <w:r w:rsidRPr="00A11301">
        <w:rPr>
          <w:sz w:val="22"/>
          <w:szCs w:val="22"/>
        </w:rPr>
        <w:t xml:space="preserve"> coatings which contain 22 to 24% by weight of chromium, 10 to 12% by weight of aluminium and 0.5 to 0.7% by weight of yttrium; </w:t>
      </w:r>
      <w:r w:rsidRPr="00A11301">
        <w:rPr>
          <w:sz w:val="22"/>
          <w:szCs w:val="22"/>
          <w:u w:val="single"/>
        </w:rPr>
        <w:t>or</w:t>
      </w:r>
    </w:p>
    <w:p w14:paraId="371D3319" w14:textId="77777777" w:rsidR="005A6731" w:rsidRPr="00A11301" w:rsidRDefault="005A6731">
      <w:pPr>
        <w:pStyle w:val="Note1atableau"/>
        <w:jc w:val="both"/>
        <w:rPr>
          <w:sz w:val="22"/>
          <w:szCs w:val="22"/>
        </w:rPr>
      </w:pPr>
      <w:r w:rsidRPr="00A11301">
        <w:rPr>
          <w:sz w:val="22"/>
          <w:szCs w:val="22"/>
        </w:rPr>
        <w:t>c.</w:t>
      </w:r>
      <w:r w:rsidRPr="00A11301">
        <w:rPr>
          <w:sz w:val="22"/>
          <w:szCs w:val="22"/>
        </w:rPr>
        <w:tab/>
      </w:r>
      <w:proofErr w:type="spellStart"/>
      <w:r w:rsidRPr="00A11301">
        <w:rPr>
          <w:sz w:val="22"/>
          <w:szCs w:val="22"/>
        </w:rPr>
        <w:t>NiCrAlY</w:t>
      </w:r>
      <w:proofErr w:type="spellEnd"/>
      <w:r w:rsidRPr="00A11301">
        <w:rPr>
          <w:sz w:val="22"/>
          <w:szCs w:val="22"/>
        </w:rPr>
        <w:t xml:space="preserve"> coatings which contain 21 to 23% by weight of chromium, 10 to 12% by weight of aluminium and 0.9 to</w:t>
      </w:r>
      <w:r w:rsidR="00994931" w:rsidRPr="00A11301">
        <w:rPr>
          <w:sz w:val="22"/>
          <w:szCs w:val="22"/>
        </w:rPr>
        <w:t xml:space="preserve"> </w:t>
      </w:r>
      <w:r w:rsidRPr="00A11301">
        <w:rPr>
          <w:sz w:val="22"/>
          <w:szCs w:val="22"/>
        </w:rPr>
        <w:t>1.1% by weight of yttrium.</w:t>
      </w:r>
    </w:p>
    <w:p w14:paraId="763E1BDF" w14:textId="77777777" w:rsidR="005A6731" w:rsidRPr="00A11301" w:rsidRDefault="005A6731">
      <w:pPr>
        <w:pStyle w:val="1A"/>
        <w:jc w:val="both"/>
        <w:rPr>
          <w:sz w:val="22"/>
          <w:szCs w:val="22"/>
        </w:rPr>
      </w:pPr>
    </w:p>
    <w:p w14:paraId="47C03964" w14:textId="77777777" w:rsidR="005A6731" w:rsidRPr="00A11301" w:rsidRDefault="005A6731">
      <w:pPr>
        <w:pStyle w:val="Note1tableau"/>
        <w:jc w:val="both"/>
        <w:rPr>
          <w:sz w:val="22"/>
          <w:szCs w:val="22"/>
        </w:rPr>
      </w:pPr>
      <w:r w:rsidRPr="00A11301">
        <w:rPr>
          <w:sz w:val="22"/>
          <w:szCs w:val="22"/>
        </w:rPr>
        <w:t>6.</w:t>
      </w:r>
      <w:r w:rsidRPr="00A11301">
        <w:rPr>
          <w:sz w:val="22"/>
          <w:szCs w:val="22"/>
        </w:rPr>
        <w:tab/>
        <w:t>The term 'aluminium alloys' refers to alloys having an ultimate tensile strength of 190 MPa or more measured at 293 K (20°C).</w:t>
      </w:r>
    </w:p>
    <w:p w14:paraId="34668313" w14:textId="77777777" w:rsidR="005A6731" w:rsidRPr="00A11301" w:rsidRDefault="005A6731">
      <w:pPr>
        <w:pStyle w:val="Note1tableau"/>
        <w:jc w:val="both"/>
        <w:rPr>
          <w:sz w:val="22"/>
          <w:szCs w:val="22"/>
        </w:rPr>
      </w:pPr>
    </w:p>
    <w:p w14:paraId="5BBF5042" w14:textId="77777777" w:rsidR="005A6731" w:rsidRPr="00A11301" w:rsidRDefault="005A6731">
      <w:pPr>
        <w:pStyle w:val="Note1tableau"/>
        <w:jc w:val="both"/>
        <w:rPr>
          <w:sz w:val="22"/>
          <w:szCs w:val="22"/>
        </w:rPr>
      </w:pPr>
      <w:r w:rsidRPr="00A11301">
        <w:rPr>
          <w:sz w:val="22"/>
          <w:szCs w:val="22"/>
        </w:rPr>
        <w:t>7.</w:t>
      </w:r>
      <w:r w:rsidRPr="00A11301">
        <w:rPr>
          <w:sz w:val="22"/>
          <w:szCs w:val="22"/>
        </w:rPr>
        <w:tab/>
        <w:t>The term 'corrosion resistant steel' refers to AISI (American Iron and Steel Institute) 300 series or equivalent national standard steels.</w:t>
      </w:r>
    </w:p>
    <w:p w14:paraId="5576E471" w14:textId="77777777" w:rsidR="005A6731" w:rsidRPr="00A11301" w:rsidRDefault="005A6731">
      <w:pPr>
        <w:pStyle w:val="Note1tableau"/>
        <w:jc w:val="both"/>
        <w:rPr>
          <w:sz w:val="22"/>
          <w:szCs w:val="22"/>
        </w:rPr>
      </w:pPr>
    </w:p>
    <w:p w14:paraId="4D26B58A" w14:textId="77777777" w:rsidR="005A6731" w:rsidRPr="00A11301" w:rsidRDefault="005A6731">
      <w:pPr>
        <w:pStyle w:val="Note1tableau"/>
        <w:jc w:val="both"/>
        <w:rPr>
          <w:sz w:val="22"/>
          <w:szCs w:val="22"/>
        </w:rPr>
      </w:pPr>
      <w:r w:rsidRPr="00A11301">
        <w:rPr>
          <w:sz w:val="22"/>
          <w:szCs w:val="22"/>
        </w:rPr>
        <w:t>8.</w:t>
      </w:r>
      <w:r w:rsidRPr="00A11301">
        <w:rPr>
          <w:sz w:val="22"/>
          <w:szCs w:val="22"/>
        </w:rPr>
        <w:tab/>
        <w:t>'Refractory metals and alloys' include the following metals and their alloys: niobium (columbium), molybdenum, tungsten and tantalum.</w:t>
      </w:r>
    </w:p>
    <w:p w14:paraId="610F5DF3" w14:textId="77777777" w:rsidR="005A6731" w:rsidRPr="00A11301" w:rsidRDefault="005A6731">
      <w:pPr>
        <w:pStyle w:val="Note1tableau"/>
        <w:jc w:val="both"/>
        <w:rPr>
          <w:sz w:val="22"/>
          <w:szCs w:val="22"/>
        </w:rPr>
      </w:pPr>
    </w:p>
    <w:p w14:paraId="259425EB" w14:textId="77777777" w:rsidR="005A6731" w:rsidRPr="00A11301" w:rsidRDefault="005A6731">
      <w:pPr>
        <w:pStyle w:val="Note1tableau"/>
        <w:jc w:val="both"/>
        <w:rPr>
          <w:sz w:val="22"/>
          <w:szCs w:val="22"/>
        </w:rPr>
      </w:pPr>
      <w:r w:rsidRPr="00A11301">
        <w:rPr>
          <w:sz w:val="22"/>
          <w:szCs w:val="22"/>
        </w:rPr>
        <w:t>9.</w:t>
      </w:r>
      <w:r w:rsidRPr="00A11301">
        <w:rPr>
          <w:sz w:val="22"/>
          <w:szCs w:val="22"/>
        </w:rPr>
        <w:tab/>
        <w:t>'Sensor window materials', as follows: alumina, silicon, germanium, zinc sulphide, zinc selenide, gallium arsenide, diamond, gallium phosphide, sapphire and the following metal halides: sensor window materials of more than 40 mm diameter for zirconium fluoride and hafnium fluoride.</w:t>
      </w:r>
    </w:p>
    <w:p w14:paraId="3F7F7EC4" w14:textId="77777777" w:rsidR="005A6731" w:rsidRPr="00A11301" w:rsidRDefault="005A6731">
      <w:pPr>
        <w:pStyle w:val="Note1tableau"/>
        <w:jc w:val="both"/>
        <w:rPr>
          <w:sz w:val="22"/>
          <w:szCs w:val="22"/>
        </w:rPr>
      </w:pPr>
    </w:p>
    <w:p w14:paraId="192EE93E" w14:textId="77777777" w:rsidR="005A6731" w:rsidRPr="00A11301" w:rsidRDefault="005A6731">
      <w:pPr>
        <w:pStyle w:val="1A"/>
        <w:jc w:val="center"/>
        <w:rPr>
          <w:sz w:val="22"/>
          <w:szCs w:val="22"/>
        </w:rPr>
      </w:pPr>
      <w:r w:rsidRPr="00A11301">
        <w:rPr>
          <w:sz w:val="22"/>
          <w:szCs w:val="22"/>
          <w:u w:val="single"/>
        </w:rPr>
        <w:br w:type="page"/>
      </w:r>
      <w:r w:rsidRPr="00A11301">
        <w:rPr>
          <w:sz w:val="22"/>
          <w:szCs w:val="22"/>
          <w:u w:val="single"/>
        </w:rPr>
        <w:lastRenderedPageBreak/>
        <w:t>TABLE - DEPOSITION TECHNIQUES – NOTES</w:t>
      </w:r>
    </w:p>
    <w:p w14:paraId="37B6A04D" w14:textId="77777777" w:rsidR="005A6731" w:rsidRPr="00A11301" w:rsidRDefault="005A6731">
      <w:pPr>
        <w:pStyle w:val="1A"/>
        <w:jc w:val="center"/>
        <w:rPr>
          <w:sz w:val="22"/>
          <w:szCs w:val="22"/>
        </w:rPr>
      </w:pPr>
    </w:p>
    <w:p w14:paraId="74308D53" w14:textId="77777777" w:rsidR="005A6731" w:rsidRPr="00A11301" w:rsidRDefault="005A6731">
      <w:pPr>
        <w:pStyle w:val="Note1tableau"/>
        <w:jc w:val="both"/>
        <w:rPr>
          <w:sz w:val="22"/>
          <w:szCs w:val="22"/>
        </w:rPr>
      </w:pPr>
      <w:r w:rsidRPr="00A11301">
        <w:rPr>
          <w:sz w:val="22"/>
          <w:szCs w:val="22"/>
        </w:rPr>
        <w:t>10.</w:t>
      </w:r>
      <w:r w:rsidRPr="00A11301">
        <w:rPr>
          <w:sz w:val="22"/>
          <w:szCs w:val="22"/>
        </w:rPr>
        <w:tab/>
      </w:r>
      <w:r w:rsidR="00A936DB" w:rsidRPr="00A11301">
        <w:rPr>
          <w:sz w:val="22"/>
          <w:szCs w:val="22"/>
        </w:rPr>
        <w:t xml:space="preserve">Category 2 does not include </w:t>
      </w:r>
      <w:r w:rsidRPr="00A11301">
        <w:rPr>
          <w:sz w:val="22"/>
          <w:szCs w:val="22"/>
        </w:rPr>
        <w:t>"</w:t>
      </w:r>
      <w:r w:rsidR="00A936DB" w:rsidRPr="00A11301">
        <w:rPr>
          <w:sz w:val="22"/>
          <w:szCs w:val="22"/>
        </w:rPr>
        <w:t>t</w:t>
      </w:r>
      <w:r w:rsidRPr="00A11301">
        <w:rPr>
          <w:sz w:val="22"/>
          <w:szCs w:val="22"/>
        </w:rPr>
        <w:t xml:space="preserve">echnology" for single-step pack cementation of solid </w:t>
      </w:r>
      <w:r w:rsidR="0051154C" w:rsidRPr="00A11301">
        <w:rPr>
          <w:sz w:val="22"/>
          <w:szCs w:val="22"/>
        </w:rPr>
        <w:t>aerofoils</w:t>
      </w:r>
      <w:r w:rsidRPr="00A11301">
        <w:rPr>
          <w:sz w:val="22"/>
          <w:szCs w:val="22"/>
        </w:rPr>
        <w:t>.</w:t>
      </w:r>
    </w:p>
    <w:p w14:paraId="05AAA3D0" w14:textId="77777777" w:rsidR="005A6731" w:rsidRPr="00A11301" w:rsidRDefault="005A6731">
      <w:pPr>
        <w:pStyle w:val="Note1"/>
        <w:jc w:val="both"/>
        <w:rPr>
          <w:sz w:val="22"/>
          <w:szCs w:val="22"/>
        </w:rPr>
      </w:pPr>
    </w:p>
    <w:p w14:paraId="7E5B235F" w14:textId="77777777" w:rsidR="005A6731" w:rsidRPr="00A11301" w:rsidRDefault="005A6731">
      <w:pPr>
        <w:pStyle w:val="Note1tableau"/>
        <w:jc w:val="both"/>
        <w:rPr>
          <w:sz w:val="22"/>
          <w:szCs w:val="22"/>
        </w:rPr>
      </w:pPr>
      <w:r w:rsidRPr="00A11301">
        <w:rPr>
          <w:sz w:val="22"/>
          <w:szCs w:val="22"/>
        </w:rPr>
        <w:t>11.</w:t>
      </w:r>
      <w:r w:rsidRPr="00A11301">
        <w:rPr>
          <w:sz w:val="22"/>
          <w:szCs w:val="22"/>
        </w:rPr>
        <w:tab/>
        <w:t>'Polymers', as follows: polyimide, polyester, polysulphide, polycarbonates and polyurethanes.</w:t>
      </w:r>
    </w:p>
    <w:p w14:paraId="0968F84A" w14:textId="77777777" w:rsidR="005A6731" w:rsidRPr="00A11301" w:rsidRDefault="005A6731">
      <w:pPr>
        <w:pStyle w:val="Note1tableau"/>
        <w:jc w:val="both"/>
        <w:rPr>
          <w:sz w:val="22"/>
          <w:szCs w:val="22"/>
        </w:rPr>
      </w:pPr>
    </w:p>
    <w:p w14:paraId="1B09DD44" w14:textId="77777777" w:rsidR="005A6731" w:rsidRPr="00A11301" w:rsidRDefault="005A6731">
      <w:pPr>
        <w:pStyle w:val="Note1tableau"/>
        <w:jc w:val="both"/>
        <w:rPr>
          <w:sz w:val="22"/>
          <w:szCs w:val="22"/>
        </w:rPr>
      </w:pPr>
      <w:r w:rsidRPr="00A11301">
        <w:rPr>
          <w:sz w:val="22"/>
          <w:szCs w:val="22"/>
        </w:rPr>
        <w:t>12.</w:t>
      </w:r>
      <w:r w:rsidRPr="00A11301">
        <w:rPr>
          <w:sz w:val="22"/>
          <w:szCs w:val="22"/>
        </w:rPr>
        <w:tab/>
        <w:t xml:space="preserve">'Modified zirconia' refers to additions of other metal oxides (e.g., </w:t>
      </w:r>
      <w:proofErr w:type="spellStart"/>
      <w:r w:rsidRPr="00A11301">
        <w:rPr>
          <w:sz w:val="22"/>
          <w:szCs w:val="22"/>
        </w:rPr>
        <w:t>calcia</w:t>
      </w:r>
      <w:proofErr w:type="spellEnd"/>
      <w:r w:rsidRPr="00A11301">
        <w:rPr>
          <w:sz w:val="22"/>
          <w:szCs w:val="22"/>
        </w:rPr>
        <w:t xml:space="preserve">, magnesia, yttria, hafnia, rare earth oxides) to zirconia in order to stabilise certain crystallographic phases and phase compositions.  Thermal barrier coatings made of zirconia, modified with </w:t>
      </w:r>
      <w:proofErr w:type="spellStart"/>
      <w:r w:rsidRPr="00A11301">
        <w:rPr>
          <w:sz w:val="22"/>
          <w:szCs w:val="22"/>
        </w:rPr>
        <w:t>calcia</w:t>
      </w:r>
      <w:proofErr w:type="spellEnd"/>
      <w:r w:rsidRPr="00A11301">
        <w:rPr>
          <w:sz w:val="22"/>
          <w:szCs w:val="22"/>
        </w:rPr>
        <w:t xml:space="preserve"> or magnesia by mixing or fusion, are not included.</w:t>
      </w:r>
    </w:p>
    <w:p w14:paraId="647A3DE3" w14:textId="77777777" w:rsidR="005A6731" w:rsidRPr="00A11301" w:rsidRDefault="005A6731">
      <w:pPr>
        <w:pStyle w:val="Note1tableau"/>
        <w:jc w:val="both"/>
        <w:rPr>
          <w:sz w:val="22"/>
          <w:szCs w:val="22"/>
        </w:rPr>
      </w:pPr>
    </w:p>
    <w:p w14:paraId="40A5128B" w14:textId="77777777" w:rsidR="005A6731" w:rsidRPr="00A11301" w:rsidRDefault="005A6731">
      <w:pPr>
        <w:pStyle w:val="Note1tableau"/>
        <w:jc w:val="both"/>
        <w:rPr>
          <w:sz w:val="22"/>
          <w:szCs w:val="22"/>
        </w:rPr>
      </w:pPr>
      <w:r w:rsidRPr="00A11301">
        <w:rPr>
          <w:sz w:val="22"/>
          <w:szCs w:val="22"/>
        </w:rPr>
        <w:t>13.</w:t>
      </w:r>
      <w:r w:rsidRPr="00A11301">
        <w:rPr>
          <w:sz w:val="22"/>
          <w:szCs w:val="22"/>
        </w:rPr>
        <w:tab/>
        <w:t>'Titanium alloys' refers only to aerospace alloys having an ultimate tensile strength of 900 MPa or more measured at 293 K (20°C).</w:t>
      </w:r>
    </w:p>
    <w:p w14:paraId="17C5399D" w14:textId="77777777" w:rsidR="005A6731" w:rsidRPr="00A11301" w:rsidRDefault="005A6731">
      <w:pPr>
        <w:pStyle w:val="Note1tableau"/>
        <w:jc w:val="both"/>
        <w:rPr>
          <w:sz w:val="22"/>
          <w:szCs w:val="22"/>
        </w:rPr>
      </w:pPr>
    </w:p>
    <w:p w14:paraId="043FEAB8" w14:textId="77777777" w:rsidR="005A6731" w:rsidRPr="00A11301" w:rsidRDefault="005A6731">
      <w:pPr>
        <w:pStyle w:val="Note1tableau"/>
        <w:jc w:val="both"/>
        <w:rPr>
          <w:sz w:val="22"/>
          <w:szCs w:val="22"/>
        </w:rPr>
      </w:pPr>
      <w:r w:rsidRPr="00A11301">
        <w:rPr>
          <w:sz w:val="22"/>
          <w:szCs w:val="22"/>
        </w:rPr>
        <w:t>14.</w:t>
      </w:r>
      <w:r w:rsidRPr="00A11301">
        <w:rPr>
          <w:sz w:val="22"/>
          <w:szCs w:val="22"/>
        </w:rPr>
        <w:tab/>
        <w:t>'Low-expansion glasses' refers to glasses which have a coefficient of thermal expansion of 1 x 10</w:t>
      </w:r>
      <w:r w:rsidR="00994931" w:rsidRPr="00A11301">
        <w:rPr>
          <w:sz w:val="22"/>
          <w:szCs w:val="22"/>
          <w:vertAlign w:val="superscript"/>
        </w:rPr>
        <w:t>-7</w:t>
      </w:r>
      <w:r w:rsidRPr="00A11301">
        <w:rPr>
          <w:sz w:val="22"/>
          <w:szCs w:val="22"/>
        </w:rPr>
        <w:t> K</w:t>
      </w:r>
      <w:r w:rsidR="00994931" w:rsidRPr="00A11301">
        <w:rPr>
          <w:sz w:val="22"/>
          <w:szCs w:val="22"/>
          <w:vertAlign w:val="superscript"/>
        </w:rPr>
        <w:t>-1</w:t>
      </w:r>
      <w:r w:rsidRPr="00A11301">
        <w:rPr>
          <w:sz w:val="22"/>
          <w:szCs w:val="22"/>
        </w:rPr>
        <w:t xml:space="preserve"> or less measured at 293 K (20°C).</w:t>
      </w:r>
    </w:p>
    <w:p w14:paraId="231C4E8A" w14:textId="77777777" w:rsidR="005A6731" w:rsidRPr="00A11301" w:rsidRDefault="005A6731">
      <w:pPr>
        <w:pStyle w:val="Note1tableau"/>
        <w:jc w:val="both"/>
        <w:rPr>
          <w:sz w:val="22"/>
          <w:szCs w:val="22"/>
        </w:rPr>
      </w:pPr>
    </w:p>
    <w:p w14:paraId="0FFDD8BB" w14:textId="77777777" w:rsidR="005A6731" w:rsidRPr="00A11301" w:rsidRDefault="005A6731">
      <w:pPr>
        <w:pStyle w:val="Note1tableau"/>
        <w:jc w:val="both"/>
        <w:rPr>
          <w:sz w:val="22"/>
          <w:szCs w:val="22"/>
        </w:rPr>
      </w:pPr>
      <w:r w:rsidRPr="00A11301">
        <w:rPr>
          <w:sz w:val="22"/>
          <w:szCs w:val="22"/>
        </w:rPr>
        <w:t>15.</w:t>
      </w:r>
      <w:r w:rsidRPr="00A11301">
        <w:rPr>
          <w:sz w:val="22"/>
          <w:szCs w:val="22"/>
        </w:rPr>
        <w:tab/>
        <w:t>'Dielectric layers' are coatings constructed of multi-layers of insulator materials in which the interference properties of a design composed of materials of various refractive indices are used to reflect, transmit or absorb various wavelength bands. Dielectric layers refers to more than four dielectric layers or dielectric/metal "composite" layers.</w:t>
      </w:r>
    </w:p>
    <w:p w14:paraId="1870342F" w14:textId="77777777" w:rsidR="005A6731" w:rsidRPr="00A11301" w:rsidRDefault="005A6731">
      <w:pPr>
        <w:pStyle w:val="Note1tableau"/>
        <w:jc w:val="both"/>
        <w:rPr>
          <w:sz w:val="22"/>
          <w:szCs w:val="22"/>
        </w:rPr>
      </w:pPr>
    </w:p>
    <w:p w14:paraId="238EB609" w14:textId="77777777" w:rsidR="005A6731" w:rsidRPr="00A11301" w:rsidRDefault="005A6731">
      <w:pPr>
        <w:pStyle w:val="Note1tableau"/>
        <w:jc w:val="both"/>
        <w:rPr>
          <w:sz w:val="22"/>
          <w:szCs w:val="22"/>
        </w:rPr>
      </w:pPr>
      <w:r w:rsidRPr="00A11301">
        <w:rPr>
          <w:sz w:val="22"/>
          <w:szCs w:val="22"/>
        </w:rPr>
        <w:t>16.</w:t>
      </w:r>
      <w:r w:rsidRPr="00A11301">
        <w:rPr>
          <w:sz w:val="22"/>
          <w:szCs w:val="22"/>
        </w:rPr>
        <w:tab/>
        <w:t>'Cemented tungsten carbide' does not include cutting and forming tool materials consisting of tungsten carbide/(cobalt, nickel), titanium carbide/(cobalt, nickel), chromium carbide/nickel-chromium and chromium carbide/nickel.</w:t>
      </w:r>
    </w:p>
    <w:p w14:paraId="34EA2B45" w14:textId="77777777" w:rsidR="005A6731" w:rsidRPr="00A11301" w:rsidRDefault="005A6731">
      <w:pPr>
        <w:pStyle w:val="Note1tableau"/>
        <w:jc w:val="both"/>
        <w:rPr>
          <w:sz w:val="22"/>
          <w:szCs w:val="22"/>
        </w:rPr>
      </w:pPr>
    </w:p>
    <w:p w14:paraId="168AD228" w14:textId="77777777" w:rsidR="005A6731" w:rsidRPr="00A11301" w:rsidRDefault="005A6731">
      <w:pPr>
        <w:pStyle w:val="Note1tableau"/>
        <w:jc w:val="both"/>
        <w:rPr>
          <w:sz w:val="22"/>
          <w:szCs w:val="22"/>
        </w:rPr>
      </w:pPr>
      <w:r w:rsidRPr="00A11301">
        <w:rPr>
          <w:sz w:val="22"/>
          <w:szCs w:val="22"/>
        </w:rPr>
        <w:t>17.</w:t>
      </w:r>
      <w:r w:rsidRPr="00A11301">
        <w:rPr>
          <w:sz w:val="22"/>
          <w:szCs w:val="22"/>
        </w:rPr>
        <w:tab/>
        <w:t xml:space="preserve">"Technology" </w:t>
      </w:r>
      <w:r w:rsidR="00A936DB" w:rsidRPr="00A11301">
        <w:rPr>
          <w:sz w:val="22"/>
          <w:szCs w:val="22"/>
        </w:rPr>
        <w:t>for</w:t>
      </w:r>
      <w:r w:rsidRPr="00A11301">
        <w:rPr>
          <w:sz w:val="22"/>
          <w:szCs w:val="22"/>
        </w:rPr>
        <w:t xml:space="preserve"> deposit</w:t>
      </w:r>
      <w:r w:rsidR="00A936DB" w:rsidRPr="00A11301">
        <w:rPr>
          <w:sz w:val="22"/>
          <w:szCs w:val="22"/>
        </w:rPr>
        <w:t>ing</w:t>
      </w:r>
      <w:r w:rsidRPr="00A11301">
        <w:rPr>
          <w:sz w:val="22"/>
          <w:szCs w:val="22"/>
        </w:rPr>
        <w:t xml:space="preserve"> diamond-like carbon on any of the following is not included: </w:t>
      </w:r>
    </w:p>
    <w:p w14:paraId="66AD0512" w14:textId="77777777" w:rsidR="005A6731" w:rsidRPr="00A11301" w:rsidRDefault="005A6731">
      <w:pPr>
        <w:pStyle w:val="Note1tableau"/>
        <w:jc w:val="both"/>
        <w:rPr>
          <w:sz w:val="22"/>
          <w:szCs w:val="22"/>
        </w:rPr>
      </w:pPr>
      <w:r w:rsidRPr="00A11301">
        <w:rPr>
          <w:sz w:val="22"/>
          <w:szCs w:val="22"/>
        </w:rPr>
        <w:tab/>
        <w:t>magnetic disk drives and heads, equipment for the manufacture of disposables, valves for faucets, acoustic diaphragms for speakers, engine parts for automobiles, cutting tools, punching-pressing dies, office automation equipment, microphones, medical devices or moulds, for casting or moulding of plastics, manufactured from alloys containing less than 5% beryllium.</w:t>
      </w:r>
    </w:p>
    <w:p w14:paraId="16A87AC1" w14:textId="77777777" w:rsidR="005A6731" w:rsidRPr="00A11301" w:rsidRDefault="005A6731">
      <w:pPr>
        <w:pStyle w:val="Note1tableau"/>
        <w:ind w:left="459" w:hanging="425"/>
        <w:jc w:val="both"/>
        <w:rPr>
          <w:sz w:val="22"/>
          <w:szCs w:val="22"/>
        </w:rPr>
      </w:pPr>
    </w:p>
    <w:p w14:paraId="5879F137" w14:textId="77777777" w:rsidR="005A6731" w:rsidRPr="00A11301" w:rsidRDefault="005A6731">
      <w:pPr>
        <w:pStyle w:val="Note1tableau"/>
        <w:jc w:val="both"/>
        <w:rPr>
          <w:sz w:val="22"/>
          <w:szCs w:val="22"/>
        </w:rPr>
      </w:pPr>
      <w:r w:rsidRPr="00A11301">
        <w:rPr>
          <w:sz w:val="22"/>
          <w:szCs w:val="22"/>
        </w:rPr>
        <w:t>18.</w:t>
      </w:r>
      <w:r w:rsidRPr="00A11301">
        <w:rPr>
          <w:sz w:val="22"/>
          <w:szCs w:val="22"/>
        </w:rPr>
        <w:tab/>
        <w:t>'Silicon carbide' does not include cutting and forming tool materials.</w:t>
      </w:r>
    </w:p>
    <w:p w14:paraId="5927A02C" w14:textId="77777777" w:rsidR="005A6731" w:rsidRPr="00A11301" w:rsidRDefault="005A6731">
      <w:pPr>
        <w:pStyle w:val="Note1tableau"/>
        <w:jc w:val="both"/>
        <w:rPr>
          <w:sz w:val="22"/>
          <w:szCs w:val="22"/>
        </w:rPr>
      </w:pPr>
    </w:p>
    <w:p w14:paraId="6038A5FA" w14:textId="77777777" w:rsidR="005A6731" w:rsidRPr="00A11301" w:rsidRDefault="005A6731">
      <w:pPr>
        <w:pStyle w:val="Note1tableau"/>
        <w:jc w:val="both"/>
        <w:rPr>
          <w:sz w:val="22"/>
          <w:szCs w:val="22"/>
        </w:rPr>
      </w:pPr>
      <w:r w:rsidRPr="00A11301">
        <w:rPr>
          <w:sz w:val="22"/>
          <w:szCs w:val="22"/>
        </w:rPr>
        <w:t>19.</w:t>
      </w:r>
      <w:r w:rsidRPr="00A11301">
        <w:rPr>
          <w:sz w:val="22"/>
          <w:szCs w:val="22"/>
        </w:rPr>
        <w:tab/>
        <w:t>Ceramic substrates, as used in this entry, does not include ceramic materials containing 5% by weight, or greater, clay or cement content, either as separate constituents or in combination.</w:t>
      </w:r>
    </w:p>
    <w:p w14:paraId="78445A88" w14:textId="77777777" w:rsidR="005A6731" w:rsidRPr="00A11301" w:rsidRDefault="005A6731">
      <w:pPr>
        <w:pStyle w:val="Note1tableau"/>
        <w:jc w:val="both"/>
        <w:rPr>
          <w:sz w:val="22"/>
          <w:szCs w:val="22"/>
        </w:rPr>
      </w:pPr>
    </w:p>
    <w:p w14:paraId="71521721" w14:textId="77777777" w:rsidR="005A6731" w:rsidRPr="00A11301" w:rsidRDefault="005A6731">
      <w:pPr>
        <w:pStyle w:val="1A"/>
        <w:jc w:val="center"/>
        <w:rPr>
          <w:sz w:val="22"/>
          <w:szCs w:val="22"/>
          <w:u w:val="single"/>
        </w:rPr>
      </w:pPr>
      <w:r w:rsidRPr="00A11301">
        <w:rPr>
          <w:sz w:val="22"/>
          <w:szCs w:val="22"/>
          <w:u w:val="single"/>
        </w:rPr>
        <w:br w:type="page"/>
      </w:r>
      <w:r w:rsidRPr="00A11301">
        <w:rPr>
          <w:sz w:val="22"/>
          <w:szCs w:val="22"/>
          <w:u w:val="single"/>
        </w:rPr>
        <w:lastRenderedPageBreak/>
        <w:t>TABLE - DEPOSITION TECHNIQUES - TECHNICAL NOTE</w:t>
      </w:r>
    </w:p>
    <w:p w14:paraId="754E336A" w14:textId="77777777" w:rsidR="005A6731" w:rsidRPr="00A11301" w:rsidRDefault="005A6731">
      <w:pPr>
        <w:pStyle w:val="1A"/>
        <w:jc w:val="both"/>
        <w:rPr>
          <w:sz w:val="22"/>
          <w:szCs w:val="22"/>
        </w:rPr>
      </w:pPr>
    </w:p>
    <w:p w14:paraId="54174F09" w14:textId="77777777" w:rsidR="005A6731" w:rsidRPr="00A11301" w:rsidRDefault="005A6731">
      <w:pPr>
        <w:pStyle w:val="1A"/>
        <w:jc w:val="both"/>
        <w:rPr>
          <w:sz w:val="22"/>
          <w:szCs w:val="22"/>
        </w:rPr>
      </w:pPr>
      <w:r w:rsidRPr="00A11301">
        <w:rPr>
          <w:sz w:val="22"/>
          <w:szCs w:val="22"/>
        </w:rPr>
        <w:tab/>
      </w:r>
      <w:r w:rsidRPr="00A11301">
        <w:rPr>
          <w:sz w:val="22"/>
          <w:szCs w:val="22"/>
        </w:rPr>
        <w:tab/>
        <w:t>Processes specified in Column 1 of the Table are defined as follows:</w:t>
      </w:r>
    </w:p>
    <w:p w14:paraId="1D3FEAE8" w14:textId="77777777" w:rsidR="005A6731" w:rsidRPr="00A11301" w:rsidRDefault="005A6731">
      <w:pPr>
        <w:pStyle w:val="1A"/>
        <w:jc w:val="both"/>
        <w:rPr>
          <w:sz w:val="22"/>
          <w:szCs w:val="22"/>
        </w:rPr>
      </w:pPr>
    </w:p>
    <w:p w14:paraId="38238991" w14:textId="77777777" w:rsidR="005A6731" w:rsidRPr="00A11301" w:rsidRDefault="005A6731">
      <w:pPr>
        <w:pStyle w:val="Note1tableau"/>
        <w:jc w:val="both"/>
        <w:rPr>
          <w:sz w:val="22"/>
          <w:szCs w:val="22"/>
        </w:rPr>
      </w:pPr>
      <w:r w:rsidRPr="00A11301">
        <w:rPr>
          <w:sz w:val="22"/>
          <w:szCs w:val="22"/>
        </w:rPr>
        <w:t>a.</w:t>
      </w:r>
      <w:r w:rsidRPr="00A11301">
        <w:rPr>
          <w:sz w:val="22"/>
          <w:szCs w:val="22"/>
        </w:rPr>
        <w:tab/>
        <w:t>Chemical Vapour Deposition (CVD) is an overlay coating or surface modification coating process wherein a metal, alloy, "composite", dielectric or ceramic is deposited upon a heated substrate.  Gaseous reactants are decomposed or combined in the vicinity of a substrate resulting in the deposition of the desired elemental, alloy or compound material on the substrate.  Energy for this decomposition or chemical reaction process may be provided by the heat of the substrate, a glow discharge plasma, or "laser" irradiation.</w:t>
      </w:r>
    </w:p>
    <w:p w14:paraId="46615DDC" w14:textId="77777777" w:rsidR="005A6731" w:rsidRPr="00A11301" w:rsidRDefault="005A6731">
      <w:pPr>
        <w:pStyle w:val="1A"/>
        <w:jc w:val="both"/>
        <w:rPr>
          <w:sz w:val="22"/>
          <w:szCs w:val="22"/>
        </w:rPr>
      </w:pPr>
    </w:p>
    <w:p w14:paraId="205AA720" w14:textId="77777777" w:rsidR="005A6731" w:rsidRPr="00A11301" w:rsidRDefault="005A6731">
      <w:pPr>
        <w:pStyle w:val="Note1NB1tableau"/>
        <w:tabs>
          <w:tab w:val="clear" w:pos="1720"/>
        </w:tabs>
        <w:jc w:val="both"/>
        <w:rPr>
          <w:sz w:val="22"/>
          <w:szCs w:val="22"/>
        </w:rPr>
      </w:pPr>
      <w:r w:rsidRPr="00A11301">
        <w:rPr>
          <w:sz w:val="22"/>
          <w:szCs w:val="22"/>
          <w:u w:val="single"/>
        </w:rPr>
        <w:t>N.B.1</w:t>
      </w:r>
      <w:r w:rsidR="00994931" w:rsidRPr="00A11301">
        <w:rPr>
          <w:sz w:val="22"/>
          <w:szCs w:val="22"/>
          <w:u w:val="single"/>
        </w:rPr>
        <w:t>.</w:t>
      </w:r>
      <w:r w:rsidRPr="00A11301">
        <w:rPr>
          <w:sz w:val="22"/>
          <w:szCs w:val="22"/>
        </w:rPr>
        <w:tab/>
        <w:t xml:space="preserve">CVD includes the following processes: directed gas flow out-of-pack deposition, pulsating CVD, </w:t>
      </w:r>
      <w:r w:rsidR="00015E42" w:rsidRPr="00A11301">
        <w:rPr>
          <w:sz w:val="22"/>
          <w:szCs w:val="22"/>
        </w:rPr>
        <w:t>C</w:t>
      </w:r>
      <w:r w:rsidRPr="00A11301">
        <w:rPr>
          <w:sz w:val="22"/>
          <w:szCs w:val="22"/>
        </w:rPr>
        <w:t xml:space="preserve">ontrolled </w:t>
      </w:r>
      <w:r w:rsidR="00015E42" w:rsidRPr="00A11301">
        <w:rPr>
          <w:sz w:val="22"/>
          <w:szCs w:val="22"/>
        </w:rPr>
        <w:t>N</w:t>
      </w:r>
      <w:r w:rsidRPr="00A11301">
        <w:rPr>
          <w:sz w:val="22"/>
          <w:szCs w:val="22"/>
        </w:rPr>
        <w:t xml:space="preserve">ucleation </w:t>
      </w:r>
      <w:r w:rsidR="00015E42" w:rsidRPr="00A11301">
        <w:rPr>
          <w:sz w:val="22"/>
          <w:szCs w:val="22"/>
        </w:rPr>
        <w:t>T</w:t>
      </w:r>
      <w:r w:rsidRPr="00A11301">
        <w:rPr>
          <w:sz w:val="22"/>
          <w:szCs w:val="22"/>
        </w:rPr>
        <w:t xml:space="preserve">hermal </w:t>
      </w:r>
      <w:r w:rsidR="00015E42" w:rsidRPr="00A11301">
        <w:rPr>
          <w:sz w:val="22"/>
          <w:szCs w:val="22"/>
        </w:rPr>
        <w:t>D</w:t>
      </w:r>
      <w:r w:rsidRPr="00A11301">
        <w:rPr>
          <w:sz w:val="22"/>
          <w:szCs w:val="22"/>
        </w:rPr>
        <w:t>eposition (CNTD), plasma enhanced or plasma assisted CVD processes.</w:t>
      </w:r>
    </w:p>
    <w:p w14:paraId="50CA472C" w14:textId="77777777" w:rsidR="005A6731" w:rsidRPr="00A11301" w:rsidRDefault="005A6731">
      <w:pPr>
        <w:pStyle w:val="Note1NB1tableau"/>
        <w:tabs>
          <w:tab w:val="clear" w:pos="1720"/>
        </w:tabs>
        <w:jc w:val="both"/>
        <w:rPr>
          <w:sz w:val="22"/>
          <w:szCs w:val="22"/>
        </w:rPr>
      </w:pPr>
      <w:r w:rsidRPr="00A11301">
        <w:rPr>
          <w:sz w:val="22"/>
          <w:szCs w:val="22"/>
          <w:u w:val="single"/>
        </w:rPr>
        <w:t>N.B.2</w:t>
      </w:r>
      <w:r w:rsidR="00994931" w:rsidRPr="00A11301">
        <w:rPr>
          <w:sz w:val="22"/>
          <w:szCs w:val="22"/>
          <w:u w:val="single"/>
        </w:rPr>
        <w:t>.</w:t>
      </w:r>
      <w:r w:rsidRPr="00A11301">
        <w:rPr>
          <w:sz w:val="22"/>
          <w:szCs w:val="22"/>
        </w:rPr>
        <w:tab/>
        <w:t>Pack denotes a substrate immersed in a powder mixture.</w:t>
      </w:r>
    </w:p>
    <w:p w14:paraId="7B1946EF" w14:textId="77777777" w:rsidR="005A6731" w:rsidRPr="00A11301" w:rsidRDefault="005A6731">
      <w:pPr>
        <w:pStyle w:val="Note1NB1tableau"/>
        <w:tabs>
          <w:tab w:val="clear" w:pos="1720"/>
        </w:tabs>
        <w:jc w:val="both"/>
        <w:rPr>
          <w:sz w:val="22"/>
          <w:szCs w:val="22"/>
        </w:rPr>
      </w:pPr>
      <w:r w:rsidRPr="00A11301">
        <w:rPr>
          <w:sz w:val="22"/>
          <w:szCs w:val="22"/>
          <w:u w:val="single"/>
        </w:rPr>
        <w:t>N.B.3</w:t>
      </w:r>
      <w:r w:rsidR="00994931" w:rsidRPr="00A11301">
        <w:rPr>
          <w:sz w:val="22"/>
          <w:szCs w:val="22"/>
          <w:u w:val="single"/>
        </w:rPr>
        <w:t>.</w:t>
      </w:r>
      <w:r w:rsidRPr="00A11301">
        <w:rPr>
          <w:sz w:val="22"/>
          <w:szCs w:val="22"/>
        </w:rPr>
        <w:tab/>
        <w:t>The gaseous reactants used in the out-of-pack process are produced using the same basic reactions and parameters as the pack cementation process, except that the substrate to be coated is not in contact with the powder mixture.</w:t>
      </w:r>
    </w:p>
    <w:p w14:paraId="13C34ADE" w14:textId="77777777" w:rsidR="005A6731" w:rsidRPr="00A11301" w:rsidRDefault="005A6731">
      <w:pPr>
        <w:pStyle w:val="1A"/>
        <w:jc w:val="both"/>
        <w:rPr>
          <w:sz w:val="22"/>
          <w:szCs w:val="22"/>
        </w:rPr>
      </w:pPr>
    </w:p>
    <w:p w14:paraId="461BECDB" w14:textId="77777777" w:rsidR="005A6731" w:rsidRPr="00A11301" w:rsidRDefault="005A6731">
      <w:pPr>
        <w:pStyle w:val="Note1tableau"/>
        <w:jc w:val="both"/>
        <w:rPr>
          <w:sz w:val="22"/>
          <w:szCs w:val="22"/>
        </w:rPr>
      </w:pPr>
      <w:r w:rsidRPr="00A11301">
        <w:rPr>
          <w:sz w:val="22"/>
          <w:szCs w:val="22"/>
        </w:rPr>
        <w:t>b.</w:t>
      </w:r>
      <w:r w:rsidRPr="00A11301">
        <w:rPr>
          <w:sz w:val="22"/>
          <w:szCs w:val="22"/>
        </w:rPr>
        <w:tab/>
        <w:t>Thermal Evaporation-Physical Vapour Deposition (TE-PVD) is an overlay coating process conducted in a vacuum with a pressure less than 0.1 Pa wherein a source of thermal energy is used to vaporize the coating material.  This process results in the condensation, or deposition, of the evaporated species onto appropriately positioned substrates.</w:t>
      </w:r>
    </w:p>
    <w:p w14:paraId="385A6EF7" w14:textId="77777777" w:rsidR="005A6731" w:rsidRPr="00A11301" w:rsidRDefault="005A6731">
      <w:pPr>
        <w:pStyle w:val="Note1tableau"/>
        <w:jc w:val="both"/>
        <w:rPr>
          <w:sz w:val="22"/>
          <w:szCs w:val="22"/>
        </w:rPr>
      </w:pPr>
    </w:p>
    <w:p w14:paraId="005FD8AB" w14:textId="77777777" w:rsidR="005A6731" w:rsidRPr="00A11301" w:rsidRDefault="005A6731">
      <w:pPr>
        <w:pStyle w:val="Note1tableau"/>
        <w:tabs>
          <w:tab w:val="left" w:pos="567"/>
        </w:tabs>
        <w:jc w:val="both"/>
        <w:rPr>
          <w:sz w:val="22"/>
          <w:szCs w:val="22"/>
        </w:rPr>
      </w:pPr>
      <w:r w:rsidRPr="00A11301">
        <w:rPr>
          <w:sz w:val="22"/>
          <w:szCs w:val="22"/>
        </w:rPr>
        <w:tab/>
        <w:t>The addition of gases to the vacuum chamber during the coating process to synthesize compound coatings is an ordinary modification of the process.</w:t>
      </w:r>
    </w:p>
    <w:p w14:paraId="7807D0EA" w14:textId="77777777" w:rsidR="005A6731" w:rsidRPr="00A11301" w:rsidRDefault="005A6731">
      <w:pPr>
        <w:pStyle w:val="Note1tableau"/>
        <w:jc w:val="both"/>
        <w:rPr>
          <w:sz w:val="22"/>
          <w:szCs w:val="22"/>
        </w:rPr>
      </w:pPr>
    </w:p>
    <w:p w14:paraId="5EE69512" w14:textId="77777777" w:rsidR="005A6731" w:rsidRPr="00A11301" w:rsidRDefault="005A6731">
      <w:pPr>
        <w:pStyle w:val="Note1tableau"/>
        <w:jc w:val="both"/>
        <w:rPr>
          <w:spacing w:val="-2"/>
          <w:sz w:val="22"/>
          <w:szCs w:val="22"/>
        </w:rPr>
      </w:pPr>
      <w:r w:rsidRPr="00A11301">
        <w:rPr>
          <w:spacing w:val="-2"/>
          <w:sz w:val="22"/>
          <w:szCs w:val="22"/>
        </w:rPr>
        <w:tab/>
        <w:t>The use of ion or electron beams, or plasma, to activate or assist the coating's deposition is also a common modification in this technique.  The use of monitors to provide in-process measurement of optical characteristics and thickness of coatings can be a feature of these processes.</w:t>
      </w:r>
    </w:p>
    <w:p w14:paraId="4EF1C9B3" w14:textId="77777777" w:rsidR="005A6731" w:rsidRPr="00A11301" w:rsidRDefault="005A6731">
      <w:pPr>
        <w:pStyle w:val="Note1tableau"/>
        <w:jc w:val="both"/>
        <w:rPr>
          <w:sz w:val="22"/>
          <w:szCs w:val="22"/>
        </w:rPr>
      </w:pPr>
    </w:p>
    <w:p w14:paraId="2CD3C307" w14:textId="77777777" w:rsidR="005A6731" w:rsidRPr="00A11301" w:rsidRDefault="005A6731">
      <w:pPr>
        <w:pStyle w:val="Note1tableau"/>
        <w:jc w:val="both"/>
        <w:rPr>
          <w:sz w:val="22"/>
          <w:szCs w:val="22"/>
        </w:rPr>
      </w:pPr>
      <w:r w:rsidRPr="00A11301">
        <w:rPr>
          <w:sz w:val="22"/>
          <w:szCs w:val="22"/>
        </w:rPr>
        <w:tab/>
        <w:t>Specific TE-PVD processes are as follows:</w:t>
      </w:r>
    </w:p>
    <w:p w14:paraId="52EDA5B4" w14:textId="77777777" w:rsidR="005A6731" w:rsidRPr="00A11301" w:rsidRDefault="005A6731">
      <w:pPr>
        <w:pStyle w:val="Note1atableau"/>
        <w:jc w:val="both"/>
        <w:rPr>
          <w:sz w:val="22"/>
          <w:szCs w:val="22"/>
        </w:rPr>
      </w:pPr>
    </w:p>
    <w:p w14:paraId="01FAD325" w14:textId="77777777" w:rsidR="005A6731" w:rsidRPr="00A11301" w:rsidRDefault="005A6731">
      <w:pPr>
        <w:pStyle w:val="Note1atableau"/>
        <w:jc w:val="both"/>
        <w:rPr>
          <w:sz w:val="22"/>
          <w:szCs w:val="22"/>
        </w:rPr>
      </w:pPr>
      <w:r w:rsidRPr="00A11301">
        <w:rPr>
          <w:sz w:val="22"/>
          <w:szCs w:val="22"/>
        </w:rPr>
        <w:t>1.</w:t>
      </w:r>
      <w:r w:rsidRPr="00A11301">
        <w:rPr>
          <w:sz w:val="22"/>
          <w:szCs w:val="22"/>
        </w:rPr>
        <w:tab/>
        <w:t>Electron Beam</w:t>
      </w:r>
      <w:r w:rsidR="00015E42" w:rsidRPr="00A11301">
        <w:rPr>
          <w:sz w:val="22"/>
          <w:szCs w:val="22"/>
        </w:rPr>
        <w:t xml:space="preserve">-Physical Vapour Deposition (EB-PVD) </w:t>
      </w:r>
      <w:r w:rsidRPr="00A11301">
        <w:rPr>
          <w:sz w:val="22"/>
          <w:szCs w:val="22"/>
        </w:rPr>
        <w:t>uses an electron beam to heat and evaporate the material which forms the coating;</w:t>
      </w:r>
    </w:p>
    <w:p w14:paraId="0E82E35F" w14:textId="77777777" w:rsidR="005A6731" w:rsidRPr="00A11301" w:rsidRDefault="005A6731">
      <w:pPr>
        <w:pStyle w:val="Note1atableau"/>
        <w:jc w:val="both"/>
        <w:rPr>
          <w:sz w:val="22"/>
          <w:szCs w:val="22"/>
        </w:rPr>
      </w:pPr>
      <w:r w:rsidRPr="00A11301">
        <w:rPr>
          <w:sz w:val="22"/>
          <w:szCs w:val="22"/>
        </w:rPr>
        <w:t>2.</w:t>
      </w:r>
      <w:r w:rsidRPr="00A11301">
        <w:rPr>
          <w:sz w:val="22"/>
          <w:szCs w:val="22"/>
        </w:rPr>
        <w:tab/>
        <w:t>Ion Assisted Resistive Heating PVD employs electrically resistive heating sources in combination with impinging ion beam(s) to produce a controlled and uniform flux of evaporated coating species;</w:t>
      </w:r>
    </w:p>
    <w:p w14:paraId="4E597E71" w14:textId="77777777" w:rsidR="005A6731" w:rsidRPr="00A11301" w:rsidRDefault="005A6731">
      <w:pPr>
        <w:pStyle w:val="Note1atableau"/>
        <w:jc w:val="both"/>
        <w:rPr>
          <w:sz w:val="22"/>
          <w:szCs w:val="22"/>
        </w:rPr>
      </w:pPr>
      <w:r w:rsidRPr="00A11301">
        <w:rPr>
          <w:sz w:val="22"/>
          <w:szCs w:val="22"/>
        </w:rPr>
        <w:t>3.</w:t>
      </w:r>
      <w:r w:rsidRPr="00A11301">
        <w:rPr>
          <w:sz w:val="22"/>
          <w:szCs w:val="22"/>
        </w:rPr>
        <w:tab/>
        <w:t>"Laser" Vaporization uses either pulsed or continuous wave "laser" beams to vaporize the material which forms the coating;</w:t>
      </w:r>
    </w:p>
    <w:p w14:paraId="5A54981B" w14:textId="77777777" w:rsidR="005A6731" w:rsidRPr="00A11301" w:rsidRDefault="005A6731">
      <w:pPr>
        <w:pStyle w:val="1A"/>
        <w:jc w:val="center"/>
        <w:rPr>
          <w:sz w:val="22"/>
          <w:szCs w:val="22"/>
          <w:u w:val="single"/>
        </w:rPr>
      </w:pPr>
      <w:r w:rsidRPr="00A11301">
        <w:rPr>
          <w:sz w:val="22"/>
          <w:szCs w:val="22"/>
        </w:rPr>
        <w:br w:type="page"/>
      </w:r>
      <w:r w:rsidRPr="00A11301">
        <w:rPr>
          <w:sz w:val="22"/>
          <w:szCs w:val="22"/>
          <w:u w:val="single"/>
        </w:rPr>
        <w:lastRenderedPageBreak/>
        <w:t>TABLE - DEPOSITION TECHNIQUES - TECHNICAL NOTE</w:t>
      </w:r>
    </w:p>
    <w:p w14:paraId="7A5C2297" w14:textId="77777777" w:rsidR="005A6731" w:rsidRPr="00A11301" w:rsidRDefault="005A6731">
      <w:pPr>
        <w:pStyle w:val="1A"/>
        <w:jc w:val="both"/>
        <w:rPr>
          <w:sz w:val="22"/>
          <w:szCs w:val="22"/>
        </w:rPr>
      </w:pPr>
    </w:p>
    <w:p w14:paraId="3BA7F271" w14:textId="77777777" w:rsidR="005A6731" w:rsidRPr="00A11301" w:rsidRDefault="005A6731">
      <w:pPr>
        <w:pStyle w:val="Note1tableau"/>
        <w:jc w:val="both"/>
        <w:rPr>
          <w:sz w:val="22"/>
          <w:szCs w:val="22"/>
        </w:rPr>
      </w:pPr>
      <w:r w:rsidRPr="00A11301">
        <w:rPr>
          <w:sz w:val="22"/>
          <w:szCs w:val="22"/>
        </w:rPr>
        <w:t>Processes specified in Column 1 of the Table - continued:</w:t>
      </w:r>
    </w:p>
    <w:p w14:paraId="350CAEFF" w14:textId="77777777" w:rsidR="005A6731" w:rsidRPr="00A11301" w:rsidRDefault="005A6731">
      <w:pPr>
        <w:pStyle w:val="Note1atableau"/>
        <w:tabs>
          <w:tab w:val="left" w:pos="851"/>
        </w:tabs>
        <w:jc w:val="both"/>
        <w:rPr>
          <w:sz w:val="22"/>
          <w:szCs w:val="22"/>
        </w:rPr>
      </w:pPr>
    </w:p>
    <w:p w14:paraId="42A22D3A" w14:textId="77777777" w:rsidR="005A6731" w:rsidRPr="00A11301" w:rsidRDefault="005A6731">
      <w:pPr>
        <w:pStyle w:val="Note1atableau"/>
        <w:tabs>
          <w:tab w:val="left" w:pos="1134"/>
        </w:tabs>
        <w:ind w:hanging="791"/>
        <w:jc w:val="both"/>
        <w:rPr>
          <w:sz w:val="22"/>
          <w:szCs w:val="22"/>
        </w:rPr>
      </w:pPr>
      <w:r w:rsidRPr="00A11301">
        <w:rPr>
          <w:sz w:val="22"/>
          <w:szCs w:val="22"/>
        </w:rPr>
        <w:t>b.</w:t>
      </w:r>
      <w:r w:rsidRPr="00A11301">
        <w:rPr>
          <w:sz w:val="22"/>
          <w:szCs w:val="22"/>
        </w:rPr>
        <w:tab/>
        <w:t>4.</w:t>
      </w:r>
      <w:r w:rsidRPr="00A11301">
        <w:rPr>
          <w:sz w:val="22"/>
          <w:szCs w:val="22"/>
        </w:rPr>
        <w:tab/>
        <w:t>Cathodic Arc Deposition employs a consumable cathode of the material which forms the coating and has an arc discharge established on the surface by a momentary contact of a ground trigger.  Controlled motion of arcing erodes the cathode surface creating a highly ionized plasma.  The anode can be either a cone attached to the periphery of the cathode, through an insulator, or the chamber.  Substrate biasing is used f</w:t>
      </w:r>
      <w:r w:rsidR="00FA4A60" w:rsidRPr="00A11301">
        <w:rPr>
          <w:sz w:val="22"/>
          <w:szCs w:val="22"/>
        </w:rPr>
        <w:t xml:space="preserve">or </w:t>
      </w:r>
      <w:proofErr w:type="spellStart"/>
      <w:r w:rsidR="00FA4A60" w:rsidRPr="00A11301">
        <w:rPr>
          <w:sz w:val="22"/>
          <w:szCs w:val="22"/>
        </w:rPr>
        <w:t>non line</w:t>
      </w:r>
      <w:proofErr w:type="spellEnd"/>
      <w:r w:rsidR="00FA4A60" w:rsidRPr="00A11301">
        <w:rPr>
          <w:sz w:val="22"/>
          <w:szCs w:val="22"/>
        </w:rPr>
        <w:t>-of-sight deposition;</w:t>
      </w:r>
    </w:p>
    <w:p w14:paraId="62ADD393" w14:textId="77777777" w:rsidR="005A6731" w:rsidRPr="00A11301" w:rsidRDefault="005A6731">
      <w:pPr>
        <w:pStyle w:val="Note1aNBtableau"/>
        <w:jc w:val="both"/>
        <w:rPr>
          <w:sz w:val="22"/>
          <w:szCs w:val="22"/>
        </w:rPr>
      </w:pPr>
      <w:r w:rsidRPr="00A11301">
        <w:rPr>
          <w:sz w:val="22"/>
          <w:szCs w:val="22"/>
          <w:u w:val="single"/>
        </w:rPr>
        <w:t>N.B.</w:t>
      </w:r>
      <w:r w:rsidRPr="00A11301">
        <w:rPr>
          <w:sz w:val="22"/>
          <w:szCs w:val="22"/>
        </w:rPr>
        <w:tab/>
        <w:t>This definition does not include random cathodic arc deposition with non-biased substrates.</w:t>
      </w:r>
    </w:p>
    <w:p w14:paraId="419A8F82" w14:textId="77777777" w:rsidR="005A6731" w:rsidRPr="00A11301" w:rsidRDefault="005A6731">
      <w:pPr>
        <w:pStyle w:val="1A"/>
        <w:jc w:val="center"/>
        <w:rPr>
          <w:sz w:val="22"/>
          <w:szCs w:val="22"/>
          <w:u w:val="single"/>
        </w:rPr>
      </w:pPr>
    </w:p>
    <w:p w14:paraId="618057A6" w14:textId="77777777" w:rsidR="005A6731" w:rsidRPr="00A11301" w:rsidRDefault="005A6731">
      <w:pPr>
        <w:pStyle w:val="Note1atableau"/>
        <w:jc w:val="both"/>
        <w:rPr>
          <w:sz w:val="22"/>
          <w:szCs w:val="22"/>
        </w:rPr>
      </w:pPr>
      <w:r w:rsidRPr="00A11301">
        <w:rPr>
          <w:sz w:val="22"/>
          <w:szCs w:val="22"/>
        </w:rPr>
        <w:t>5.</w:t>
      </w:r>
      <w:r w:rsidRPr="00A11301">
        <w:rPr>
          <w:sz w:val="22"/>
          <w:szCs w:val="22"/>
        </w:rPr>
        <w:tab/>
        <w:t xml:space="preserve">Ion Plating is a special modification of a general TE-PVD process in which a plasma or an ion source is used to ionize the species to be deposited, and a negative bias is applied to the substrate in order to facilitate the extraction of the species from the plasma.  The introduction of reactive species, evaporation of solids within the process chamber, and the use of monitors to provide in-process measurement of optical characteristics and thicknesses of coatings are ordinary modifications of the process. </w:t>
      </w:r>
    </w:p>
    <w:p w14:paraId="13AF6AF3" w14:textId="77777777" w:rsidR="005A6731" w:rsidRPr="00A11301" w:rsidRDefault="005A6731">
      <w:pPr>
        <w:pStyle w:val="Note1tableau"/>
        <w:jc w:val="both"/>
        <w:rPr>
          <w:sz w:val="22"/>
          <w:szCs w:val="22"/>
        </w:rPr>
      </w:pPr>
    </w:p>
    <w:p w14:paraId="4BA6B87B" w14:textId="77777777" w:rsidR="005A6731" w:rsidRPr="00A11301" w:rsidRDefault="005A6731">
      <w:pPr>
        <w:pStyle w:val="Note1tableau"/>
        <w:jc w:val="both"/>
        <w:rPr>
          <w:sz w:val="22"/>
          <w:szCs w:val="22"/>
        </w:rPr>
      </w:pPr>
      <w:r w:rsidRPr="00A11301">
        <w:rPr>
          <w:sz w:val="22"/>
          <w:szCs w:val="22"/>
        </w:rPr>
        <w:t>c.</w:t>
      </w:r>
      <w:r w:rsidRPr="00A11301">
        <w:rPr>
          <w:sz w:val="22"/>
          <w:szCs w:val="22"/>
        </w:rPr>
        <w:tab/>
        <w:t>Pack Cementation is a surface modification coating or overlay coating process wherein a substrate is immersed in a powder mixture (a pack), that consists of:</w:t>
      </w:r>
    </w:p>
    <w:p w14:paraId="5600161B" w14:textId="77777777" w:rsidR="005A6731" w:rsidRPr="00A11301" w:rsidRDefault="005A6731">
      <w:pPr>
        <w:pStyle w:val="Note1atableau"/>
        <w:jc w:val="both"/>
        <w:rPr>
          <w:sz w:val="22"/>
          <w:szCs w:val="22"/>
        </w:rPr>
      </w:pPr>
      <w:r w:rsidRPr="00A11301">
        <w:rPr>
          <w:sz w:val="22"/>
          <w:szCs w:val="22"/>
        </w:rPr>
        <w:t>1.</w:t>
      </w:r>
      <w:r w:rsidRPr="00A11301">
        <w:rPr>
          <w:sz w:val="22"/>
          <w:szCs w:val="22"/>
        </w:rPr>
        <w:tab/>
        <w:t>The metallic powders that are to be deposited (usually aluminium, chromium, silicon or combinations thereof);</w:t>
      </w:r>
    </w:p>
    <w:p w14:paraId="5C5CF854" w14:textId="77777777" w:rsidR="005A6731" w:rsidRPr="00A11301" w:rsidRDefault="005A6731">
      <w:pPr>
        <w:pStyle w:val="Note1atableau"/>
        <w:jc w:val="both"/>
        <w:rPr>
          <w:sz w:val="22"/>
          <w:szCs w:val="22"/>
        </w:rPr>
      </w:pPr>
      <w:r w:rsidRPr="00A11301">
        <w:rPr>
          <w:sz w:val="22"/>
          <w:szCs w:val="22"/>
        </w:rPr>
        <w:t>2.</w:t>
      </w:r>
      <w:r w:rsidRPr="00A11301">
        <w:rPr>
          <w:sz w:val="22"/>
          <w:szCs w:val="22"/>
        </w:rPr>
        <w:tab/>
        <w:t>An activator (normally a halide salt); and</w:t>
      </w:r>
    </w:p>
    <w:p w14:paraId="75AF8548" w14:textId="77777777" w:rsidR="005A6731" w:rsidRPr="00A11301" w:rsidRDefault="005A6731">
      <w:pPr>
        <w:pStyle w:val="Note1atableau"/>
        <w:jc w:val="both"/>
        <w:rPr>
          <w:sz w:val="22"/>
          <w:szCs w:val="22"/>
        </w:rPr>
      </w:pPr>
      <w:r w:rsidRPr="00A11301">
        <w:rPr>
          <w:sz w:val="22"/>
          <w:szCs w:val="22"/>
        </w:rPr>
        <w:t>3.</w:t>
      </w:r>
      <w:r w:rsidRPr="00A11301">
        <w:rPr>
          <w:sz w:val="22"/>
          <w:szCs w:val="22"/>
        </w:rPr>
        <w:tab/>
        <w:t>An inert powder, most frequently alumina.</w:t>
      </w:r>
    </w:p>
    <w:p w14:paraId="69990208" w14:textId="77777777" w:rsidR="005A6731" w:rsidRPr="00A11301" w:rsidRDefault="005A6731">
      <w:pPr>
        <w:pStyle w:val="Note1atableau"/>
        <w:jc w:val="both"/>
        <w:rPr>
          <w:sz w:val="22"/>
          <w:szCs w:val="22"/>
        </w:rPr>
      </w:pPr>
    </w:p>
    <w:p w14:paraId="2DEFD5E2" w14:textId="77777777" w:rsidR="005A6731" w:rsidRPr="00A11301" w:rsidRDefault="005A6731">
      <w:pPr>
        <w:pStyle w:val="Note1tableau"/>
        <w:jc w:val="both"/>
        <w:rPr>
          <w:sz w:val="22"/>
          <w:szCs w:val="22"/>
        </w:rPr>
      </w:pPr>
      <w:r w:rsidRPr="00A11301">
        <w:rPr>
          <w:sz w:val="22"/>
          <w:szCs w:val="22"/>
        </w:rPr>
        <w:tab/>
        <w:t>The substrate and powder mixture is contained within a retort which is heated to between 1,030 K (757°C) and 1,375 K (1,102°C) for sufficient time to deposit the coating.</w:t>
      </w:r>
    </w:p>
    <w:p w14:paraId="64ED04EF" w14:textId="77777777" w:rsidR="005A6731" w:rsidRPr="00A11301" w:rsidRDefault="005A6731">
      <w:pPr>
        <w:pStyle w:val="1A"/>
        <w:jc w:val="both"/>
        <w:rPr>
          <w:sz w:val="22"/>
          <w:szCs w:val="22"/>
        </w:rPr>
      </w:pPr>
    </w:p>
    <w:p w14:paraId="73E329C0" w14:textId="77777777" w:rsidR="005A6731" w:rsidRPr="00A11301" w:rsidRDefault="005A6731">
      <w:pPr>
        <w:pStyle w:val="Note1tableau"/>
        <w:jc w:val="both"/>
        <w:rPr>
          <w:sz w:val="22"/>
          <w:szCs w:val="22"/>
        </w:rPr>
      </w:pPr>
      <w:r w:rsidRPr="00A11301">
        <w:rPr>
          <w:sz w:val="22"/>
          <w:szCs w:val="22"/>
        </w:rPr>
        <w:t>d.</w:t>
      </w:r>
      <w:r w:rsidRPr="00A11301">
        <w:rPr>
          <w:sz w:val="22"/>
          <w:szCs w:val="22"/>
        </w:rPr>
        <w:tab/>
        <w:t>Plasma Spraying is an overlay coating process wherein a gun (spray torch) which produces and controls a plasma accepts powder or wire coating materials, melts them and propels them towards a substrate, whereon an integrally bonded coating is formed.  Plasma spraying constitutes either low pressure plasma spraying or high velocity plasma spraying.</w:t>
      </w:r>
    </w:p>
    <w:p w14:paraId="6CC59E49" w14:textId="77777777" w:rsidR="005A6731" w:rsidRPr="00A11301" w:rsidRDefault="005A6731">
      <w:pPr>
        <w:pStyle w:val="1A"/>
        <w:jc w:val="both"/>
        <w:rPr>
          <w:sz w:val="22"/>
          <w:szCs w:val="22"/>
        </w:rPr>
      </w:pPr>
    </w:p>
    <w:p w14:paraId="74565A51" w14:textId="77777777" w:rsidR="005A6731" w:rsidRPr="00A11301" w:rsidRDefault="005A6731">
      <w:pPr>
        <w:pStyle w:val="Note1NB1tableau"/>
        <w:tabs>
          <w:tab w:val="clear" w:pos="1720"/>
          <w:tab w:val="left" w:pos="-990"/>
        </w:tabs>
        <w:jc w:val="both"/>
        <w:rPr>
          <w:sz w:val="22"/>
          <w:szCs w:val="22"/>
        </w:rPr>
      </w:pPr>
      <w:r w:rsidRPr="00A11301">
        <w:rPr>
          <w:sz w:val="22"/>
          <w:szCs w:val="22"/>
          <w:u w:val="single"/>
        </w:rPr>
        <w:t>N.B.1</w:t>
      </w:r>
      <w:r w:rsidR="00994931" w:rsidRPr="00A11301">
        <w:rPr>
          <w:sz w:val="22"/>
          <w:szCs w:val="22"/>
          <w:u w:val="single"/>
        </w:rPr>
        <w:t>.</w:t>
      </w:r>
      <w:r w:rsidRPr="00A11301">
        <w:rPr>
          <w:sz w:val="22"/>
          <w:szCs w:val="22"/>
        </w:rPr>
        <w:tab/>
        <w:t>Low pressure means less than ambient atmospheric pressure.</w:t>
      </w:r>
    </w:p>
    <w:p w14:paraId="2FD3C2BF" w14:textId="77777777" w:rsidR="005A6731" w:rsidRPr="00A11301" w:rsidRDefault="005A6731">
      <w:pPr>
        <w:pStyle w:val="Note1NB1tableau"/>
        <w:tabs>
          <w:tab w:val="clear" w:pos="1720"/>
          <w:tab w:val="left" w:pos="-990"/>
        </w:tabs>
        <w:jc w:val="both"/>
        <w:rPr>
          <w:sz w:val="22"/>
          <w:szCs w:val="22"/>
        </w:rPr>
      </w:pPr>
      <w:r w:rsidRPr="00A11301">
        <w:rPr>
          <w:sz w:val="22"/>
          <w:szCs w:val="22"/>
          <w:u w:val="single"/>
        </w:rPr>
        <w:t>N.B.2</w:t>
      </w:r>
      <w:r w:rsidR="00994931" w:rsidRPr="00A11301">
        <w:rPr>
          <w:sz w:val="22"/>
          <w:szCs w:val="22"/>
          <w:u w:val="single"/>
        </w:rPr>
        <w:t>.</w:t>
      </w:r>
      <w:r w:rsidRPr="00A11301">
        <w:rPr>
          <w:sz w:val="22"/>
          <w:szCs w:val="22"/>
        </w:rPr>
        <w:tab/>
        <w:t>High velocity refers to nozzle-exit gas velocity exceeding 750 m/s calculated at 293 K (20°C) at 0.1 MPa.</w:t>
      </w:r>
    </w:p>
    <w:p w14:paraId="69E2F3D3" w14:textId="77777777" w:rsidR="005A6731" w:rsidRPr="00A11301" w:rsidRDefault="005A6731">
      <w:pPr>
        <w:pStyle w:val="1A"/>
        <w:jc w:val="both"/>
        <w:rPr>
          <w:sz w:val="22"/>
          <w:szCs w:val="22"/>
        </w:rPr>
      </w:pPr>
      <w:r w:rsidRPr="00A11301">
        <w:rPr>
          <w:sz w:val="22"/>
          <w:szCs w:val="22"/>
        </w:rPr>
        <w:br w:type="page"/>
      </w:r>
    </w:p>
    <w:p w14:paraId="42B0C8B5" w14:textId="77777777" w:rsidR="005A6731" w:rsidRPr="00A11301" w:rsidRDefault="005A6731">
      <w:pPr>
        <w:pStyle w:val="1A"/>
        <w:jc w:val="center"/>
        <w:rPr>
          <w:sz w:val="22"/>
          <w:szCs w:val="22"/>
          <w:u w:val="single"/>
        </w:rPr>
      </w:pPr>
      <w:r w:rsidRPr="00A11301">
        <w:rPr>
          <w:sz w:val="22"/>
          <w:szCs w:val="22"/>
          <w:u w:val="single"/>
        </w:rPr>
        <w:t>TABLE - DEPOSITION TECHNIQUES - TECHNICAL NOTE</w:t>
      </w:r>
    </w:p>
    <w:p w14:paraId="1310A68B" w14:textId="77777777" w:rsidR="005A6731" w:rsidRPr="00A11301" w:rsidRDefault="005A6731">
      <w:pPr>
        <w:pStyle w:val="1A"/>
        <w:jc w:val="both"/>
        <w:rPr>
          <w:sz w:val="22"/>
          <w:szCs w:val="22"/>
        </w:rPr>
      </w:pPr>
    </w:p>
    <w:p w14:paraId="00D1CD5C" w14:textId="77777777" w:rsidR="005A6731" w:rsidRPr="00A11301" w:rsidRDefault="005A6731">
      <w:pPr>
        <w:pStyle w:val="Note1tableau"/>
        <w:jc w:val="both"/>
        <w:rPr>
          <w:sz w:val="22"/>
          <w:szCs w:val="22"/>
        </w:rPr>
      </w:pPr>
      <w:r w:rsidRPr="00A11301">
        <w:rPr>
          <w:sz w:val="22"/>
          <w:szCs w:val="22"/>
        </w:rPr>
        <w:t>Processes specified in Column 1 of the Table - continued:</w:t>
      </w:r>
    </w:p>
    <w:p w14:paraId="0BBFF201" w14:textId="77777777" w:rsidR="005A6731" w:rsidRPr="00A11301" w:rsidRDefault="005A6731">
      <w:pPr>
        <w:pStyle w:val="Note1tableau"/>
        <w:jc w:val="both"/>
        <w:rPr>
          <w:sz w:val="22"/>
          <w:szCs w:val="22"/>
        </w:rPr>
      </w:pPr>
    </w:p>
    <w:p w14:paraId="5DB3D0F3" w14:textId="77777777" w:rsidR="005A6731" w:rsidRPr="00A11301" w:rsidRDefault="005A6731">
      <w:pPr>
        <w:pStyle w:val="Note1tableau"/>
        <w:jc w:val="both"/>
        <w:rPr>
          <w:sz w:val="22"/>
          <w:szCs w:val="22"/>
        </w:rPr>
      </w:pPr>
      <w:r w:rsidRPr="00A11301">
        <w:rPr>
          <w:sz w:val="22"/>
          <w:szCs w:val="22"/>
        </w:rPr>
        <w:t>e.</w:t>
      </w:r>
      <w:r w:rsidRPr="00A11301">
        <w:rPr>
          <w:sz w:val="22"/>
          <w:szCs w:val="22"/>
        </w:rPr>
        <w:tab/>
        <w:t>Slurry Deposition is a surface modification coating or overlay coating process wherein a metallic or ceramic powder with an organic binder is suspended in a liquid and is applied to a substrate by either spraying, dipping or painting, subsequent air or oven drying, and heat treatment to obtain the desired coating.</w:t>
      </w:r>
    </w:p>
    <w:p w14:paraId="5663F5A5" w14:textId="77777777" w:rsidR="005A6731" w:rsidRPr="00A11301" w:rsidRDefault="005A6731">
      <w:pPr>
        <w:pStyle w:val="Note1tableau"/>
        <w:jc w:val="both"/>
        <w:rPr>
          <w:sz w:val="22"/>
          <w:szCs w:val="22"/>
        </w:rPr>
      </w:pPr>
    </w:p>
    <w:p w14:paraId="53D3AABC" w14:textId="77777777" w:rsidR="005A6731" w:rsidRPr="00A11301" w:rsidRDefault="005A6731">
      <w:pPr>
        <w:pStyle w:val="Note1tableau"/>
        <w:jc w:val="both"/>
        <w:rPr>
          <w:sz w:val="22"/>
          <w:szCs w:val="22"/>
        </w:rPr>
      </w:pPr>
      <w:r w:rsidRPr="00A11301">
        <w:rPr>
          <w:sz w:val="22"/>
          <w:szCs w:val="22"/>
        </w:rPr>
        <w:t>f.</w:t>
      </w:r>
      <w:r w:rsidRPr="00A11301">
        <w:rPr>
          <w:sz w:val="22"/>
          <w:szCs w:val="22"/>
        </w:rPr>
        <w:tab/>
        <w:t>Sputter Deposition is an overlay coating process based on a momentum transfer phenomenon, wherein positive ions are accelerated by an electric field towards the surface of a target (coating material).  The kinetic energy of the impacting ions is sufficient to cause target surface atoms to be released and deposited on an appropriately positioned substrate.</w:t>
      </w:r>
    </w:p>
    <w:p w14:paraId="7A49C86F" w14:textId="77777777" w:rsidR="005A6731" w:rsidRPr="00A11301" w:rsidRDefault="005A6731">
      <w:pPr>
        <w:pStyle w:val="1A"/>
        <w:jc w:val="both"/>
        <w:rPr>
          <w:sz w:val="22"/>
          <w:szCs w:val="22"/>
        </w:rPr>
      </w:pPr>
    </w:p>
    <w:p w14:paraId="7B9B37DE" w14:textId="77777777" w:rsidR="005A6731" w:rsidRPr="00A11301" w:rsidRDefault="005A6731">
      <w:pPr>
        <w:pStyle w:val="Note1NB1tableau"/>
        <w:tabs>
          <w:tab w:val="clear" w:pos="1720"/>
          <w:tab w:val="left" w:pos="1980"/>
        </w:tabs>
        <w:jc w:val="both"/>
        <w:rPr>
          <w:sz w:val="22"/>
          <w:szCs w:val="22"/>
        </w:rPr>
      </w:pPr>
      <w:r w:rsidRPr="00A11301">
        <w:rPr>
          <w:sz w:val="22"/>
          <w:szCs w:val="22"/>
          <w:u w:val="single"/>
        </w:rPr>
        <w:t>N.B.1</w:t>
      </w:r>
      <w:r w:rsidR="00994931" w:rsidRPr="00A11301">
        <w:rPr>
          <w:sz w:val="22"/>
          <w:szCs w:val="22"/>
          <w:u w:val="single"/>
        </w:rPr>
        <w:t>.</w:t>
      </w:r>
      <w:r w:rsidRPr="00A11301">
        <w:rPr>
          <w:sz w:val="22"/>
          <w:szCs w:val="22"/>
        </w:rPr>
        <w:tab/>
        <w:t>The Table refers only to triode, magnetron or reactive sputter deposition which is used to increase adhesion of the coating and rate of deposition and to radio frequency (RF) augmented sputter deposition used to permit vaporisation of non-metallic coating materials.</w:t>
      </w:r>
    </w:p>
    <w:p w14:paraId="0CBB2F12" w14:textId="77777777" w:rsidR="005A6731" w:rsidRPr="00A11301" w:rsidRDefault="005A6731">
      <w:pPr>
        <w:pStyle w:val="Note1NB1tableau"/>
        <w:tabs>
          <w:tab w:val="clear" w:pos="1720"/>
          <w:tab w:val="left" w:pos="1980"/>
        </w:tabs>
        <w:jc w:val="both"/>
        <w:rPr>
          <w:sz w:val="22"/>
          <w:szCs w:val="22"/>
        </w:rPr>
      </w:pPr>
      <w:r w:rsidRPr="00A11301">
        <w:rPr>
          <w:sz w:val="22"/>
          <w:szCs w:val="22"/>
          <w:u w:val="single"/>
        </w:rPr>
        <w:t>N.B.2</w:t>
      </w:r>
      <w:r w:rsidR="00994931" w:rsidRPr="00A11301">
        <w:rPr>
          <w:sz w:val="22"/>
          <w:szCs w:val="22"/>
          <w:u w:val="single"/>
        </w:rPr>
        <w:t>.</w:t>
      </w:r>
      <w:r w:rsidRPr="00A11301">
        <w:rPr>
          <w:sz w:val="22"/>
          <w:szCs w:val="22"/>
        </w:rPr>
        <w:tab/>
        <w:t>Low-energy ion beams (less than 5 keV) can be used to activate the deposition.</w:t>
      </w:r>
    </w:p>
    <w:p w14:paraId="04097CEA" w14:textId="77777777" w:rsidR="005A6731" w:rsidRPr="00A11301" w:rsidRDefault="005A6731">
      <w:pPr>
        <w:pStyle w:val="1A"/>
        <w:jc w:val="both"/>
        <w:rPr>
          <w:sz w:val="22"/>
          <w:szCs w:val="22"/>
        </w:rPr>
      </w:pPr>
    </w:p>
    <w:p w14:paraId="7B09D966" w14:textId="77777777" w:rsidR="005A6731" w:rsidRPr="00A11301" w:rsidRDefault="005A6731">
      <w:pPr>
        <w:pStyle w:val="Note1tableau"/>
        <w:jc w:val="both"/>
        <w:rPr>
          <w:sz w:val="22"/>
          <w:szCs w:val="22"/>
        </w:rPr>
      </w:pPr>
      <w:r w:rsidRPr="00A11301">
        <w:rPr>
          <w:sz w:val="22"/>
          <w:szCs w:val="22"/>
        </w:rPr>
        <w:t>g.</w:t>
      </w:r>
      <w:r w:rsidRPr="00A11301">
        <w:rPr>
          <w:sz w:val="22"/>
          <w:szCs w:val="22"/>
        </w:rPr>
        <w:tab/>
        <w:t xml:space="preserve">Ion Implantation is a surface modification coating process in which the element to be alloyed is ionized, accelerated through a potential gradient and implanted into the surface region of the substrate.  This includes processes in which ion implantation is performed simultaneously with </w:t>
      </w:r>
      <w:r w:rsidR="009018A3" w:rsidRPr="00A11301">
        <w:rPr>
          <w:sz w:val="22"/>
          <w:szCs w:val="22"/>
        </w:rPr>
        <w:t>E</w:t>
      </w:r>
      <w:r w:rsidRPr="00A11301">
        <w:rPr>
          <w:sz w:val="22"/>
          <w:szCs w:val="22"/>
        </w:rPr>
        <w:t xml:space="preserve">lectron </w:t>
      </w:r>
      <w:r w:rsidR="009018A3" w:rsidRPr="00A11301">
        <w:rPr>
          <w:sz w:val="22"/>
          <w:szCs w:val="22"/>
        </w:rPr>
        <w:t>B</w:t>
      </w:r>
      <w:r w:rsidRPr="00A11301">
        <w:rPr>
          <w:sz w:val="22"/>
          <w:szCs w:val="22"/>
        </w:rPr>
        <w:t>eam</w:t>
      </w:r>
      <w:r w:rsidR="009018A3" w:rsidRPr="00A11301">
        <w:rPr>
          <w:sz w:val="22"/>
          <w:szCs w:val="22"/>
        </w:rPr>
        <w:t>-P</w:t>
      </w:r>
      <w:r w:rsidRPr="00A11301">
        <w:rPr>
          <w:sz w:val="22"/>
          <w:szCs w:val="22"/>
        </w:rPr>
        <w:t xml:space="preserve">hysical </w:t>
      </w:r>
      <w:r w:rsidR="009018A3" w:rsidRPr="00A11301">
        <w:rPr>
          <w:sz w:val="22"/>
          <w:szCs w:val="22"/>
        </w:rPr>
        <w:t>V</w:t>
      </w:r>
      <w:r w:rsidRPr="00A11301">
        <w:rPr>
          <w:sz w:val="22"/>
          <w:szCs w:val="22"/>
        </w:rPr>
        <w:t xml:space="preserve">apour </w:t>
      </w:r>
      <w:r w:rsidR="009018A3" w:rsidRPr="00A11301">
        <w:rPr>
          <w:sz w:val="22"/>
          <w:szCs w:val="22"/>
        </w:rPr>
        <w:t>D</w:t>
      </w:r>
      <w:r w:rsidRPr="00A11301">
        <w:rPr>
          <w:sz w:val="22"/>
          <w:szCs w:val="22"/>
        </w:rPr>
        <w:t>eposition</w:t>
      </w:r>
      <w:r w:rsidR="009018A3" w:rsidRPr="00A11301">
        <w:rPr>
          <w:sz w:val="22"/>
          <w:szCs w:val="22"/>
        </w:rPr>
        <w:t xml:space="preserve"> (EB-PVD) </w:t>
      </w:r>
      <w:r w:rsidRPr="00A11301">
        <w:rPr>
          <w:sz w:val="22"/>
          <w:szCs w:val="22"/>
        </w:rPr>
        <w:t>or sputter deposition.</w:t>
      </w:r>
    </w:p>
    <w:p w14:paraId="43E60754" w14:textId="77777777" w:rsidR="005A6731" w:rsidRPr="00A11301" w:rsidRDefault="005A6731">
      <w:pPr>
        <w:pStyle w:val="1A"/>
        <w:jc w:val="both"/>
        <w:rPr>
          <w:sz w:val="22"/>
          <w:szCs w:val="22"/>
        </w:rPr>
      </w:pPr>
    </w:p>
    <w:p w14:paraId="6AB4034B" w14:textId="77777777" w:rsidR="005A6731" w:rsidRPr="00A11301" w:rsidRDefault="005A6731">
      <w:pPr>
        <w:pStyle w:val="1A"/>
        <w:jc w:val="center"/>
        <w:rPr>
          <w:sz w:val="22"/>
          <w:szCs w:val="22"/>
          <w:u w:val="single"/>
        </w:rPr>
      </w:pPr>
      <w:r w:rsidRPr="00A11301">
        <w:rPr>
          <w:sz w:val="22"/>
          <w:szCs w:val="22"/>
          <w:u w:val="single"/>
        </w:rPr>
        <w:br w:type="page"/>
      </w:r>
      <w:r w:rsidRPr="00A11301">
        <w:rPr>
          <w:sz w:val="22"/>
          <w:szCs w:val="22"/>
          <w:u w:val="single"/>
        </w:rPr>
        <w:lastRenderedPageBreak/>
        <w:t>TABLE - DEPOSITION TECHNIQUES - STATEMENT OF UNDERSTANDING</w:t>
      </w:r>
    </w:p>
    <w:p w14:paraId="16EF5606" w14:textId="77777777" w:rsidR="005A6731" w:rsidRPr="00A11301" w:rsidRDefault="005A6731">
      <w:pPr>
        <w:pStyle w:val="1A"/>
        <w:jc w:val="both"/>
        <w:rPr>
          <w:sz w:val="22"/>
          <w:szCs w:val="22"/>
        </w:rPr>
      </w:pPr>
    </w:p>
    <w:p w14:paraId="76C3EEBB" w14:textId="77777777" w:rsidR="005A6731" w:rsidRPr="00A11301" w:rsidRDefault="005A6731">
      <w:pPr>
        <w:pStyle w:val="Note1tableau"/>
        <w:spacing w:line="230" w:lineRule="auto"/>
        <w:ind w:left="0" w:firstLine="0"/>
        <w:jc w:val="both"/>
        <w:rPr>
          <w:sz w:val="22"/>
          <w:szCs w:val="22"/>
        </w:rPr>
      </w:pPr>
      <w:r w:rsidRPr="00A11301">
        <w:rPr>
          <w:sz w:val="22"/>
          <w:szCs w:val="22"/>
        </w:rPr>
        <w:t>It is understood that the following technical information, accompanying the table of deposition techniques, is for use as appropriate.</w:t>
      </w:r>
    </w:p>
    <w:p w14:paraId="55AA71DF" w14:textId="77777777" w:rsidR="005A6731" w:rsidRPr="00A11301" w:rsidRDefault="005A6731">
      <w:pPr>
        <w:pStyle w:val="Note1tableau"/>
        <w:spacing w:line="230" w:lineRule="auto"/>
        <w:jc w:val="both"/>
        <w:rPr>
          <w:sz w:val="16"/>
          <w:szCs w:val="16"/>
        </w:rPr>
      </w:pPr>
    </w:p>
    <w:p w14:paraId="06DF4E42" w14:textId="77777777" w:rsidR="005A6731" w:rsidRPr="00A11301" w:rsidRDefault="00A936DB">
      <w:pPr>
        <w:pStyle w:val="Note1tableau"/>
        <w:spacing w:line="230" w:lineRule="auto"/>
        <w:jc w:val="both"/>
        <w:rPr>
          <w:sz w:val="22"/>
          <w:szCs w:val="22"/>
        </w:rPr>
      </w:pPr>
      <w:r w:rsidRPr="00A11301">
        <w:rPr>
          <w:sz w:val="22"/>
          <w:szCs w:val="22"/>
        </w:rPr>
        <w:t>1.</w:t>
      </w:r>
      <w:r w:rsidRPr="00A11301">
        <w:rPr>
          <w:sz w:val="22"/>
          <w:szCs w:val="22"/>
        </w:rPr>
        <w:tab/>
      </w:r>
      <w:r w:rsidR="00066A6A" w:rsidRPr="00A11301">
        <w:rPr>
          <w:sz w:val="22"/>
          <w:szCs w:val="22"/>
        </w:rPr>
        <w:t>Technical</w:t>
      </w:r>
      <w:r w:rsidRPr="00A11301">
        <w:rPr>
          <w:sz w:val="22"/>
          <w:szCs w:val="22"/>
        </w:rPr>
        <w:t xml:space="preserve"> information</w:t>
      </w:r>
      <w:r w:rsidR="005A6731" w:rsidRPr="00A11301">
        <w:rPr>
          <w:sz w:val="22"/>
          <w:szCs w:val="22"/>
        </w:rPr>
        <w:t xml:space="preserve"> for pretreatments of the substrates listed in the Table, as follows:</w:t>
      </w:r>
    </w:p>
    <w:p w14:paraId="3FC9F013" w14:textId="77777777" w:rsidR="005A6731" w:rsidRPr="00A11301" w:rsidRDefault="005A6731">
      <w:pPr>
        <w:pStyle w:val="Note1atableau"/>
        <w:spacing w:line="230" w:lineRule="auto"/>
        <w:jc w:val="both"/>
        <w:rPr>
          <w:sz w:val="22"/>
          <w:szCs w:val="22"/>
        </w:rPr>
      </w:pPr>
      <w:r w:rsidRPr="00A11301">
        <w:rPr>
          <w:sz w:val="22"/>
          <w:szCs w:val="22"/>
        </w:rPr>
        <w:t>a.</w:t>
      </w:r>
      <w:r w:rsidRPr="00A11301">
        <w:rPr>
          <w:sz w:val="22"/>
          <w:szCs w:val="22"/>
        </w:rPr>
        <w:tab/>
        <w:t>Chemical stripping and cleaning bath cycle parameters, as follows:</w:t>
      </w:r>
    </w:p>
    <w:p w14:paraId="410BE849" w14:textId="77777777" w:rsidR="005A6731" w:rsidRPr="00A11301" w:rsidRDefault="005A6731">
      <w:pPr>
        <w:pStyle w:val="Note1a1tableau"/>
        <w:spacing w:line="230" w:lineRule="auto"/>
        <w:jc w:val="both"/>
        <w:rPr>
          <w:sz w:val="22"/>
          <w:szCs w:val="22"/>
        </w:rPr>
      </w:pPr>
      <w:r w:rsidRPr="00A11301">
        <w:rPr>
          <w:sz w:val="22"/>
          <w:szCs w:val="22"/>
        </w:rPr>
        <w:t>1.</w:t>
      </w:r>
      <w:r w:rsidRPr="00A11301">
        <w:rPr>
          <w:sz w:val="22"/>
          <w:szCs w:val="22"/>
        </w:rPr>
        <w:tab/>
        <w:t>Bath composition</w:t>
      </w:r>
    </w:p>
    <w:p w14:paraId="00DB1B21" w14:textId="77777777" w:rsidR="005A6731" w:rsidRPr="00A11301" w:rsidRDefault="005A6731">
      <w:pPr>
        <w:pStyle w:val="Note1a1atableau"/>
        <w:spacing w:line="230" w:lineRule="auto"/>
        <w:jc w:val="both"/>
        <w:rPr>
          <w:sz w:val="22"/>
          <w:szCs w:val="22"/>
        </w:rPr>
      </w:pPr>
      <w:r w:rsidRPr="00A11301">
        <w:rPr>
          <w:sz w:val="22"/>
          <w:szCs w:val="22"/>
        </w:rPr>
        <w:t>a.</w:t>
      </w:r>
      <w:r w:rsidRPr="00A11301">
        <w:rPr>
          <w:sz w:val="22"/>
          <w:szCs w:val="22"/>
        </w:rPr>
        <w:tab/>
        <w:t>For the removal of old or defective coatings, corrosion product or foreign deposits;</w:t>
      </w:r>
    </w:p>
    <w:p w14:paraId="70AC75F6" w14:textId="77777777" w:rsidR="005A6731" w:rsidRPr="00A11301" w:rsidRDefault="005A6731">
      <w:pPr>
        <w:pStyle w:val="Note1a1atableau"/>
        <w:spacing w:line="230" w:lineRule="auto"/>
        <w:jc w:val="both"/>
        <w:rPr>
          <w:sz w:val="22"/>
          <w:szCs w:val="22"/>
        </w:rPr>
      </w:pPr>
      <w:r w:rsidRPr="00A11301">
        <w:rPr>
          <w:sz w:val="22"/>
          <w:szCs w:val="22"/>
        </w:rPr>
        <w:t>b.</w:t>
      </w:r>
      <w:r w:rsidRPr="00A11301">
        <w:rPr>
          <w:sz w:val="22"/>
          <w:szCs w:val="22"/>
        </w:rPr>
        <w:tab/>
        <w:t>For preparation of virgin substrates;</w:t>
      </w:r>
    </w:p>
    <w:p w14:paraId="23364852" w14:textId="77777777" w:rsidR="005A6731" w:rsidRPr="00A11301" w:rsidRDefault="005A6731">
      <w:pPr>
        <w:pStyle w:val="Note1a1tableau"/>
        <w:spacing w:line="230" w:lineRule="auto"/>
        <w:jc w:val="both"/>
        <w:rPr>
          <w:sz w:val="22"/>
          <w:szCs w:val="22"/>
        </w:rPr>
      </w:pPr>
      <w:r w:rsidRPr="00A11301">
        <w:rPr>
          <w:sz w:val="22"/>
          <w:szCs w:val="22"/>
        </w:rPr>
        <w:t>2.</w:t>
      </w:r>
      <w:r w:rsidRPr="00A11301">
        <w:rPr>
          <w:sz w:val="22"/>
          <w:szCs w:val="22"/>
        </w:rPr>
        <w:tab/>
        <w:t>Time in bath;</w:t>
      </w:r>
    </w:p>
    <w:p w14:paraId="74812AA8" w14:textId="77777777" w:rsidR="005A6731" w:rsidRPr="00A11301" w:rsidRDefault="005A6731">
      <w:pPr>
        <w:pStyle w:val="Note1a1tableau"/>
        <w:spacing w:line="230" w:lineRule="auto"/>
        <w:jc w:val="both"/>
        <w:rPr>
          <w:sz w:val="22"/>
          <w:szCs w:val="22"/>
        </w:rPr>
      </w:pPr>
      <w:r w:rsidRPr="00A11301">
        <w:rPr>
          <w:sz w:val="22"/>
          <w:szCs w:val="22"/>
        </w:rPr>
        <w:t>3.</w:t>
      </w:r>
      <w:r w:rsidRPr="00A11301">
        <w:rPr>
          <w:sz w:val="22"/>
          <w:szCs w:val="22"/>
        </w:rPr>
        <w:tab/>
        <w:t>Temperature of bath;</w:t>
      </w:r>
    </w:p>
    <w:p w14:paraId="1A4E6A11" w14:textId="77777777" w:rsidR="005A6731" w:rsidRPr="00A11301" w:rsidRDefault="005A6731">
      <w:pPr>
        <w:pStyle w:val="Note1a1tableau"/>
        <w:spacing w:line="230" w:lineRule="auto"/>
        <w:jc w:val="both"/>
        <w:rPr>
          <w:sz w:val="22"/>
          <w:szCs w:val="22"/>
        </w:rPr>
      </w:pPr>
      <w:r w:rsidRPr="00A11301">
        <w:rPr>
          <w:sz w:val="22"/>
          <w:szCs w:val="22"/>
        </w:rPr>
        <w:t>4.</w:t>
      </w:r>
      <w:r w:rsidRPr="00A11301">
        <w:rPr>
          <w:sz w:val="22"/>
          <w:szCs w:val="22"/>
        </w:rPr>
        <w:tab/>
        <w:t>Number and sequences of wash cycles;</w:t>
      </w:r>
    </w:p>
    <w:p w14:paraId="4D47CB8B" w14:textId="77777777" w:rsidR="005A6731" w:rsidRPr="00A11301" w:rsidRDefault="005A6731">
      <w:pPr>
        <w:pStyle w:val="Note1atableau"/>
        <w:spacing w:line="230" w:lineRule="auto"/>
        <w:jc w:val="both"/>
        <w:rPr>
          <w:sz w:val="16"/>
          <w:szCs w:val="16"/>
        </w:rPr>
      </w:pPr>
    </w:p>
    <w:p w14:paraId="56586445" w14:textId="77777777" w:rsidR="005A6731" w:rsidRPr="00A11301" w:rsidRDefault="005A6731">
      <w:pPr>
        <w:pStyle w:val="Note1atableau"/>
        <w:spacing w:line="230" w:lineRule="auto"/>
        <w:jc w:val="both"/>
        <w:rPr>
          <w:sz w:val="22"/>
          <w:szCs w:val="22"/>
        </w:rPr>
      </w:pPr>
      <w:r w:rsidRPr="00A11301">
        <w:rPr>
          <w:sz w:val="22"/>
          <w:szCs w:val="22"/>
        </w:rPr>
        <w:t>b.</w:t>
      </w:r>
      <w:r w:rsidRPr="00A11301">
        <w:rPr>
          <w:sz w:val="22"/>
          <w:szCs w:val="22"/>
        </w:rPr>
        <w:tab/>
        <w:t>Visual and macroscopic criteria for acceptance of the cleaned part;</w:t>
      </w:r>
    </w:p>
    <w:p w14:paraId="180B7D91" w14:textId="77777777" w:rsidR="005A6731" w:rsidRPr="00A11301" w:rsidRDefault="005A6731">
      <w:pPr>
        <w:pStyle w:val="Note1atableau"/>
        <w:spacing w:line="230" w:lineRule="auto"/>
        <w:jc w:val="both"/>
        <w:rPr>
          <w:sz w:val="16"/>
          <w:szCs w:val="16"/>
        </w:rPr>
      </w:pPr>
    </w:p>
    <w:p w14:paraId="0BDCD6A1" w14:textId="77777777" w:rsidR="005A6731" w:rsidRPr="00A11301" w:rsidRDefault="005A6731">
      <w:pPr>
        <w:pStyle w:val="Note1atableau"/>
        <w:spacing w:line="230" w:lineRule="auto"/>
        <w:jc w:val="both"/>
        <w:rPr>
          <w:sz w:val="22"/>
          <w:szCs w:val="22"/>
        </w:rPr>
      </w:pPr>
      <w:r w:rsidRPr="00A11301">
        <w:rPr>
          <w:sz w:val="22"/>
          <w:szCs w:val="22"/>
        </w:rPr>
        <w:t>c.</w:t>
      </w:r>
      <w:r w:rsidRPr="00A11301">
        <w:rPr>
          <w:sz w:val="22"/>
          <w:szCs w:val="22"/>
        </w:rPr>
        <w:tab/>
        <w:t>Heat treatment cycle parameters, as follows:</w:t>
      </w:r>
    </w:p>
    <w:p w14:paraId="3222A5BF" w14:textId="77777777" w:rsidR="005A6731" w:rsidRPr="00A11301" w:rsidRDefault="005A6731">
      <w:pPr>
        <w:pStyle w:val="Note1a1tableau"/>
        <w:spacing w:line="230" w:lineRule="auto"/>
        <w:jc w:val="both"/>
        <w:rPr>
          <w:sz w:val="22"/>
          <w:szCs w:val="22"/>
        </w:rPr>
      </w:pPr>
      <w:r w:rsidRPr="00A11301">
        <w:rPr>
          <w:sz w:val="22"/>
          <w:szCs w:val="22"/>
        </w:rPr>
        <w:t>1.</w:t>
      </w:r>
      <w:r w:rsidRPr="00A11301">
        <w:rPr>
          <w:sz w:val="22"/>
          <w:szCs w:val="22"/>
        </w:rPr>
        <w:tab/>
        <w:t>Atmosphere parameters, as follows:</w:t>
      </w:r>
    </w:p>
    <w:p w14:paraId="763D6042" w14:textId="77777777" w:rsidR="005A6731" w:rsidRPr="00A11301" w:rsidRDefault="005A6731">
      <w:pPr>
        <w:pStyle w:val="Note1a1atableau"/>
        <w:spacing w:line="230" w:lineRule="auto"/>
        <w:jc w:val="both"/>
        <w:rPr>
          <w:sz w:val="22"/>
          <w:szCs w:val="22"/>
        </w:rPr>
      </w:pPr>
      <w:r w:rsidRPr="00A11301">
        <w:rPr>
          <w:sz w:val="22"/>
          <w:szCs w:val="22"/>
        </w:rPr>
        <w:t>a.</w:t>
      </w:r>
      <w:r w:rsidRPr="00A11301">
        <w:rPr>
          <w:sz w:val="22"/>
          <w:szCs w:val="22"/>
        </w:rPr>
        <w:tab/>
        <w:t>Composition of the atmosphere;</w:t>
      </w:r>
    </w:p>
    <w:p w14:paraId="2BA2B5F2" w14:textId="77777777" w:rsidR="005A6731" w:rsidRPr="00A11301" w:rsidRDefault="005A6731">
      <w:pPr>
        <w:pStyle w:val="Note1a1atableau"/>
        <w:spacing w:line="230" w:lineRule="auto"/>
        <w:jc w:val="both"/>
        <w:rPr>
          <w:sz w:val="22"/>
          <w:szCs w:val="22"/>
        </w:rPr>
      </w:pPr>
      <w:r w:rsidRPr="00A11301">
        <w:rPr>
          <w:sz w:val="22"/>
          <w:szCs w:val="22"/>
        </w:rPr>
        <w:t>b.</w:t>
      </w:r>
      <w:r w:rsidRPr="00A11301">
        <w:rPr>
          <w:sz w:val="22"/>
          <w:szCs w:val="22"/>
        </w:rPr>
        <w:tab/>
        <w:t>Pressure of the atmosphere;</w:t>
      </w:r>
    </w:p>
    <w:p w14:paraId="1C2AC308" w14:textId="77777777" w:rsidR="005A6731" w:rsidRPr="00A11301" w:rsidRDefault="005A6731">
      <w:pPr>
        <w:pStyle w:val="Note1a1tableau"/>
        <w:spacing w:line="230" w:lineRule="auto"/>
        <w:jc w:val="both"/>
        <w:rPr>
          <w:sz w:val="22"/>
          <w:szCs w:val="22"/>
        </w:rPr>
      </w:pPr>
      <w:r w:rsidRPr="00A11301">
        <w:rPr>
          <w:sz w:val="22"/>
          <w:szCs w:val="22"/>
        </w:rPr>
        <w:t>2.</w:t>
      </w:r>
      <w:r w:rsidRPr="00A11301">
        <w:rPr>
          <w:sz w:val="22"/>
          <w:szCs w:val="22"/>
        </w:rPr>
        <w:tab/>
        <w:t>Temperature for heat treatment;</w:t>
      </w:r>
    </w:p>
    <w:p w14:paraId="2F88D3A3" w14:textId="77777777" w:rsidR="005A6731" w:rsidRPr="00A11301" w:rsidRDefault="005A6731">
      <w:pPr>
        <w:pStyle w:val="Note1a1tableau"/>
        <w:spacing w:line="230" w:lineRule="auto"/>
        <w:jc w:val="both"/>
        <w:rPr>
          <w:sz w:val="22"/>
          <w:szCs w:val="22"/>
        </w:rPr>
      </w:pPr>
      <w:r w:rsidRPr="00A11301">
        <w:rPr>
          <w:sz w:val="22"/>
          <w:szCs w:val="22"/>
        </w:rPr>
        <w:t>3.</w:t>
      </w:r>
      <w:r w:rsidRPr="00A11301">
        <w:rPr>
          <w:sz w:val="22"/>
          <w:szCs w:val="22"/>
        </w:rPr>
        <w:tab/>
        <w:t>Time of heat treatment;</w:t>
      </w:r>
    </w:p>
    <w:p w14:paraId="2F2BE3DD" w14:textId="77777777" w:rsidR="005A6731" w:rsidRPr="00A11301" w:rsidRDefault="005A6731">
      <w:pPr>
        <w:pStyle w:val="Note1atableau"/>
        <w:spacing w:line="230" w:lineRule="auto"/>
        <w:jc w:val="both"/>
        <w:rPr>
          <w:sz w:val="16"/>
          <w:szCs w:val="16"/>
        </w:rPr>
      </w:pPr>
    </w:p>
    <w:p w14:paraId="41D17259" w14:textId="77777777" w:rsidR="005A6731" w:rsidRPr="00A11301" w:rsidRDefault="005A6731">
      <w:pPr>
        <w:pStyle w:val="Note1atableau"/>
        <w:spacing w:line="230" w:lineRule="auto"/>
        <w:jc w:val="both"/>
        <w:rPr>
          <w:sz w:val="22"/>
          <w:szCs w:val="22"/>
        </w:rPr>
      </w:pPr>
      <w:r w:rsidRPr="00A11301">
        <w:rPr>
          <w:sz w:val="22"/>
          <w:szCs w:val="22"/>
        </w:rPr>
        <w:t>d.</w:t>
      </w:r>
      <w:r w:rsidRPr="00A11301">
        <w:rPr>
          <w:sz w:val="22"/>
          <w:szCs w:val="22"/>
        </w:rPr>
        <w:tab/>
        <w:t>Substrate surface preparation parameters, as follows:</w:t>
      </w:r>
    </w:p>
    <w:p w14:paraId="1B1C8ABD" w14:textId="77777777" w:rsidR="005A6731" w:rsidRPr="00A11301" w:rsidRDefault="005A6731">
      <w:pPr>
        <w:pStyle w:val="Note1a1tableau"/>
        <w:spacing w:line="230" w:lineRule="auto"/>
        <w:jc w:val="both"/>
        <w:rPr>
          <w:sz w:val="22"/>
          <w:szCs w:val="22"/>
        </w:rPr>
      </w:pPr>
      <w:r w:rsidRPr="00A11301">
        <w:rPr>
          <w:sz w:val="22"/>
          <w:szCs w:val="22"/>
        </w:rPr>
        <w:t>1.</w:t>
      </w:r>
      <w:r w:rsidRPr="00A11301">
        <w:rPr>
          <w:sz w:val="22"/>
          <w:szCs w:val="22"/>
        </w:rPr>
        <w:tab/>
        <w:t>Grit blasting parameters, as follows:</w:t>
      </w:r>
    </w:p>
    <w:p w14:paraId="3103364C" w14:textId="77777777" w:rsidR="005A6731" w:rsidRPr="00A11301" w:rsidRDefault="005A6731">
      <w:pPr>
        <w:pStyle w:val="Note1a1atableau"/>
        <w:spacing w:line="230" w:lineRule="auto"/>
        <w:jc w:val="both"/>
        <w:rPr>
          <w:sz w:val="22"/>
          <w:szCs w:val="22"/>
        </w:rPr>
      </w:pPr>
      <w:r w:rsidRPr="00A11301">
        <w:rPr>
          <w:sz w:val="22"/>
          <w:szCs w:val="22"/>
        </w:rPr>
        <w:t>a.</w:t>
      </w:r>
      <w:r w:rsidRPr="00A11301">
        <w:rPr>
          <w:sz w:val="22"/>
          <w:szCs w:val="22"/>
        </w:rPr>
        <w:tab/>
        <w:t>Grit composition;</w:t>
      </w:r>
    </w:p>
    <w:p w14:paraId="6346DFF1" w14:textId="77777777" w:rsidR="005A6731" w:rsidRPr="00A11301" w:rsidRDefault="005A6731">
      <w:pPr>
        <w:pStyle w:val="Note1a1atableau"/>
        <w:spacing w:line="230" w:lineRule="auto"/>
        <w:jc w:val="both"/>
        <w:rPr>
          <w:sz w:val="22"/>
          <w:szCs w:val="22"/>
        </w:rPr>
      </w:pPr>
      <w:r w:rsidRPr="00A11301">
        <w:rPr>
          <w:sz w:val="22"/>
          <w:szCs w:val="22"/>
        </w:rPr>
        <w:t>b.</w:t>
      </w:r>
      <w:r w:rsidRPr="00A11301">
        <w:rPr>
          <w:sz w:val="22"/>
          <w:szCs w:val="22"/>
        </w:rPr>
        <w:tab/>
        <w:t>Grit size and shape;</w:t>
      </w:r>
    </w:p>
    <w:p w14:paraId="310A14B1" w14:textId="77777777" w:rsidR="005A6731" w:rsidRPr="00A11301" w:rsidRDefault="005A6731">
      <w:pPr>
        <w:pStyle w:val="Note1a1atableau"/>
        <w:spacing w:line="230" w:lineRule="auto"/>
        <w:jc w:val="both"/>
        <w:rPr>
          <w:sz w:val="22"/>
          <w:szCs w:val="22"/>
        </w:rPr>
      </w:pPr>
      <w:r w:rsidRPr="00A11301">
        <w:rPr>
          <w:sz w:val="22"/>
          <w:szCs w:val="22"/>
        </w:rPr>
        <w:t>c.</w:t>
      </w:r>
      <w:r w:rsidRPr="00A11301">
        <w:rPr>
          <w:sz w:val="22"/>
          <w:szCs w:val="22"/>
        </w:rPr>
        <w:tab/>
        <w:t>Grit velocity;</w:t>
      </w:r>
    </w:p>
    <w:p w14:paraId="6AC8929B" w14:textId="77777777" w:rsidR="005A6731" w:rsidRPr="00A11301" w:rsidRDefault="005A6731">
      <w:pPr>
        <w:pStyle w:val="Note1a1tableau"/>
        <w:spacing w:line="230" w:lineRule="auto"/>
        <w:jc w:val="both"/>
        <w:rPr>
          <w:sz w:val="22"/>
          <w:szCs w:val="22"/>
        </w:rPr>
      </w:pPr>
      <w:r w:rsidRPr="00A11301">
        <w:rPr>
          <w:sz w:val="22"/>
          <w:szCs w:val="22"/>
        </w:rPr>
        <w:t>2.</w:t>
      </w:r>
      <w:r w:rsidRPr="00A11301">
        <w:rPr>
          <w:sz w:val="22"/>
          <w:szCs w:val="22"/>
        </w:rPr>
        <w:tab/>
        <w:t>Time and sequence of cleaning cycle after grit blast;</w:t>
      </w:r>
    </w:p>
    <w:p w14:paraId="2BAD2904" w14:textId="77777777" w:rsidR="005A6731" w:rsidRPr="00A11301" w:rsidRDefault="005A6731">
      <w:pPr>
        <w:pStyle w:val="Note1a1tableau"/>
        <w:spacing w:line="230" w:lineRule="auto"/>
        <w:jc w:val="both"/>
        <w:rPr>
          <w:sz w:val="22"/>
          <w:szCs w:val="22"/>
        </w:rPr>
      </w:pPr>
      <w:r w:rsidRPr="00A11301">
        <w:rPr>
          <w:sz w:val="22"/>
          <w:szCs w:val="22"/>
        </w:rPr>
        <w:t>3.</w:t>
      </w:r>
      <w:r w:rsidRPr="00A11301">
        <w:rPr>
          <w:sz w:val="22"/>
          <w:szCs w:val="22"/>
        </w:rPr>
        <w:tab/>
        <w:t>Surface finish parameters;</w:t>
      </w:r>
    </w:p>
    <w:p w14:paraId="2D0B36BA" w14:textId="77777777" w:rsidR="005A6731" w:rsidRPr="00A11301" w:rsidRDefault="005A6731">
      <w:pPr>
        <w:pStyle w:val="Note1a1tableau"/>
        <w:spacing w:line="230" w:lineRule="auto"/>
        <w:jc w:val="both"/>
        <w:rPr>
          <w:sz w:val="22"/>
          <w:szCs w:val="22"/>
        </w:rPr>
      </w:pPr>
      <w:r w:rsidRPr="00A11301">
        <w:rPr>
          <w:sz w:val="22"/>
          <w:szCs w:val="22"/>
        </w:rPr>
        <w:t>4.</w:t>
      </w:r>
      <w:r w:rsidRPr="00A11301">
        <w:rPr>
          <w:sz w:val="22"/>
          <w:szCs w:val="22"/>
        </w:rPr>
        <w:tab/>
        <w:t>Application of binders to promote adhesion;</w:t>
      </w:r>
    </w:p>
    <w:p w14:paraId="223F40DC" w14:textId="77777777" w:rsidR="005A6731" w:rsidRPr="00A11301" w:rsidRDefault="005A6731">
      <w:pPr>
        <w:pStyle w:val="Note1atableau"/>
        <w:spacing w:line="230" w:lineRule="auto"/>
        <w:jc w:val="both"/>
        <w:rPr>
          <w:sz w:val="16"/>
          <w:szCs w:val="16"/>
        </w:rPr>
      </w:pPr>
    </w:p>
    <w:p w14:paraId="6FA7EFBE" w14:textId="77777777" w:rsidR="005A6731" w:rsidRPr="00A11301" w:rsidRDefault="005A6731">
      <w:pPr>
        <w:pStyle w:val="Note1atableau"/>
        <w:spacing w:line="230" w:lineRule="auto"/>
        <w:jc w:val="both"/>
        <w:rPr>
          <w:sz w:val="22"/>
          <w:szCs w:val="22"/>
        </w:rPr>
      </w:pPr>
      <w:r w:rsidRPr="00A11301">
        <w:rPr>
          <w:sz w:val="22"/>
          <w:szCs w:val="22"/>
        </w:rPr>
        <w:t>e.</w:t>
      </w:r>
      <w:r w:rsidRPr="00A11301">
        <w:rPr>
          <w:sz w:val="22"/>
          <w:szCs w:val="22"/>
        </w:rPr>
        <w:tab/>
        <w:t>Masking technique parameters, as follows:</w:t>
      </w:r>
    </w:p>
    <w:p w14:paraId="18A5323A" w14:textId="77777777" w:rsidR="005A6731" w:rsidRPr="00A11301" w:rsidRDefault="005A6731">
      <w:pPr>
        <w:pStyle w:val="Note1a1tableau"/>
        <w:spacing w:line="230" w:lineRule="auto"/>
        <w:jc w:val="both"/>
        <w:rPr>
          <w:sz w:val="22"/>
          <w:szCs w:val="22"/>
        </w:rPr>
      </w:pPr>
      <w:r w:rsidRPr="00A11301">
        <w:rPr>
          <w:sz w:val="22"/>
          <w:szCs w:val="22"/>
        </w:rPr>
        <w:t>1.</w:t>
      </w:r>
      <w:r w:rsidRPr="00A11301">
        <w:rPr>
          <w:sz w:val="22"/>
          <w:szCs w:val="22"/>
        </w:rPr>
        <w:tab/>
        <w:t>Material of mask;</w:t>
      </w:r>
    </w:p>
    <w:p w14:paraId="1484AB9F" w14:textId="77777777" w:rsidR="005A6731" w:rsidRPr="00A11301" w:rsidRDefault="005A6731">
      <w:pPr>
        <w:pStyle w:val="Note1a1tableau"/>
        <w:spacing w:line="230" w:lineRule="auto"/>
        <w:jc w:val="both"/>
        <w:rPr>
          <w:sz w:val="22"/>
          <w:szCs w:val="22"/>
        </w:rPr>
      </w:pPr>
      <w:r w:rsidRPr="00A11301">
        <w:rPr>
          <w:sz w:val="22"/>
          <w:szCs w:val="22"/>
        </w:rPr>
        <w:t>2.</w:t>
      </w:r>
      <w:r w:rsidRPr="00A11301">
        <w:rPr>
          <w:sz w:val="22"/>
          <w:szCs w:val="22"/>
        </w:rPr>
        <w:tab/>
        <w:t>Location of mask;</w:t>
      </w:r>
    </w:p>
    <w:p w14:paraId="40B8B05A" w14:textId="77777777" w:rsidR="005A6731" w:rsidRPr="00A11301" w:rsidRDefault="005A6731">
      <w:pPr>
        <w:pStyle w:val="1A"/>
        <w:spacing w:line="230" w:lineRule="auto"/>
        <w:jc w:val="both"/>
        <w:rPr>
          <w:sz w:val="16"/>
          <w:szCs w:val="16"/>
        </w:rPr>
      </w:pPr>
    </w:p>
    <w:p w14:paraId="08525260" w14:textId="77777777" w:rsidR="005A6731" w:rsidRPr="00A11301" w:rsidRDefault="005A6731">
      <w:pPr>
        <w:pStyle w:val="Note1tableau"/>
        <w:spacing w:line="230" w:lineRule="auto"/>
        <w:jc w:val="both"/>
        <w:rPr>
          <w:sz w:val="22"/>
          <w:szCs w:val="22"/>
        </w:rPr>
      </w:pPr>
      <w:r w:rsidRPr="00A11301">
        <w:rPr>
          <w:sz w:val="22"/>
          <w:szCs w:val="22"/>
        </w:rPr>
        <w:t>2.</w:t>
      </w:r>
      <w:r w:rsidRPr="00A11301">
        <w:rPr>
          <w:sz w:val="22"/>
          <w:szCs w:val="22"/>
        </w:rPr>
        <w:tab/>
      </w:r>
      <w:r w:rsidR="00066A6A" w:rsidRPr="00A11301">
        <w:rPr>
          <w:sz w:val="22"/>
          <w:szCs w:val="22"/>
        </w:rPr>
        <w:t xml:space="preserve">Technical </w:t>
      </w:r>
      <w:r w:rsidR="00A936DB" w:rsidRPr="00A11301">
        <w:rPr>
          <w:sz w:val="22"/>
          <w:szCs w:val="22"/>
        </w:rPr>
        <w:t>information</w:t>
      </w:r>
      <w:r w:rsidRPr="00A11301">
        <w:rPr>
          <w:sz w:val="22"/>
          <w:szCs w:val="22"/>
        </w:rPr>
        <w:t xml:space="preserve"> for in situ quality assurance techniques for evaluation of the coating processes listed in the Table, as follows:</w:t>
      </w:r>
    </w:p>
    <w:p w14:paraId="592EF302" w14:textId="77777777" w:rsidR="005A6731" w:rsidRPr="00A11301" w:rsidRDefault="005A6731">
      <w:pPr>
        <w:pStyle w:val="Note1atableau"/>
        <w:spacing w:line="230" w:lineRule="auto"/>
        <w:jc w:val="both"/>
        <w:rPr>
          <w:sz w:val="22"/>
          <w:szCs w:val="22"/>
        </w:rPr>
      </w:pPr>
      <w:r w:rsidRPr="00A11301">
        <w:rPr>
          <w:sz w:val="22"/>
          <w:szCs w:val="22"/>
        </w:rPr>
        <w:t>a.</w:t>
      </w:r>
      <w:r w:rsidRPr="00A11301">
        <w:rPr>
          <w:sz w:val="22"/>
          <w:szCs w:val="22"/>
        </w:rPr>
        <w:tab/>
        <w:t>Atmosphere parameters, as follows:</w:t>
      </w:r>
    </w:p>
    <w:p w14:paraId="792D6E29" w14:textId="77777777" w:rsidR="005A6731" w:rsidRPr="00A11301" w:rsidRDefault="005A6731">
      <w:pPr>
        <w:pStyle w:val="Note1a1tableau"/>
        <w:spacing w:line="230" w:lineRule="auto"/>
        <w:jc w:val="both"/>
        <w:rPr>
          <w:sz w:val="22"/>
          <w:szCs w:val="22"/>
        </w:rPr>
      </w:pPr>
      <w:r w:rsidRPr="00A11301">
        <w:rPr>
          <w:sz w:val="22"/>
          <w:szCs w:val="22"/>
        </w:rPr>
        <w:t>1.</w:t>
      </w:r>
      <w:r w:rsidRPr="00A11301">
        <w:rPr>
          <w:sz w:val="22"/>
          <w:szCs w:val="22"/>
        </w:rPr>
        <w:tab/>
        <w:t>Composition of the atmosphere;</w:t>
      </w:r>
    </w:p>
    <w:p w14:paraId="5EE82450" w14:textId="77777777" w:rsidR="005A6731" w:rsidRPr="00A11301" w:rsidRDefault="005A6731">
      <w:pPr>
        <w:pStyle w:val="Note1a1tableau"/>
        <w:spacing w:line="230" w:lineRule="auto"/>
        <w:jc w:val="both"/>
        <w:rPr>
          <w:sz w:val="22"/>
          <w:szCs w:val="22"/>
        </w:rPr>
      </w:pPr>
      <w:r w:rsidRPr="00A11301">
        <w:rPr>
          <w:sz w:val="22"/>
          <w:szCs w:val="22"/>
        </w:rPr>
        <w:t>2.</w:t>
      </w:r>
      <w:r w:rsidRPr="00A11301">
        <w:rPr>
          <w:sz w:val="22"/>
          <w:szCs w:val="22"/>
        </w:rPr>
        <w:tab/>
        <w:t>Pressure of the atmosphere;</w:t>
      </w:r>
    </w:p>
    <w:p w14:paraId="0AC5F000" w14:textId="77777777" w:rsidR="005A6731" w:rsidRPr="00A11301" w:rsidRDefault="005A6731">
      <w:pPr>
        <w:pStyle w:val="Note1atableau"/>
        <w:spacing w:line="230" w:lineRule="auto"/>
        <w:jc w:val="both"/>
        <w:rPr>
          <w:sz w:val="22"/>
          <w:szCs w:val="22"/>
        </w:rPr>
      </w:pPr>
      <w:r w:rsidRPr="00A11301">
        <w:rPr>
          <w:sz w:val="22"/>
          <w:szCs w:val="22"/>
        </w:rPr>
        <w:t>b.</w:t>
      </w:r>
      <w:r w:rsidRPr="00A11301">
        <w:rPr>
          <w:sz w:val="22"/>
          <w:szCs w:val="22"/>
        </w:rPr>
        <w:tab/>
        <w:t>Time parameters;</w:t>
      </w:r>
    </w:p>
    <w:p w14:paraId="6694E8CB" w14:textId="77777777" w:rsidR="005A6731" w:rsidRPr="00A11301" w:rsidRDefault="005A6731">
      <w:pPr>
        <w:pStyle w:val="Note1atableau"/>
        <w:spacing w:line="230" w:lineRule="auto"/>
        <w:jc w:val="both"/>
        <w:rPr>
          <w:sz w:val="22"/>
          <w:szCs w:val="22"/>
        </w:rPr>
      </w:pPr>
      <w:r w:rsidRPr="00A11301">
        <w:rPr>
          <w:sz w:val="22"/>
          <w:szCs w:val="22"/>
        </w:rPr>
        <w:t>c.</w:t>
      </w:r>
      <w:r w:rsidRPr="00A11301">
        <w:rPr>
          <w:sz w:val="22"/>
          <w:szCs w:val="22"/>
        </w:rPr>
        <w:tab/>
        <w:t>Temperature parameters;</w:t>
      </w:r>
    </w:p>
    <w:p w14:paraId="79B3A7CF" w14:textId="77777777" w:rsidR="005A6731" w:rsidRPr="00A11301" w:rsidRDefault="005A6731">
      <w:pPr>
        <w:pStyle w:val="Note1atableau"/>
        <w:spacing w:line="230" w:lineRule="auto"/>
        <w:jc w:val="both"/>
        <w:rPr>
          <w:sz w:val="22"/>
          <w:szCs w:val="22"/>
        </w:rPr>
      </w:pPr>
      <w:r w:rsidRPr="00A11301">
        <w:rPr>
          <w:sz w:val="22"/>
          <w:szCs w:val="22"/>
        </w:rPr>
        <w:t>d.</w:t>
      </w:r>
      <w:r w:rsidRPr="00A11301">
        <w:rPr>
          <w:sz w:val="22"/>
          <w:szCs w:val="22"/>
        </w:rPr>
        <w:tab/>
        <w:t>Thickness parameters;</w:t>
      </w:r>
    </w:p>
    <w:p w14:paraId="7C3997E6" w14:textId="77777777" w:rsidR="005A6731" w:rsidRPr="00A11301" w:rsidRDefault="005A6731">
      <w:pPr>
        <w:pStyle w:val="Note1atableau"/>
        <w:spacing w:line="230" w:lineRule="auto"/>
        <w:jc w:val="both"/>
        <w:rPr>
          <w:sz w:val="22"/>
          <w:szCs w:val="22"/>
        </w:rPr>
      </w:pPr>
      <w:r w:rsidRPr="00A11301">
        <w:rPr>
          <w:sz w:val="22"/>
          <w:szCs w:val="22"/>
        </w:rPr>
        <w:t>e.</w:t>
      </w:r>
      <w:r w:rsidRPr="00A11301">
        <w:rPr>
          <w:sz w:val="22"/>
          <w:szCs w:val="22"/>
        </w:rPr>
        <w:tab/>
        <w:t>Index of refraction parameters;</w:t>
      </w:r>
    </w:p>
    <w:p w14:paraId="48853B61" w14:textId="77777777" w:rsidR="005A6731" w:rsidRPr="00A11301" w:rsidRDefault="005A6731">
      <w:pPr>
        <w:pStyle w:val="Note1atableau"/>
        <w:spacing w:line="230" w:lineRule="auto"/>
        <w:jc w:val="both"/>
        <w:rPr>
          <w:sz w:val="22"/>
          <w:szCs w:val="22"/>
        </w:rPr>
      </w:pPr>
      <w:r w:rsidRPr="00A11301">
        <w:rPr>
          <w:sz w:val="22"/>
          <w:szCs w:val="22"/>
        </w:rPr>
        <w:t>f.</w:t>
      </w:r>
      <w:r w:rsidRPr="00A11301">
        <w:rPr>
          <w:sz w:val="22"/>
          <w:szCs w:val="22"/>
        </w:rPr>
        <w:tab/>
        <w:t>Control of composition;</w:t>
      </w:r>
    </w:p>
    <w:p w14:paraId="3A43D693" w14:textId="77777777" w:rsidR="005A6731" w:rsidRPr="00A11301" w:rsidRDefault="005A6731">
      <w:pPr>
        <w:pStyle w:val="1A"/>
        <w:jc w:val="both"/>
        <w:rPr>
          <w:sz w:val="16"/>
          <w:szCs w:val="16"/>
        </w:rPr>
      </w:pPr>
    </w:p>
    <w:p w14:paraId="578B932D" w14:textId="77777777" w:rsidR="005A6731" w:rsidRPr="00A11301" w:rsidRDefault="005A6731">
      <w:pPr>
        <w:pStyle w:val="Note1tableau"/>
        <w:spacing w:line="230" w:lineRule="auto"/>
        <w:jc w:val="both"/>
        <w:rPr>
          <w:sz w:val="22"/>
          <w:szCs w:val="22"/>
        </w:rPr>
      </w:pPr>
      <w:r w:rsidRPr="00A11301">
        <w:rPr>
          <w:sz w:val="22"/>
          <w:szCs w:val="22"/>
        </w:rPr>
        <w:t>3.</w:t>
      </w:r>
      <w:r w:rsidRPr="00A11301">
        <w:rPr>
          <w:sz w:val="22"/>
          <w:szCs w:val="22"/>
        </w:rPr>
        <w:tab/>
      </w:r>
      <w:r w:rsidR="00066A6A" w:rsidRPr="00A11301">
        <w:rPr>
          <w:sz w:val="22"/>
          <w:szCs w:val="22"/>
        </w:rPr>
        <w:t xml:space="preserve">Technical </w:t>
      </w:r>
      <w:r w:rsidR="00A936DB" w:rsidRPr="00A11301">
        <w:rPr>
          <w:sz w:val="22"/>
          <w:szCs w:val="22"/>
        </w:rPr>
        <w:t>information</w:t>
      </w:r>
      <w:r w:rsidRPr="00A11301">
        <w:rPr>
          <w:sz w:val="22"/>
          <w:szCs w:val="22"/>
        </w:rPr>
        <w:t xml:space="preserve"> for post deposition treatments of the coated substrates listed in the Table, as follows:</w:t>
      </w:r>
    </w:p>
    <w:p w14:paraId="209A1405" w14:textId="77777777" w:rsidR="005A6731" w:rsidRPr="00A11301" w:rsidRDefault="005A6731">
      <w:pPr>
        <w:pStyle w:val="Note1atableau"/>
        <w:spacing w:line="230" w:lineRule="auto"/>
        <w:jc w:val="both"/>
        <w:rPr>
          <w:sz w:val="22"/>
          <w:szCs w:val="22"/>
        </w:rPr>
      </w:pPr>
      <w:r w:rsidRPr="00A11301">
        <w:rPr>
          <w:sz w:val="22"/>
          <w:szCs w:val="22"/>
        </w:rPr>
        <w:t>a.</w:t>
      </w:r>
      <w:r w:rsidRPr="00A11301">
        <w:rPr>
          <w:sz w:val="22"/>
          <w:szCs w:val="22"/>
        </w:rPr>
        <w:tab/>
        <w:t>Shot peening parameters, as follows:</w:t>
      </w:r>
    </w:p>
    <w:p w14:paraId="51FEC228" w14:textId="77777777" w:rsidR="005A6731" w:rsidRPr="00A11301" w:rsidRDefault="005A6731">
      <w:pPr>
        <w:pStyle w:val="Note1a1tableau"/>
        <w:spacing w:line="230" w:lineRule="auto"/>
        <w:jc w:val="both"/>
        <w:rPr>
          <w:sz w:val="22"/>
          <w:szCs w:val="22"/>
        </w:rPr>
      </w:pPr>
      <w:r w:rsidRPr="00A11301">
        <w:rPr>
          <w:sz w:val="22"/>
          <w:szCs w:val="22"/>
        </w:rPr>
        <w:t>1.</w:t>
      </w:r>
      <w:r w:rsidRPr="00A11301">
        <w:rPr>
          <w:sz w:val="22"/>
          <w:szCs w:val="22"/>
        </w:rPr>
        <w:tab/>
        <w:t>Shot composition;</w:t>
      </w:r>
    </w:p>
    <w:p w14:paraId="356B572B" w14:textId="77777777" w:rsidR="005A6731" w:rsidRPr="00A11301" w:rsidRDefault="005A6731">
      <w:pPr>
        <w:pStyle w:val="Note1a1tableau"/>
        <w:spacing w:line="230" w:lineRule="auto"/>
        <w:jc w:val="both"/>
        <w:rPr>
          <w:sz w:val="22"/>
          <w:szCs w:val="22"/>
        </w:rPr>
      </w:pPr>
      <w:r w:rsidRPr="00A11301">
        <w:rPr>
          <w:sz w:val="22"/>
          <w:szCs w:val="22"/>
        </w:rPr>
        <w:t>2.</w:t>
      </w:r>
      <w:r w:rsidRPr="00A11301">
        <w:rPr>
          <w:sz w:val="22"/>
          <w:szCs w:val="22"/>
        </w:rPr>
        <w:tab/>
        <w:t>Shot size;</w:t>
      </w:r>
    </w:p>
    <w:p w14:paraId="71FBCFE7" w14:textId="77777777" w:rsidR="005A6731" w:rsidRPr="00A11301" w:rsidRDefault="005A6731">
      <w:pPr>
        <w:pStyle w:val="Note1a1tableau"/>
        <w:spacing w:line="230" w:lineRule="auto"/>
        <w:jc w:val="both"/>
        <w:rPr>
          <w:sz w:val="22"/>
          <w:szCs w:val="22"/>
        </w:rPr>
      </w:pPr>
      <w:r w:rsidRPr="00A11301">
        <w:rPr>
          <w:sz w:val="22"/>
          <w:szCs w:val="22"/>
        </w:rPr>
        <w:t>3.</w:t>
      </w:r>
      <w:r w:rsidRPr="00A11301">
        <w:rPr>
          <w:sz w:val="22"/>
          <w:szCs w:val="22"/>
        </w:rPr>
        <w:tab/>
        <w:t>Shot velocity;</w:t>
      </w:r>
    </w:p>
    <w:p w14:paraId="6463D577" w14:textId="77777777" w:rsidR="005A6731" w:rsidRPr="00A11301" w:rsidRDefault="005A6731">
      <w:pPr>
        <w:pStyle w:val="1A"/>
        <w:jc w:val="center"/>
        <w:rPr>
          <w:sz w:val="22"/>
          <w:szCs w:val="22"/>
          <w:u w:val="single"/>
        </w:rPr>
      </w:pPr>
      <w:r w:rsidRPr="00A11301">
        <w:rPr>
          <w:sz w:val="22"/>
          <w:szCs w:val="22"/>
          <w:u w:val="single"/>
        </w:rPr>
        <w:br w:type="page"/>
      </w:r>
    </w:p>
    <w:p w14:paraId="65011C81" w14:textId="77777777" w:rsidR="005A6731" w:rsidRPr="00A11301" w:rsidRDefault="005A6731">
      <w:pPr>
        <w:pStyle w:val="1A"/>
        <w:jc w:val="center"/>
        <w:rPr>
          <w:sz w:val="22"/>
          <w:szCs w:val="22"/>
          <w:u w:val="single"/>
        </w:rPr>
      </w:pPr>
      <w:r w:rsidRPr="00A11301">
        <w:rPr>
          <w:sz w:val="22"/>
          <w:szCs w:val="22"/>
          <w:u w:val="single"/>
        </w:rPr>
        <w:t>TABLE - DEPOSITION TECHNIQUES - STATEMENT OF UNDERSTANDING</w:t>
      </w:r>
    </w:p>
    <w:p w14:paraId="76AF7EBD" w14:textId="77777777" w:rsidR="005A6731" w:rsidRPr="00A11301" w:rsidRDefault="005A6731">
      <w:pPr>
        <w:pStyle w:val="Note1atableau"/>
        <w:tabs>
          <w:tab w:val="left" w:pos="1134"/>
        </w:tabs>
        <w:ind w:hanging="791"/>
        <w:jc w:val="both"/>
        <w:rPr>
          <w:sz w:val="22"/>
          <w:szCs w:val="22"/>
        </w:rPr>
      </w:pPr>
    </w:p>
    <w:p w14:paraId="459E1EDB" w14:textId="77777777" w:rsidR="005A6731" w:rsidRPr="00A11301" w:rsidRDefault="005A6731">
      <w:pPr>
        <w:pStyle w:val="Note1atableau"/>
        <w:tabs>
          <w:tab w:val="left" w:pos="1134"/>
        </w:tabs>
        <w:ind w:hanging="791"/>
        <w:jc w:val="both"/>
        <w:rPr>
          <w:sz w:val="22"/>
          <w:szCs w:val="22"/>
        </w:rPr>
      </w:pPr>
      <w:r w:rsidRPr="00A11301">
        <w:rPr>
          <w:sz w:val="22"/>
          <w:szCs w:val="22"/>
        </w:rPr>
        <w:t>3.</w:t>
      </w:r>
      <w:r w:rsidRPr="00A11301">
        <w:rPr>
          <w:sz w:val="22"/>
          <w:szCs w:val="22"/>
        </w:rPr>
        <w:tab/>
        <w:t>b.</w:t>
      </w:r>
      <w:r w:rsidRPr="00A11301">
        <w:rPr>
          <w:sz w:val="22"/>
          <w:szCs w:val="22"/>
        </w:rPr>
        <w:tab/>
        <w:t>Post shot peening cleaning parameters;</w:t>
      </w:r>
    </w:p>
    <w:p w14:paraId="5E129DAF" w14:textId="77777777" w:rsidR="005A6731" w:rsidRPr="00A11301" w:rsidRDefault="005A6731">
      <w:pPr>
        <w:pStyle w:val="Note1atableau"/>
        <w:ind w:left="1502"/>
        <w:jc w:val="both"/>
        <w:rPr>
          <w:sz w:val="22"/>
          <w:szCs w:val="22"/>
        </w:rPr>
      </w:pPr>
      <w:r w:rsidRPr="00A11301">
        <w:rPr>
          <w:sz w:val="22"/>
          <w:szCs w:val="22"/>
        </w:rPr>
        <w:t>c.</w:t>
      </w:r>
      <w:r w:rsidRPr="00A11301">
        <w:rPr>
          <w:sz w:val="22"/>
          <w:szCs w:val="22"/>
        </w:rPr>
        <w:tab/>
        <w:t>Heat treatment cycle parameters, as follows:</w:t>
      </w:r>
    </w:p>
    <w:p w14:paraId="0B383285" w14:textId="77777777" w:rsidR="005A6731" w:rsidRPr="00A11301" w:rsidRDefault="005A6731">
      <w:pPr>
        <w:pStyle w:val="Note1a1tableau"/>
        <w:jc w:val="both"/>
        <w:rPr>
          <w:sz w:val="22"/>
          <w:szCs w:val="22"/>
        </w:rPr>
      </w:pPr>
      <w:r w:rsidRPr="00A11301">
        <w:rPr>
          <w:sz w:val="22"/>
          <w:szCs w:val="22"/>
        </w:rPr>
        <w:t>1.</w:t>
      </w:r>
      <w:r w:rsidRPr="00A11301">
        <w:rPr>
          <w:sz w:val="22"/>
          <w:szCs w:val="22"/>
        </w:rPr>
        <w:tab/>
        <w:t>Atmosphere parameters, as follows:</w:t>
      </w:r>
    </w:p>
    <w:p w14:paraId="05F6DA08" w14:textId="77777777" w:rsidR="005A6731" w:rsidRPr="00A11301" w:rsidRDefault="005A6731">
      <w:pPr>
        <w:pStyle w:val="Note1a1atableau"/>
        <w:jc w:val="both"/>
        <w:rPr>
          <w:sz w:val="22"/>
          <w:szCs w:val="22"/>
        </w:rPr>
      </w:pPr>
      <w:r w:rsidRPr="00A11301">
        <w:rPr>
          <w:sz w:val="22"/>
          <w:szCs w:val="22"/>
        </w:rPr>
        <w:t>a.</w:t>
      </w:r>
      <w:r w:rsidRPr="00A11301">
        <w:rPr>
          <w:sz w:val="22"/>
          <w:szCs w:val="22"/>
        </w:rPr>
        <w:tab/>
        <w:t>Composition of the atmosphere;</w:t>
      </w:r>
    </w:p>
    <w:p w14:paraId="6A1723D8" w14:textId="77777777" w:rsidR="005A6731" w:rsidRPr="00A11301" w:rsidRDefault="005A6731">
      <w:pPr>
        <w:pStyle w:val="Note1a1atableau"/>
        <w:jc w:val="both"/>
        <w:rPr>
          <w:sz w:val="22"/>
          <w:szCs w:val="22"/>
        </w:rPr>
      </w:pPr>
      <w:r w:rsidRPr="00A11301">
        <w:rPr>
          <w:sz w:val="22"/>
          <w:szCs w:val="22"/>
        </w:rPr>
        <w:t>b.</w:t>
      </w:r>
      <w:r w:rsidRPr="00A11301">
        <w:rPr>
          <w:sz w:val="22"/>
          <w:szCs w:val="22"/>
        </w:rPr>
        <w:tab/>
        <w:t>Pressure of the atmosphere;</w:t>
      </w:r>
    </w:p>
    <w:p w14:paraId="14C7057D" w14:textId="77777777" w:rsidR="005A6731" w:rsidRPr="00A11301" w:rsidRDefault="005A6731">
      <w:pPr>
        <w:pStyle w:val="Note1a1tableau"/>
        <w:jc w:val="both"/>
        <w:rPr>
          <w:sz w:val="22"/>
          <w:szCs w:val="22"/>
        </w:rPr>
      </w:pPr>
      <w:r w:rsidRPr="00A11301">
        <w:rPr>
          <w:sz w:val="22"/>
          <w:szCs w:val="22"/>
        </w:rPr>
        <w:t>2.</w:t>
      </w:r>
      <w:r w:rsidRPr="00A11301">
        <w:rPr>
          <w:sz w:val="22"/>
          <w:szCs w:val="22"/>
        </w:rPr>
        <w:tab/>
        <w:t>Time-temperature cycles;</w:t>
      </w:r>
    </w:p>
    <w:p w14:paraId="322A5517" w14:textId="77777777" w:rsidR="005A6731" w:rsidRPr="00A11301" w:rsidRDefault="005A6731">
      <w:pPr>
        <w:pStyle w:val="Note1atableau"/>
        <w:jc w:val="both"/>
        <w:rPr>
          <w:sz w:val="22"/>
          <w:szCs w:val="22"/>
        </w:rPr>
      </w:pPr>
      <w:r w:rsidRPr="00A11301">
        <w:rPr>
          <w:sz w:val="22"/>
          <w:szCs w:val="22"/>
        </w:rPr>
        <w:t>d.</w:t>
      </w:r>
      <w:r w:rsidRPr="00A11301">
        <w:rPr>
          <w:sz w:val="22"/>
          <w:szCs w:val="22"/>
        </w:rPr>
        <w:tab/>
        <w:t>Post heat treatment visual and macroscopic criteria for acceptance of the coated substrates;</w:t>
      </w:r>
    </w:p>
    <w:p w14:paraId="1D0F348A" w14:textId="77777777" w:rsidR="005A6731" w:rsidRPr="00A11301" w:rsidRDefault="005A6731">
      <w:pPr>
        <w:pStyle w:val="1A"/>
        <w:jc w:val="both"/>
        <w:rPr>
          <w:sz w:val="16"/>
          <w:szCs w:val="16"/>
        </w:rPr>
      </w:pPr>
    </w:p>
    <w:p w14:paraId="6B5F5C29" w14:textId="77777777" w:rsidR="005A6731" w:rsidRPr="00A11301" w:rsidRDefault="005A6731">
      <w:pPr>
        <w:pStyle w:val="Note1tableau"/>
        <w:jc w:val="both"/>
        <w:rPr>
          <w:sz w:val="22"/>
          <w:szCs w:val="22"/>
        </w:rPr>
      </w:pPr>
      <w:r w:rsidRPr="00A11301">
        <w:rPr>
          <w:sz w:val="22"/>
          <w:szCs w:val="22"/>
        </w:rPr>
        <w:t>4.</w:t>
      </w:r>
      <w:r w:rsidRPr="00A11301">
        <w:rPr>
          <w:sz w:val="22"/>
          <w:szCs w:val="22"/>
        </w:rPr>
        <w:tab/>
      </w:r>
      <w:r w:rsidR="00066A6A" w:rsidRPr="00A11301">
        <w:rPr>
          <w:sz w:val="22"/>
          <w:szCs w:val="22"/>
        </w:rPr>
        <w:t xml:space="preserve">Technical </w:t>
      </w:r>
      <w:r w:rsidR="00A936DB" w:rsidRPr="00A11301">
        <w:rPr>
          <w:sz w:val="22"/>
          <w:szCs w:val="22"/>
        </w:rPr>
        <w:t>information</w:t>
      </w:r>
      <w:r w:rsidRPr="00A11301">
        <w:rPr>
          <w:sz w:val="22"/>
          <w:szCs w:val="22"/>
        </w:rPr>
        <w:t xml:space="preserve"> for quality assurance techniques for the evaluation of the coated substrates listed in the Table, as follows:</w:t>
      </w:r>
    </w:p>
    <w:p w14:paraId="445F7C6B" w14:textId="77777777" w:rsidR="005A6731" w:rsidRPr="00A11301" w:rsidRDefault="005A6731">
      <w:pPr>
        <w:pStyle w:val="Note1atableau"/>
        <w:jc w:val="both"/>
        <w:rPr>
          <w:sz w:val="22"/>
          <w:szCs w:val="22"/>
        </w:rPr>
      </w:pPr>
      <w:r w:rsidRPr="00A11301">
        <w:rPr>
          <w:sz w:val="22"/>
          <w:szCs w:val="22"/>
        </w:rPr>
        <w:t>a.</w:t>
      </w:r>
      <w:r w:rsidRPr="00A11301">
        <w:rPr>
          <w:sz w:val="22"/>
          <w:szCs w:val="22"/>
        </w:rPr>
        <w:tab/>
        <w:t>Statistical sampling criteria;</w:t>
      </w:r>
    </w:p>
    <w:p w14:paraId="1E34E186" w14:textId="77777777" w:rsidR="005A6731" w:rsidRPr="00A11301" w:rsidRDefault="005A6731">
      <w:pPr>
        <w:pStyle w:val="Note1atableau"/>
        <w:jc w:val="both"/>
        <w:rPr>
          <w:sz w:val="22"/>
          <w:szCs w:val="22"/>
        </w:rPr>
      </w:pPr>
      <w:r w:rsidRPr="00A11301">
        <w:rPr>
          <w:sz w:val="22"/>
          <w:szCs w:val="22"/>
        </w:rPr>
        <w:t>b.</w:t>
      </w:r>
      <w:r w:rsidRPr="00A11301">
        <w:rPr>
          <w:sz w:val="22"/>
          <w:szCs w:val="22"/>
        </w:rPr>
        <w:tab/>
        <w:t>Microscopic criteria for:</w:t>
      </w:r>
    </w:p>
    <w:p w14:paraId="6DBCA48C" w14:textId="77777777" w:rsidR="005A6731" w:rsidRPr="00A11301" w:rsidRDefault="005A6731">
      <w:pPr>
        <w:pStyle w:val="Note1a1tableau"/>
        <w:jc w:val="both"/>
        <w:rPr>
          <w:sz w:val="22"/>
          <w:szCs w:val="22"/>
        </w:rPr>
      </w:pPr>
      <w:r w:rsidRPr="00A11301">
        <w:rPr>
          <w:sz w:val="22"/>
          <w:szCs w:val="22"/>
        </w:rPr>
        <w:t>1.</w:t>
      </w:r>
      <w:r w:rsidRPr="00A11301">
        <w:rPr>
          <w:sz w:val="22"/>
          <w:szCs w:val="22"/>
        </w:rPr>
        <w:tab/>
        <w:t>Magnification;</w:t>
      </w:r>
    </w:p>
    <w:p w14:paraId="79018B03" w14:textId="77777777" w:rsidR="005A6731" w:rsidRPr="00A11301" w:rsidRDefault="005A6731">
      <w:pPr>
        <w:pStyle w:val="Note1a1tableau"/>
        <w:jc w:val="both"/>
        <w:rPr>
          <w:sz w:val="22"/>
          <w:szCs w:val="22"/>
        </w:rPr>
      </w:pPr>
      <w:r w:rsidRPr="00A11301">
        <w:rPr>
          <w:sz w:val="22"/>
          <w:szCs w:val="22"/>
        </w:rPr>
        <w:t>2.</w:t>
      </w:r>
      <w:r w:rsidRPr="00A11301">
        <w:rPr>
          <w:sz w:val="22"/>
          <w:szCs w:val="22"/>
        </w:rPr>
        <w:tab/>
        <w:t>Coating thickness uniformity;</w:t>
      </w:r>
    </w:p>
    <w:p w14:paraId="4B3EF18B" w14:textId="77777777" w:rsidR="005A6731" w:rsidRPr="00A11301" w:rsidRDefault="005A6731">
      <w:pPr>
        <w:pStyle w:val="Note1a1tableau"/>
        <w:jc w:val="both"/>
        <w:rPr>
          <w:sz w:val="22"/>
          <w:szCs w:val="22"/>
        </w:rPr>
      </w:pPr>
      <w:r w:rsidRPr="00A11301">
        <w:rPr>
          <w:sz w:val="22"/>
          <w:szCs w:val="22"/>
        </w:rPr>
        <w:t>3.</w:t>
      </w:r>
      <w:r w:rsidRPr="00A11301">
        <w:rPr>
          <w:sz w:val="22"/>
          <w:szCs w:val="22"/>
        </w:rPr>
        <w:tab/>
        <w:t>Coating integrity;</w:t>
      </w:r>
    </w:p>
    <w:p w14:paraId="48C53A49" w14:textId="77777777" w:rsidR="005A6731" w:rsidRPr="00A11301" w:rsidRDefault="005A6731">
      <w:pPr>
        <w:pStyle w:val="Note1a1tableau"/>
        <w:jc w:val="both"/>
        <w:rPr>
          <w:sz w:val="22"/>
          <w:szCs w:val="22"/>
        </w:rPr>
      </w:pPr>
      <w:r w:rsidRPr="00A11301">
        <w:rPr>
          <w:sz w:val="22"/>
          <w:szCs w:val="22"/>
        </w:rPr>
        <w:t>4.</w:t>
      </w:r>
      <w:r w:rsidRPr="00A11301">
        <w:rPr>
          <w:sz w:val="22"/>
          <w:szCs w:val="22"/>
        </w:rPr>
        <w:tab/>
        <w:t>Coating composition;</w:t>
      </w:r>
    </w:p>
    <w:p w14:paraId="5159E5B9" w14:textId="77777777" w:rsidR="005A6731" w:rsidRPr="00A11301" w:rsidRDefault="005A6731">
      <w:pPr>
        <w:pStyle w:val="Note1a1tableau"/>
        <w:jc w:val="both"/>
        <w:rPr>
          <w:sz w:val="22"/>
          <w:szCs w:val="22"/>
        </w:rPr>
      </w:pPr>
      <w:r w:rsidRPr="00A11301">
        <w:rPr>
          <w:sz w:val="22"/>
          <w:szCs w:val="22"/>
        </w:rPr>
        <w:t>5.</w:t>
      </w:r>
      <w:r w:rsidRPr="00A11301">
        <w:rPr>
          <w:sz w:val="22"/>
          <w:szCs w:val="22"/>
        </w:rPr>
        <w:tab/>
        <w:t>Coating and substrates bonding;</w:t>
      </w:r>
    </w:p>
    <w:p w14:paraId="00CED6EF" w14:textId="77777777" w:rsidR="005A6731" w:rsidRPr="00A11301" w:rsidRDefault="005A6731">
      <w:pPr>
        <w:pStyle w:val="Note1a1tableau"/>
        <w:jc w:val="both"/>
        <w:rPr>
          <w:sz w:val="22"/>
          <w:szCs w:val="22"/>
        </w:rPr>
      </w:pPr>
      <w:r w:rsidRPr="00A11301">
        <w:rPr>
          <w:sz w:val="22"/>
          <w:szCs w:val="22"/>
        </w:rPr>
        <w:t>6.</w:t>
      </w:r>
      <w:r w:rsidRPr="00A11301">
        <w:rPr>
          <w:sz w:val="22"/>
          <w:szCs w:val="22"/>
        </w:rPr>
        <w:tab/>
        <w:t>Microstructural uniformity;</w:t>
      </w:r>
    </w:p>
    <w:p w14:paraId="1A183172" w14:textId="77777777" w:rsidR="005A6731" w:rsidRPr="00A11301" w:rsidRDefault="005A6731">
      <w:pPr>
        <w:pStyle w:val="Note1atableau"/>
        <w:jc w:val="both"/>
        <w:rPr>
          <w:sz w:val="22"/>
          <w:szCs w:val="22"/>
        </w:rPr>
      </w:pPr>
      <w:r w:rsidRPr="00A11301">
        <w:rPr>
          <w:sz w:val="22"/>
          <w:szCs w:val="22"/>
        </w:rPr>
        <w:t>c.</w:t>
      </w:r>
      <w:r w:rsidRPr="00A11301">
        <w:rPr>
          <w:sz w:val="22"/>
          <w:szCs w:val="22"/>
        </w:rPr>
        <w:tab/>
        <w:t>Criteria for optical properties assessment (measured as a function of wavelength):</w:t>
      </w:r>
    </w:p>
    <w:p w14:paraId="2D2D92BF" w14:textId="77777777" w:rsidR="005A6731" w:rsidRPr="00A11301" w:rsidRDefault="005A6731">
      <w:pPr>
        <w:pStyle w:val="Note1a1tableau"/>
        <w:jc w:val="both"/>
        <w:rPr>
          <w:sz w:val="22"/>
          <w:szCs w:val="22"/>
        </w:rPr>
      </w:pPr>
      <w:r w:rsidRPr="00A11301">
        <w:rPr>
          <w:sz w:val="22"/>
          <w:szCs w:val="22"/>
        </w:rPr>
        <w:t>1.</w:t>
      </w:r>
      <w:r w:rsidRPr="00A11301">
        <w:rPr>
          <w:sz w:val="22"/>
          <w:szCs w:val="22"/>
        </w:rPr>
        <w:tab/>
        <w:t>Reflectance;</w:t>
      </w:r>
    </w:p>
    <w:p w14:paraId="48636E6F" w14:textId="77777777" w:rsidR="005A6731" w:rsidRPr="00A11301" w:rsidRDefault="005A6731">
      <w:pPr>
        <w:pStyle w:val="Note1a1tableau"/>
        <w:jc w:val="both"/>
        <w:rPr>
          <w:sz w:val="22"/>
          <w:szCs w:val="22"/>
        </w:rPr>
      </w:pPr>
      <w:r w:rsidRPr="00A11301">
        <w:rPr>
          <w:sz w:val="22"/>
          <w:szCs w:val="22"/>
        </w:rPr>
        <w:t>2.</w:t>
      </w:r>
      <w:r w:rsidRPr="00A11301">
        <w:rPr>
          <w:sz w:val="22"/>
          <w:szCs w:val="22"/>
        </w:rPr>
        <w:tab/>
        <w:t>Transmission;</w:t>
      </w:r>
    </w:p>
    <w:p w14:paraId="29906DA2" w14:textId="77777777" w:rsidR="005A6731" w:rsidRPr="00A11301" w:rsidRDefault="005A6731">
      <w:pPr>
        <w:pStyle w:val="Note1a1tableau"/>
        <w:jc w:val="both"/>
        <w:rPr>
          <w:sz w:val="22"/>
          <w:szCs w:val="22"/>
        </w:rPr>
      </w:pPr>
      <w:r w:rsidRPr="00A11301">
        <w:rPr>
          <w:sz w:val="22"/>
          <w:szCs w:val="22"/>
        </w:rPr>
        <w:t>3.</w:t>
      </w:r>
      <w:r w:rsidRPr="00A11301">
        <w:rPr>
          <w:sz w:val="22"/>
          <w:szCs w:val="22"/>
        </w:rPr>
        <w:tab/>
        <w:t>Absorption;</w:t>
      </w:r>
    </w:p>
    <w:p w14:paraId="24CA9ECB" w14:textId="77777777" w:rsidR="005A6731" w:rsidRPr="00A11301" w:rsidRDefault="005A6731">
      <w:pPr>
        <w:pStyle w:val="Note1a1tableau"/>
        <w:jc w:val="both"/>
        <w:rPr>
          <w:sz w:val="16"/>
          <w:szCs w:val="16"/>
        </w:rPr>
      </w:pPr>
      <w:r w:rsidRPr="00A11301">
        <w:rPr>
          <w:sz w:val="22"/>
          <w:szCs w:val="22"/>
        </w:rPr>
        <w:t>4.</w:t>
      </w:r>
      <w:r w:rsidRPr="00A11301">
        <w:rPr>
          <w:sz w:val="22"/>
          <w:szCs w:val="22"/>
        </w:rPr>
        <w:tab/>
        <w:t>Scatter;</w:t>
      </w:r>
    </w:p>
    <w:p w14:paraId="0C3A9B67" w14:textId="77777777" w:rsidR="005A6731" w:rsidRPr="00A11301" w:rsidRDefault="005A6731">
      <w:pPr>
        <w:pStyle w:val="Note1a1tableau"/>
        <w:jc w:val="both"/>
        <w:rPr>
          <w:sz w:val="16"/>
          <w:szCs w:val="16"/>
        </w:rPr>
      </w:pPr>
    </w:p>
    <w:p w14:paraId="3F688719" w14:textId="77777777" w:rsidR="005A6731" w:rsidRPr="00A11301" w:rsidRDefault="005A6731">
      <w:pPr>
        <w:pStyle w:val="Note1tableau"/>
        <w:jc w:val="both"/>
        <w:rPr>
          <w:sz w:val="22"/>
          <w:szCs w:val="22"/>
        </w:rPr>
      </w:pPr>
      <w:r w:rsidRPr="00A11301">
        <w:rPr>
          <w:sz w:val="22"/>
          <w:szCs w:val="22"/>
        </w:rPr>
        <w:t>5.</w:t>
      </w:r>
      <w:r w:rsidRPr="00A11301">
        <w:rPr>
          <w:sz w:val="22"/>
          <w:szCs w:val="22"/>
        </w:rPr>
        <w:tab/>
      </w:r>
      <w:r w:rsidR="00066A6A" w:rsidRPr="00A11301">
        <w:rPr>
          <w:sz w:val="22"/>
          <w:szCs w:val="22"/>
        </w:rPr>
        <w:t xml:space="preserve">Technical </w:t>
      </w:r>
      <w:r w:rsidR="00A936DB" w:rsidRPr="00A11301">
        <w:rPr>
          <w:sz w:val="22"/>
          <w:szCs w:val="22"/>
        </w:rPr>
        <w:t>information</w:t>
      </w:r>
      <w:r w:rsidRPr="00A11301">
        <w:rPr>
          <w:sz w:val="22"/>
          <w:szCs w:val="22"/>
        </w:rPr>
        <w:t xml:space="preserve"> and parameters related to specific coating and surface modification processes listed in the Table, as follows:</w:t>
      </w:r>
    </w:p>
    <w:p w14:paraId="2813AB44" w14:textId="77777777" w:rsidR="005A6731" w:rsidRPr="00A11301" w:rsidRDefault="005A6731">
      <w:pPr>
        <w:pStyle w:val="Note1atableau"/>
        <w:jc w:val="both"/>
        <w:rPr>
          <w:sz w:val="22"/>
          <w:szCs w:val="22"/>
        </w:rPr>
      </w:pPr>
      <w:r w:rsidRPr="00A11301">
        <w:rPr>
          <w:sz w:val="22"/>
          <w:szCs w:val="22"/>
        </w:rPr>
        <w:t>a.</w:t>
      </w:r>
      <w:r w:rsidRPr="00A11301">
        <w:rPr>
          <w:sz w:val="22"/>
          <w:szCs w:val="22"/>
        </w:rPr>
        <w:tab/>
        <w:t>For Chemical Vapour Deposition (CVD):</w:t>
      </w:r>
    </w:p>
    <w:p w14:paraId="159E19BC" w14:textId="77777777" w:rsidR="005A6731" w:rsidRPr="00A11301" w:rsidRDefault="005A6731">
      <w:pPr>
        <w:pStyle w:val="Note1a1tableau"/>
        <w:jc w:val="both"/>
        <w:rPr>
          <w:sz w:val="22"/>
          <w:szCs w:val="22"/>
        </w:rPr>
      </w:pPr>
      <w:r w:rsidRPr="00A11301">
        <w:rPr>
          <w:sz w:val="22"/>
          <w:szCs w:val="22"/>
        </w:rPr>
        <w:t>1.</w:t>
      </w:r>
      <w:r w:rsidRPr="00A11301">
        <w:rPr>
          <w:sz w:val="22"/>
          <w:szCs w:val="22"/>
        </w:rPr>
        <w:tab/>
        <w:t>Coating source composition and formulation;</w:t>
      </w:r>
    </w:p>
    <w:p w14:paraId="6D4E0674" w14:textId="77777777" w:rsidR="005A6731" w:rsidRPr="00A11301" w:rsidRDefault="005A6731">
      <w:pPr>
        <w:pStyle w:val="Note1a1tableau"/>
        <w:jc w:val="both"/>
        <w:rPr>
          <w:sz w:val="22"/>
          <w:szCs w:val="22"/>
        </w:rPr>
      </w:pPr>
      <w:r w:rsidRPr="00A11301">
        <w:rPr>
          <w:sz w:val="22"/>
          <w:szCs w:val="22"/>
        </w:rPr>
        <w:t>2.</w:t>
      </w:r>
      <w:r w:rsidRPr="00A11301">
        <w:rPr>
          <w:sz w:val="22"/>
          <w:szCs w:val="22"/>
        </w:rPr>
        <w:tab/>
        <w:t>Carrier gas composition;</w:t>
      </w:r>
    </w:p>
    <w:p w14:paraId="655A8314" w14:textId="77777777" w:rsidR="005A6731" w:rsidRPr="00A11301" w:rsidRDefault="005A6731">
      <w:pPr>
        <w:pStyle w:val="Note1a1tableau"/>
        <w:jc w:val="both"/>
        <w:rPr>
          <w:sz w:val="22"/>
          <w:szCs w:val="22"/>
        </w:rPr>
      </w:pPr>
      <w:r w:rsidRPr="00A11301">
        <w:rPr>
          <w:sz w:val="22"/>
          <w:szCs w:val="22"/>
        </w:rPr>
        <w:t>3.</w:t>
      </w:r>
      <w:r w:rsidRPr="00A11301">
        <w:rPr>
          <w:sz w:val="22"/>
          <w:szCs w:val="22"/>
        </w:rPr>
        <w:tab/>
        <w:t>Substrate temperature;</w:t>
      </w:r>
    </w:p>
    <w:p w14:paraId="5C6388AE" w14:textId="77777777" w:rsidR="005A6731" w:rsidRPr="00A11301" w:rsidRDefault="005A6731">
      <w:pPr>
        <w:pStyle w:val="Note1a1tableau"/>
        <w:jc w:val="both"/>
        <w:rPr>
          <w:sz w:val="22"/>
          <w:szCs w:val="22"/>
        </w:rPr>
      </w:pPr>
      <w:r w:rsidRPr="00A11301">
        <w:rPr>
          <w:sz w:val="22"/>
          <w:szCs w:val="22"/>
        </w:rPr>
        <w:t>4.</w:t>
      </w:r>
      <w:r w:rsidRPr="00A11301">
        <w:rPr>
          <w:sz w:val="22"/>
          <w:szCs w:val="22"/>
        </w:rPr>
        <w:tab/>
        <w:t>Time-temperature-pressure cycles;</w:t>
      </w:r>
    </w:p>
    <w:p w14:paraId="717F630F" w14:textId="77777777" w:rsidR="005A6731" w:rsidRPr="00A11301" w:rsidRDefault="005A6731">
      <w:pPr>
        <w:pStyle w:val="Note1a1tableau"/>
        <w:jc w:val="both"/>
        <w:rPr>
          <w:sz w:val="22"/>
          <w:szCs w:val="22"/>
        </w:rPr>
      </w:pPr>
      <w:r w:rsidRPr="00A11301">
        <w:rPr>
          <w:sz w:val="22"/>
          <w:szCs w:val="22"/>
        </w:rPr>
        <w:t>5.</w:t>
      </w:r>
      <w:r w:rsidRPr="00A11301">
        <w:rPr>
          <w:sz w:val="22"/>
          <w:szCs w:val="22"/>
        </w:rPr>
        <w:tab/>
        <w:t>Gas control and part manipulation;</w:t>
      </w:r>
    </w:p>
    <w:p w14:paraId="3F082D36" w14:textId="77777777" w:rsidR="005A6731" w:rsidRPr="00A11301" w:rsidRDefault="005A6731" w:rsidP="00066A6A">
      <w:pPr>
        <w:pStyle w:val="Note1atableau"/>
        <w:tabs>
          <w:tab w:val="left" w:pos="1134"/>
        </w:tabs>
        <w:spacing w:before="60"/>
        <w:ind w:left="1503" w:hanging="794"/>
        <w:jc w:val="both"/>
        <w:rPr>
          <w:sz w:val="22"/>
          <w:szCs w:val="22"/>
        </w:rPr>
      </w:pPr>
      <w:r w:rsidRPr="00A11301">
        <w:rPr>
          <w:sz w:val="22"/>
          <w:szCs w:val="22"/>
        </w:rPr>
        <w:tab/>
        <w:t>b.</w:t>
      </w:r>
      <w:r w:rsidRPr="00A11301">
        <w:rPr>
          <w:sz w:val="22"/>
          <w:szCs w:val="22"/>
        </w:rPr>
        <w:tab/>
        <w:t>For Thermal Evaporation-Physical Vapour Deposition (</w:t>
      </w:r>
      <w:r w:rsidR="00994931" w:rsidRPr="00A11301">
        <w:rPr>
          <w:sz w:val="22"/>
          <w:szCs w:val="22"/>
        </w:rPr>
        <w:t>TE-</w:t>
      </w:r>
      <w:r w:rsidRPr="00A11301">
        <w:rPr>
          <w:sz w:val="22"/>
          <w:szCs w:val="22"/>
        </w:rPr>
        <w:t>PVD):</w:t>
      </w:r>
    </w:p>
    <w:p w14:paraId="37BB46B6" w14:textId="77777777" w:rsidR="005A6731" w:rsidRPr="00A11301" w:rsidRDefault="005A6731">
      <w:pPr>
        <w:pStyle w:val="Note1a1tableau"/>
        <w:jc w:val="both"/>
        <w:rPr>
          <w:sz w:val="22"/>
          <w:szCs w:val="22"/>
        </w:rPr>
      </w:pPr>
      <w:r w:rsidRPr="00A11301">
        <w:rPr>
          <w:sz w:val="22"/>
          <w:szCs w:val="22"/>
        </w:rPr>
        <w:t>1.</w:t>
      </w:r>
      <w:r w:rsidRPr="00A11301">
        <w:rPr>
          <w:sz w:val="22"/>
          <w:szCs w:val="22"/>
        </w:rPr>
        <w:tab/>
        <w:t>Ingot or coating material source composition;</w:t>
      </w:r>
    </w:p>
    <w:p w14:paraId="269482A5" w14:textId="77777777" w:rsidR="005A6731" w:rsidRPr="00A11301" w:rsidRDefault="005A6731">
      <w:pPr>
        <w:pStyle w:val="Note1a1tableau"/>
        <w:jc w:val="both"/>
        <w:rPr>
          <w:sz w:val="22"/>
          <w:szCs w:val="22"/>
        </w:rPr>
      </w:pPr>
      <w:r w:rsidRPr="00A11301">
        <w:rPr>
          <w:sz w:val="22"/>
          <w:szCs w:val="22"/>
        </w:rPr>
        <w:t>2.</w:t>
      </w:r>
      <w:r w:rsidRPr="00A11301">
        <w:rPr>
          <w:sz w:val="22"/>
          <w:szCs w:val="22"/>
        </w:rPr>
        <w:tab/>
        <w:t>Substrate temperature;</w:t>
      </w:r>
    </w:p>
    <w:p w14:paraId="2A64B535" w14:textId="77777777" w:rsidR="005A6731" w:rsidRPr="00A11301" w:rsidRDefault="005A6731">
      <w:pPr>
        <w:pStyle w:val="Note1a1tableau"/>
        <w:jc w:val="both"/>
        <w:rPr>
          <w:sz w:val="22"/>
          <w:szCs w:val="22"/>
        </w:rPr>
      </w:pPr>
      <w:r w:rsidRPr="00A11301">
        <w:rPr>
          <w:sz w:val="22"/>
          <w:szCs w:val="22"/>
        </w:rPr>
        <w:t>3.</w:t>
      </w:r>
      <w:r w:rsidRPr="00A11301">
        <w:rPr>
          <w:sz w:val="22"/>
          <w:szCs w:val="22"/>
        </w:rPr>
        <w:tab/>
        <w:t>Reactive gas composition;</w:t>
      </w:r>
    </w:p>
    <w:p w14:paraId="74886DBE" w14:textId="77777777" w:rsidR="005A6731" w:rsidRPr="00A11301" w:rsidRDefault="005A6731">
      <w:pPr>
        <w:pStyle w:val="Note1a1tableau"/>
        <w:jc w:val="both"/>
        <w:rPr>
          <w:sz w:val="22"/>
          <w:szCs w:val="22"/>
        </w:rPr>
      </w:pPr>
      <w:r w:rsidRPr="00A11301">
        <w:rPr>
          <w:sz w:val="22"/>
          <w:szCs w:val="22"/>
        </w:rPr>
        <w:t>4.</w:t>
      </w:r>
      <w:r w:rsidRPr="00A11301">
        <w:rPr>
          <w:sz w:val="22"/>
          <w:szCs w:val="22"/>
        </w:rPr>
        <w:tab/>
        <w:t xml:space="preserve">Ingot feed rate or material vaporisation rate; </w:t>
      </w:r>
    </w:p>
    <w:p w14:paraId="30E71AC5" w14:textId="77777777" w:rsidR="005A6731" w:rsidRPr="00A11301" w:rsidRDefault="005A6731">
      <w:pPr>
        <w:pStyle w:val="Note1a1tableau"/>
        <w:jc w:val="both"/>
        <w:rPr>
          <w:sz w:val="22"/>
          <w:szCs w:val="22"/>
        </w:rPr>
      </w:pPr>
      <w:r w:rsidRPr="00A11301">
        <w:rPr>
          <w:sz w:val="22"/>
          <w:szCs w:val="22"/>
        </w:rPr>
        <w:t>5.</w:t>
      </w:r>
      <w:r w:rsidRPr="00A11301">
        <w:rPr>
          <w:sz w:val="22"/>
          <w:szCs w:val="22"/>
        </w:rPr>
        <w:tab/>
        <w:t>Time-temperature-pressure cycles;</w:t>
      </w:r>
    </w:p>
    <w:p w14:paraId="2CFABE13" w14:textId="77777777" w:rsidR="005A6731" w:rsidRPr="00A11301" w:rsidRDefault="005A6731">
      <w:pPr>
        <w:pStyle w:val="Note1a1tableau"/>
        <w:jc w:val="both"/>
        <w:rPr>
          <w:sz w:val="22"/>
          <w:szCs w:val="22"/>
        </w:rPr>
      </w:pPr>
      <w:r w:rsidRPr="00A11301">
        <w:rPr>
          <w:sz w:val="22"/>
          <w:szCs w:val="22"/>
        </w:rPr>
        <w:t>6.</w:t>
      </w:r>
      <w:r w:rsidRPr="00A11301">
        <w:rPr>
          <w:sz w:val="22"/>
          <w:szCs w:val="22"/>
        </w:rPr>
        <w:tab/>
        <w:t>Beam and part manipulation;</w:t>
      </w:r>
    </w:p>
    <w:p w14:paraId="2A5AB5D2" w14:textId="77777777" w:rsidR="005A6731" w:rsidRPr="00A11301" w:rsidRDefault="005A6731">
      <w:pPr>
        <w:pStyle w:val="Note1a1tableau"/>
        <w:jc w:val="both"/>
        <w:rPr>
          <w:sz w:val="22"/>
          <w:szCs w:val="22"/>
        </w:rPr>
      </w:pPr>
      <w:r w:rsidRPr="00A11301">
        <w:rPr>
          <w:sz w:val="22"/>
          <w:szCs w:val="22"/>
        </w:rPr>
        <w:t>7.</w:t>
      </w:r>
      <w:r w:rsidRPr="00A11301">
        <w:rPr>
          <w:sz w:val="22"/>
          <w:szCs w:val="22"/>
        </w:rPr>
        <w:tab/>
        <w:t xml:space="preserve">"Laser" parameters, as follows: </w:t>
      </w:r>
    </w:p>
    <w:p w14:paraId="74FE07BC" w14:textId="77777777" w:rsidR="005A6731" w:rsidRPr="00A11301" w:rsidRDefault="005A6731">
      <w:pPr>
        <w:pStyle w:val="Note1a1atableau"/>
        <w:jc w:val="both"/>
        <w:rPr>
          <w:sz w:val="22"/>
          <w:szCs w:val="22"/>
        </w:rPr>
      </w:pPr>
      <w:r w:rsidRPr="00A11301">
        <w:rPr>
          <w:sz w:val="22"/>
          <w:szCs w:val="22"/>
        </w:rPr>
        <w:t>a.</w:t>
      </w:r>
      <w:r w:rsidRPr="00A11301">
        <w:rPr>
          <w:sz w:val="22"/>
          <w:szCs w:val="22"/>
        </w:rPr>
        <w:tab/>
        <w:t xml:space="preserve">Wave length; </w:t>
      </w:r>
    </w:p>
    <w:p w14:paraId="507BBE51" w14:textId="77777777" w:rsidR="005A6731" w:rsidRPr="00A11301" w:rsidRDefault="005A6731">
      <w:pPr>
        <w:pStyle w:val="Note1a1atableau"/>
        <w:jc w:val="both"/>
        <w:rPr>
          <w:sz w:val="22"/>
          <w:szCs w:val="22"/>
        </w:rPr>
      </w:pPr>
      <w:r w:rsidRPr="00A11301">
        <w:rPr>
          <w:sz w:val="22"/>
          <w:szCs w:val="22"/>
        </w:rPr>
        <w:t>b.</w:t>
      </w:r>
      <w:r w:rsidRPr="00A11301">
        <w:rPr>
          <w:sz w:val="22"/>
          <w:szCs w:val="22"/>
        </w:rPr>
        <w:tab/>
        <w:t xml:space="preserve">Power density; </w:t>
      </w:r>
    </w:p>
    <w:p w14:paraId="36410F8E" w14:textId="77777777" w:rsidR="005A6731" w:rsidRPr="00A11301" w:rsidRDefault="005A6731">
      <w:pPr>
        <w:pStyle w:val="Note1a1atableau"/>
        <w:jc w:val="both"/>
        <w:rPr>
          <w:sz w:val="22"/>
          <w:szCs w:val="22"/>
        </w:rPr>
      </w:pPr>
      <w:r w:rsidRPr="00A11301">
        <w:rPr>
          <w:sz w:val="22"/>
          <w:szCs w:val="22"/>
        </w:rPr>
        <w:t>c.</w:t>
      </w:r>
      <w:r w:rsidRPr="00A11301">
        <w:rPr>
          <w:sz w:val="22"/>
          <w:szCs w:val="22"/>
        </w:rPr>
        <w:tab/>
        <w:t xml:space="preserve">Pulse length; </w:t>
      </w:r>
    </w:p>
    <w:p w14:paraId="78FE842A" w14:textId="77777777" w:rsidR="005A6731" w:rsidRPr="00A11301" w:rsidRDefault="005A6731">
      <w:pPr>
        <w:pStyle w:val="Note1a1atableau"/>
        <w:jc w:val="both"/>
        <w:rPr>
          <w:sz w:val="22"/>
          <w:szCs w:val="22"/>
        </w:rPr>
      </w:pPr>
      <w:r w:rsidRPr="00A11301">
        <w:rPr>
          <w:sz w:val="22"/>
          <w:szCs w:val="22"/>
        </w:rPr>
        <w:t>d.</w:t>
      </w:r>
      <w:r w:rsidRPr="00A11301">
        <w:rPr>
          <w:sz w:val="22"/>
          <w:szCs w:val="22"/>
        </w:rPr>
        <w:tab/>
        <w:t xml:space="preserve">Repetition ratio; </w:t>
      </w:r>
    </w:p>
    <w:p w14:paraId="57212755" w14:textId="77777777" w:rsidR="005A6731" w:rsidRPr="00A11301" w:rsidRDefault="005A6731">
      <w:pPr>
        <w:pStyle w:val="Note1a1atableau"/>
        <w:jc w:val="both"/>
        <w:rPr>
          <w:sz w:val="22"/>
          <w:szCs w:val="22"/>
        </w:rPr>
      </w:pPr>
      <w:r w:rsidRPr="00A11301">
        <w:rPr>
          <w:sz w:val="22"/>
          <w:szCs w:val="22"/>
        </w:rPr>
        <w:t>e.</w:t>
      </w:r>
      <w:r w:rsidRPr="00A11301">
        <w:rPr>
          <w:sz w:val="22"/>
          <w:szCs w:val="22"/>
        </w:rPr>
        <w:tab/>
        <w:t xml:space="preserve">Source; </w:t>
      </w:r>
    </w:p>
    <w:p w14:paraId="2DEECD42" w14:textId="77777777" w:rsidR="005A6731" w:rsidRPr="00A11301" w:rsidRDefault="005A6731">
      <w:pPr>
        <w:pStyle w:val="1A"/>
        <w:jc w:val="center"/>
        <w:rPr>
          <w:sz w:val="22"/>
          <w:szCs w:val="22"/>
          <w:u w:val="single"/>
        </w:rPr>
      </w:pPr>
      <w:r w:rsidRPr="00A11301">
        <w:rPr>
          <w:sz w:val="22"/>
          <w:szCs w:val="22"/>
          <w:u w:val="single"/>
        </w:rPr>
        <w:br w:type="page"/>
      </w:r>
    </w:p>
    <w:p w14:paraId="3D452D9A" w14:textId="77777777" w:rsidR="005A6731" w:rsidRPr="00A11301" w:rsidRDefault="005A6731">
      <w:pPr>
        <w:pStyle w:val="1A"/>
        <w:jc w:val="center"/>
        <w:rPr>
          <w:sz w:val="22"/>
          <w:szCs w:val="22"/>
          <w:u w:val="single"/>
        </w:rPr>
      </w:pPr>
      <w:r w:rsidRPr="00A11301">
        <w:rPr>
          <w:sz w:val="22"/>
          <w:szCs w:val="22"/>
          <w:u w:val="single"/>
        </w:rPr>
        <w:t>TABLE - DEPOSITION TECHNIQUES - STATEMENT OF UNDERSTANDING</w:t>
      </w:r>
    </w:p>
    <w:p w14:paraId="21F33182" w14:textId="77777777" w:rsidR="005A6731" w:rsidRPr="00A11301" w:rsidRDefault="005A6731">
      <w:pPr>
        <w:pStyle w:val="Note1atableau"/>
        <w:tabs>
          <w:tab w:val="left" w:pos="1134"/>
        </w:tabs>
        <w:ind w:hanging="791"/>
        <w:jc w:val="both"/>
        <w:rPr>
          <w:sz w:val="22"/>
          <w:szCs w:val="22"/>
        </w:rPr>
      </w:pPr>
    </w:p>
    <w:p w14:paraId="09BF036C" w14:textId="77777777" w:rsidR="005A6731" w:rsidRPr="00A11301" w:rsidRDefault="005A6731">
      <w:pPr>
        <w:pStyle w:val="Note1atableau"/>
        <w:tabs>
          <w:tab w:val="left" w:pos="1134"/>
        </w:tabs>
        <w:ind w:hanging="791"/>
        <w:jc w:val="both"/>
        <w:rPr>
          <w:sz w:val="22"/>
          <w:szCs w:val="22"/>
        </w:rPr>
      </w:pPr>
      <w:r w:rsidRPr="00A11301">
        <w:rPr>
          <w:sz w:val="22"/>
          <w:szCs w:val="22"/>
        </w:rPr>
        <w:t>5.</w:t>
      </w:r>
      <w:r w:rsidRPr="00A11301">
        <w:rPr>
          <w:sz w:val="22"/>
          <w:szCs w:val="22"/>
        </w:rPr>
        <w:tab/>
        <w:t>c.</w:t>
      </w:r>
      <w:r w:rsidRPr="00A11301">
        <w:rPr>
          <w:sz w:val="22"/>
          <w:szCs w:val="22"/>
        </w:rPr>
        <w:tab/>
        <w:t>For Pack Cementation:</w:t>
      </w:r>
    </w:p>
    <w:p w14:paraId="7FF30CBD" w14:textId="77777777" w:rsidR="005A6731" w:rsidRPr="00A11301" w:rsidRDefault="005A6731">
      <w:pPr>
        <w:pStyle w:val="Note1a1tableau"/>
        <w:jc w:val="both"/>
        <w:rPr>
          <w:sz w:val="22"/>
          <w:szCs w:val="22"/>
        </w:rPr>
      </w:pPr>
      <w:r w:rsidRPr="00A11301">
        <w:rPr>
          <w:sz w:val="22"/>
          <w:szCs w:val="22"/>
        </w:rPr>
        <w:t>1.</w:t>
      </w:r>
      <w:r w:rsidRPr="00A11301">
        <w:rPr>
          <w:sz w:val="22"/>
          <w:szCs w:val="22"/>
        </w:rPr>
        <w:tab/>
        <w:t>Pack composition and formulation;</w:t>
      </w:r>
    </w:p>
    <w:p w14:paraId="2A3CABF1" w14:textId="77777777" w:rsidR="005A6731" w:rsidRPr="00A11301" w:rsidRDefault="005A6731">
      <w:pPr>
        <w:pStyle w:val="Note1a1tableau"/>
        <w:jc w:val="both"/>
        <w:rPr>
          <w:sz w:val="22"/>
          <w:szCs w:val="22"/>
        </w:rPr>
      </w:pPr>
      <w:r w:rsidRPr="00A11301">
        <w:rPr>
          <w:sz w:val="22"/>
          <w:szCs w:val="22"/>
        </w:rPr>
        <w:t>2.</w:t>
      </w:r>
      <w:r w:rsidRPr="00A11301">
        <w:rPr>
          <w:sz w:val="22"/>
          <w:szCs w:val="22"/>
        </w:rPr>
        <w:tab/>
        <w:t>Carrier gas composition;</w:t>
      </w:r>
    </w:p>
    <w:p w14:paraId="749D0AFF" w14:textId="77777777" w:rsidR="005A6731" w:rsidRPr="00A11301" w:rsidRDefault="005A6731">
      <w:pPr>
        <w:pStyle w:val="Note1a1tableau"/>
        <w:jc w:val="both"/>
        <w:rPr>
          <w:sz w:val="22"/>
          <w:szCs w:val="22"/>
        </w:rPr>
      </w:pPr>
      <w:r w:rsidRPr="00A11301">
        <w:rPr>
          <w:sz w:val="22"/>
          <w:szCs w:val="22"/>
        </w:rPr>
        <w:t>3.</w:t>
      </w:r>
      <w:r w:rsidRPr="00A11301">
        <w:rPr>
          <w:sz w:val="22"/>
          <w:szCs w:val="22"/>
        </w:rPr>
        <w:tab/>
        <w:t>Time-temperature-pressure cycles;</w:t>
      </w:r>
    </w:p>
    <w:p w14:paraId="47BBDFA8" w14:textId="77777777" w:rsidR="005A6731" w:rsidRPr="00A11301" w:rsidRDefault="005A6731">
      <w:pPr>
        <w:pStyle w:val="Note1atableau"/>
        <w:jc w:val="both"/>
        <w:rPr>
          <w:sz w:val="22"/>
          <w:szCs w:val="22"/>
        </w:rPr>
      </w:pPr>
    </w:p>
    <w:p w14:paraId="0D801629" w14:textId="77777777" w:rsidR="005A6731" w:rsidRPr="00A11301" w:rsidRDefault="005A6731">
      <w:pPr>
        <w:pStyle w:val="Note1atableau"/>
        <w:jc w:val="both"/>
        <w:rPr>
          <w:sz w:val="22"/>
          <w:szCs w:val="22"/>
        </w:rPr>
      </w:pPr>
      <w:r w:rsidRPr="00A11301">
        <w:rPr>
          <w:sz w:val="22"/>
          <w:szCs w:val="22"/>
        </w:rPr>
        <w:t>d.</w:t>
      </w:r>
      <w:r w:rsidRPr="00A11301">
        <w:rPr>
          <w:sz w:val="22"/>
          <w:szCs w:val="22"/>
        </w:rPr>
        <w:tab/>
        <w:t>For Plasma Spraying:</w:t>
      </w:r>
    </w:p>
    <w:p w14:paraId="05DEEC7A" w14:textId="77777777" w:rsidR="005A6731" w:rsidRPr="00A11301" w:rsidRDefault="005A6731">
      <w:pPr>
        <w:pStyle w:val="Note1a1tableau"/>
        <w:jc w:val="both"/>
        <w:rPr>
          <w:sz w:val="22"/>
          <w:szCs w:val="22"/>
        </w:rPr>
      </w:pPr>
      <w:r w:rsidRPr="00A11301">
        <w:rPr>
          <w:sz w:val="22"/>
          <w:szCs w:val="22"/>
        </w:rPr>
        <w:t>1.</w:t>
      </w:r>
      <w:r w:rsidRPr="00A11301">
        <w:rPr>
          <w:sz w:val="22"/>
          <w:szCs w:val="22"/>
        </w:rPr>
        <w:tab/>
        <w:t>Powder composition, preparation and size distributions;</w:t>
      </w:r>
    </w:p>
    <w:p w14:paraId="5422C608" w14:textId="77777777" w:rsidR="005A6731" w:rsidRPr="00A11301" w:rsidRDefault="005A6731">
      <w:pPr>
        <w:pStyle w:val="Note1a1tableau"/>
        <w:jc w:val="both"/>
        <w:rPr>
          <w:sz w:val="22"/>
          <w:szCs w:val="22"/>
        </w:rPr>
      </w:pPr>
      <w:r w:rsidRPr="00A11301">
        <w:rPr>
          <w:sz w:val="22"/>
          <w:szCs w:val="22"/>
        </w:rPr>
        <w:t>2.</w:t>
      </w:r>
      <w:r w:rsidRPr="00A11301">
        <w:rPr>
          <w:sz w:val="22"/>
          <w:szCs w:val="22"/>
        </w:rPr>
        <w:tab/>
        <w:t>Feed gas composition and parameters;</w:t>
      </w:r>
    </w:p>
    <w:p w14:paraId="55140635" w14:textId="77777777" w:rsidR="005A6731" w:rsidRPr="00A11301" w:rsidRDefault="005A6731">
      <w:pPr>
        <w:pStyle w:val="Note1a1tableau"/>
        <w:jc w:val="both"/>
        <w:rPr>
          <w:sz w:val="22"/>
          <w:szCs w:val="22"/>
        </w:rPr>
      </w:pPr>
      <w:r w:rsidRPr="00A11301">
        <w:rPr>
          <w:sz w:val="22"/>
          <w:szCs w:val="22"/>
        </w:rPr>
        <w:t>3.</w:t>
      </w:r>
      <w:r w:rsidRPr="00A11301">
        <w:rPr>
          <w:sz w:val="22"/>
          <w:szCs w:val="22"/>
        </w:rPr>
        <w:tab/>
        <w:t>Substrate temperature;</w:t>
      </w:r>
    </w:p>
    <w:p w14:paraId="7C3F0F45" w14:textId="77777777" w:rsidR="005A6731" w:rsidRPr="00A11301" w:rsidRDefault="005A6731">
      <w:pPr>
        <w:pStyle w:val="Note1a1tableau"/>
        <w:jc w:val="both"/>
        <w:rPr>
          <w:sz w:val="22"/>
          <w:szCs w:val="22"/>
        </w:rPr>
      </w:pPr>
      <w:r w:rsidRPr="00A11301">
        <w:rPr>
          <w:sz w:val="22"/>
          <w:szCs w:val="22"/>
        </w:rPr>
        <w:t>4.</w:t>
      </w:r>
      <w:r w:rsidRPr="00A11301">
        <w:rPr>
          <w:sz w:val="22"/>
          <w:szCs w:val="22"/>
        </w:rPr>
        <w:tab/>
        <w:t>Gun power parameters;</w:t>
      </w:r>
    </w:p>
    <w:p w14:paraId="1A39B91D" w14:textId="77777777" w:rsidR="005A6731" w:rsidRPr="00A11301" w:rsidRDefault="005A6731">
      <w:pPr>
        <w:pStyle w:val="Note1a1tableau"/>
        <w:jc w:val="both"/>
        <w:rPr>
          <w:sz w:val="22"/>
          <w:szCs w:val="22"/>
        </w:rPr>
      </w:pPr>
      <w:r w:rsidRPr="00A11301">
        <w:rPr>
          <w:sz w:val="22"/>
          <w:szCs w:val="22"/>
        </w:rPr>
        <w:t>5.</w:t>
      </w:r>
      <w:r w:rsidRPr="00A11301">
        <w:rPr>
          <w:sz w:val="22"/>
          <w:szCs w:val="22"/>
        </w:rPr>
        <w:tab/>
        <w:t>Spray distance;</w:t>
      </w:r>
    </w:p>
    <w:p w14:paraId="337F4881" w14:textId="77777777" w:rsidR="005A6731" w:rsidRPr="00A11301" w:rsidRDefault="005A6731">
      <w:pPr>
        <w:pStyle w:val="Note1a1tableau"/>
        <w:jc w:val="both"/>
        <w:rPr>
          <w:sz w:val="22"/>
          <w:szCs w:val="22"/>
        </w:rPr>
      </w:pPr>
      <w:r w:rsidRPr="00A11301">
        <w:rPr>
          <w:sz w:val="22"/>
          <w:szCs w:val="22"/>
        </w:rPr>
        <w:t>6.</w:t>
      </w:r>
      <w:r w:rsidRPr="00A11301">
        <w:rPr>
          <w:sz w:val="22"/>
          <w:szCs w:val="22"/>
        </w:rPr>
        <w:tab/>
        <w:t>Spray angle;</w:t>
      </w:r>
    </w:p>
    <w:p w14:paraId="350D54D5" w14:textId="77777777" w:rsidR="005A6731" w:rsidRPr="00A11301" w:rsidRDefault="005A6731">
      <w:pPr>
        <w:pStyle w:val="Note1a1tableau"/>
        <w:jc w:val="both"/>
        <w:rPr>
          <w:sz w:val="22"/>
          <w:szCs w:val="22"/>
        </w:rPr>
      </w:pPr>
      <w:r w:rsidRPr="00A11301">
        <w:rPr>
          <w:sz w:val="22"/>
          <w:szCs w:val="22"/>
        </w:rPr>
        <w:t>7.</w:t>
      </w:r>
      <w:r w:rsidRPr="00A11301">
        <w:rPr>
          <w:sz w:val="22"/>
          <w:szCs w:val="22"/>
        </w:rPr>
        <w:tab/>
        <w:t>Cover gas composition, pressure and flow rates;</w:t>
      </w:r>
    </w:p>
    <w:p w14:paraId="5B7C2C4B" w14:textId="77777777" w:rsidR="005A6731" w:rsidRPr="00A11301" w:rsidRDefault="005A6731">
      <w:pPr>
        <w:pStyle w:val="Note1a1tableau"/>
        <w:jc w:val="both"/>
        <w:rPr>
          <w:sz w:val="22"/>
          <w:szCs w:val="22"/>
        </w:rPr>
      </w:pPr>
      <w:r w:rsidRPr="00A11301">
        <w:rPr>
          <w:sz w:val="22"/>
          <w:szCs w:val="22"/>
        </w:rPr>
        <w:t>8.</w:t>
      </w:r>
      <w:r w:rsidRPr="00A11301">
        <w:rPr>
          <w:sz w:val="22"/>
          <w:szCs w:val="22"/>
        </w:rPr>
        <w:tab/>
        <w:t>Gun control and part manipulation;</w:t>
      </w:r>
    </w:p>
    <w:p w14:paraId="45BC2CEF" w14:textId="77777777" w:rsidR="005A6731" w:rsidRPr="00A11301" w:rsidRDefault="005A6731">
      <w:pPr>
        <w:pStyle w:val="Note1atableau"/>
        <w:jc w:val="both"/>
        <w:rPr>
          <w:sz w:val="22"/>
          <w:szCs w:val="22"/>
        </w:rPr>
      </w:pPr>
    </w:p>
    <w:p w14:paraId="5F14B80C" w14:textId="77777777" w:rsidR="005A6731" w:rsidRPr="00A11301" w:rsidRDefault="005A6731">
      <w:pPr>
        <w:pStyle w:val="Note1atableau"/>
        <w:jc w:val="both"/>
        <w:rPr>
          <w:sz w:val="22"/>
          <w:szCs w:val="22"/>
        </w:rPr>
      </w:pPr>
      <w:r w:rsidRPr="00A11301">
        <w:rPr>
          <w:sz w:val="22"/>
          <w:szCs w:val="22"/>
        </w:rPr>
        <w:t>e.</w:t>
      </w:r>
      <w:r w:rsidRPr="00A11301">
        <w:rPr>
          <w:sz w:val="22"/>
          <w:szCs w:val="22"/>
        </w:rPr>
        <w:tab/>
        <w:t>For Sputter Deposition:</w:t>
      </w:r>
    </w:p>
    <w:p w14:paraId="38E57B6D" w14:textId="77777777" w:rsidR="005A6731" w:rsidRPr="00A11301" w:rsidRDefault="005A6731">
      <w:pPr>
        <w:pStyle w:val="Note1a1tableau"/>
        <w:jc w:val="both"/>
        <w:rPr>
          <w:sz w:val="22"/>
          <w:szCs w:val="22"/>
        </w:rPr>
      </w:pPr>
      <w:r w:rsidRPr="00A11301">
        <w:rPr>
          <w:sz w:val="22"/>
          <w:szCs w:val="22"/>
        </w:rPr>
        <w:t>1.</w:t>
      </w:r>
      <w:r w:rsidRPr="00A11301">
        <w:rPr>
          <w:sz w:val="22"/>
          <w:szCs w:val="22"/>
        </w:rPr>
        <w:tab/>
        <w:t>Target composition and fabrication;</w:t>
      </w:r>
    </w:p>
    <w:p w14:paraId="56BCE0FC" w14:textId="77777777" w:rsidR="005A6731" w:rsidRPr="00A11301" w:rsidRDefault="005A6731">
      <w:pPr>
        <w:pStyle w:val="Note1a1tableau"/>
        <w:jc w:val="both"/>
        <w:rPr>
          <w:sz w:val="22"/>
          <w:szCs w:val="22"/>
        </w:rPr>
      </w:pPr>
      <w:r w:rsidRPr="00A11301">
        <w:rPr>
          <w:sz w:val="22"/>
          <w:szCs w:val="22"/>
        </w:rPr>
        <w:t>2.</w:t>
      </w:r>
      <w:r w:rsidRPr="00A11301">
        <w:rPr>
          <w:sz w:val="22"/>
          <w:szCs w:val="22"/>
        </w:rPr>
        <w:tab/>
        <w:t>Geometrical positioning of part and target;</w:t>
      </w:r>
    </w:p>
    <w:p w14:paraId="270FFBF7" w14:textId="77777777" w:rsidR="005A6731" w:rsidRPr="00A11301" w:rsidRDefault="005A6731">
      <w:pPr>
        <w:pStyle w:val="Note1a1tableau"/>
        <w:jc w:val="both"/>
        <w:rPr>
          <w:sz w:val="22"/>
          <w:szCs w:val="22"/>
        </w:rPr>
      </w:pPr>
      <w:r w:rsidRPr="00A11301">
        <w:rPr>
          <w:sz w:val="22"/>
          <w:szCs w:val="22"/>
        </w:rPr>
        <w:t>3.</w:t>
      </w:r>
      <w:r w:rsidRPr="00A11301">
        <w:rPr>
          <w:sz w:val="22"/>
          <w:szCs w:val="22"/>
        </w:rPr>
        <w:tab/>
        <w:t>Reactive gas composition;</w:t>
      </w:r>
    </w:p>
    <w:p w14:paraId="2B41F318" w14:textId="77777777" w:rsidR="005A6731" w:rsidRPr="00A11301" w:rsidRDefault="005A6731">
      <w:pPr>
        <w:pStyle w:val="Note1a1tableau"/>
        <w:jc w:val="both"/>
        <w:rPr>
          <w:sz w:val="22"/>
          <w:szCs w:val="22"/>
        </w:rPr>
      </w:pPr>
      <w:r w:rsidRPr="00A11301">
        <w:rPr>
          <w:sz w:val="22"/>
          <w:szCs w:val="22"/>
        </w:rPr>
        <w:t>4.</w:t>
      </w:r>
      <w:r w:rsidRPr="00A11301">
        <w:rPr>
          <w:sz w:val="22"/>
          <w:szCs w:val="22"/>
        </w:rPr>
        <w:tab/>
        <w:t>Electrical bias;</w:t>
      </w:r>
    </w:p>
    <w:p w14:paraId="1C17BAAF" w14:textId="77777777" w:rsidR="005A6731" w:rsidRPr="00A11301" w:rsidRDefault="005A6731">
      <w:pPr>
        <w:pStyle w:val="Note1a1tableau"/>
        <w:jc w:val="both"/>
        <w:rPr>
          <w:sz w:val="22"/>
          <w:szCs w:val="22"/>
        </w:rPr>
      </w:pPr>
      <w:r w:rsidRPr="00A11301">
        <w:rPr>
          <w:sz w:val="22"/>
          <w:szCs w:val="22"/>
        </w:rPr>
        <w:t>5.</w:t>
      </w:r>
      <w:r w:rsidRPr="00A11301">
        <w:rPr>
          <w:sz w:val="22"/>
          <w:szCs w:val="22"/>
        </w:rPr>
        <w:tab/>
        <w:t>Time-temperature-pressure cycles;</w:t>
      </w:r>
    </w:p>
    <w:p w14:paraId="556192AE" w14:textId="77777777" w:rsidR="005A6731" w:rsidRPr="00A11301" w:rsidRDefault="005A6731">
      <w:pPr>
        <w:pStyle w:val="Note1a1tableau"/>
        <w:jc w:val="both"/>
        <w:rPr>
          <w:sz w:val="22"/>
          <w:szCs w:val="22"/>
        </w:rPr>
      </w:pPr>
      <w:r w:rsidRPr="00A11301">
        <w:rPr>
          <w:sz w:val="22"/>
          <w:szCs w:val="22"/>
        </w:rPr>
        <w:t>6.</w:t>
      </w:r>
      <w:r w:rsidRPr="00A11301">
        <w:rPr>
          <w:sz w:val="22"/>
          <w:szCs w:val="22"/>
        </w:rPr>
        <w:tab/>
        <w:t>Triode power;</w:t>
      </w:r>
    </w:p>
    <w:p w14:paraId="1B450584" w14:textId="77777777" w:rsidR="005A6731" w:rsidRPr="00A11301" w:rsidRDefault="005A6731">
      <w:pPr>
        <w:pStyle w:val="Note1a1tableau"/>
        <w:jc w:val="both"/>
        <w:rPr>
          <w:sz w:val="22"/>
          <w:szCs w:val="22"/>
        </w:rPr>
      </w:pPr>
      <w:r w:rsidRPr="00A11301">
        <w:rPr>
          <w:sz w:val="22"/>
          <w:szCs w:val="22"/>
        </w:rPr>
        <w:t>7.</w:t>
      </w:r>
      <w:r w:rsidRPr="00A11301">
        <w:rPr>
          <w:sz w:val="22"/>
          <w:szCs w:val="22"/>
        </w:rPr>
        <w:tab/>
        <w:t>Part manipulation;</w:t>
      </w:r>
    </w:p>
    <w:p w14:paraId="41F1466F" w14:textId="77777777" w:rsidR="005A6731" w:rsidRPr="00A11301" w:rsidRDefault="005A6731">
      <w:pPr>
        <w:pStyle w:val="Note1atableau"/>
        <w:jc w:val="both"/>
        <w:rPr>
          <w:sz w:val="22"/>
          <w:szCs w:val="22"/>
        </w:rPr>
      </w:pPr>
    </w:p>
    <w:p w14:paraId="6027F3FA" w14:textId="77777777" w:rsidR="005A6731" w:rsidRPr="00A11301" w:rsidRDefault="005A6731">
      <w:pPr>
        <w:pStyle w:val="Note1atableau"/>
        <w:jc w:val="both"/>
        <w:rPr>
          <w:sz w:val="22"/>
          <w:szCs w:val="22"/>
        </w:rPr>
      </w:pPr>
      <w:r w:rsidRPr="00A11301">
        <w:rPr>
          <w:sz w:val="22"/>
          <w:szCs w:val="22"/>
        </w:rPr>
        <w:t>f.</w:t>
      </w:r>
      <w:r w:rsidRPr="00A11301">
        <w:rPr>
          <w:sz w:val="22"/>
          <w:szCs w:val="22"/>
        </w:rPr>
        <w:tab/>
        <w:t>For Ion Implantation:</w:t>
      </w:r>
    </w:p>
    <w:p w14:paraId="77C7ADFC" w14:textId="77777777" w:rsidR="005A6731" w:rsidRPr="00A11301" w:rsidRDefault="005A6731">
      <w:pPr>
        <w:pStyle w:val="Note1a1tableau"/>
        <w:jc w:val="both"/>
        <w:rPr>
          <w:sz w:val="22"/>
          <w:szCs w:val="22"/>
        </w:rPr>
      </w:pPr>
      <w:r w:rsidRPr="00A11301">
        <w:rPr>
          <w:sz w:val="22"/>
          <w:szCs w:val="22"/>
        </w:rPr>
        <w:t>1.</w:t>
      </w:r>
      <w:r w:rsidRPr="00A11301">
        <w:rPr>
          <w:sz w:val="22"/>
          <w:szCs w:val="22"/>
        </w:rPr>
        <w:tab/>
        <w:t>Beam control and part manipulation;</w:t>
      </w:r>
    </w:p>
    <w:p w14:paraId="426A9987" w14:textId="77777777" w:rsidR="005A6731" w:rsidRPr="00A11301" w:rsidRDefault="005A6731">
      <w:pPr>
        <w:pStyle w:val="Note1a1tableau"/>
        <w:jc w:val="both"/>
        <w:rPr>
          <w:sz w:val="22"/>
          <w:szCs w:val="22"/>
        </w:rPr>
      </w:pPr>
      <w:r w:rsidRPr="00A11301">
        <w:rPr>
          <w:sz w:val="22"/>
          <w:szCs w:val="22"/>
        </w:rPr>
        <w:t>2.</w:t>
      </w:r>
      <w:r w:rsidRPr="00A11301">
        <w:rPr>
          <w:sz w:val="22"/>
          <w:szCs w:val="22"/>
        </w:rPr>
        <w:tab/>
        <w:t>Ion source design details;</w:t>
      </w:r>
    </w:p>
    <w:p w14:paraId="0E90A8FC" w14:textId="77777777" w:rsidR="005A6731" w:rsidRPr="00A11301" w:rsidRDefault="005A6731">
      <w:pPr>
        <w:pStyle w:val="Note1a1tableau"/>
        <w:jc w:val="both"/>
        <w:rPr>
          <w:sz w:val="22"/>
          <w:szCs w:val="22"/>
        </w:rPr>
      </w:pPr>
      <w:r w:rsidRPr="00A11301">
        <w:rPr>
          <w:sz w:val="22"/>
          <w:szCs w:val="22"/>
        </w:rPr>
        <w:t>3.</w:t>
      </w:r>
      <w:r w:rsidRPr="00A11301">
        <w:rPr>
          <w:sz w:val="22"/>
          <w:szCs w:val="22"/>
        </w:rPr>
        <w:tab/>
        <w:t>Control techniques for ion beam and deposition rate parameters;</w:t>
      </w:r>
    </w:p>
    <w:p w14:paraId="5EAF9653" w14:textId="77777777" w:rsidR="005A6731" w:rsidRPr="00A11301" w:rsidRDefault="005A6731">
      <w:pPr>
        <w:pStyle w:val="Note1a1tableau"/>
        <w:jc w:val="both"/>
        <w:rPr>
          <w:sz w:val="22"/>
          <w:szCs w:val="22"/>
        </w:rPr>
      </w:pPr>
      <w:r w:rsidRPr="00A11301">
        <w:rPr>
          <w:sz w:val="22"/>
          <w:szCs w:val="22"/>
        </w:rPr>
        <w:t>4.</w:t>
      </w:r>
      <w:r w:rsidRPr="00A11301">
        <w:rPr>
          <w:sz w:val="22"/>
          <w:szCs w:val="22"/>
        </w:rPr>
        <w:tab/>
        <w:t>Time-temperature-pressure cycles;</w:t>
      </w:r>
    </w:p>
    <w:p w14:paraId="1126D2A2" w14:textId="77777777" w:rsidR="005A6731" w:rsidRPr="00A11301" w:rsidRDefault="005A6731">
      <w:pPr>
        <w:pStyle w:val="Note1atableau"/>
        <w:jc w:val="both"/>
        <w:rPr>
          <w:sz w:val="22"/>
          <w:szCs w:val="22"/>
        </w:rPr>
      </w:pPr>
    </w:p>
    <w:p w14:paraId="196B5A95" w14:textId="77777777" w:rsidR="005A6731" w:rsidRPr="00A11301" w:rsidRDefault="005A6731">
      <w:pPr>
        <w:pStyle w:val="Note1atableau"/>
        <w:tabs>
          <w:tab w:val="left" w:pos="1134"/>
        </w:tabs>
        <w:ind w:hanging="791"/>
        <w:jc w:val="both"/>
        <w:rPr>
          <w:sz w:val="22"/>
          <w:szCs w:val="22"/>
        </w:rPr>
      </w:pPr>
      <w:r w:rsidRPr="00A11301">
        <w:rPr>
          <w:sz w:val="22"/>
          <w:szCs w:val="22"/>
        </w:rPr>
        <w:tab/>
        <w:t>g.</w:t>
      </w:r>
      <w:r w:rsidRPr="00A11301">
        <w:rPr>
          <w:sz w:val="22"/>
          <w:szCs w:val="22"/>
        </w:rPr>
        <w:tab/>
        <w:t xml:space="preserve">For Ion Plating: </w:t>
      </w:r>
    </w:p>
    <w:p w14:paraId="467ED5C7" w14:textId="77777777" w:rsidR="005A6731" w:rsidRPr="00A11301" w:rsidRDefault="005A6731">
      <w:pPr>
        <w:pStyle w:val="Note1a1tableau"/>
        <w:jc w:val="both"/>
        <w:rPr>
          <w:sz w:val="22"/>
          <w:szCs w:val="22"/>
        </w:rPr>
      </w:pPr>
      <w:r w:rsidRPr="00A11301">
        <w:rPr>
          <w:sz w:val="22"/>
          <w:szCs w:val="22"/>
        </w:rPr>
        <w:t>1.</w:t>
      </w:r>
      <w:r w:rsidRPr="00A11301">
        <w:rPr>
          <w:sz w:val="22"/>
          <w:szCs w:val="22"/>
        </w:rPr>
        <w:tab/>
        <w:t xml:space="preserve">Beam control and part manipulation; </w:t>
      </w:r>
    </w:p>
    <w:p w14:paraId="0ADC105C" w14:textId="77777777" w:rsidR="005A6731" w:rsidRPr="00A11301" w:rsidRDefault="005A6731">
      <w:pPr>
        <w:pStyle w:val="Note1a1tableau"/>
        <w:jc w:val="both"/>
        <w:rPr>
          <w:sz w:val="22"/>
          <w:szCs w:val="22"/>
        </w:rPr>
      </w:pPr>
      <w:r w:rsidRPr="00A11301">
        <w:rPr>
          <w:sz w:val="22"/>
          <w:szCs w:val="22"/>
        </w:rPr>
        <w:t>2.</w:t>
      </w:r>
      <w:r w:rsidRPr="00A11301">
        <w:rPr>
          <w:sz w:val="22"/>
          <w:szCs w:val="22"/>
        </w:rPr>
        <w:tab/>
        <w:t xml:space="preserve">Ion source design details; </w:t>
      </w:r>
    </w:p>
    <w:p w14:paraId="376C3D77" w14:textId="77777777" w:rsidR="005A6731" w:rsidRPr="00A11301" w:rsidRDefault="005A6731">
      <w:pPr>
        <w:pStyle w:val="Note1a1tableau"/>
        <w:jc w:val="both"/>
        <w:rPr>
          <w:sz w:val="22"/>
          <w:szCs w:val="22"/>
        </w:rPr>
      </w:pPr>
      <w:r w:rsidRPr="00A11301">
        <w:rPr>
          <w:sz w:val="22"/>
          <w:szCs w:val="22"/>
        </w:rPr>
        <w:t>3.</w:t>
      </w:r>
      <w:r w:rsidRPr="00A11301">
        <w:rPr>
          <w:sz w:val="22"/>
          <w:szCs w:val="22"/>
        </w:rPr>
        <w:tab/>
        <w:t>Control techniques for ion beam and deposition rate parameters;</w:t>
      </w:r>
    </w:p>
    <w:p w14:paraId="4E7EBFDE" w14:textId="77777777" w:rsidR="005A6731" w:rsidRPr="00A11301" w:rsidRDefault="005A6731">
      <w:pPr>
        <w:pStyle w:val="Note1a1tableau"/>
        <w:jc w:val="both"/>
        <w:rPr>
          <w:sz w:val="22"/>
          <w:szCs w:val="22"/>
        </w:rPr>
      </w:pPr>
      <w:r w:rsidRPr="00A11301">
        <w:rPr>
          <w:sz w:val="22"/>
          <w:szCs w:val="22"/>
        </w:rPr>
        <w:t>4.</w:t>
      </w:r>
      <w:r w:rsidRPr="00A11301">
        <w:rPr>
          <w:sz w:val="22"/>
          <w:szCs w:val="22"/>
        </w:rPr>
        <w:tab/>
        <w:t>Time-temperature-pressure cycles;</w:t>
      </w:r>
    </w:p>
    <w:p w14:paraId="6F9385FB" w14:textId="77777777" w:rsidR="005A6731" w:rsidRPr="00A11301" w:rsidRDefault="005A6731">
      <w:pPr>
        <w:pStyle w:val="Note1a1tableau"/>
        <w:jc w:val="both"/>
        <w:rPr>
          <w:sz w:val="22"/>
          <w:szCs w:val="22"/>
        </w:rPr>
      </w:pPr>
      <w:r w:rsidRPr="00A11301">
        <w:rPr>
          <w:sz w:val="22"/>
          <w:szCs w:val="22"/>
        </w:rPr>
        <w:t>5.</w:t>
      </w:r>
      <w:r w:rsidRPr="00A11301">
        <w:rPr>
          <w:sz w:val="22"/>
          <w:szCs w:val="22"/>
        </w:rPr>
        <w:tab/>
        <w:t>Coating material feed rate and vaporisation rate;</w:t>
      </w:r>
    </w:p>
    <w:p w14:paraId="0987E253" w14:textId="77777777" w:rsidR="005A6731" w:rsidRPr="00A11301" w:rsidRDefault="005A6731">
      <w:pPr>
        <w:pStyle w:val="Note1a1tableau"/>
        <w:jc w:val="both"/>
        <w:rPr>
          <w:sz w:val="22"/>
          <w:szCs w:val="22"/>
        </w:rPr>
      </w:pPr>
      <w:r w:rsidRPr="00A11301">
        <w:rPr>
          <w:sz w:val="22"/>
          <w:szCs w:val="22"/>
        </w:rPr>
        <w:t>6.</w:t>
      </w:r>
      <w:r w:rsidRPr="00A11301">
        <w:rPr>
          <w:sz w:val="22"/>
          <w:szCs w:val="22"/>
        </w:rPr>
        <w:tab/>
        <w:t>Substrate temperature;</w:t>
      </w:r>
    </w:p>
    <w:p w14:paraId="3D02529C" w14:textId="77777777" w:rsidR="005A6731" w:rsidRDefault="005A6731">
      <w:pPr>
        <w:pStyle w:val="Note1a1tableau"/>
        <w:jc w:val="both"/>
        <w:rPr>
          <w:sz w:val="22"/>
          <w:szCs w:val="22"/>
        </w:rPr>
      </w:pPr>
      <w:r w:rsidRPr="00A11301">
        <w:rPr>
          <w:sz w:val="22"/>
          <w:szCs w:val="22"/>
        </w:rPr>
        <w:t>7.</w:t>
      </w:r>
      <w:r w:rsidRPr="00A11301">
        <w:rPr>
          <w:sz w:val="22"/>
          <w:szCs w:val="22"/>
        </w:rPr>
        <w:tab/>
        <w:t>Substrate bias parameters.</w:t>
      </w:r>
    </w:p>
    <w:p w14:paraId="1D27F6F4" w14:textId="77777777" w:rsidR="005A6731" w:rsidRDefault="005A6731">
      <w:pPr>
        <w:rPr>
          <w:sz w:val="22"/>
          <w:szCs w:val="22"/>
        </w:rPr>
      </w:pPr>
    </w:p>
    <w:sectPr w:rsidR="005A6731" w:rsidSect="009B3452">
      <w:headerReference w:type="even" r:id="rId14"/>
      <w:headerReference w:type="default" r:id="rId15"/>
      <w:footerReference w:type="even" r:id="rId16"/>
      <w:footerReference w:type="default" r:id="rId17"/>
      <w:footnotePr>
        <w:numRestart w:val="eachSect"/>
      </w:footnotePr>
      <w:pgSz w:w="11900" w:h="16840" w:code="9"/>
      <w:pgMar w:top="851" w:right="1797" w:bottom="794" w:left="1797" w:header="709" w:footer="567" w:gutter="0"/>
      <w:pgNumType w:start="2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3C4DC" w14:textId="77777777" w:rsidR="003C1649" w:rsidRDefault="003C1649">
      <w:r>
        <w:separator/>
      </w:r>
    </w:p>
  </w:endnote>
  <w:endnote w:type="continuationSeparator" w:id="0">
    <w:p w14:paraId="1064790F" w14:textId="77777777" w:rsidR="003C1649" w:rsidRDefault="003C16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ulim">
    <w:altName w:val="굴림"/>
    <w:panose1 w:val="020B0600000101010101"/>
    <w:charset w:val="81"/>
    <w:family w:val="swiss"/>
    <w:pitch w:val="variable"/>
    <w:sig w:usb0="B00002AF" w:usb1="69D77CFB" w:usb2="00000030" w:usb3="00000000" w:csb0="0008009F" w:csb1="00000000"/>
  </w:font>
  <w:font w:name="TimesNewRomanPS-ItalicMT">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8C4F8" w14:textId="77777777" w:rsidR="00B72451" w:rsidRDefault="00B72451">
    <w:pPr>
      <w:pStyle w:val="Footer"/>
      <w:jc w:val="right"/>
    </w:pPr>
    <w:r>
      <w:rPr>
        <w:sz w:val="20"/>
        <w:u w:val="single"/>
      </w:rPr>
      <w:t>W</w:t>
    </w:r>
    <w:r w:rsidR="00DA7EA8">
      <w:rPr>
        <w:sz w:val="20"/>
        <w:u w:val="single"/>
      </w:rPr>
      <w:t>A-LIST (</w:t>
    </w:r>
    <w:r w:rsidR="00110107">
      <w:rPr>
        <w:sz w:val="20"/>
        <w:u w:val="single"/>
      </w:rPr>
      <w:t>2</w:t>
    </w:r>
    <w:r w:rsidR="007F7DE7">
      <w:rPr>
        <w:sz w:val="20"/>
        <w:u w:val="single"/>
      </w:rPr>
      <w:t>5</w:t>
    </w:r>
    <w:r>
      <w:rPr>
        <w:sz w:val="20"/>
        <w:u w:val="single"/>
      </w:rPr>
      <w:t xml:space="preserve">) </w:t>
    </w:r>
    <w:r w:rsidR="00EC39E2">
      <w:rPr>
        <w:sz w:val="20"/>
        <w:u w:val="single"/>
      </w:rPr>
      <w:t>1</w:t>
    </w:r>
  </w:p>
  <w:p w14:paraId="66F92FC3" w14:textId="77777777" w:rsidR="00B72451" w:rsidRDefault="00B72451">
    <w:pPr>
      <w:pStyle w:val="Footer"/>
      <w:tabs>
        <w:tab w:val="clear" w:pos="4819"/>
        <w:tab w:val="clear" w:pos="9071"/>
        <w:tab w:val="right" w:pos="8280"/>
      </w:tabs>
      <w:rPr>
        <w:sz w:val="20"/>
      </w:rPr>
    </w:pPr>
    <w:r>
      <w:rPr>
        <w:sz w:val="20"/>
      </w:rPr>
      <w:t xml:space="preserve">- </w:t>
    </w:r>
    <w:r>
      <w:rPr>
        <w:sz w:val="20"/>
      </w:rPr>
      <w:fldChar w:fldCharType="begin"/>
    </w:r>
    <w:r>
      <w:rPr>
        <w:sz w:val="20"/>
      </w:rPr>
      <w:instrText>page \\* arabic</w:instrText>
    </w:r>
    <w:r>
      <w:rPr>
        <w:sz w:val="20"/>
      </w:rPr>
      <w:fldChar w:fldCharType="separate"/>
    </w:r>
    <w:r w:rsidR="00E30A60">
      <w:rPr>
        <w:noProof/>
        <w:sz w:val="20"/>
      </w:rPr>
      <w:t>26</w:t>
    </w:r>
    <w:r>
      <w:rPr>
        <w:sz w:val="20"/>
      </w:rPr>
      <w:fldChar w:fldCharType="end"/>
    </w:r>
    <w:r w:rsidR="006B7F82">
      <w:rPr>
        <w:sz w:val="20"/>
      </w:rPr>
      <w:t xml:space="preserve"> -</w:t>
    </w:r>
    <w:r w:rsidR="006B7F82">
      <w:rPr>
        <w:sz w:val="20"/>
      </w:rPr>
      <w:tab/>
    </w:r>
    <w:r w:rsidR="00A11301">
      <w:rPr>
        <w:sz w:val="20"/>
      </w:rPr>
      <w:t>04</w:t>
    </w:r>
    <w:r w:rsidR="00307645">
      <w:rPr>
        <w:sz w:val="20"/>
      </w:rPr>
      <w:t>-1</w:t>
    </w:r>
    <w:r w:rsidR="00A11301">
      <w:rPr>
        <w:sz w:val="20"/>
      </w:rPr>
      <w:t>2</w:t>
    </w:r>
    <w:r w:rsidR="00DA7EA8">
      <w:rPr>
        <w:sz w:val="20"/>
      </w:rPr>
      <w:t>-20</w:t>
    </w:r>
    <w:r w:rsidR="007A0E82">
      <w:rPr>
        <w:sz w:val="20"/>
      </w:rPr>
      <w:t>2</w:t>
    </w:r>
    <w:r w:rsidR="007F7DE7">
      <w:rPr>
        <w:sz w:val="20"/>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2D472" w14:textId="77777777" w:rsidR="00B72451" w:rsidRDefault="00B72451">
    <w:pPr>
      <w:pStyle w:val="Footer"/>
      <w:tabs>
        <w:tab w:val="right" w:pos="1560"/>
      </w:tabs>
      <w:rPr>
        <w:sz w:val="20"/>
        <w:u w:val="single"/>
      </w:rPr>
    </w:pPr>
    <w:r>
      <w:rPr>
        <w:sz w:val="20"/>
        <w:u w:val="single"/>
      </w:rPr>
      <w:t>W</w:t>
    </w:r>
    <w:r w:rsidR="004C4726">
      <w:rPr>
        <w:sz w:val="20"/>
        <w:u w:val="single"/>
      </w:rPr>
      <w:t>A-LIST</w:t>
    </w:r>
    <w:r w:rsidR="00EC39E2">
      <w:rPr>
        <w:sz w:val="20"/>
        <w:u w:val="single"/>
      </w:rPr>
      <w:t xml:space="preserve"> (</w:t>
    </w:r>
    <w:r w:rsidR="00110107">
      <w:rPr>
        <w:sz w:val="20"/>
        <w:u w:val="single"/>
      </w:rPr>
      <w:t>2</w:t>
    </w:r>
    <w:r w:rsidR="007F7DE7">
      <w:rPr>
        <w:sz w:val="20"/>
        <w:u w:val="single"/>
      </w:rPr>
      <w:t>5</w:t>
    </w:r>
    <w:r w:rsidR="00910084">
      <w:rPr>
        <w:sz w:val="20"/>
        <w:u w:val="single"/>
      </w:rPr>
      <w:t>)</w:t>
    </w:r>
    <w:r w:rsidR="00066DFD">
      <w:rPr>
        <w:sz w:val="20"/>
        <w:u w:val="single"/>
      </w:rPr>
      <w:t xml:space="preserve"> 1</w:t>
    </w:r>
  </w:p>
  <w:p w14:paraId="733CE52A" w14:textId="77777777" w:rsidR="004805BE" w:rsidRDefault="00A11301" w:rsidP="00785FB4">
    <w:pPr>
      <w:tabs>
        <w:tab w:val="left" w:pos="-1980"/>
        <w:tab w:val="left" w:pos="462"/>
        <w:tab w:val="right" w:pos="8280"/>
      </w:tabs>
      <w:rPr>
        <w:sz w:val="20"/>
      </w:rPr>
    </w:pPr>
    <w:r>
      <w:rPr>
        <w:sz w:val="20"/>
      </w:rPr>
      <w:t>04</w:t>
    </w:r>
    <w:r w:rsidR="00E30A60">
      <w:rPr>
        <w:sz w:val="20"/>
      </w:rPr>
      <w:t>-1</w:t>
    </w:r>
    <w:r>
      <w:rPr>
        <w:sz w:val="20"/>
      </w:rPr>
      <w:t>2</w:t>
    </w:r>
    <w:r w:rsidR="004805BE">
      <w:rPr>
        <w:sz w:val="20"/>
      </w:rPr>
      <w:t>-20</w:t>
    </w:r>
    <w:r w:rsidR="007A0E82">
      <w:rPr>
        <w:sz w:val="20"/>
      </w:rPr>
      <w:t>2</w:t>
    </w:r>
    <w:r w:rsidR="007F7DE7">
      <w:rPr>
        <w:sz w:val="20"/>
      </w:rPr>
      <w:t>5</w:t>
    </w:r>
    <w:r w:rsidR="004805BE">
      <w:rPr>
        <w:b/>
        <w:sz w:val="20"/>
      </w:rPr>
      <w:tab/>
    </w:r>
    <w:r w:rsidR="004805BE">
      <w:rPr>
        <w:sz w:val="20"/>
      </w:rPr>
      <w:t xml:space="preserve">- </w:t>
    </w:r>
    <w:r w:rsidR="004805BE">
      <w:rPr>
        <w:sz w:val="20"/>
      </w:rPr>
      <w:fldChar w:fldCharType="begin"/>
    </w:r>
    <w:r w:rsidR="004805BE">
      <w:rPr>
        <w:sz w:val="20"/>
      </w:rPr>
      <w:instrText>page \\* arabic</w:instrText>
    </w:r>
    <w:r w:rsidR="004805BE">
      <w:rPr>
        <w:sz w:val="20"/>
      </w:rPr>
      <w:fldChar w:fldCharType="separate"/>
    </w:r>
    <w:r w:rsidR="00E30A60">
      <w:rPr>
        <w:noProof/>
        <w:sz w:val="20"/>
      </w:rPr>
      <w:t>29</w:t>
    </w:r>
    <w:r w:rsidR="004805BE">
      <w:rPr>
        <w:sz w:val="20"/>
      </w:rPr>
      <w:fldChar w:fldCharType="end"/>
    </w:r>
    <w:r w:rsidR="004805BE">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AE933" w14:textId="77777777" w:rsidR="003C1649" w:rsidRDefault="003C1649">
      <w:r>
        <w:separator/>
      </w:r>
    </w:p>
  </w:footnote>
  <w:footnote w:type="continuationSeparator" w:id="0">
    <w:p w14:paraId="61DFEC78" w14:textId="77777777" w:rsidR="003C1649" w:rsidRDefault="003C1649">
      <w:r>
        <w:continuationSeparator/>
      </w:r>
    </w:p>
  </w:footnote>
  <w:footnote w:id="1">
    <w:p w14:paraId="722ACBE7" w14:textId="77777777" w:rsidR="008C0973" w:rsidRDefault="00B72451" w:rsidP="008C0973">
      <w:pPr>
        <w:pStyle w:val="FootnoteText"/>
        <w:ind w:left="140" w:hanging="140"/>
        <w:jc w:val="both"/>
      </w:pPr>
      <w:r>
        <w:rPr>
          <w:rStyle w:val="FootnoteReference"/>
        </w:rPr>
        <w:t>*</w:t>
      </w:r>
      <w:r>
        <w:tab/>
      </w:r>
      <w:r w:rsidR="008C0973" w:rsidRPr="008C0973">
        <w:rPr>
          <w:spacing w:val="-6"/>
          <w:sz w:val="18"/>
          <w:szCs w:val="18"/>
        </w:rPr>
        <w:t>The Russian Federation and Ukraine view this list as a reference list drawn up to help in the selection of dual-use goods which could contribute to the indigenous development, production or enhancement of conventional munitions capabilities.</w:t>
      </w:r>
    </w:p>
    <w:p w14:paraId="6EDD4777" w14:textId="77777777" w:rsidR="00B72451" w:rsidRDefault="00B72451">
      <w:pPr>
        <w:pStyle w:val="FootnoteText"/>
        <w:ind w:left="284" w:hanging="284"/>
        <w:jc w:val="both"/>
      </w:pPr>
    </w:p>
  </w:footnote>
  <w:footnote w:id="2">
    <w:p w14:paraId="3A0B8576" w14:textId="77777777" w:rsidR="008C0973" w:rsidRPr="009F1D15" w:rsidRDefault="00B72451" w:rsidP="009F1D15">
      <w:pPr>
        <w:pStyle w:val="FootnoteText"/>
        <w:ind w:left="140" w:hanging="140"/>
        <w:jc w:val="both"/>
        <w:rPr>
          <w:spacing w:val="-6"/>
          <w:sz w:val="18"/>
          <w:szCs w:val="18"/>
        </w:rPr>
      </w:pPr>
      <w:r>
        <w:rPr>
          <w:rStyle w:val="FootnoteReference"/>
        </w:rPr>
        <w:t>*</w:t>
      </w:r>
      <w:r>
        <w:tab/>
      </w:r>
      <w:r w:rsidRPr="008C0973">
        <w:rPr>
          <w:spacing w:val="-6"/>
          <w:sz w:val="18"/>
          <w:szCs w:val="18"/>
        </w:rPr>
        <w:t>The Russian Federation and Ukraine view this list as a reference list drawn up to help in the selection of dual-use goods which could contribute to the indigenous development, production or enhancement of conventional munitions capabilities.</w:t>
      </w:r>
    </w:p>
  </w:footnote>
  <w:footnote w:id="3">
    <w:p w14:paraId="670BC2A0" w14:textId="77777777" w:rsidR="00B72451" w:rsidRDefault="00B72451">
      <w:pPr>
        <w:pStyle w:val="FootnoteText"/>
        <w:ind w:left="284" w:hanging="284"/>
        <w:jc w:val="both"/>
      </w:pPr>
      <w:r>
        <w:rPr>
          <w:rStyle w:val="FootnoteReference"/>
        </w:rPr>
        <w:t>*</w:t>
      </w:r>
      <w:r>
        <w:t xml:space="preserve"> </w:t>
      </w:r>
      <w:r>
        <w:tab/>
        <w:t>The numbers in parenthesis refer to the Notes following this Table.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533F2" w14:textId="77777777" w:rsidR="00B72451" w:rsidRDefault="00B72451">
    <w:pPr>
      <w:tabs>
        <w:tab w:val="right" w:pos="8980"/>
      </w:tabs>
      <w:spacing w:line="240" w:lineRule="atLeast"/>
      <w:ind w:left="20" w:right="18"/>
      <w:rPr>
        <w:u w:val="single"/>
      </w:rPr>
    </w:pPr>
    <w:r>
      <w:rPr>
        <w:u w:val="single"/>
      </w:rPr>
      <w:t>____________________________________________________________________</w:t>
    </w:r>
  </w:p>
  <w:p w14:paraId="50E69FA8" w14:textId="77777777" w:rsidR="00B72451" w:rsidRDefault="00B72451">
    <w:pPr>
      <w:tabs>
        <w:tab w:val="right" w:pos="8980"/>
      </w:tabs>
      <w:spacing w:line="240" w:lineRule="atLeast"/>
      <w:ind w:left="20" w:right="18"/>
      <w:rPr>
        <w:u w:val="single"/>
      </w:rPr>
    </w:pPr>
  </w:p>
  <w:p w14:paraId="3A87DA94" w14:textId="77777777" w:rsidR="00B72451" w:rsidRDefault="00B72451">
    <w:pPr>
      <w:tabs>
        <w:tab w:val="left" w:pos="4720"/>
        <w:tab w:val="left" w:pos="7000"/>
      </w:tabs>
      <w:spacing w:line="240" w:lineRule="atLeast"/>
      <w:ind w:left="20" w:right="18"/>
      <w:jc w:val="center"/>
      <w:rPr>
        <w:b/>
        <w:sz w:val="20"/>
      </w:rPr>
    </w:pPr>
    <w:r>
      <w:rPr>
        <w:b/>
        <w:sz w:val="20"/>
      </w:rPr>
      <w:t>DUAL-USE LIST - CATEGORY 2 – MATERIALS PROCESSING</w:t>
    </w:r>
  </w:p>
  <w:p w14:paraId="08D944D9" w14:textId="77777777" w:rsidR="00B72451" w:rsidRDefault="00B72451">
    <w:pPr>
      <w:tabs>
        <w:tab w:val="left" w:pos="4720"/>
        <w:tab w:val="left" w:pos="7000"/>
      </w:tabs>
      <w:spacing w:line="240" w:lineRule="atLeast"/>
      <w:ind w:left="20" w:right="18"/>
      <w:rPr>
        <w:u w:val="single"/>
      </w:rPr>
    </w:pPr>
    <w:r>
      <w:rPr>
        <w:u w:val="single"/>
      </w:rPr>
      <w:t>____________________________________________________________________</w:t>
    </w:r>
  </w:p>
  <w:p w14:paraId="1232ED96" w14:textId="77777777" w:rsidR="00B72451" w:rsidRDefault="00B72451">
    <w:pPr>
      <w:pStyle w:val="1A1a1a1a1a"/>
      <w:tabs>
        <w:tab w:val="left" w:pos="1440"/>
        <w:tab w:val="left" w:pos="5940"/>
      </w:tabs>
      <w:ind w:left="0" w:firstLine="0"/>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4720A" w14:textId="77777777" w:rsidR="00B72451" w:rsidRDefault="00B72451">
    <w:pPr>
      <w:tabs>
        <w:tab w:val="right" w:pos="8980"/>
      </w:tabs>
      <w:spacing w:line="240" w:lineRule="atLeast"/>
      <w:ind w:left="20" w:right="18"/>
      <w:rPr>
        <w:u w:val="single"/>
      </w:rPr>
    </w:pPr>
    <w:r>
      <w:rPr>
        <w:u w:val="single"/>
      </w:rPr>
      <w:t>____________________________________________________________________</w:t>
    </w:r>
  </w:p>
  <w:p w14:paraId="2AF7E497" w14:textId="77777777" w:rsidR="00B72451" w:rsidRDefault="00B72451">
    <w:pPr>
      <w:tabs>
        <w:tab w:val="right" w:pos="8980"/>
      </w:tabs>
      <w:spacing w:line="240" w:lineRule="atLeast"/>
      <w:ind w:left="20" w:right="18"/>
      <w:rPr>
        <w:u w:val="single"/>
      </w:rPr>
    </w:pPr>
  </w:p>
  <w:p w14:paraId="03095179" w14:textId="77777777" w:rsidR="00B72451" w:rsidRDefault="00B72451">
    <w:pPr>
      <w:tabs>
        <w:tab w:val="left" w:pos="4720"/>
        <w:tab w:val="left" w:pos="7000"/>
      </w:tabs>
      <w:spacing w:line="240" w:lineRule="atLeast"/>
      <w:ind w:left="20" w:right="18"/>
      <w:jc w:val="center"/>
      <w:rPr>
        <w:b/>
        <w:sz w:val="20"/>
      </w:rPr>
    </w:pPr>
    <w:r>
      <w:rPr>
        <w:b/>
        <w:sz w:val="20"/>
      </w:rPr>
      <w:t>DUAL-USE LIST - CATEGORY 2 – MATERIALS PROCESSING</w:t>
    </w:r>
  </w:p>
  <w:p w14:paraId="17872F8E" w14:textId="77777777" w:rsidR="00B72451" w:rsidRDefault="00B72451">
    <w:pPr>
      <w:tabs>
        <w:tab w:val="left" w:pos="4720"/>
        <w:tab w:val="left" w:pos="7000"/>
      </w:tabs>
      <w:spacing w:line="240" w:lineRule="atLeast"/>
      <w:ind w:left="20" w:right="18"/>
      <w:rPr>
        <w:u w:val="single"/>
      </w:rPr>
    </w:pPr>
    <w:r>
      <w:rPr>
        <w:u w:val="single"/>
      </w:rPr>
      <w:t>____________________________________________________________________</w:t>
    </w:r>
  </w:p>
  <w:p w14:paraId="38380E97" w14:textId="77777777" w:rsidR="00B72451" w:rsidRDefault="00B72451">
    <w:pPr>
      <w:pStyle w:val="1A1a1a1a1a"/>
      <w:tabs>
        <w:tab w:val="left" w:pos="1440"/>
        <w:tab w:val="left" w:pos="5940"/>
      </w:tabs>
      <w:ind w:left="0" w:firstLine="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E5585"/>
    <w:multiLevelType w:val="hybridMultilevel"/>
    <w:tmpl w:val="0B6C783E"/>
    <w:lvl w:ilvl="0" w:tplc="0809000F">
      <w:start w:val="1"/>
      <w:numFmt w:val="decimal"/>
      <w:lvlText w:val="%1."/>
      <w:lvlJc w:val="left"/>
      <w:pPr>
        <w:ind w:left="2420" w:hanging="360"/>
      </w:pPr>
      <w:rPr>
        <w:rFonts w:hint="default"/>
      </w:rPr>
    </w:lvl>
    <w:lvl w:ilvl="1" w:tplc="08090019" w:tentative="1">
      <w:start w:val="1"/>
      <w:numFmt w:val="lowerLetter"/>
      <w:lvlText w:val="%2."/>
      <w:lvlJc w:val="left"/>
      <w:pPr>
        <w:ind w:left="3140" w:hanging="360"/>
      </w:pPr>
    </w:lvl>
    <w:lvl w:ilvl="2" w:tplc="0809001B" w:tentative="1">
      <w:start w:val="1"/>
      <w:numFmt w:val="lowerRoman"/>
      <w:lvlText w:val="%3."/>
      <w:lvlJc w:val="right"/>
      <w:pPr>
        <w:ind w:left="3860" w:hanging="180"/>
      </w:pPr>
    </w:lvl>
    <w:lvl w:ilvl="3" w:tplc="0809000F" w:tentative="1">
      <w:start w:val="1"/>
      <w:numFmt w:val="decimal"/>
      <w:lvlText w:val="%4."/>
      <w:lvlJc w:val="left"/>
      <w:pPr>
        <w:ind w:left="4580" w:hanging="360"/>
      </w:pPr>
    </w:lvl>
    <w:lvl w:ilvl="4" w:tplc="08090019" w:tentative="1">
      <w:start w:val="1"/>
      <w:numFmt w:val="lowerLetter"/>
      <w:lvlText w:val="%5."/>
      <w:lvlJc w:val="left"/>
      <w:pPr>
        <w:ind w:left="5300" w:hanging="360"/>
      </w:pPr>
    </w:lvl>
    <w:lvl w:ilvl="5" w:tplc="0809001B" w:tentative="1">
      <w:start w:val="1"/>
      <w:numFmt w:val="lowerRoman"/>
      <w:lvlText w:val="%6."/>
      <w:lvlJc w:val="right"/>
      <w:pPr>
        <w:ind w:left="6020" w:hanging="180"/>
      </w:pPr>
    </w:lvl>
    <w:lvl w:ilvl="6" w:tplc="0809000F" w:tentative="1">
      <w:start w:val="1"/>
      <w:numFmt w:val="decimal"/>
      <w:lvlText w:val="%7."/>
      <w:lvlJc w:val="left"/>
      <w:pPr>
        <w:ind w:left="6740" w:hanging="360"/>
      </w:pPr>
    </w:lvl>
    <w:lvl w:ilvl="7" w:tplc="08090019" w:tentative="1">
      <w:start w:val="1"/>
      <w:numFmt w:val="lowerLetter"/>
      <w:lvlText w:val="%8."/>
      <w:lvlJc w:val="left"/>
      <w:pPr>
        <w:ind w:left="7460" w:hanging="360"/>
      </w:pPr>
    </w:lvl>
    <w:lvl w:ilvl="8" w:tplc="0809001B" w:tentative="1">
      <w:start w:val="1"/>
      <w:numFmt w:val="lowerRoman"/>
      <w:lvlText w:val="%9."/>
      <w:lvlJc w:val="right"/>
      <w:pPr>
        <w:ind w:left="8180" w:hanging="180"/>
      </w:pPr>
    </w:lvl>
  </w:abstractNum>
  <w:abstractNum w:abstractNumId="1" w15:restartNumberingAfterBreak="0">
    <w:nsid w:val="2C974869"/>
    <w:multiLevelType w:val="hybridMultilevel"/>
    <w:tmpl w:val="0338E406"/>
    <w:lvl w:ilvl="0" w:tplc="0809000F">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 w15:restartNumberingAfterBreak="0">
    <w:nsid w:val="437E7D23"/>
    <w:multiLevelType w:val="hybridMultilevel"/>
    <w:tmpl w:val="8CE23154"/>
    <w:lvl w:ilvl="0" w:tplc="0809000F">
      <w:start w:val="1"/>
      <w:numFmt w:val="decimal"/>
      <w:lvlText w:val="%1."/>
      <w:lvlJc w:val="left"/>
      <w:pPr>
        <w:ind w:left="1857" w:hanging="360"/>
      </w:pPr>
      <w:rPr>
        <w:rFonts w:hint="default"/>
      </w:rPr>
    </w:lvl>
    <w:lvl w:ilvl="1" w:tplc="08090019" w:tentative="1">
      <w:start w:val="1"/>
      <w:numFmt w:val="lowerLetter"/>
      <w:lvlText w:val="%2."/>
      <w:lvlJc w:val="left"/>
      <w:pPr>
        <w:ind w:left="2577" w:hanging="360"/>
      </w:pPr>
    </w:lvl>
    <w:lvl w:ilvl="2" w:tplc="0809001B" w:tentative="1">
      <w:start w:val="1"/>
      <w:numFmt w:val="lowerRoman"/>
      <w:lvlText w:val="%3."/>
      <w:lvlJc w:val="right"/>
      <w:pPr>
        <w:ind w:left="3297" w:hanging="180"/>
      </w:pPr>
    </w:lvl>
    <w:lvl w:ilvl="3" w:tplc="0809000F" w:tentative="1">
      <w:start w:val="1"/>
      <w:numFmt w:val="decimal"/>
      <w:lvlText w:val="%4."/>
      <w:lvlJc w:val="left"/>
      <w:pPr>
        <w:ind w:left="4017" w:hanging="360"/>
      </w:pPr>
    </w:lvl>
    <w:lvl w:ilvl="4" w:tplc="08090019" w:tentative="1">
      <w:start w:val="1"/>
      <w:numFmt w:val="lowerLetter"/>
      <w:lvlText w:val="%5."/>
      <w:lvlJc w:val="left"/>
      <w:pPr>
        <w:ind w:left="4737" w:hanging="360"/>
      </w:pPr>
    </w:lvl>
    <w:lvl w:ilvl="5" w:tplc="0809001B" w:tentative="1">
      <w:start w:val="1"/>
      <w:numFmt w:val="lowerRoman"/>
      <w:lvlText w:val="%6."/>
      <w:lvlJc w:val="right"/>
      <w:pPr>
        <w:ind w:left="5457" w:hanging="180"/>
      </w:pPr>
    </w:lvl>
    <w:lvl w:ilvl="6" w:tplc="0809000F" w:tentative="1">
      <w:start w:val="1"/>
      <w:numFmt w:val="decimal"/>
      <w:lvlText w:val="%7."/>
      <w:lvlJc w:val="left"/>
      <w:pPr>
        <w:ind w:left="6177" w:hanging="360"/>
      </w:pPr>
    </w:lvl>
    <w:lvl w:ilvl="7" w:tplc="08090019" w:tentative="1">
      <w:start w:val="1"/>
      <w:numFmt w:val="lowerLetter"/>
      <w:lvlText w:val="%8."/>
      <w:lvlJc w:val="left"/>
      <w:pPr>
        <w:ind w:left="6897" w:hanging="360"/>
      </w:pPr>
    </w:lvl>
    <w:lvl w:ilvl="8" w:tplc="0809001B" w:tentative="1">
      <w:start w:val="1"/>
      <w:numFmt w:val="lowerRoman"/>
      <w:lvlText w:val="%9."/>
      <w:lvlJc w:val="right"/>
      <w:pPr>
        <w:ind w:left="7617" w:hanging="180"/>
      </w:pPr>
    </w:lvl>
  </w:abstractNum>
  <w:num w:numId="1" w16cid:durableId="953828211">
    <w:abstractNumId w:val="0"/>
  </w:num>
  <w:num w:numId="2" w16cid:durableId="1155342348">
    <w:abstractNumId w:val="1"/>
  </w:num>
  <w:num w:numId="3" w16cid:durableId="3733147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0"/>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Sect"/>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4E60"/>
    <w:rsid w:val="00005527"/>
    <w:rsid w:val="00015E42"/>
    <w:rsid w:val="00025075"/>
    <w:rsid w:val="000332D6"/>
    <w:rsid w:val="00034BFA"/>
    <w:rsid w:val="00040E86"/>
    <w:rsid w:val="00043CB8"/>
    <w:rsid w:val="00066A6A"/>
    <w:rsid w:val="00066DFD"/>
    <w:rsid w:val="000679B1"/>
    <w:rsid w:val="00076461"/>
    <w:rsid w:val="00080F55"/>
    <w:rsid w:val="000821DF"/>
    <w:rsid w:val="000874E7"/>
    <w:rsid w:val="000A4D2B"/>
    <w:rsid w:val="000A6D61"/>
    <w:rsid w:val="000D18C1"/>
    <w:rsid w:val="000E46F7"/>
    <w:rsid w:val="000E75E4"/>
    <w:rsid w:val="000F6010"/>
    <w:rsid w:val="000F7070"/>
    <w:rsid w:val="000F7D87"/>
    <w:rsid w:val="001011BC"/>
    <w:rsid w:val="00110107"/>
    <w:rsid w:val="001201C3"/>
    <w:rsid w:val="001474A1"/>
    <w:rsid w:val="001501FA"/>
    <w:rsid w:val="00153F3C"/>
    <w:rsid w:val="00157A0F"/>
    <w:rsid w:val="0016310D"/>
    <w:rsid w:val="001660D6"/>
    <w:rsid w:val="00166D8B"/>
    <w:rsid w:val="001958CF"/>
    <w:rsid w:val="001B1838"/>
    <w:rsid w:val="001C18CE"/>
    <w:rsid w:val="001C6120"/>
    <w:rsid w:val="001C710E"/>
    <w:rsid w:val="001D135F"/>
    <w:rsid w:val="001D1A92"/>
    <w:rsid w:val="001F125A"/>
    <w:rsid w:val="00215408"/>
    <w:rsid w:val="002210E9"/>
    <w:rsid w:val="002244AA"/>
    <w:rsid w:val="00227FED"/>
    <w:rsid w:val="002529CA"/>
    <w:rsid w:val="002639EA"/>
    <w:rsid w:val="00273695"/>
    <w:rsid w:val="00273BB4"/>
    <w:rsid w:val="002770E9"/>
    <w:rsid w:val="002B5346"/>
    <w:rsid w:val="002B7A31"/>
    <w:rsid w:val="002D753B"/>
    <w:rsid w:val="002E0CD0"/>
    <w:rsid w:val="002F57F9"/>
    <w:rsid w:val="00304105"/>
    <w:rsid w:val="00307645"/>
    <w:rsid w:val="00307E7D"/>
    <w:rsid w:val="0031192D"/>
    <w:rsid w:val="003402A3"/>
    <w:rsid w:val="00352086"/>
    <w:rsid w:val="00357FA0"/>
    <w:rsid w:val="003753DB"/>
    <w:rsid w:val="003820F9"/>
    <w:rsid w:val="00386B5F"/>
    <w:rsid w:val="003B5A9E"/>
    <w:rsid w:val="003C1649"/>
    <w:rsid w:val="003C3083"/>
    <w:rsid w:val="003C3B59"/>
    <w:rsid w:val="003C76DC"/>
    <w:rsid w:val="003D11B8"/>
    <w:rsid w:val="003D201B"/>
    <w:rsid w:val="003D35AC"/>
    <w:rsid w:val="003E5A17"/>
    <w:rsid w:val="003F3D06"/>
    <w:rsid w:val="004014B4"/>
    <w:rsid w:val="0040157F"/>
    <w:rsid w:val="0041434C"/>
    <w:rsid w:val="00431158"/>
    <w:rsid w:val="00445684"/>
    <w:rsid w:val="00454B8C"/>
    <w:rsid w:val="00457A9D"/>
    <w:rsid w:val="0046560E"/>
    <w:rsid w:val="0047163A"/>
    <w:rsid w:val="004805BE"/>
    <w:rsid w:val="004977C2"/>
    <w:rsid w:val="004A604A"/>
    <w:rsid w:val="004A6CD9"/>
    <w:rsid w:val="004B4972"/>
    <w:rsid w:val="004C26C8"/>
    <w:rsid w:val="004C4726"/>
    <w:rsid w:val="004C7CE2"/>
    <w:rsid w:val="0051154C"/>
    <w:rsid w:val="00511DE5"/>
    <w:rsid w:val="00545FFB"/>
    <w:rsid w:val="0054724E"/>
    <w:rsid w:val="00551F5A"/>
    <w:rsid w:val="00555B6A"/>
    <w:rsid w:val="0056184A"/>
    <w:rsid w:val="0056622F"/>
    <w:rsid w:val="005826DD"/>
    <w:rsid w:val="00586677"/>
    <w:rsid w:val="005907C7"/>
    <w:rsid w:val="005931C1"/>
    <w:rsid w:val="0059532E"/>
    <w:rsid w:val="00597FE9"/>
    <w:rsid w:val="005A322F"/>
    <w:rsid w:val="005A6731"/>
    <w:rsid w:val="005B1F56"/>
    <w:rsid w:val="005C7349"/>
    <w:rsid w:val="005D6C84"/>
    <w:rsid w:val="005F245F"/>
    <w:rsid w:val="005F3F32"/>
    <w:rsid w:val="00600387"/>
    <w:rsid w:val="00625F3F"/>
    <w:rsid w:val="00626B31"/>
    <w:rsid w:val="006465FE"/>
    <w:rsid w:val="0065761A"/>
    <w:rsid w:val="00660247"/>
    <w:rsid w:val="00662C5B"/>
    <w:rsid w:val="006663B5"/>
    <w:rsid w:val="00672BEC"/>
    <w:rsid w:val="00674B2E"/>
    <w:rsid w:val="00676F63"/>
    <w:rsid w:val="006825CE"/>
    <w:rsid w:val="006832E1"/>
    <w:rsid w:val="006858C6"/>
    <w:rsid w:val="006A1FFF"/>
    <w:rsid w:val="006A313E"/>
    <w:rsid w:val="006A69E7"/>
    <w:rsid w:val="006B16F9"/>
    <w:rsid w:val="006B6B62"/>
    <w:rsid w:val="006B7F82"/>
    <w:rsid w:val="006C6EB8"/>
    <w:rsid w:val="006C703C"/>
    <w:rsid w:val="006F524D"/>
    <w:rsid w:val="006F686D"/>
    <w:rsid w:val="00710D7B"/>
    <w:rsid w:val="00716692"/>
    <w:rsid w:val="00725E68"/>
    <w:rsid w:val="00751192"/>
    <w:rsid w:val="00752789"/>
    <w:rsid w:val="007529B6"/>
    <w:rsid w:val="0075333D"/>
    <w:rsid w:val="00767D03"/>
    <w:rsid w:val="00772EDE"/>
    <w:rsid w:val="007761F6"/>
    <w:rsid w:val="00776454"/>
    <w:rsid w:val="007779B8"/>
    <w:rsid w:val="00785FB4"/>
    <w:rsid w:val="00787890"/>
    <w:rsid w:val="00790250"/>
    <w:rsid w:val="0079049E"/>
    <w:rsid w:val="00793044"/>
    <w:rsid w:val="00794DAC"/>
    <w:rsid w:val="00797169"/>
    <w:rsid w:val="007A0D8C"/>
    <w:rsid w:val="007A0E82"/>
    <w:rsid w:val="007B4073"/>
    <w:rsid w:val="007B4AB3"/>
    <w:rsid w:val="007C30A9"/>
    <w:rsid w:val="007E075B"/>
    <w:rsid w:val="007F7DE7"/>
    <w:rsid w:val="00801BC6"/>
    <w:rsid w:val="00804F25"/>
    <w:rsid w:val="008066D1"/>
    <w:rsid w:val="00814617"/>
    <w:rsid w:val="00825754"/>
    <w:rsid w:val="00826B2A"/>
    <w:rsid w:val="0083351F"/>
    <w:rsid w:val="00835757"/>
    <w:rsid w:val="00837D2D"/>
    <w:rsid w:val="00837F9E"/>
    <w:rsid w:val="008648AC"/>
    <w:rsid w:val="00873E55"/>
    <w:rsid w:val="00883A96"/>
    <w:rsid w:val="008A673B"/>
    <w:rsid w:val="008C0973"/>
    <w:rsid w:val="008C41E9"/>
    <w:rsid w:val="008D31E9"/>
    <w:rsid w:val="008D323C"/>
    <w:rsid w:val="009018A3"/>
    <w:rsid w:val="0090559F"/>
    <w:rsid w:val="00906923"/>
    <w:rsid w:val="00910084"/>
    <w:rsid w:val="009149B7"/>
    <w:rsid w:val="0091511A"/>
    <w:rsid w:val="00922BD4"/>
    <w:rsid w:val="009260F2"/>
    <w:rsid w:val="00957A30"/>
    <w:rsid w:val="00962543"/>
    <w:rsid w:val="00970591"/>
    <w:rsid w:val="00994931"/>
    <w:rsid w:val="009A3563"/>
    <w:rsid w:val="009A62CC"/>
    <w:rsid w:val="009B3452"/>
    <w:rsid w:val="009B47C6"/>
    <w:rsid w:val="009B5DF9"/>
    <w:rsid w:val="009B63B6"/>
    <w:rsid w:val="009C4CBD"/>
    <w:rsid w:val="009C581C"/>
    <w:rsid w:val="009D3579"/>
    <w:rsid w:val="009D6D24"/>
    <w:rsid w:val="009E05F6"/>
    <w:rsid w:val="009E10B8"/>
    <w:rsid w:val="009E6A95"/>
    <w:rsid w:val="009F02CE"/>
    <w:rsid w:val="009F1D15"/>
    <w:rsid w:val="009F30CD"/>
    <w:rsid w:val="00A11301"/>
    <w:rsid w:val="00A1700B"/>
    <w:rsid w:val="00A302FE"/>
    <w:rsid w:val="00A35BD8"/>
    <w:rsid w:val="00A415E1"/>
    <w:rsid w:val="00A4378F"/>
    <w:rsid w:val="00A43E1A"/>
    <w:rsid w:val="00A6218B"/>
    <w:rsid w:val="00A65AD4"/>
    <w:rsid w:val="00A740B2"/>
    <w:rsid w:val="00A82727"/>
    <w:rsid w:val="00A936DB"/>
    <w:rsid w:val="00AB7BFC"/>
    <w:rsid w:val="00AC1157"/>
    <w:rsid w:val="00AF0555"/>
    <w:rsid w:val="00B01F5C"/>
    <w:rsid w:val="00B135C8"/>
    <w:rsid w:val="00B269A4"/>
    <w:rsid w:val="00B32812"/>
    <w:rsid w:val="00B36DB0"/>
    <w:rsid w:val="00B51D31"/>
    <w:rsid w:val="00B54E60"/>
    <w:rsid w:val="00B71634"/>
    <w:rsid w:val="00B72451"/>
    <w:rsid w:val="00B83B8F"/>
    <w:rsid w:val="00B8697A"/>
    <w:rsid w:val="00BB2ED6"/>
    <w:rsid w:val="00BE1A7D"/>
    <w:rsid w:val="00BE23D3"/>
    <w:rsid w:val="00BF0A08"/>
    <w:rsid w:val="00BF5945"/>
    <w:rsid w:val="00BF7C8C"/>
    <w:rsid w:val="00C045E6"/>
    <w:rsid w:val="00C07999"/>
    <w:rsid w:val="00C735A1"/>
    <w:rsid w:val="00C753BF"/>
    <w:rsid w:val="00C80ABF"/>
    <w:rsid w:val="00C862A3"/>
    <w:rsid w:val="00C9339F"/>
    <w:rsid w:val="00CA7323"/>
    <w:rsid w:val="00CC30EA"/>
    <w:rsid w:val="00CC6722"/>
    <w:rsid w:val="00CD2A10"/>
    <w:rsid w:val="00CD54C7"/>
    <w:rsid w:val="00CE586C"/>
    <w:rsid w:val="00CF107E"/>
    <w:rsid w:val="00CF1741"/>
    <w:rsid w:val="00CF4831"/>
    <w:rsid w:val="00D07B25"/>
    <w:rsid w:val="00D129C7"/>
    <w:rsid w:val="00D151B2"/>
    <w:rsid w:val="00D1526C"/>
    <w:rsid w:val="00D160D4"/>
    <w:rsid w:val="00D17BF0"/>
    <w:rsid w:val="00D2100D"/>
    <w:rsid w:val="00D24FEF"/>
    <w:rsid w:val="00D332A6"/>
    <w:rsid w:val="00D415A4"/>
    <w:rsid w:val="00D61780"/>
    <w:rsid w:val="00D85B29"/>
    <w:rsid w:val="00D861E1"/>
    <w:rsid w:val="00DA1EC1"/>
    <w:rsid w:val="00DA7346"/>
    <w:rsid w:val="00DA7EA8"/>
    <w:rsid w:val="00DB466E"/>
    <w:rsid w:val="00DE2660"/>
    <w:rsid w:val="00DE6DBF"/>
    <w:rsid w:val="00DE770D"/>
    <w:rsid w:val="00DF112C"/>
    <w:rsid w:val="00DF1A38"/>
    <w:rsid w:val="00E165B6"/>
    <w:rsid w:val="00E16E1C"/>
    <w:rsid w:val="00E16FEA"/>
    <w:rsid w:val="00E207DA"/>
    <w:rsid w:val="00E2509E"/>
    <w:rsid w:val="00E2515A"/>
    <w:rsid w:val="00E30A60"/>
    <w:rsid w:val="00E54E83"/>
    <w:rsid w:val="00E57B39"/>
    <w:rsid w:val="00E608D7"/>
    <w:rsid w:val="00E6502E"/>
    <w:rsid w:val="00E67C34"/>
    <w:rsid w:val="00E77E3F"/>
    <w:rsid w:val="00E83596"/>
    <w:rsid w:val="00E87A33"/>
    <w:rsid w:val="00E87BB4"/>
    <w:rsid w:val="00E905CE"/>
    <w:rsid w:val="00E90649"/>
    <w:rsid w:val="00E91E4E"/>
    <w:rsid w:val="00E96A61"/>
    <w:rsid w:val="00EA03DC"/>
    <w:rsid w:val="00EA1260"/>
    <w:rsid w:val="00EA4F93"/>
    <w:rsid w:val="00EA79CD"/>
    <w:rsid w:val="00EC0723"/>
    <w:rsid w:val="00EC39E2"/>
    <w:rsid w:val="00ED63E0"/>
    <w:rsid w:val="00F022C7"/>
    <w:rsid w:val="00F03D52"/>
    <w:rsid w:val="00F151C9"/>
    <w:rsid w:val="00F251B6"/>
    <w:rsid w:val="00F26427"/>
    <w:rsid w:val="00F32377"/>
    <w:rsid w:val="00F42790"/>
    <w:rsid w:val="00F70D26"/>
    <w:rsid w:val="00F91B8B"/>
    <w:rsid w:val="00FA37D3"/>
    <w:rsid w:val="00FA4A60"/>
    <w:rsid w:val="00FA7180"/>
    <w:rsid w:val="00FB2A2F"/>
    <w:rsid w:val="00FC0B1B"/>
    <w:rsid w:val="00FD09D1"/>
    <w:rsid w:val="00FE589C"/>
    <w:rsid w:val="00FE7B1F"/>
    <w:rsid w:val="00FF585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DC65B0"/>
  <w15:chartTrackingRefBased/>
  <w15:docId w15:val="{11B43844-90BE-47C7-8622-1AFBFB525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 w:val="24"/>
      <w:lang w:val="en-GB"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EndnoteReference">
    <w:name w:val="endnote reference"/>
    <w:semiHidden/>
    <w:rPr>
      <w:vertAlign w:val="superscript"/>
    </w:rPr>
  </w:style>
  <w:style w:type="paragraph" w:styleId="Footer">
    <w:name w:val="footer"/>
    <w:basedOn w:val="Normal"/>
    <w:pPr>
      <w:tabs>
        <w:tab w:val="center" w:pos="4819"/>
        <w:tab w:val="right" w:pos="9071"/>
      </w:tabs>
    </w:pPr>
  </w:style>
  <w:style w:type="paragraph" w:styleId="Header">
    <w:name w:val="header"/>
    <w:basedOn w:val="Normal"/>
    <w:pPr>
      <w:tabs>
        <w:tab w:val="center" w:pos="4819"/>
        <w:tab w:val="right" w:pos="9071"/>
      </w:tabs>
    </w:pPr>
  </w:style>
  <w:style w:type="character" w:styleId="FootnoteReference">
    <w:name w:val="footnote reference"/>
    <w:semiHidden/>
    <w:rPr>
      <w:position w:val="6"/>
      <w:sz w:val="18"/>
    </w:rPr>
  </w:style>
  <w:style w:type="paragraph" w:styleId="FootnoteText">
    <w:name w:val="footnote text"/>
    <w:basedOn w:val="Normal"/>
    <w:link w:val="FootnoteTextChar"/>
    <w:semiHidden/>
    <w:rPr>
      <w:sz w:val="20"/>
    </w:rPr>
  </w:style>
  <w:style w:type="character" w:styleId="PageNumber">
    <w:name w:val="page number"/>
    <w:rPr>
      <w:color w:val="000000"/>
    </w:rPr>
  </w:style>
  <w:style w:type="paragraph" w:customStyle="1" w:styleId="Headingformat">
    <w:name w:val="Heading format"/>
    <w:basedOn w:val="Normal"/>
    <w:pPr>
      <w:jc w:val="center"/>
    </w:pPr>
    <w:rPr>
      <w:sz w:val="20"/>
      <w:u w:val="single"/>
    </w:rPr>
  </w:style>
  <w:style w:type="paragraph" w:customStyle="1" w:styleId="Bodyofdoc">
    <w:name w:val="Body of doc"/>
    <w:basedOn w:val="Normal"/>
    <w:pPr>
      <w:tabs>
        <w:tab w:val="left" w:pos="1440"/>
      </w:tabs>
      <w:jc w:val="both"/>
    </w:pPr>
  </w:style>
  <w:style w:type="paragraph" w:customStyle="1" w:styleId="Para">
    <w:name w:val="Para."/>
    <w:basedOn w:val="Normal"/>
    <w:pPr>
      <w:tabs>
        <w:tab w:val="right" w:pos="8180"/>
      </w:tabs>
      <w:ind w:left="340" w:hanging="340"/>
    </w:pPr>
  </w:style>
  <w:style w:type="paragraph" w:customStyle="1" w:styleId="Int">
    <w:name w:val="Int."/>
    <w:basedOn w:val="Para"/>
    <w:pPr>
      <w:tabs>
        <w:tab w:val="left" w:pos="1120"/>
      </w:tabs>
      <w:ind w:left="760" w:hanging="380"/>
    </w:pPr>
  </w:style>
  <w:style w:type="paragraph" w:customStyle="1" w:styleId="Dfinition">
    <w:name w:val="Définition"/>
    <w:basedOn w:val="Normal"/>
    <w:pPr>
      <w:ind w:left="1160" w:hanging="1160"/>
    </w:pPr>
  </w:style>
  <w:style w:type="paragraph" w:customStyle="1" w:styleId="Dftexte">
    <w:name w:val="Déf. texte"/>
    <w:basedOn w:val="Dfinition"/>
    <w:pPr>
      <w:ind w:left="1580" w:hanging="1580"/>
      <w:jc w:val="both"/>
    </w:pPr>
  </w:style>
  <w:style w:type="paragraph" w:customStyle="1" w:styleId="Dftextea">
    <w:name w:val="Déf. texte a."/>
    <w:basedOn w:val="Dftexte"/>
    <w:pPr>
      <w:tabs>
        <w:tab w:val="left" w:pos="1580"/>
      </w:tabs>
      <w:ind w:left="2000" w:hanging="2000"/>
    </w:pPr>
  </w:style>
  <w:style w:type="paragraph" w:customStyle="1" w:styleId="1Anote1">
    <w:name w:val="1.A note 1"/>
    <w:basedOn w:val="Normal"/>
    <w:pPr>
      <w:ind w:left="1460" w:hanging="780"/>
    </w:pPr>
  </w:style>
  <w:style w:type="paragraph" w:customStyle="1" w:styleId="1A1">
    <w:name w:val="1.A.1"/>
    <w:basedOn w:val="Normal"/>
    <w:pPr>
      <w:tabs>
        <w:tab w:val="left" w:pos="340"/>
        <w:tab w:val="left" w:pos="697"/>
      </w:tabs>
      <w:ind w:left="1120" w:hanging="1120"/>
    </w:pPr>
  </w:style>
  <w:style w:type="paragraph" w:customStyle="1" w:styleId="1A1note1">
    <w:name w:val="1.A.1 note 1"/>
    <w:basedOn w:val="1A1"/>
    <w:pPr>
      <w:tabs>
        <w:tab w:val="clear" w:pos="340"/>
        <w:tab w:val="clear" w:pos="697"/>
      </w:tabs>
      <w:ind w:left="1920" w:hanging="800"/>
    </w:pPr>
  </w:style>
  <w:style w:type="paragraph" w:customStyle="1" w:styleId="1A1anote1">
    <w:name w:val="1.A.1.a note 1"/>
    <w:basedOn w:val="Normal"/>
    <w:pPr>
      <w:ind w:left="2380" w:hanging="780"/>
    </w:pPr>
  </w:style>
  <w:style w:type="paragraph" w:customStyle="1" w:styleId="1A1anote1a">
    <w:name w:val="1.A.1.a note 1a"/>
    <w:basedOn w:val="Normal"/>
    <w:pPr>
      <w:ind w:left="2800" w:hanging="400"/>
    </w:pPr>
  </w:style>
  <w:style w:type="paragraph" w:customStyle="1" w:styleId="1A1a">
    <w:name w:val="1.A.1.a"/>
    <w:basedOn w:val="Normal"/>
    <w:pPr>
      <w:tabs>
        <w:tab w:val="left" w:pos="340"/>
        <w:tab w:val="left" w:pos="700"/>
        <w:tab w:val="left" w:pos="1179"/>
      </w:tabs>
      <w:ind w:left="1580" w:hanging="1580"/>
    </w:pPr>
  </w:style>
  <w:style w:type="paragraph" w:customStyle="1" w:styleId="1A1a1">
    <w:name w:val="1.A.1.a.1"/>
    <w:basedOn w:val="Normal"/>
    <w:pPr>
      <w:tabs>
        <w:tab w:val="left" w:pos="340"/>
        <w:tab w:val="left" w:pos="720"/>
        <w:tab w:val="left" w:pos="1179"/>
        <w:tab w:val="left" w:pos="1582"/>
      </w:tabs>
      <w:ind w:left="2060" w:hanging="2040"/>
    </w:pPr>
  </w:style>
  <w:style w:type="paragraph" w:customStyle="1" w:styleId="1A1a1a">
    <w:name w:val="1.A.1.a.1.a"/>
    <w:basedOn w:val="1A1a1"/>
    <w:pPr>
      <w:tabs>
        <w:tab w:val="clear" w:pos="1179"/>
        <w:tab w:val="left" w:pos="1200"/>
        <w:tab w:val="left" w:pos="2060"/>
      </w:tabs>
      <w:ind w:left="2540" w:hanging="2540"/>
    </w:pPr>
  </w:style>
  <w:style w:type="paragraph" w:customStyle="1" w:styleId="Note1">
    <w:name w:val="Note 1"/>
    <w:basedOn w:val="Normal"/>
    <w:pPr>
      <w:ind w:left="980" w:hanging="980"/>
    </w:pPr>
  </w:style>
  <w:style w:type="paragraph" w:customStyle="1" w:styleId="Note1a">
    <w:name w:val="Note 1.a"/>
    <w:basedOn w:val="Normal"/>
    <w:pPr>
      <w:ind w:left="1400" w:hanging="420"/>
    </w:pPr>
  </w:style>
  <w:style w:type="paragraph" w:customStyle="1" w:styleId="1A1a1a1">
    <w:name w:val="1.A.1.a.1.a.1"/>
    <w:basedOn w:val="1A1a1a"/>
    <w:pPr>
      <w:tabs>
        <w:tab w:val="clear" w:pos="1582"/>
        <w:tab w:val="left" w:pos="1580"/>
        <w:tab w:val="left" w:pos="2540"/>
      </w:tabs>
      <w:ind w:left="2920" w:right="284" w:hanging="2920"/>
    </w:pPr>
  </w:style>
  <w:style w:type="paragraph" w:customStyle="1" w:styleId="1A1a1a1a">
    <w:name w:val="1.A.1.a.1.a.1.a"/>
    <w:basedOn w:val="1A1a1a1"/>
    <w:pPr>
      <w:tabs>
        <w:tab w:val="left" w:pos="2940"/>
      </w:tabs>
      <w:ind w:left="3360" w:hanging="3360"/>
    </w:pPr>
  </w:style>
  <w:style w:type="paragraph" w:customStyle="1" w:styleId="1A1a1a1a1">
    <w:name w:val="1.A.1.a.1.a.1.a.1"/>
    <w:basedOn w:val="1A1a1a1a"/>
    <w:pPr>
      <w:tabs>
        <w:tab w:val="left" w:pos="3360"/>
      </w:tabs>
      <w:ind w:left="3820" w:hanging="3820"/>
    </w:pPr>
  </w:style>
  <w:style w:type="paragraph" w:customStyle="1" w:styleId="Note1a1">
    <w:name w:val="Note 1.a.1"/>
    <w:basedOn w:val="Normal"/>
    <w:pPr>
      <w:ind w:left="1880" w:hanging="480"/>
    </w:pPr>
  </w:style>
  <w:style w:type="paragraph" w:customStyle="1" w:styleId="Note1a1a">
    <w:name w:val="Note 1.a.1.a"/>
    <w:basedOn w:val="Normal"/>
    <w:pPr>
      <w:ind w:left="2320" w:hanging="400"/>
    </w:pPr>
  </w:style>
  <w:style w:type="paragraph" w:customStyle="1" w:styleId="Note1a1a1">
    <w:name w:val="Note 1.a.1.a.1"/>
    <w:basedOn w:val="Normal"/>
    <w:pPr>
      <w:ind w:left="2820" w:hanging="480"/>
    </w:pPr>
  </w:style>
  <w:style w:type="paragraph" w:customStyle="1" w:styleId="1A1a1note1">
    <w:name w:val="1.A.1.a.1 note 1"/>
    <w:basedOn w:val="1A1note1"/>
    <w:pPr>
      <w:ind w:left="2860"/>
    </w:pPr>
  </w:style>
  <w:style w:type="paragraph" w:customStyle="1" w:styleId="1A1note1a">
    <w:name w:val="1.A.1 note 1a"/>
    <w:basedOn w:val="1A1note1"/>
    <w:pPr>
      <w:ind w:left="2340" w:hanging="420"/>
    </w:pPr>
  </w:style>
  <w:style w:type="paragraph" w:customStyle="1" w:styleId="1A1note1a1">
    <w:name w:val="1.A.1 note 1a1"/>
    <w:basedOn w:val="1A1note1"/>
    <w:pPr>
      <w:ind w:left="2800" w:hanging="460"/>
    </w:pPr>
  </w:style>
  <w:style w:type="paragraph" w:customStyle="1" w:styleId="1A1anote1a1">
    <w:name w:val="1.A.1.a note 1a1"/>
    <w:basedOn w:val="1A1note1"/>
    <w:pPr>
      <w:ind w:left="3280" w:hanging="480"/>
    </w:pPr>
  </w:style>
  <w:style w:type="paragraph" w:customStyle="1" w:styleId="1A">
    <w:name w:val="1.A"/>
    <w:basedOn w:val="Normal"/>
    <w:pPr>
      <w:tabs>
        <w:tab w:val="left" w:pos="340"/>
      </w:tabs>
      <w:ind w:left="700" w:right="-22" w:hanging="700"/>
    </w:pPr>
  </w:style>
  <w:style w:type="paragraph" w:customStyle="1" w:styleId="1A1a1a1Note">
    <w:name w:val="1.A.1.a.1.a.1.Note"/>
    <w:basedOn w:val="1A1a1a1a"/>
    <w:pPr>
      <w:ind w:left="3500" w:hanging="3500"/>
    </w:pPr>
  </w:style>
  <w:style w:type="paragraph" w:customStyle="1" w:styleId="1A1noteNB">
    <w:name w:val="1.A.1. note NB"/>
    <w:basedOn w:val="1A1note1a"/>
    <w:pPr>
      <w:ind w:left="2680" w:hanging="700"/>
    </w:pPr>
  </w:style>
  <w:style w:type="paragraph" w:customStyle="1" w:styleId="1A1a1a1note1">
    <w:name w:val="1.A.1.a.1.a.1 note 1"/>
    <w:basedOn w:val="1A1a1note1"/>
    <w:pPr>
      <w:ind w:left="3760" w:hanging="880"/>
    </w:pPr>
  </w:style>
  <w:style w:type="paragraph" w:customStyle="1" w:styleId="1A1a1anote1">
    <w:name w:val="1.A.1.a.1.a note 1"/>
    <w:basedOn w:val="1A1a1a1note1"/>
    <w:pPr>
      <w:ind w:left="3340" w:hanging="800"/>
    </w:pPr>
  </w:style>
  <w:style w:type="paragraph" w:customStyle="1" w:styleId="1A1a1note1a">
    <w:name w:val="1.A.1.a.1 note1a"/>
    <w:basedOn w:val="1A1anote1a"/>
    <w:pPr>
      <w:ind w:left="3280" w:hanging="320"/>
    </w:pPr>
  </w:style>
  <w:style w:type="paragraph" w:customStyle="1" w:styleId="1A1a1Long">
    <w:name w:val="1.A.1.a.1 Long."/>
    <w:basedOn w:val="1A1a1note1"/>
    <w:pPr>
      <w:ind w:left="3220" w:hanging="1140"/>
    </w:pPr>
  </w:style>
  <w:style w:type="paragraph" w:customStyle="1" w:styleId="1A1a1a1a1a">
    <w:name w:val="1.A.1.a.1.a.1.a.1.a"/>
    <w:basedOn w:val="1A1a1a1a1"/>
    <w:pPr>
      <w:tabs>
        <w:tab w:val="clear" w:pos="1200"/>
        <w:tab w:val="clear" w:pos="2940"/>
        <w:tab w:val="clear" w:pos="3360"/>
        <w:tab w:val="left" w:pos="1160"/>
        <w:tab w:val="left" w:pos="3020"/>
        <w:tab w:val="left" w:pos="3420"/>
        <w:tab w:val="left" w:pos="3880"/>
      </w:tabs>
      <w:ind w:left="4280" w:right="0" w:hanging="4280"/>
    </w:pPr>
  </w:style>
  <w:style w:type="paragraph" w:customStyle="1" w:styleId="Note1NB">
    <w:name w:val="Note 1. N.B."/>
    <w:basedOn w:val="Note1a"/>
    <w:pPr>
      <w:ind w:left="1720" w:hanging="740"/>
    </w:pPr>
  </w:style>
  <w:style w:type="paragraph" w:customStyle="1" w:styleId="1A1a1Longa">
    <w:name w:val="1.A.1.a.1 Long. a."/>
    <w:basedOn w:val="1A1a1note1"/>
    <w:pPr>
      <w:ind w:left="3600" w:hanging="380"/>
    </w:pPr>
  </w:style>
  <w:style w:type="paragraph" w:customStyle="1" w:styleId="DftexteN">
    <w:name w:val="Déf. texte N"/>
    <w:basedOn w:val="Dftextea"/>
    <w:pPr>
      <w:ind w:left="2560" w:hanging="2560"/>
    </w:pPr>
  </w:style>
  <w:style w:type="paragraph" w:customStyle="1" w:styleId="1A1anote1NB">
    <w:name w:val="1.A.1.a. note 1 NB"/>
    <w:basedOn w:val="1A1anote1a"/>
    <w:pPr>
      <w:ind w:left="3000" w:hanging="620"/>
    </w:pPr>
  </w:style>
  <w:style w:type="paragraph" w:customStyle="1" w:styleId="DftexteNB1">
    <w:name w:val="Déf. texte NB 1"/>
    <w:basedOn w:val="DftexteN"/>
    <w:pPr>
      <w:tabs>
        <w:tab w:val="clear" w:pos="1580"/>
        <w:tab w:val="left" w:pos="2540"/>
      </w:tabs>
      <w:ind w:left="3020" w:hanging="3020"/>
    </w:pPr>
  </w:style>
  <w:style w:type="paragraph" w:customStyle="1" w:styleId="1Note1NB1">
    <w:name w:val="1.Note 1 N.B.1."/>
    <w:basedOn w:val="Normal"/>
    <w:pPr>
      <w:tabs>
        <w:tab w:val="left" w:pos="1160"/>
        <w:tab w:val="left" w:pos="1800"/>
      </w:tabs>
      <w:ind w:left="2180" w:hanging="2180"/>
    </w:pPr>
  </w:style>
  <w:style w:type="paragraph" w:customStyle="1" w:styleId="1A1Note1aNB1">
    <w:name w:val="1.A.1.Note 1.a.N.B.1"/>
    <w:basedOn w:val="Normal"/>
    <w:pPr>
      <w:tabs>
        <w:tab w:val="left" w:pos="2340"/>
      </w:tabs>
      <w:ind w:left="3020" w:hanging="3020"/>
    </w:pPr>
  </w:style>
  <w:style w:type="paragraph" w:customStyle="1" w:styleId="1A1Note1aNB10">
    <w:name w:val="1.A.1.Note 1 a.NB1."/>
    <w:basedOn w:val="1A1Note1aNB1"/>
    <w:pPr>
      <w:ind w:left="3220" w:hanging="3220"/>
    </w:pPr>
  </w:style>
  <w:style w:type="paragraph" w:customStyle="1" w:styleId="Note1aNB">
    <w:name w:val="Note 1.a.N.B."/>
    <w:basedOn w:val="Note1a1a"/>
    <w:pPr>
      <w:ind w:left="2040" w:hanging="640"/>
    </w:pPr>
  </w:style>
  <w:style w:type="paragraph" w:customStyle="1" w:styleId="Note1a1a1a">
    <w:name w:val="Note 1.a.1.a.1.a."/>
    <w:basedOn w:val="Note1a1a1"/>
    <w:pPr>
      <w:ind w:left="3200" w:hanging="340"/>
    </w:pPr>
  </w:style>
  <w:style w:type="paragraph" w:customStyle="1" w:styleId="Note1A1NB">
    <w:name w:val="Note 1.A.1. N.B."/>
    <w:basedOn w:val="Note1a1"/>
    <w:pPr>
      <w:tabs>
        <w:tab w:val="left" w:pos="1880"/>
      </w:tabs>
      <w:ind w:left="2560" w:hanging="1160"/>
    </w:pPr>
  </w:style>
  <w:style w:type="paragraph" w:customStyle="1" w:styleId="Note1aNB0">
    <w:name w:val="Note 1.a. N.B."/>
    <w:basedOn w:val="Note1a1"/>
    <w:pPr>
      <w:ind w:left="2120" w:hanging="720"/>
    </w:pPr>
  </w:style>
  <w:style w:type="paragraph" w:customStyle="1" w:styleId="Note1aNBa">
    <w:name w:val="Note 1 a. N.B.a."/>
    <w:basedOn w:val="Note1aNB0"/>
    <w:pPr>
      <w:tabs>
        <w:tab w:val="left" w:pos="2120"/>
      </w:tabs>
      <w:ind w:left="2480" w:hanging="880"/>
    </w:pPr>
  </w:style>
  <w:style w:type="paragraph" w:customStyle="1" w:styleId="Note1aNBa1a">
    <w:name w:val="Note 1.a.N.B.a.1.a."/>
    <w:basedOn w:val="Note1aNBa"/>
    <w:pPr>
      <w:tabs>
        <w:tab w:val="clear" w:pos="2120"/>
        <w:tab w:val="left" w:pos="2200"/>
        <w:tab w:val="left" w:pos="2660"/>
        <w:tab w:val="left" w:pos="2880"/>
      </w:tabs>
      <w:ind w:left="3260" w:hanging="1660"/>
    </w:pPr>
  </w:style>
  <w:style w:type="paragraph" w:customStyle="1" w:styleId="Note1aNB1">
    <w:name w:val="Note 1.a.N.B.1."/>
    <w:basedOn w:val="Note1aNB0"/>
    <w:pPr>
      <w:tabs>
        <w:tab w:val="left" w:pos="2140"/>
      </w:tabs>
      <w:ind w:left="2520" w:hanging="1120"/>
    </w:pPr>
  </w:style>
  <w:style w:type="paragraph" w:customStyle="1" w:styleId="Note1NB1">
    <w:name w:val="Note 1.N.B. 1."/>
    <w:basedOn w:val="Note1NB"/>
    <w:pPr>
      <w:tabs>
        <w:tab w:val="left" w:pos="1720"/>
      </w:tabs>
      <w:ind w:left="2120" w:hanging="1140"/>
    </w:pPr>
  </w:style>
  <w:style w:type="paragraph" w:customStyle="1" w:styleId="Note1NB1a">
    <w:name w:val="Note 1. N.B.1.a."/>
    <w:basedOn w:val="Note1NB1"/>
    <w:pPr>
      <w:tabs>
        <w:tab w:val="left" w:pos="2140"/>
      </w:tabs>
      <w:ind w:left="2480" w:hanging="1500"/>
    </w:pPr>
  </w:style>
  <w:style w:type="paragraph" w:customStyle="1" w:styleId="Note1aen">
    <w:name w:val="Note 1.a. en…"/>
    <w:basedOn w:val="Note1a1"/>
    <w:pPr>
      <w:tabs>
        <w:tab w:val="left" w:pos="1780"/>
      </w:tabs>
      <w:ind w:left="2140" w:hanging="740"/>
    </w:pPr>
  </w:style>
  <w:style w:type="paragraph" w:customStyle="1" w:styleId="Note1a1aen">
    <w:name w:val="Note 1 a.1a. en…"/>
    <w:basedOn w:val="Note1aen"/>
  </w:style>
  <w:style w:type="paragraph" w:customStyle="1" w:styleId="Note1a1avers-">
    <w:name w:val="Note 1.a.1.a. vers -"/>
    <w:basedOn w:val="Note1aen"/>
    <w:pPr>
      <w:tabs>
        <w:tab w:val="left" w:pos="2120"/>
        <w:tab w:val="left" w:pos="3840"/>
      </w:tabs>
      <w:ind w:left="4120" w:hanging="2720"/>
    </w:pPr>
  </w:style>
  <w:style w:type="paragraph" w:customStyle="1" w:styleId="Note1NB0">
    <w:name w:val="Note 1 N.B.*"/>
    <w:basedOn w:val="Note1a"/>
    <w:pPr>
      <w:ind w:left="1660" w:hanging="800"/>
    </w:pPr>
  </w:style>
  <w:style w:type="paragraph" w:customStyle="1" w:styleId="1A1Notea">
    <w:name w:val="1.A.1.Note a"/>
    <w:basedOn w:val="1A1note1a"/>
    <w:pPr>
      <w:ind w:left="1880" w:hanging="380"/>
    </w:pPr>
  </w:style>
  <w:style w:type="paragraph" w:customStyle="1" w:styleId="1A1NT1NB">
    <w:name w:val="1.A.1.NT.1.N.B."/>
    <w:basedOn w:val="1A1a"/>
    <w:pPr>
      <w:tabs>
        <w:tab w:val="clear" w:pos="700"/>
        <w:tab w:val="left" w:pos="720"/>
        <w:tab w:val="left" w:pos="1580"/>
      </w:tabs>
      <w:ind w:left="2260" w:hanging="2260"/>
    </w:pPr>
  </w:style>
  <w:style w:type="paragraph" w:customStyle="1" w:styleId="Dftextea1">
    <w:name w:val="Déf. texte a.1"/>
    <w:basedOn w:val="Dftextea"/>
    <w:pPr>
      <w:tabs>
        <w:tab w:val="left" w:pos="2000"/>
      </w:tabs>
      <w:ind w:left="2320" w:hanging="2320"/>
    </w:pPr>
  </w:style>
  <w:style w:type="paragraph" w:customStyle="1" w:styleId="asterix">
    <w:name w:val="asterix"/>
    <w:basedOn w:val="1A1a"/>
    <w:pPr>
      <w:tabs>
        <w:tab w:val="clear" w:pos="340"/>
        <w:tab w:val="clear" w:pos="700"/>
        <w:tab w:val="clear" w:pos="1179"/>
        <w:tab w:val="left" w:pos="860"/>
      </w:tabs>
      <w:ind w:left="0" w:firstLine="0"/>
      <w:jc w:val="both"/>
    </w:pPr>
    <w:rPr>
      <w:b/>
      <w:sz w:val="18"/>
    </w:rPr>
  </w:style>
  <w:style w:type="paragraph" w:customStyle="1" w:styleId="newa1">
    <w:name w:val="new a1"/>
    <w:basedOn w:val="Normal"/>
    <w:pPr>
      <w:tabs>
        <w:tab w:val="left" w:pos="1800"/>
        <w:tab w:val="left" w:pos="2120"/>
      </w:tabs>
      <w:ind w:left="2460" w:hanging="2440"/>
    </w:pPr>
  </w:style>
  <w:style w:type="paragraph" w:customStyle="1" w:styleId="Atableau">
    <w:name w:val="A. tableau"/>
    <w:basedOn w:val="1A"/>
    <w:pPr>
      <w:tabs>
        <w:tab w:val="clear" w:pos="340"/>
      </w:tabs>
      <w:ind w:left="280" w:right="0" w:hanging="280"/>
    </w:pPr>
  </w:style>
  <w:style w:type="paragraph" w:customStyle="1" w:styleId="A1tableau">
    <w:name w:val="A. 1. tableau"/>
    <w:basedOn w:val="1A"/>
    <w:pPr>
      <w:tabs>
        <w:tab w:val="clear" w:pos="340"/>
      </w:tabs>
      <w:ind w:left="520" w:right="0" w:hanging="240"/>
    </w:pPr>
  </w:style>
  <w:style w:type="paragraph" w:customStyle="1" w:styleId="Note1tableau">
    <w:name w:val="Note 1 tableau"/>
    <w:basedOn w:val="1A1"/>
    <w:pPr>
      <w:tabs>
        <w:tab w:val="clear" w:pos="340"/>
        <w:tab w:val="clear" w:pos="697"/>
      </w:tabs>
      <w:ind w:left="1160" w:hanging="480"/>
    </w:pPr>
  </w:style>
  <w:style w:type="paragraph" w:customStyle="1" w:styleId="Note1atableau">
    <w:name w:val="Note 1.a. tableau"/>
    <w:basedOn w:val="Note1tableau"/>
    <w:pPr>
      <w:ind w:left="1500" w:hanging="340"/>
    </w:pPr>
  </w:style>
  <w:style w:type="paragraph" w:customStyle="1" w:styleId="Note1NB1tableau">
    <w:name w:val="Note 1. NB 1 tableau"/>
    <w:basedOn w:val="Note1atableau"/>
    <w:pPr>
      <w:tabs>
        <w:tab w:val="left" w:pos="1720"/>
      </w:tabs>
      <w:ind w:left="2000" w:hanging="840"/>
    </w:pPr>
  </w:style>
  <w:style w:type="paragraph" w:customStyle="1" w:styleId="Note1aNBtableau">
    <w:name w:val="Note 1.a. NB tableau"/>
    <w:basedOn w:val="Note1atableau"/>
    <w:pPr>
      <w:ind w:left="2180" w:hanging="680"/>
    </w:pPr>
  </w:style>
  <w:style w:type="paragraph" w:customStyle="1" w:styleId="Note1a1tableau">
    <w:name w:val="Note 1.a.1. tableau"/>
    <w:basedOn w:val="Note1atableau"/>
    <w:pPr>
      <w:ind w:left="1880" w:hanging="380"/>
    </w:pPr>
  </w:style>
  <w:style w:type="paragraph" w:customStyle="1" w:styleId="Note1a1atableau">
    <w:name w:val="Note 1.a.1.a. tableau"/>
    <w:basedOn w:val="Note1a1tableau"/>
    <w:pPr>
      <w:ind w:left="2260"/>
    </w:pPr>
  </w:style>
  <w:style w:type="paragraph" w:customStyle="1" w:styleId="1A1a1a1note0">
    <w:name w:val="1.A.1.a.1.a.1 note..."/>
    <w:basedOn w:val="1A1a1a1note1"/>
    <w:pPr>
      <w:ind w:hanging="740"/>
    </w:pPr>
  </w:style>
  <w:style w:type="paragraph" w:customStyle="1" w:styleId="1A1a1note1a1">
    <w:name w:val="1.A.1.a.1. note1a1"/>
    <w:basedOn w:val="1A1a1note1a"/>
    <w:pPr>
      <w:ind w:left="3700" w:hanging="420"/>
    </w:pPr>
  </w:style>
  <w:style w:type="paragraph" w:customStyle="1" w:styleId="tableau">
    <w:name w:val="tableau"/>
    <w:basedOn w:val="1A"/>
    <w:pPr>
      <w:tabs>
        <w:tab w:val="clear" w:pos="340"/>
        <w:tab w:val="left" w:pos="560"/>
        <w:tab w:val="left" w:pos="2880"/>
        <w:tab w:val="left" w:pos="3220"/>
        <w:tab w:val="left" w:pos="5660"/>
        <w:tab w:val="left" w:pos="5980"/>
      </w:tabs>
      <w:ind w:left="0" w:right="0" w:firstLine="0"/>
    </w:pPr>
  </w:style>
  <w:style w:type="paragraph" w:customStyle="1" w:styleId="Note1NB10">
    <w:name w:val="Note 1 NB 1"/>
    <w:basedOn w:val="Note1NB"/>
    <w:pPr>
      <w:tabs>
        <w:tab w:val="left" w:pos="1660"/>
      </w:tabs>
      <w:ind w:left="2080" w:hanging="1100"/>
    </w:pPr>
  </w:style>
  <w:style w:type="paragraph" w:customStyle="1" w:styleId="Note1NB2">
    <w:name w:val="Note 1 NB 2"/>
    <w:basedOn w:val="Note1NB10"/>
    <w:pPr>
      <w:ind w:left="2220" w:hanging="820"/>
    </w:pPr>
  </w:style>
  <w:style w:type="paragraph" w:customStyle="1" w:styleId="note10">
    <w:name w:val="note 1"/>
    <w:basedOn w:val="Normal"/>
    <w:pPr>
      <w:spacing w:line="240" w:lineRule="atLeast"/>
      <w:ind w:left="820" w:hanging="820"/>
    </w:pPr>
  </w:style>
  <w:style w:type="paragraph" w:customStyle="1" w:styleId="note1a0">
    <w:name w:val="note 1.a."/>
    <w:basedOn w:val="note10"/>
    <w:pPr>
      <w:tabs>
        <w:tab w:val="left" w:pos="840"/>
      </w:tabs>
      <w:ind w:left="1200" w:hanging="1200"/>
    </w:pPr>
  </w:style>
  <w:style w:type="paragraph" w:customStyle="1" w:styleId="note1NB11">
    <w:name w:val="note 1. N.B. 1."/>
    <w:basedOn w:val="Normal"/>
    <w:pPr>
      <w:spacing w:line="240" w:lineRule="atLeast"/>
      <w:ind w:left="2000" w:hanging="800"/>
    </w:pPr>
  </w:style>
  <w:style w:type="paragraph" w:customStyle="1" w:styleId="note1aNB10">
    <w:name w:val="note 1.a. N.B. 1."/>
    <w:basedOn w:val="note1NB11"/>
  </w:style>
  <w:style w:type="paragraph" w:customStyle="1" w:styleId="A1aNotes">
    <w:name w:val="A.1.a.Notes"/>
    <w:basedOn w:val="Normal"/>
    <w:pPr>
      <w:tabs>
        <w:tab w:val="left" w:pos="300"/>
        <w:tab w:val="left" w:pos="640"/>
        <w:tab w:val="left" w:pos="960"/>
        <w:tab w:val="left" w:pos="1240"/>
        <w:tab w:val="right" w:pos="8360"/>
      </w:tabs>
      <w:spacing w:line="240" w:lineRule="atLeast"/>
      <w:ind w:left="2000" w:hanging="1996"/>
      <w:jc w:val="both"/>
    </w:pPr>
    <w:rPr>
      <w:sz w:val="20"/>
    </w:rPr>
  </w:style>
  <w:style w:type="paragraph" w:customStyle="1" w:styleId="1ANote1NB">
    <w:name w:val="1.A Note 1.NB"/>
    <w:basedOn w:val="1Anote1"/>
    <w:pPr>
      <w:ind w:left="2060" w:hanging="620"/>
    </w:pPr>
  </w:style>
  <w:style w:type="paragraph" w:customStyle="1" w:styleId="1A1NoteNB0">
    <w:name w:val="1.A.1.Note NB"/>
    <w:basedOn w:val="1ANote1NB"/>
    <w:pPr>
      <w:tabs>
        <w:tab w:val="left" w:pos="1940"/>
      </w:tabs>
      <w:ind w:left="2560" w:hanging="2520"/>
    </w:pPr>
  </w:style>
  <w:style w:type="paragraph" w:customStyle="1" w:styleId="A1a1">
    <w:name w:val="A.1.a.1."/>
    <w:basedOn w:val="Normal"/>
    <w:pPr>
      <w:tabs>
        <w:tab w:val="left" w:pos="300"/>
        <w:tab w:val="left" w:pos="700"/>
        <w:tab w:val="left" w:pos="960"/>
        <w:tab w:val="left" w:pos="1260"/>
      </w:tabs>
      <w:spacing w:line="240" w:lineRule="atLeast"/>
      <w:ind w:left="1580" w:hanging="1576"/>
    </w:pPr>
    <w:rPr>
      <w:sz w:val="20"/>
    </w:rPr>
  </w:style>
  <w:style w:type="paragraph" w:customStyle="1" w:styleId="A1a1a">
    <w:name w:val="A.1.a.1.a"/>
    <w:basedOn w:val="A1a1"/>
    <w:pPr>
      <w:tabs>
        <w:tab w:val="left" w:pos="1580"/>
      </w:tabs>
      <w:ind w:left="1880" w:hanging="1876"/>
    </w:pPr>
  </w:style>
  <w:style w:type="paragraph" w:customStyle="1" w:styleId="A1a1a1">
    <w:name w:val="A.1.a.1.a.1."/>
    <w:basedOn w:val="A1a1"/>
    <w:pPr>
      <w:tabs>
        <w:tab w:val="left" w:pos="1580"/>
        <w:tab w:val="left" w:pos="1860"/>
      </w:tabs>
      <w:ind w:left="2180" w:hanging="2176"/>
    </w:pPr>
  </w:style>
  <w:style w:type="paragraph" w:customStyle="1" w:styleId="A1a1a1a">
    <w:name w:val="A.1.a.1.a.1.a."/>
    <w:basedOn w:val="A1a1a1"/>
    <w:pPr>
      <w:tabs>
        <w:tab w:val="left" w:pos="2180"/>
      </w:tabs>
      <w:ind w:left="2480" w:hanging="2476"/>
    </w:pPr>
  </w:style>
  <w:style w:type="paragraph" w:customStyle="1" w:styleId="A1a1Note1">
    <w:name w:val="A.1.a.1.Note 1"/>
    <w:basedOn w:val="A1a1"/>
    <w:pPr>
      <w:tabs>
        <w:tab w:val="left" w:pos="1580"/>
        <w:tab w:val="left" w:pos="2420"/>
      </w:tabs>
      <w:ind w:left="2720" w:hanging="2716"/>
    </w:pPr>
  </w:style>
  <w:style w:type="paragraph" w:customStyle="1" w:styleId="A1a1aNotes1">
    <w:name w:val="A.1.a.1.a.Notes 1"/>
    <w:basedOn w:val="A1a1a1"/>
    <w:pPr>
      <w:tabs>
        <w:tab w:val="left" w:pos="2680"/>
      </w:tabs>
      <w:ind w:left="3020" w:hanging="3016"/>
    </w:pPr>
  </w:style>
  <w:style w:type="paragraph" w:customStyle="1" w:styleId="A1a1a1Notes">
    <w:name w:val="A.1.a.1.a.1.Notes"/>
    <w:basedOn w:val="Normal"/>
    <w:pPr>
      <w:tabs>
        <w:tab w:val="left" w:pos="700"/>
        <w:tab w:val="left" w:pos="840"/>
        <w:tab w:val="left" w:pos="1400"/>
        <w:tab w:val="left" w:pos="1720"/>
        <w:tab w:val="left" w:pos="2120"/>
        <w:tab w:val="left" w:pos="2460"/>
        <w:tab w:val="left" w:pos="2800"/>
        <w:tab w:val="left" w:pos="3160"/>
        <w:tab w:val="left" w:pos="3300"/>
      </w:tabs>
      <w:spacing w:line="240" w:lineRule="atLeast"/>
      <w:ind w:left="3620" w:hanging="3616"/>
    </w:pPr>
  </w:style>
  <w:style w:type="paragraph" w:customStyle="1" w:styleId="1A1Note1NB">
    <w:name w:val="1.A.1.Note 1 N.B."/>
    <w:basedOn w:val="1A1anote1"/>
    <w:pPr>
      <w:tabs>
        <w:tab w:val="left" w:pos="2380"/>
      </w:tabs>
      <w:ind w:left="3200" w:hanging="1600"/>
    </w:pPr>
  </w:style>
  <w:style w:type="paragraph" w:customStyle="1" w:styleId="1A1aNote1NB0">
    <w:name w:val="1.A.1.a. Note 1 N.B."/>
    <w:basedOn w:val="1A1Note1NB"/>
  </w:style>
  <w:style w:type="paragraph" w:customStyle="1" w:styleId="1A1aNote1NB1">
    <w:name w:val="1.A.1.a.Note 1 NB1"/>
    <w:basedOn w:val="1A1aNote1NB0"/>
  </w:style>
  <w:style w:type="paragraph" w:customStyle="1" w:styleId="A1NB">
    <w:name w:val="A.1.NB"/>
    <w:basedOn w:val="Normal"/>
    <w:pPr>
      <w:tabs>
        <w:tab w:val="left" w:pos="300"/>
        <w:tab w:val="left" w:pos="700"/>
        <w:tab w:val="left" w:pos="960"/>
      </w:tabs>
      <w:spacing w:line="240" w:lineRule="atLeast"/>
      <w:ind w:left="1600" w:hanging="1596"/>
    </w:pPr>
    <w:rPr>
      <w:sz w:val="20"/>
    </w:rPr>
  </w:style>
  <w:style w:type="paragraph" w:customStyle="1" w:styleId="A1aNotea">
    <w:name w:val="A.1.a.Note a."/>
    <w:basedOn w:val="Normal"/>
    <w:pPr>
      <w:tabs>
        <w:tab w:val="left" w:pos="300"/>
        <w:tab w:val="left" w:pos="700"/>
        <w:tab w:val="left" w:pos="960"/>
        <w:tab w:val="left" w:pos="1240"/>
        <w:tab w:val="left" w:pos="1880"/>
      </w:tabs>
      <w:spacing w:line="240" w:lineRule="atLeast"/>
      <w:ind w:left="2180" w:hanging="2176"/>
    </w:pPr>
    <w:rPr>
      <w:sz w:val="20"/>
    </w:rPr>
  </w:style>
  <w:style w:type="paragraph" w:customStyle="1" w:styleId="A1a1a1Note">
    <w:name w:val="A.1.a.1.a.1.Note"/>
    <w:basedOn w:val="A1a1a1"/>
    <w:pPr>
      <w:tabs>
        <w:tab w:val="left" w:pos="2180"/>
      </w:tabs>
      <w:ind w:left="2940" w:hanging="2936"/>
    </w:pPr>
  </w:style>
  <w:style w:type="paragraph" w:customStyle="1" w:styleId="A1a1a1a1">
    <w:name w:val="A.1.a.1.a.1.a.1."/>
    <w:basedOn w:val="A1a1a1a"/>
    <w:pPr>
      <w:tabs>
        <w:tab w:val="left" w:pos="2460"/>
      </w:tabs>
      <w:ind w:left="2760" w:hanging="2756"/>
    </w:pPr>
  </w:style>
  <w:style w:type="paragraph" w:customStyle="1" w:styleId="A1a1a1a1a">
    <w:name w:val="A.1.a.1.a.1.a.1.a."/>
    <w:basedOn w:val="Normal"/>
    <w:pPr>
      <w:tabs>
        <w:tab w:val="left" w:pos="300"/>
        <w:tab w:val="left" w:pos="640"/>
        <w:tab w:val="left" w:pos="960"/>
        <w:tab w:val="left" w:pos="1260"/>
        <w:tab w:val="left" w:pos="1580"/>
        <w:tab w:val="left" w:pos="1860"/>
        <w:tab w:val="left" w:pos="2180"/>
        <w:tab w:val="left" w:pos="2460"/>
        <w:tab w:val="left" w:pos="2800"/>
        <w:tab w:val="right" w:pos="8360"/>
      </w:tabs>
      <w:spacing w:line="240" w:lineRule="atLeast"/>
      <w:ind w:left="3100" w:hanging="3096"/>
    </w:pPr>
    <w:rPr>
      <w:sz w:val="20"/>
      <w:u w:val="single"/>
    </w:rPr>
  </w:style>
  <w:style w:type="paragraph" w:customStyle="1" w:styleId="A1a1a1a1NB">
    <w:name w:val="A.1.a.1.a.1.a.1.NB"/>
    <w:basedOn w:val="A1a1a1a1a"/>
    <w:pPr>
      <w:tabs>
        <w:tab w:val="left" w:pos="3080"/>
      </w:tabs>
      <w:ind w:left="3420" w:hanging="3416"/>
    </w:pPr>
  </w:style>
  <w:style w:type="paragraph" w:customStyle="1" w:styleId="A1a1Note1a1">
    <w:name w:val="A.1.a.1.Note 1.a.1."/>
    <w:basedOn w:val="A1a1Note1a"/>
    <w:pPr>
      <w:tabs>
        <w:tab w:val="left" w:pos="3060"/>
      </w:tabs>
      <w:ind w:left="3400" w:hanging="3396"/>
    </w:pPr>
  </w:style>
  <w:style w:type="paragraph" w:customStyle="1" w:styleId="A1a1Note1a">
    <w:name w:val="A.1.a.1.Note 1.a."/>
    <w:basedOn w:val="A1a1Note1"/>
    <w:pPr>
      <w:tabs>
        <w:tab w:val="left" w:pos="2740"/>
      </w:tabs>
      <w:ind w:left="3060" w:hanging="3056"/>
    </w:pPr>
  </w:style>
  <w:style w:type="paragraph" w:customStyle="1" w:styleId="A1a1Note">
    <w:name w:val="A.1.a.1.Note"/>
    <w:basedOn w:val="A1a1Note1"/>
    <w:pPr>
      <w:tabs>
        <w:tab w:val="clear" w:pos="2420"/>
      </w:tabs>
      <w:ind w:left="2320" w:hanging="2296"/>
    </w:pPr>
  </w:style>
  <w:style w:type="paragraph" w:customStyle="1" w:styleId="A1Notes1">
    <w:name w:val="A.1.Notes 1"/>
    <w:basedOn w:val="Normal"/>
    <w:pPr>
      <w:tabs>
        <w:tab w:val="left" w:pos="300"/>
        <w:tab w:val="left" w:pos="700"/>
        <w:tab w:val="left" w:pos="980"/>
        <w:tab w:val="left" w:pos="1840"/>
      </w:tabs>
      <w:spacing w:line="240" w:lineRule="atLeast"/>
      <w:ind w:left="2180" w:hanging="2176"/>
    </w:pPr>
    <w:rPr>
      <w:sz w:val="20"/>
    </w:rPr>
  </w:style>
  <w:style w:type="paragraph" w:customStyle="1" w:styleId="A1aNotes1a">
    <w:name w:val="A.1.a.Notes 1.a."/>
    <w:basedOn w:val="A1aNotea"/>
    <w:pPr>
      <w:pBdr>
        <w:top w:val="single" w:sz="6" w:space="1" w:color="auto"/>
        <w:left w:val="single" w:sz="6" w:space="1" w:color="auto"/>
        <w:bottom w:val="single" w:sz="6" w:space="1" w:color="auto"/>
        <w:right w:val="single" w:sz="6" w:space="1" w:color="auto"/>
      </w:pBdr>
      <w:tabs>
        <w:tab w:val="left" w:pos="2180"/>
      </w:tabs>
      <w:ind w:left="2460" w:hanging="2456"/>
    </w:pPr>
    <w:rPr>
      <w:i/>
    </w:rPr>
  </w:style>
  <w:style w:type="paragraph" w:customStyle="1" w:styleId="A1aNotes1">
    <w:name w:val="A.1.a.Notes 1"/>
    <w:basedOn w:val="A1aNotes"/>
    <w:pPr>
      <w:tabs>
        <w:tab w:val="clear" w:pos="640"/>
        <w:tab w:val="clear" w:pos="1240"/>
        <w:tab w:val="clear" w:pos="8360"/>
        <w:tab w:val="left" w:pos="700"/>
        <w:tab w:val="left" w:pos="1980"/>
      </w:tabs>
      <w:ind w:left="2260" w:hanging="2256"/>
      <w:jc w:val="left"/>
    </w:pPr>
  </w:style>
  <w:style w:type="paragraph" w:customStyle="1" w:styleId="A1aNote">
    <w:name w:val="A.1.a.Note"/>
    <w:basedOn w:val="Normal"/>
    <w:pPr>
      <w:tabs>
        <w:tab w:val="left" w:pos="700"/>
        <w:tab w:val="left" w:pos="840"/>
        <w:tab w:val="left" w:pos="1400"/>
        <w:tab w:val="left" w:pos="1720"/>
        <w:tab w:val="left" w:pos="2120"/>
      </w:tabs>
      <w:spacing w:line="240" w:lineRule="atLeast"/>
      <w:ind w:left="2880" w:hanging="2876"/>
    </w:pPr>
  </w:style>
  <w:style w:type="paragraph" w:customStyle="1" w:styleId="A1a1a1a1aNB">
    <w:name w:val="A.1.a.1.a.1.a.1.a.NB"/>
    <w:basedOn w:val="A1a1a1a1a"/>
    <w:pPr>
      <w:tabs>
        <w:tab w:val="clear" w:pos="300"/>
        <w:tab w:val="clear" w:pos="640"/>
        <w:tab w:val="clear" w:pos="960"/>
        <w:tab w:val="clear" w:pos="1260"/>
        <w:tab w:val="clear" w:pos="1580"/>
        <w:tab w:val="clear" w:pos="1860"/>
        <w:tab w:val="clear" w:pos="2180"/>
        <w:tab w:val="clear" w:pos="8360"/>
        <w:tab w:val="left" w:pos="840"/>
        <w:tab w:val="left" w:pos="1400"/>
        <w:tab w:val="left" w:pos="1720"/>
        <w:tab w:val="left" w:pos="2120"/>
        <w:tab w:val="left" w:pos="3160"/>
        <w:tab w:val="left" w:pos="3540"/>
        <w:tab w:val="left" w:pos="3900"/>
        <w:tab w:val="left" w:pos="4240"/>
      </w:tabs>
      <w:ind w:left="4800" w:hanging="4796"/>
    </w:pPr>
    <w:rPr>
      <w:sz w:val="24"/>
      <w:u w:val="none"/>
    </w:rPr>
  </w:style>
  <w:style w:type="paragraph" w:customStyle="1" w:styleId="A1a1a1Not1a">
    <w:name w:val="A.1.a.1.a.1.Not.1.a."/>
    <w:basedOn w:val="Normal"/>
    <w:pPr>
      <w:tabs>
        <w:tab w:val="left" w:pos="840"/>
        <w:tab w:val="left" w:pos="1400"/>
        <w:tab w:val="left" w:pos="1720"/>
        <w:tab w:val="left" w:pos="2120"/>
        <w:tab w:val="left" w:pos="2460"/>
        <w:tab w:val="left" w:pos="2800"/>
        <w:tab w:val="left" w:pos="3160"/>
        <w:tab w:val="left" w:pos="3300"/>
        <w:tab w:val="left" w:pos="3620"/>
      </w:tabs>
      <w:spacing w:line="240" w:lineRule="atLeast"/>
      <w:ind w:left="3960" w:hanging="3936"/>
    </w:pPr>
  </w:style>
  <w:style w:type="paragraph" w:customStyle="1" w:styleId="A1a1a1Not1a1">
    <w:name w:val="A.1.a.1.a.1.Not.1.a.1."/>
    <w:basedOn w:val="A1a1a1Not1a"/>
    <w:pPr>
      <w:tabs>
        <w:tab w:val="left" w:pos="3960"/>
      </w:tabs>
      <w:ind w:left="4380" w:hanging="4356"/>
    </w:pPr>
  </w:style>
  <w:style w:type="paragraph" w:customStyle="1" w:styleId="ETCat2">
    <w:name w:val="ET Cat 2"/>
    <w:basedOn w:val="Normal"/>
    <w:pPr>
      <w:tabs>
        <w:tab w:val="left" w:pos="840"/>
        <w:tab w:val="left" w:pos="1200"/>
        <w:tab w:val="left" w:pos="1560"/>
        <w:tab w:val="left" w:pos="1680"/>
        <w:tab w:val="left" w:pos="1800"/>
        <w:tab w:val="left" w:pos="1920"/>
        <w:tab w:val="left" w:pos="2040"/>
        <w:tab w:val="left" w:pos="2160"/>
        <w:tab w:val="left" w:pos="2280"/>
        <w:tab w:val="left" w:pos="2400"/>
        <w:tab w:val="left" w:pos="2520"/>
        <w:tab w:val="left" w:pos="2640"/>
        <w:tab w:val="left" w:pos="2760"/>
        <w:tab w:val="left" w:pos="2880"/>
        <w:tab w:val="left" w:pos="3000"/>
        <w:tab w:val="left" w:pos="3120"/>
        <w:tab w:val="left" w:pos="3240"/>
        <w:tab w:val="left" w:pos="3360"/>
        <w:tab w:val="left" w:pos="3480"/>
      </w:tabs>
      <w:spacing w:line="240" w:lineRule="atLeast"/>
      <w:ind w:left="1920" w:hanging="1920"/>
    </w:pPr>
    <w:rPr>
      <w:sz w:val="20"/>
    </w:rPr>
  </w:style>
  <w:style w:type="paragraph" w:customStyle="1" w:styleId="A1aNotea1">
    <w:name w:val="A.1.a.Note:a.1."/>
    <w:basedOn w:val="A1aNotea"/>
    <w:pPr>
      <w:tabs>
        <w:tab w:val="clear" w:pos="700"/>
        <w:tab w:val="clear" w:pos="1880"/>
        <w:tab w:val="left" w:pos="640"/>
        <w:tab w:val="left" w:pos="2680"/>
        <w:tab w:val="right" w:pos="8400"/>
      </w:tabs>
      <w:ind w:left="2340" w:hanging="2336"/>
    </w:pPr>
  </w:style>
  <w:style w:type="paragraph" w:customStyle="1" w:styleId="A1aNotea10">
    <w:name w:val="A.1.a.Note:a.10."/>
    <w:basedOn w:val="A1aNotea1"/>
    <w:pPr>
      <w:ind w:left="2260" w:hanging="2256"/>
    </w:pPr>
  </w:style>
  <w:style w:type="paragraph" w:customStyle="1" w:styleId="A1a1aNot">
    <w:name w:val="A.1.a.1.a.Not"/>
    <w:basedOn w:val="A1a1aNotes1"/>
    <w:pPr>
      <w:tabs>
        <w:tab w:val="clear" w:pos="700"/>
        <w:tab w:val="clear" w:pos="2680"/>
        <w:tab w:val="left" w:pos="640"/>
        <w:tab w:val="left" w:pos="2480"/>
      </w:tabs>
      <w:ind w:left="2600" w:hanging="2596"/>
    </w:pPr>
  </w:style>
  <w:style w:type="paragraph" w:customStyle="1" w:styleId="A1a1NoteGras">
    <w:name w:val="A.1.a.1.Note Gras"/>
    <w:basedOn w:val="Normal"/>
    <w:pPr>
      <w:tabs>
        <w:tab w:val="left" w:pos="300"/>
        <w:tab w:val="left" w:pos="640"/>
        <w:tab w:val="left" w:pos="960"/>
        <w:tab w:val="left" w:pos="1260"/>
        <w:tab w:val="left" w:pos="1580"/>
        <w:tab w:val="left" w:pos="1860"/>
        <w:tab w:val="left" w:pos="2120"/>
      </w:tabs>
      <w:spacing w:line="240" w:lineRule="atLeast"/>
      <w:ind w:left="2720" w:hanging="2716"/>
    </w:pPr>
    <w:rPr>
      <w:b/>
      <w:sz w:val="20"/>
    </w:rPr>
  </w:style>
  <w:style w:type="paragraph" w:customStyle="1" w:styleId="Note">
    <w:name w:val="Note"/>
    <w:basedOn w:val="Normal"/>
    <w:pPr>
      <w:tabs>
        <w:tab w:val="left" w:pos="720"/>
      </w:tabs>
      <w:jc w:val="both"/>
    </w:pPr>
  </w:style>
  <w:style w:type="paragraph" w:customStyle="1" w:styleId="Formule">
    <w:name w:val="Formule"/>
    <w:basedOn w:val="Note1"/>
    <w:pPr>
      <w:tabs>
        <w:tab w:val="left" w:pos="980"/>
      </w:tabs>
      <w:ind w:left="2140" w:hanging="2140"/>
    </w:pPr>
  </w:style>
  <w:style w:type="paragraph" w:customStyle="1" w:styleId="note11">
    <w:name w:val="note 1."/>
    <w:basedOn w:val="1A"/>
    <w:pPr>
      <w:tabs>
        <w:tab w:val="clear" w:pos="340"/>
      </w:tabs>
      <w:spacing w:line="240" w:lineRule="atLeast"/>
      <w:ind w:left="1120" w:right="0" w:hanging="1120"/>
    </w:pPr>
  </w:style>
  <w:style w:type="paragraph" w:customStyle="1" w:styleId="note1NB3">
    <w:name w:val="note 1. N.B."/>
    <w:basedOn w:val="Normal"/>
    <w:pPr>
      <w:spacing w:line="240" w:lineRule="atLeast"/>
      <w:ind w:left="1860" w:hanging="740"/>
    </w:pPr>
  </w:style>
  <w:style w:type="paragraph" w:customStyle="1" w:styleId="note1a10">
    <w:name w:val="note 1.a.1."/>
    <w:basedOn w:val="note1a0"/>
    <w:pPr>
      <w:tabs>
        <w:tab w:val="clear" w:pos="840"/>
      </w:tabs>
      <w:ind w:left="2260" w:hanging="480"/>
    </w:pPr>
  </w:style>
  <w:style w:type="paragraph" w:customStyle="1" w:styleId="note1aNB2">
    <w:name w:val="note 1.a. N.B."/>
    <w:basedOn w:val="note1NB3"/>
    <w:pPr>
      <w:ind w:left="2540"/>
    </w:pPr>
  </w:style>
  <w:style w:type="paragraph" w:customStyle="1" w:styleId="note1a1a0">
    <w:name w:val="note 1.a.1.a."/>
    <w:basedOn w:val="note1a10"/>
    <w:pPr>
      <w:ind w:left="2760"/>
    </w:pPr>
  </w:style>
  <w:style w:type="paragraph" w:customStyle="1" w:styleId="note1a1NB0">
    <w:name w:val="note 1.a.1.NB"/>
    <w:basedOn w:val="note1a1a0"/>
    <w:pPr>
      <w:ind w:left="2920" w:hanging="640"/>
    </w:pPr>
  </w:style>
  <w:style w:type="paragraph" w:customStyle="1" w:styleId="DftexteNB">
    <w:name w:val="Déf. texte NB"/>
    <w:basedOn w:val="Dftextea"/>
    <w:pPr>
      <w:ind w:left="2560" w:hanging="2560"/>
    </w:pPr>
  </w:style>
  <w:style w:type="paragraph" w:customStyle="1" w:styleId="A1a1a0">
    <w:name w:val="A.1.a.1.a."/>
    <w:basedOn w:val="A1a1"/>
    <w:pPr>
      <w:tabs>
        <w:tab w:val="left" w:pos="1580"/>
      </w:tabs>
      <w:ind w:left="1880" w:hanging="1876"/>
    </w:pPr>
  </w:style>
  <w:style w:type="paragraph" w:customStyle="1" w:styleId="A1a1aNote">
    <w:name w:val="A.1.a.1.a.Note"/>
    <w:basedOn w:val="A1a1aNotes1"/>
    <w:pPr>
      <w:tabs>
        <w:tab w:val="clear" w:pos="700"/>
        <w:tab w:val="clear" w:pos="2680"/>
        <w:tab w:val="left" w:pos="640"/>
        <w:tab w:val="left" w:pos="2480"/>
      </w:tabs>
      <w:ind w:left="2600" w:hanging="2596"/>
    </w:pPr>
  </w:style>
  <w:style w:type="paragraph" w:customStyle="1" w:styleId="A1a1aNote0">
    <w:name w:val="A.1.a.1.a. Note"/>
    <w:basedOn w:val="A1a1a0"/>
    <w:pPr>
      <w:tabs>
        <w:tab w:val="clear" w:pos="700"/>
        <w:tab w:val="left" w:pos="640"/>
        <w:tab w:val="left" w:pos="1860"/>
      </w:tabs>
      <w:ind w:left="2660" w:hanging="2656"/>
    </w:pPr>
    <w:rPr>
      <w:b/>
      <w:i/>
    </w:rPr>
  </w:style>
  <w:style w:type="paragraph" w:customStyle="1" w:styleId="1A1a1a0">
    <w:name w:val="1.A.1.a.1.a."/>
    <w:basedOn w:val="1A1a1"/>
    <w:pPr>
      <w:tabs>
        <w:tab w:val="left" w:pos="1440"/>
        <w:tab w:val="left" w:pos="2060"/>
      </w:tabs>
      <w:ind w:left="2380" w:hanging="2360"/>
    </w:pPr>
  </w:style>
  <w:style w:type="paragraph" w:styleId="BodyText2">
    <w:name w:val="Body Text 2"/>
    <w:basedOn w:val="Normal"/>
    <w:pPr>
      <w:ind w:left="284"/>
      <w:jc w:val="both"/>
    </w:pPr>
    <w:rPr>
      <w:sz w:val="20"/>
    </w:rPr>
  </w:style>
  <w:style w:type="character" w:styleId="FollowedHyperlink">
    <w:name w:val="FollowedHyperlink"/>
    <w:rPr>
      <w:color w:val="800080"/>
      <w:u w:val="single"/>
    </w:rPr>
  </w:style>
  <w:style w:type="paragraph" w:styleId="BalloonText">
    <w:name w:val="Balloon Text"/>
    <w:basedOn w:val="Normal"/>
    <w:semiHidden/>
    <w:rPr>
      <w:rFonts w:ascii="Tahoma" w:hAnsi="Tahoma" w:cs="Tahoma"/>
      <w:sz w:val="16"/>
      <w:szCs w:val="16"/>
    </w:rPr>
  </w:style>
  <w:style w:type="character" w:customStyle="1" w:styleId="FootnoteTextChar">
    <w:name w:val="Footnote Text Char"/>
    <w:link w:val="FootnoteText"/>
    <w:semiHidden/>
    <w:rsid w:val="008C0973"/>
    <w:rPr>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912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w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1EC746-714D-4DF3-82D8-6FC9D855A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7367</Words>
  <Characters>41998</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 Hirsch</dc:creator>
  <cp:keywords/>
  <cp:lastModifiedBy>zak Hirsch</cp:lastModifiedBy>
  <cp:revision>2</cp:revision>
  <dcterms:created xsi:type="dcterms:W3CDTF">2026-01-07T08:22:00Z</dcterms:created>
  <dcterms:modified xsi:type="dcterms:W3CDTF">2026-01-07T08:22:00Z</dcterms:modified>
</cp:coreProperties>
</file>