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CFF" w:rsidRPr="00531CFF" w:rsidRDefault="00531CFF" w:rsidP="00531CFF">
      <w:pPr>
        <w:jc w:val="center"/>
        <w:rPr>
          <w:b/>
          <w:bCs/>
          <w:sz w:val="32"/>
          <w:szCs w:val="32"/>
        </w:rPr>
      </w:pPr>
      <w:r w:rsidRPr="00531CFF">
        <w:rPr>
          <w:b/>
          <w:bCs/>
          <w:sz w:val="32"/>
          <w:szCs w:val="32"/>
        </w:rPr>
        <w:t>The Challenge</w:t>
      </w:r>
      <w:r>
        <w:rPr>
          <w:b/>
          <w:bCs/>
          <w:sz w:val="32"/>
          <w:szCs w:val="32"/>
        </w:rPr>
        <w:t>s</w:t>
      </w:r>
      <w:bookmarkStart w:id="0" w:name="_GoBack"/>
      <w:bookmarkEnd w:id="0"/>
    </w:p>
    <w:p w:rsidR="00531CFF" w:rsidRDefault="00531CFF" w:rsidP="00531CFF">
      <w:pPr>
        <w:rPr>
          <w:b/>
          <w:bCs/>
        </w:rPr>
      </w:pPr>
    </w:p>
    <w:p w:rsidR="00531CFF" w:rsidRPr="00531CFF" w:rsidRDefault="00531CFF" w:rsidP="00531CFF">
      <w:r w:rsidRPr="00531CFF">
        <w:rPr>
          <w:b/>
          <w:bCs/>
        </w:rPr>
        <w:t>1. Sharing &amp; Collaboration:</w:t>
      </w:r>
      <w:r w:rsidRPr="00531CFF">
        <w:t xml:space="preserve"> Envision new ways to share information beyond the whole document - a messenger stream, one clip within a video, mail content that was archived. Imagine next-generation collaboration combining the redline document management APIs and communication tools (Slack, Microsoft Teams, etc.). Utilize the powerful SQL query capability from the redline framework to improve the user experience. Check out something like </w:t>
      </w:r>
      <w:proofErr w:type="spellStart"/>
      <w:r w:rsidRPr="00531CFF">
        <w:t>OwnCloud</w:t>
      </w:r>
      <w:proofErr w:type="spellEnd"/>
      <w:r w:rsidRPr="00531CFF">
        <w:t xml:space="preserve"> - or any other Open Source tools you know. Extra points for a mobile-first solution.</w:t>
      </w:r>
    </w:p>
    <w:p w:rsidR="00531CFF" w:rsidRPr="00531CFF" w:rsidRDefault="00531CFF" w:rsidP="00531CFF">
      <w:r w:rsidRPr="00531CFF">
        <w:br/>
      </w:r>
    </w:p>
    <w:p w:rsidR="00531CFF" w:rsidRPr="00531CFF" w:rsidRDefault="00531CFF" w:rsidP="00531CFF">
      <w:r w:rsidRPr="00531CFF">
        <w:rPr>
          <w:b/>
          <w:bCs/>
        </w:rPr>
        <w:t>2. Archiving:</w:t>
      </w:r>
      <w:r w:rsidRPr="00531CFF">
        <w:t> Envision new or faster and more efficient ways for archiving information such as emails, documents, videos, streams and others. Use the power of AI and Machine Learning to extract metadata from diverse data sets. For example, use object recognition to tag a video sequence frame by frame and find a way to do this in a scalable and timely way. Learn about the redline structure service and enhance it with AI to make it adapt to your needs. When you do, keep regulatory constraints in mind.</w:t>
      </w:r>
    </w:p>
    <w:p w:rsidR="00531CFF" w:rsidRPr="00531CFF" w:rsidRDefault="00531CFF" w:rsidP="00531CFF">
      <w:r w:rsidRPr="00531CFF">
        <w:br/>
      </w:r>
    </w:p>
    <w:p w:rsidR="00531CFF" w:rsidRPr="00531CFF" w:rsidRDefault="00531CFF" w:rsidP="00531CFF">
      <w:r w:rsidRPr="00531CFF">
        <w:rPr>
          <w:b/>
          <w:bCs/>
        </w:rPr>
        <w:t>3. Business Process Challenge:</w:t>
      </w:r>
      <w:r w:rsidRPr="00531CFF">
        <w:t> Create an example UI and integrate a cloud-based process engine – adding whatever technology you want – to the current system stack to orchestrate a business workflow. The goal is to enhance the redline APIs with powerful components that live in the cloud.</w:t>
      </w:r>
    </w:p>
    <w:p w:rsidR="00272171" w:rsidRDefault="00531CFF"/>
    <w:sectPr w:rsidR="00272171" w:rsidSect="00010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CFF"/>
    <w:rsid w:val="00010685"/>
    <w:rsid w:val="0039392B"/>
    <w:rsid w:val="00531CFF"/>
    <w:rsid w:val="0068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E3088"/>
  <w14:defaultImageDpi w14:val="32767"/>
  <w15:chartTrackingRefBased/>
  <w15:docId w15:val="{84256FC4-5E01-F348-B362-0E5E0922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948751">
      <w:bodyDiv w:val="1"/>
      <w:marLeft w:val="0"/>
      <w:marRight w:val="0"/>
      <w:marTop w:val="0"/>
      <w:marBottom w:val="0"/>
      <w:divBdr>
        <w:top w:val="none" w:sz="0" w:space="0" w:color="auto"/>
        <w:left w:val="none" w:sz="0" w:space="0" w:color="auto"/>
        <w:bottom w:val="none" w:sz="0" w:space="0" w:color="auto"/>
        <w:right w:val="none" w:sz="0" w:space="0" w:color="auto"/>
      </w:divBdr>
    </w:div>
    <w:div w:id="1496997908">
      <w:bodyDiv w:val="1"/>
      <w:marLeft w:val="0"/>
      <w:marRight w:val="0"/>
      <w:marTop w:val="0"/>
      <w:marBottom w:val="0"/>
      <w:divBdr>
        <w:top w:val="none" w:sz="0" w:space="0" w:color="auto"/>
        <w:left w:val="none" w:sz="0" w:space="0" w:color="auto"/>
        <w:bottom w:val="none" w:sz="0" w:space="0" w:color="auto"/>
        <w:right w:val="none" w:sz="0" w:space="0" w:color="auto"/>
      </w:divBdr>
    </w:div>
    <w:div w:id="178087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E3BC5-B9B4-764D-AF2A-FFA2487C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Flanzbaum</dc:creator>
  <cp:keywords/>
  <dc:description/>
  <cp:lastModifiedBy>Isaac Flanzbaum</cp:lastModifiedBy>
  <cp:revision>1</cp:revision>
  <dcterms:created xsi:type="dcterms:W3CDTF">2019-04-06T16:30:00Z</dcterms:created>
  <dcterms:modified xsi:type="dcterms:W3CDTF">2019-04-06T16:33:00Z</dcterms:modified>
</cp:coreProperties>
</file>