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ab/>
        <w:tab/>
        <w:tab/>
        <w:tab/>
        <w:t xml:space="preserve">Zakery Griffin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Contact information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zagriffin@ualr.edu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 Patty Lane Sherwood Arkansas, 72120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Phone: (501) 864-9941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Employment history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Food delivery with uber: Jan 2024- Present: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Coordinate timely deiveries, enhancing custmer satisfaction and operational efficiency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Utilize navigation tools to optimize routes, reducing delivery times and fuel consumption.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Resolve customer issues promptly, maintaining high service standards and client loyalty.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Lawn Care work for Bethesda Word of Faith in Little Rock: Jan 2016- present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Maintain lawns for optimal health, ensuring lush growth and pest control.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Enhance property aesthetics, boosting client satisfaction.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Utilize advanced techniques for efficient lawn care management.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Identify and resolve lawn issues, improving overall landscape quality.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Collaborate with team to deliver consistent, high quality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Skills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Education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High school diploma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Sylvan Hills High, Sherwood, Arkansas - Jan 2015-2019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Graduated at Sylvan Hills High School and got my diploma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Bachelors degree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University of Arkansas At Little Rock 2019-2025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Graduated with a Bachelors at the University of Arkansas At Little Rock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Hobbies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Love to work with computers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Like to travel and explore different places all over the United States.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