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C0" w:rsidRPr="006F65C0" w:rsidRDefault="006F65C0" w:rsidP="006F6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5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TBT? </w:t>
      </w:r>
      <w:hyperlink r:id="rId5" w:anchor="what-is-tbt" w:history="1">
        <w:r w:rsidRPr="006F65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The Total Blocking Time (TBT) metric measures the total amount of time between </w:t>
      </w:r>
      <w:hyperlink r:id="rId6" w:history="1">
        <w:r w:rsidRPr="006F6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First </w:t>
        </w:r>
        <w:proofErr w:type="spellStart"/>
        <w:r w:rsidRPr="006F6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Contentful</w:t>
        </w:r>
        <w:proofErr w:type="spellEnd"/>
        <w:r w:rsidRPr="006F6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Paint (FCP)</w:t>
        </w:r>
      </w:hyperlink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r w:rsidRPr="006F6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Time to Interactive (TTI)</w:t>
        </w:r>
      </w:hyperlink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where the main thread was blocked for long enough to prevent input responsiveness.</w: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The main thread is considered "blocked" any time there's a </w:t>
      </w:r>
      <w:hyperlink r:id="rId8" w:anchor="long-tasks-api" w:history="1">
        <w:r w:rsidRPr="006F6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Long Task</w:t>
        </w:r>
      </w:hyperlink>
      <w:r w:rsidRPr="006F65C0">
        <w:rPr>
          <w:rFonts w:ascii="Times New Roman" w:eastAsia="Times New Roman" w:hAnsi="Times New Roman" w:cs="Times New Roman"/>
          <w:sz w:val="24"/>
          <w:szCs w:val="24"/>
        </w:rPr>
        <w:t>—a task that runs on the main thread for more than 50 milliseconds (</w:t>
      </w:r>
      <w:proofErr w:type="spellStart"/>
      <w:r w:rsidRPr="006F65C0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). We say the main thread is "blocked" because the browser cannot interrupt a task that's in progress. So in the event that a user </w:t>
      </w:r>
      <w:r w:rsidRPr="006F65C0">
        <w:rPr>
          <w:rFonts w:ascii="Times New Roman" w:eastAsia="Times New Roman" w:hAnsi="Times New Roman" w:cs="Times New Roman"/>
          <w:i/>
          <w:iCs/>
          <w:sz w:val="24"/>
          <w:szCs w:val="24"/>
        </w:rPr>
        <w:t>does</w:t>
      </w: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interact with the page in the middle of a long task, the browser must wait for the task to finish before it can respond.</w: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If the task is long enough (e.g. anything above 50 </w:t>
      </w:r>
      <w:proofErr w:type="spellStart"/>
      <w:r w:rsidRPr="006F65C0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>), it's likely that the user will notice the delay and perceive the page as sluggish or janky.</w: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F65C0">
        <w:rPr>
          <w:rFonts w:ascii="Times New Roman" w:eastAsia="Times New Roman" w:hAnsi="Times New Roman" w:cs="Times New Roman"/>
          <w:i/>
          <w:iCs/>
          <w:sz w:val="24"/>
          <w:szCs w:val="24"/>
        </w:rPr>
        <w:t>blocking time</w:t>
      </w: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of a given long task is its duration in excess of 50 </w:t>
      </w:r>
      <w:proofErr w:type="spellStart"/>
      <w:r w:rsidRPr="006F65C0"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6F65C0">
        <w:rPr>
          <w:rFonts w:ascii="Times New Roman" w:eastAsia="Times New Roman" w:hAnsi="Times New Roman" w:cs="Times New Roman"/>
          <w:i/>
          <w:iCs/>
          <w:sz w:val="24"/>
          <w:szCs w:val="24"/>
        </w:rPr>
        <w:t>total blocking time</w:t>
      </w: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for a page is the sum of the </w:t>
      </w:r>
      <w:r w:rsidRPr="006F65C0">
        <w:rPr>
          <w:rFonts w:ascii="Times New Roman" w:eastAsia="Times New Roman" w:hAnsi="Times New Roman" w:cs="Times New Roman"/>
          <w:i/>
          <w:iCs/>
          <w:sz w:val="24"/>
          <w:szCs w:val="24"/>
        </w:rPr>
        <w:t>blocking time</w:t>
      </w: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for each long task that occurs between FCP and TTI.</w: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>For example, consider the following diagram of the browser's main thread during page load:</w: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7617460" cy="1487170"/>
                <wp:effectExtent l="0" t="0" r="0" b="0"/>
                <wp:docPr id="2" name="Rectangle 2" descr="A tasks timeline on the main thread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17460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E81EA" id="Rectangle 2" o:spid="_x0000_s1026" alt="A tasks timeline on the main thread" href="https://web-dev.imgix.net/image/admin/clHG8Yv239lXsGWD6Iu6.svg" style="width:599.8pt;height:1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The above timeline has five tasks, three of which are Long Tasks because their duration exceeds 50 </w:t>
      </w:r>
      <w:proofErr w:type="spellStart"/>
      <w:r w:rsidRPr="006F65C0"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The next diagram shows the blocking time for each of the long tasks:</w: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7617460" cy="1487170"/>
                <wp:effectExtent l="0" t="0" r="0" b="0"/>
                <wp:docPr id="1" name="Rectangle 1" descr="A tasks timeline on the main thread showing blocking tim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17460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27608" id="Rectangle 1" o:spid="_x0000_s1026" alt="A tasks timeline on the main thread showing blocking time" href="https://web-dev.imgix.net/image/tcFciHGuF3MxnTr1y5ue01OGLBn2/xKxwKagiz8RliuOI2Xtc.svg" style="width:599.8pt;height:1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So while the total time spent running tasks on the main thread is 560 </w:t>
      </w:r>
      <w:proofErr w:type="spellStart"/>
      <w:r w:rsidRPr="006F65C0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, only 345 </w:t>
      </w:r>
      <w:proofErr w:type="spellStart"/>
      <w:r w:rsidRPr="006F65C0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of that time is considered blocking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521"/>
        <w:gridCol w:w="2036"/>
      </w:tblGrid>
      <w:tr w:rsidR="006F65C0" w:rsidRPr="006F65C0" w:rsidTr="006F6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duration</w:t>
            </w:r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blocking time</w:t>
            </w:r>
          </w:p>
        </w:tc>
      </w:tr>
      <w:tr w:rsidR="006F65C0" w:rsidRPr="006F65C0" w:rsidTr="006F6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Task one</w:t>
            </w:r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6F65C0" w:rsidRPr="006F65C0" w:rsidTr="006F6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Task two</w:t>
            </w:r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6F65C0" w:rsidRPr="006F65C0" w:rsidTr="006F6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Task three</w:t>
            </w:r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6F65C0" w:rsidRPr="006F65C0" w:rsidTr="006F6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Task four</w:t>
            </w:r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6F65C0" w:rsidRPr="006F65C0" w:rsidTr="006F6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Task five</w:t>
            </w:r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6F65C0" w:rsidRPr="006F65C0" w:rsidTr="006F65C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Blocking Time</w:t>
            </w:r>
          </w:p>
        </w:tc>
        <w:tc>
          <w:tcPr>
            <w:tcW w:w="0" w:type="auto"/>
            <w:vAlign w:val="center"/>
            <w:hideMark/>
          </w:tcPr>
          <w:p w:rsidR="006F65C0" w:rsidRPr="006F65C0" w:rsidRDefault="006F65C0" w:rsidP="006F6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345 </w:t>
            </w:r>
            <w:proofErr w:type="spellStart"/>
            <w:r w:rsidRPr="006F6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</w:p>
        </w:tc>
      </w:tr>
    </w:tbl>
    <w:p w:rsidR="006F65C0" w:rsidRPr="006F65C0" w:rsidRDefault="006F65C0" w:rsidP="006F6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65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does TBT relate to TTI? </w:t>
      </w:r>
      <w:hyperlink r:id="rId11" w:anchor="how-does-tbt-relate-to-tti" w:history="1">
        <w:r w:rsidRPr="006F65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#</w:t>
        </w:r>
      </w:hyperlink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>TBT is a great companion metric for TTI because it helps quantify the severity of how non-interactive a page is prior it to becoming reliably interactive.</w: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TTI considers a page "reliably interactive" if the main thread has been free of long tasks for at least five seconds. This means that three, 51 </w:t>
      </w:r>
      <w:proofErr w:type="spellStart"/>
      <w:r w:rsidRPr="006F65C0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tasks spread out over 10 seconds can push back TTI just as far as a single 10-second long task—but those two scenarios would feel very different to a user trying to interact with the page.</w:t>
      </w:r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In the first case, three, 51 </w:t>
      </w:r>
      <w:proofErr w:type="spellStart"/>
      <w:r w:rsidRPr="006F65C0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tasks would have a TBT of </w:t>
      </w:r>
      <w:r w:rsidRPr="006F6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6F65C0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r w:rsidRPr="006F65C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Whereas a single, 10-second long tasks would have a TBT of </w:t>
      </w:r>
      <w:r w:rsidRPr="006F6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9950 </w:t>
      </w:r>
      <w:proofErr w:type="spellStart"/>
      <w:r w:rsidRPr="006F65C0"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r w:rsidRPr="006F65C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The larger TBT value in the second case quantifies the worse experience.</w:t>
      </w:r>
    </w:p>
    <w:p w:rsidR="006F65C0" w:rsidRPr="006F65C0" w:rsidRDefault="006F65C0" w:rsidP="006F6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65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measure TBT </w:t>
      </w:r>
      <w:hyperlink r:id="rId12" w:anchor="how-to-measure-tbt" w:history="1">
        <w:r w:rsidRPr="006F65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6F65C0" w:rsidRPr="006F65C0" w:rsidRDefault="006F65C0" w:rsidP="006F6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TBT is a metric that should be measured </w:t>
      </w:r>
      <w:hyperlink r:id="rId13" w:anchor="in-the-lab" w:history="1">
        <w:r w:rsidRPr="006F6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the lab</w:t>
        </w:r>
      </w:hyperlink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. The best way to measure TBT is to run a Lighthouse performance audit on your site. See the </w:t>
      </w:r>
      <w:hyperlink r:id="rId14" w:history="1">
        <w:r w:rsidRPr="006F65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 documentation on TBT</w:t>
        </w:r>
      </w:hyperlink>
      <w:r w:rsidRPr="006F65C0">
        <w:rPr>
          <w:rFonts w:ascii="Times New Roman" w:eastAsia="Times New Roman" w:hAnsi="Times New Roman" w:cs="Times New Roman"/>
          <w:sz w:val="24"/>
          <w:szCs w:val="24"/>
        </w:rPr>
        <w:t xml:space="preserve"> for usage details.</w:t>
      </w:r>
    </w:p>
    <w:p w:rsidR="0063313A" w:rsidRDefault="0063313A">
      <w:pPr>
        <w:pBdr>
          <w:top w:val="single" w:sz="6" w:space="1" w:color="auto"/>
          <w:bottom w:val="single" w:sz="6" w:space="1" w:color="auto"/>
        </w:pBdr>
      </w:pPr>
    </w:p>
    <w:p w:rsidR="0063313A" w:rsidRDefault="0063313A" w:rsidP="0063313A">
      <w:pPr>
        <w:pStyle w:val="Heading1"/>
      </w:pPr>
      <w:r>
        <w:t>Lazy load third-party resources with facades</w:t>
      </w:r>
    </w:p>
    <w:p w:rsidR="0063313A" w:rsidRDefault="0063313A" w:rsidP="0063313A">
      <w:r>
        <w:t>Dec 1, 2020</w:t>
      </w:r>
    </w:p>
    <w:p w:rsidR="0063313A" w:rsidRDefault="0063313A" w:rsidP="0063313A">
      <w:r>
        <w:rPr>
          <w:rStyle w:val="w-post-signposttitle"/>
        </w:rPr>
        <w:t xml:space="preserve">Appears in: </w:t>
      </w:r>
      <w:hyperlink r:id="rId15" w:history="1">
        <w:r>
          <w:rPr>
            <w:rStyle w:val="Hyperlink"/>
          </w:rPr>
          <w:t>Performance audits</w:t>
        </w:r>
      </w:hyperlink>
    </w:p>
    <w:p w:rsidR="0063313A" w:rsidRDefault="0063313A" w:rsidP="0063313A">
      <w:pPr>
        <w:pStyle w:val="NormalWeb"/>
      </w:pPr>
      <w:hyperlink r:id="rId16" w:history="1">
        <w:r>
          <w:rPr>
            <w:rStyle w:val="Hyperlink"/>
          </w:rPr>
          <w:t>Third-party resources</w:t>
        </w:r>
      </w:hyperlink>
      <w:r>
        <w:t xml:space="preserve"> are often used for displaying ads or videos and integrating with social media. The default approach is to load third-party resources as soon as the page loads, but this can unnecessarily slow the page load. If the third-party content is not critical, this performance cost can be reduced by </w:t>
      </w:r>
      <w:hyperlink r:id="rId17" w:anchor="lazy-load-images-and-video" w:history="1">
        <w:r>
          <w:rPr>
            <w:rStyle w:val="Hyperlink"/>
          </w:rPr>
          <w:t>lazy loading</w:t>
        </w:r>
      </w:hyperlink>
      <w:r>
        <w:t xml:space="preserve"> it.</w:t>
      </w:r>
    </w:p>
    <w:p w:rsidR="0063313A" w:rsidRDefault="0063313A" w:rsidP="0063313A">
      <w:pPr>
        <w:pStyle w:val="NormalWeb"/>
      </w:pPr>
      <w:r>
        <w:t xml:space="preserve">This audit highlights third-party embeds which can be lazily loaded on interaction. In that case, a </w:t>
      </w:r>
      <w:r>
        <w:rPr>
          <w:rStyle w:val="Emphasis"/>
        </w:rPr>
        <w:t>facade</w:t>
      </w:r>
      <w:r>
        <w:t xml:space="preserve"> is used in place of the third-party content until the user interacts with it.</w:t>
      </w:r>
    </w:p>
    <w:p w:rsidR="0063313A" w:rsidRDefault="0063313A" w:rsidP="0063313A">
      <w:pPr>
        <w:pStyle w:val="NormalWeb"/>
      </w:pPr>
      <w:r>
        <w:rPr>
          <w:rStyle w:val="Strong"/>
        </w:rPr>
        <w:t>Key Term</w:t>
      </w:r>
      <w:r>
        <w:t>:</w:t>
      </w:r>
    </w:p>
    <w:p w:rsidR="0063313A" w:rsidRDefault="0063313A" w:rsidP="0063313A">
      <w:pPr>
        <w:pStyle w:val="NormalWeb"/>
      </w:pPr>
      <w:r>
        <w:lastRenderedPageBreak/>
        <w:t xml:space="preserve">A </w:t>
      </w:r>
      <w:r>
        <w:rPr>
          <w:rStyle w:val="Emphasis"/>
        </w:rPr>
        <w:t>facade</w:t>
      </w:r>
      <w:r>
        <w:t xml:space="preserve"> is a static element which looks similar to the actual embedded third-party, but is not functional and therefore much less taxing on the page load.</w:t>
      </w:r>
    </w:p>
    <w:p w:rsidR="0063313A" w:rsidRDefault="0063313A" w:rsidP="0063313A">
      <w:r>
        <w:rPr>
          <w:noProof/>
        </w:rPr>
        <w:drawing>
          <wp:inline distT="0" distB="0" distL="0" distR="0">
            <wp:extent cx="7617460" cy="4961890"/>
            <wp:effectExtent l="0" t="0" r="2540" b="0"/>
            <wp:docPr id="4" name="Picture 4" descr="An example of loading YouTube embedded player with a facade. The facade weighs 3 KB and the player weighing 540 KB is loaded on inter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example of loading YouTube embedded player with a facade. The facade weighs 3 KB and the player weighing 540 KB is loaded on interactio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Loading YouTube embedded player with a facade.</w:t>
      </w:r>
    </w:p>
    <w:p w:rsidR="0063313A" w:rsidRDefault="0063313A" w:rsidP="0063313A">
      <w:pPr>
        <w:pStyle w:val="Heading2"/>
      </w:pPr>
      <w:r>
        <w:t xml:space="preserve">How Lighthouse detects deferrable third-party embeds </w:t>
      </w:r>
      <w:hyperlink r:id="rId19" w:anchor="how-lighthouse-detects-deferrable-third-party-embeds" w:history="1">
        <w:r>
          <w:rPr>
            <w:rStyle w:val="Hyperlink"/>
          </w:rPr>
          <w:t>#</w:t>
        </w:r>
      </w:hyperlink>
    </w:p>
    <w:p w:rsidR="0063313A" w:rsidRDefault="0063313A" w:rsidP="0063313A">
      <w:pPr>
        <w:pStyle w:val="NormalWeb"/>
      </w:pPr>
      <w:r>
        <w:t>Lighthouse looks for third-party products which can be deferred, such as social button widgets or video embeds (for example, YouTube embedded player).</w:t>
      </w:r>
    </w:p>
    <w:p w:rsidR="0063313A" w:rsidRDefault="0063313A" w:rsidP="0063313A">
      <w:pPr>
        <w:pStyle w:val="NormalWeb"/>
      </w:pPr>
      <w:r>
        <w:t xml:space="preserve">The data about deferrable products and available facades is </w:t>
      </w:r>
      <w:hyperlink r:id="rId20" w:history="1">
        <w:r>
          <w:rPr>
            <w:rStyle w:val="Hyperlink"/>
          </w:rPr>
          <w:t>maintained in third-party-web</w:t>
        </w:r>
      </w:hyperlink>
      <w:r>
        <w:t>.</w:t>
      </w:r>
    </w:p>
    <w:p w:rsidR="0063313A" w:rsidRDefault="0063313A" w:rsidP="0063313A">
      <w:pPr>
        <w:pStyle w:val="NormalWeb"/>
      </w:pPr>
      <w:r>
        <w:t>The audit fails if the page loads resources belonging to one of these third-party embeds.</w:t>
      </w:r>
    </w:p>
    <w:p w:rsidR="0063313A" w:rsidRDefault="0063313A" w:rsidP="0063313A">
      <w:r>
        <w:rPr>
          <w:noProof/>
        </w:rPr>
        <w:lastRenderedPageBreak/>
        <w:drawing>
          <wp:inline distT="0" distB="0" distL="0" distR="0">
            <wp:extent cx="7617460" cy="4921885"/>
            <wp:effectExtent l="0" t="0" r="2540" b="0"/>
            <wp:docPr id="3" name="Picture 3" descr="Lighthouse third-party facade audit highlighting Vimeo embedded player and Drift live ch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house third-party facade audit highlighting Vimeo embedded player and Drift live cha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Lighthouse third-party facade audit.</w:t>
      </w:r>
    </w:p>
    <w:p w:rsidR="0063313A" w:rsidRDefault="0063313A" w:rsidP="0063313A">
      <w:pPr>
        <w:pStyle w:val="Heading2"/>
      </w:pPr>
      <w:r>
        <w:t xml:space="preserve">How to defer third-parties with a facade </w:t>
      </w:r>
      <w:hyperlink r:id="rId22" w:anchor="how-to-defer-third-parties-with-a-facade" w:history="1">
        <w:r>
          <w:rPr>
            <w:rStyle w:val="Hyperlink"/>
          </w:rPr>
          <w:t>#</w:t>
        </w:r>
      </w:hyperlink>
    </w:p>
    <w:p w:rsidR="0063313A" w:rsidRDefault="0063313A" w:rsidP="0063313A">
      <w:pPr>
        <w:pStyle w:val="NormalWeb"/>
      </w:pPr>
      <w:r>
        <w:t>Instead of adding a third-party embed directly to your HTML, load the page with a static element that looks similar to the actual embedded third-party. The interaction pattern should look something like this:</w:t>
      </w:r>
    </w:p>
    <w:p w:rsidR="0063313A" w:rsidRDefault="0063313A" w:rsidP="0063313A">
      <w:pPr>
        <w:pStyle w:val="NormalWeb"/>
        <w:numPr>
          <w:ilvl w:val="0"/>
          <w:numId w:val="2"/>
        </w:numPr>
      </w:pPr>
      <w:r>
        <w:t>On load: Add facade to the page.</w:t>
      </w:r>
    </w:p>
    <w:p w:rsidR="0063313A" w:rsidRDefault="0063313A" w:rsidP="0063313A">
      <w:pPr>
        <w:pStyle w:val="NormalWeb"/>
        <w:numPr>
          <w:ilvl w:val="0"/>
          <w:numId w:val="2"/>
        </w:numPr>
      </w:pPr>
      <w:r>
        <w:t xml:space="preserve">On </w:t>
      </w:r>
      <w:proofErr w:type="spellStart"/>
      <w:r>
        <w:t>mouseover</w:t>
      </w:r>
      <w:proofErr w:type="spellEnd"/>
      <w:r>
        <w:t xml:space="preserve">: The facade </w:t>
      </w:r>
      <w:proofErr w:type="spellStart"/>
      <w:r>
        <w:t>preconnects</w:t>
      </w:r>
      <w:proofErr w:type="spellEnd"/>
      <w:r>
        <w:t xml:space="preserve"> to third-party resources.</w:t>
      </w:r>
    </w:p>
    <w:p w:rsidR="0063313A" w:rsidRDefault="0063313A" w:rsidP="0063313A">
      <w:pPr>
        <w:pStyle w:val="NormalWeb"/>
        <w:numPr>
          <w:ilvl w:val="0"/>
          <w:numId w:val="2"/>
        </w:numPr>
      </w:pPr>
      <w:r>
        <w:t>On click: The facade replaces itself with the third-party product.</w:t>
      </w:r>
    </w:p>
    <w:p w:rsidR="0063313A" w:rsidRDefault="0063313A" w:rsidP="0063313A">
      <w:pPr>
        <w:pStyle w:val="Heading2"/>
      </w:pPr>
      <w:r>
        <w:t xml:space="preserve">Recommended facades </w:t>
      </w:r>
      <w:hyperlink r:id="rId23" w:anchor="recommended-facades" w:history="1">
        <w:r>
          <w:rPr>
            <w:rStyle w:val="Hyperlink"/>
          </w:rPr>
          <w:t>#</w:t>
        </w:r>
      </w:hyperlink>
    </w:p>
    <w:p w:rsidR="0063313A" w:rsidRDefault="0063313A" w:rsidP="0063313A">
      <w:pPr>
        <w:pStyle w:val="NormalWeb"/>
      </w:pPr>
      <w:r>
        <w:t xml:space="preserve">In general, video embeds, social button widgets, and chat widgets can all employ the facade pattern. The list below offers our recommendations of open-source facades. When choosing a </w:t>
      </w:r>
      <w:r>
        <w:lastRenderedPageBreak/>
        <w:t xml:space="preserve">facade, take into account the balance between the size and feature set. You can also use a lazy iframe loader such as </w:t>
      </w:r>
      <w:hyperlink r:id="rId24" w:history="1">
        <w:proofErr w:type="spellStart"/>
        <w:r>
          <w:rPr>
            <w:rStyle w:val="Hyperlink"/>
          </w:rPr>
          <w:t>vb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lazyframe</w:t>
        </w:r>
        <w:proofErr w:type="spellEnd"/>
      </w:hyperlink>
      <w:r>
        <w:t>.</w:t>
      </w:r>
    </w:p>
    <w:p w:rsidR="0063313A" w:rsidRDefault="0063313A" w:rsidP="0063313A">
      <w:pPr>
        <w:pStyle w:val="Heading3"/>
      </w:pPr>
      <w:r>
        <w:t xml:space="preserve">YouTube embedded player </w:t>
      </w:r>
      <w:hyperlink r:id="rId25" w:anchor="youtube-embedded-player" w:history="1">
        <w:r>
          <w:rPr>
            <w:rStyle w:val="Hyperlink"/>
          </w:rPr>
          <w:t>#</w:t>
        </w:r>
      </w:hyperlink>
    </w:p>
    <w:p w:rsidR="0063313A" w:rsidRDefault="0063313A" w:rsidP="0063313A">
      <w:pPr>
        <w:pStyle w:val="NormalWeb"/>
        <w:numPr>
          <w:ilvl w:val="0"/>
          <w:numId w:val="3"/>
        </w:numPr>
      </w:pPr>
      <w:hyperlink r:id="rId26" w:history="1">
        <w:proofErr w:type="spellStart"/>
        <w:r>
          <w:rPr>
            <w:rStyle w:val="Hyperlink"/>
          </w:rPr>
          <w:t>paulirish</w:t>
        </w:r>
        <w:proofErr w:type="spellEnd"/>
        <w:r>
          <w:rPr>
            <w:rStyle w:val="Hyperlink"/>
          </w:rPr>
          <w:t>/lite-</w:t>
        </w:r>
        <w:proofErr w:type="spellStart"/>
        <w:r>
          <w:rPr>
            <w:rStyle w:val="Hyperlink"/>
          </w:rPr>
          <w:t>youtube</w:t>
        </w:r>
        <w:proofErr w:type="spellEnd"/>
        <w:r>
          <w:rPr>
            <w:rStyle w:val="Hyperlink"/>
          </w:rPr>
          <w:t>-embed</w:t>
        </w:r>
      </w:hyperlink>
    </w:p>
    <w:p w:rsidR="0063313A" w:rsidRDefault="0063313A" w:rsidP="0063313A">
      <w:pPr>
        <w:pStyle w:val="NormalWeb"/>
        <w:numPr>
          <w:ilvl w:val="0"/>
          <w:numId w:val="3"/>
        </w:numPr>
      </w:pPr>
      <w:hyperlink r:id="rId27" w:history="1">
        <w:proofErr w:type="spellStart"/>
        <w:r>
          <w:rPr>
            <w:rStyle w:val="Hyperlink"/>
          </w:rPr>
          <w:t>justinribeiro</w:t>
        </w:r>
        <w:proofErr w:type="spellEnd"/>
        <w:r>
          <w:rPr>
            <w:rStyle w:val="Hyperlink"/>
          </w:rPr>
          <w:t>/lite-</w:t>
        </w:r>
        <w:proofErr w:type="spellStart"/>
        <w:r>
          <w:rPr>
            <w:rStyle w:val="Hyperlink"/>
          </w:rPr>
          <w:t>youtube</w:t>
        </w:r>
        <w:proofErr w:type="spellEnd"/>
      </w:hyperlink>
    </w:p>
    <w:p w:rsidR="0063313A" w:rsidRDefault="0063313A" w:rsidP="0063313A">
      <w:pPr>
        <w:pStyle w:val="NormalWeb"/>
        <w:numPr>
          <w:ilvl w:val="0"/>
          <w:numId w:val="3"/>
        </w:numPr>
      </w:pPr>
      <w:hyperlink r:id="rId28" w:history="1">
        <w:proofErr w:type="spellStart"/>
        <w:r>
          <w:rPr>
            <w:rStyle w:val="Hyperlink"/>
          </w:rPr>
          <w:t>Daugilas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lazyYT</w:t>
        </w:r>
        <w:proofErr w:type="spellEnd"/>
      </w:hyperlink>
    </w:p>
    <w:p w:rsidR="0063313A" w:rsidRDefault="0063313A" w:rsidP="0063313A">
      <w:pPr>
        <w:pStyle w:val="Heading3"/>
      </w:pPr>
      <w:r>
        <w:t xml:space="preserve">Vimeo embedded player </w:t>
      </w:r>
      <w:hyperlink r:id="rId29" w:anchor="vimeo-embedded-player" w:history="1">
        <w:r>
          <w:rPr>
            <w:rStyle w:val="Hyperlink"/>
          </w:rPr>
          <w:t>#</w:t>
        </w:r>
      </w:hyperlink>
    </w:p>
    <w:p w:rsidR="0063313A" w:rsidRDefault="0063313A" w:rsidP="0063313A">
      <w:pPr>
        <w:pStyle w:val="NormalWeb"/>
        <w:numPr>
          <w:ilvl w:val="0"/>
          <w:numId w:val="4"/>
        </w:numPr>
      </w:pPr>
      <w:hyperlink r:id="rId30" w:history="1">
        <w:proofErr w:type="spellStart"/>
        <w:r>
          <w:rPr>
            <w:rStyle w:val="Hyperlink"/>
          </w:rPr>
          <w:t>luwes</w:t>
        </w:r>
        <w:proofErr w:type="spellEnd"/>
        <w:r>
          <w:rPr>
            <w:rStyle w:val="Hyperlink"/>
          </w:rPr>
          <w:t>/lite-</w:t>
        </w:r>
        <w:proofErr w:type="spellStart"/>
        <w:r>
          <w:rPr>
            <w:rStyle w:val="Hyperlink"/>
          </w:rPr>
          <w:t>vimeo</w:t>
        </w:r>
        <w:proofErr w:type="spellEnd"/>
        <w:r>
          <w:rPr>
            <w:rStyle w:val="Hyperlink"/>
          </w:rPr>
          <w:t>-embed</w:t>
        </w:r>
      </w:hyperlink>
    </w:p>
    <w:p w:rsidR="0063313A" w:rsidRDefault="0063313A" w:rsidP="0063313A">
      <w:pPr>
        <w:pStyle w:val="NormalWeb"/>
        <w:numPr>
          <w:ilvl w:val="0"/>
          <w:numId w:val="4"/>
        </w:numPr>
      </w:pPr>
      <w:hyperlink r:id="rId31" w:history="1">
        <w:proofErr w:type="spellStart"/>
        <w:r>
          <w:rPr>
            <w:rStyle w:val="Hyperlink"/>
          </w:rPr>
          <w:t>slightlyoff</w:t>
        </w:r>
        <w:proofErr w:type="spellEnd"/>
        <w:r>
          <w:rPr>
            <w:rStyle w:val="Hyperlink"/>
          </w:rPr>
          <w:t>/lite-</w:t>
        </w:r>
        <w:proofErr w:type="spellStart"/>
        <w:r>
          <w:rPr>
            <w:rStyle w:val="Hyperlink"/>
          </w:rPr>
          <w:t>vimeo</w:t>
        </w:r>
        <w:proofErr w:type="spellEnd"/>
      </w:hyperlink>
    </w:p>
    <w:p w:rsidR="0063313A" w:rsidRDefault="0063313A" w:rsidP="0063313A">
      <w:pPr>
        <w:pStyle w:val="Heading3"/>
      </w:pPr>
      <w:r>
        <w:t xml:space="preserve">Live chat (Intercom, Drift, Help Scout, Facebook Messenger) </w:t>
      </w:r>
      <w:hyperlink r:id="rId32" w:anchor="live-chat-(intercom-drift-help-scout-facebook-messenger)" w:history="1">
        <w:r>
          <w:rPr>
            <w:rStyle w:val="Hyperlink"/>
          </w:rPr>
          <w:t>#</w:t>
        </w:r>
      </w:hyperlink>
    </w:p>
    <w:p w:rsidR="0063313A" w:rsidRDefault="0063313A" w:rsidP="0063313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3" w:history="1">
        <w:proofErr w:type="spellStart"/>
        <w:r>
          <w:rPr>
            <w:rStyle w:val="Hyperlink"/>
          </w:rPr>
          <w:t>calibreapp</w:t>
        </w:r>
        <w:proofErr w:type="spellEnd"/>
        <w:r>
          <w:rPr>
            <w:rStyle w:val="Hyperlink"/>
          </w:rPr>
          <w:t>/react-live-chat-loader</w:t>
        </w:r>
      </w:hyperlink>
      <w:r>
        <w:t xml:space="preserve"> (</w:t>
      </w:r>
      <w:hyperlink r:id="rId34" w:history="1">
        <w:r>
          <w:rPr>
            <w:rStyle w:val="Hyperlink"/>
          </w:rPr>
          <w:t>blog post</w:t>
        </w:r>
      </w:hyperlink>
      <w:r>
        <w:t>)</w:t>
      </w:r>
    </w:p>
    <w:p w:rsidR="0063313A" w:rsidRDefault="0063313A" w:rsidP="0063313A">
      <w:pPr>
        <w:pStyle w:val="NormalWeb"/>
      </w:pPr>
      <w:r>
        <w:rPr>
          <w:rStyle w:val="Strong"/>
        </w:rPr>
        <w:t>Caution</w:t>
      </w:r>
      <w:r>
        <w:t>:</w:t>
      </w:r>
    </w:p>
    <w:p w:rsidR="0063313A" w:rsidRDefault="0063313A" w:rsidP="0063313A">
      <w:pPr>
        <w:pStyle w:val="NormalWeb"/>
      </w:pPr>
      <w:r>
        <w:t xml:space="preserve">There are some tradeoffs when lazily loading third-parties with facades as they do not have the full range of functionality of the actual embeds. For example, the Drift Live Chat bubble has a badge indicating the number of new messages. If the live chat bubble is deferred with a facade, the bubble appears when the actual chat widget is loaded in after the browser fires </w:t>
      </w:r>
      <w:proofErr w:type="spellStart"/>
      <w:r>
        <w:rPr>
          <w:rStyle w:val="HTMLCode"/>
        </w:rPr>
        <w:t>requestIdleCallback</w:t>
      </w:r>
      <w:proofErr w:type="spellEnd"/>
      <w:r>
        <w:t xml:space="preserve">. For video embeds, </w:t>
      </w:r>
      <w:proofErr w:type="spellStart"/>
      <w:r>
        <w:t>autoplay</w:t>
      </w:r>
      <w:proofErr w:type="spellEnd"/>
      <w:r>
        <w:t xml:space="preserve"> may not work consistently if it's loaded lazily.</w:t>
      </w:r>
    </w:p>
    <w:p w:rsidR="0063313A" w:rsidRDefault="0063313A" w:rsidP="0063313A">
      <w:pPr>
        <w:pStyle w:val="Heading2"/>
      </w:pPr>
      <w:r>
        <w:t xml:space="preserve">Writing your own facade </w:t>
      </w:r>
      <w:hyperlink r:id="rId35" w:anchor="writing-your-own-facade" w:history="1">
        <w:r>
          <w:rPr>
            <w:rStyle w:val="Hyperlink"/>
          </w:rPr>
          <w:t>#</w:t>
        </w:r>
      </w:hyperlink>
    </w:p>
    <w:p w:rsidR="0063313A" w:rsidRDefault="0063313A" w:rsidP="0063313A">
      <w:pPr>
        <w:pStyle w:val="NormalWeb"/>
      </w:pPr>
      <w:r>
        <w:t xml:space="preserve">You may choose to </w:t>
      </w:r>
      <w:hyperlink r:id="rId36" w:anchor=":~:text=What%20if%20we%20could%20replace%20the%20real%20widget" w:history="1">
        <w:r>
          <w:rPr>
            <w:rStyle w:val="Hyperlink"/>
          </w:rPr>
          <w:t>build a custom facade solution</w:t>
        </w:r>
      </w:hyperlink>
      <w:r>
        <w:t xml:space="preserve"> which employs the interaction pattern outlined above. The facade should be significantly smaller in comparison to the deferred third-party product and only include enough code to mimic the appearance of the product.</w:t>
      </w:r>
    </w:p>
    <w:p w:rsidR="0063313A" w:rsidRDefault="0063313A" w:rsidP="0063313A">
      <w:pPr>
        <w:pStyle w:val="NormalWeb"/>
      </w:pPr>
      <w:r>
        <w:t xml:space="preserve">If you would like your solution to be included in the list above, check out the </w:t>
      </w:r>
      <w:hyperlink r:id="rId37" w:history="1">
        <w:r>
          <w:rPr>
            <w:rStyle w:val="Hyperlink"/>
          </w:rPr>
          <w:t>submissions process</w:t>
        </w:r>
      </w:hyperlink>
      <w:r>
        <w:t>.</w:t>
      </w:r>
    </w:p>
    <w:p w:rsidR="0063313A" w:rsidRDefault="0063313A">
      <w:pPr>
        <w:pBdr>
          <w:top w:val="single" w:sz="6" w:space="1" w:color="auto"/>
          <w:bottom w:val="single" w:sz="6" w:space="1" w:color="auto"/>
        </w:pBdr>
      </w:pPr>
      <w:bookmarkStart w:id="0" w:name="_GoBack"/>
      <w:bookmarkEnd w:id="0"/>
    </w:p>
    <w:p w:rsidR="0063313A" w:rsidRDefault="0063313A"/>
    <w:p w:rsidR="006F65C0" w:rsidRDefault="00EE21CD">
      <w:r>
        <w:t>Best solution:</w:t>
      </w:r>
    </w:p>
    <w:p w:rsidR="00EE21CD" w:rsidRDefault="00EE21CD" w:rsidP="00EE21CD">
      <w:pPr>
        <w:pStyle w:val="Heading2"/>
      </w:pPr>
      <w:r>
        <w:t>Loading on delay is no longer a good idea in most circumstances</w:t>
      </w:r>
    </w:p>
    <w:p w:rsidR="00EE21CD" w:rsidRDefault="00EE21CD" w:rsidP="00EE21CD">
      <w:pPr>
        <w:pStyle w:val="NormalWeb"/>
      </w:pPr>
      <w:r>
        <w:lastRenderedPageBreak/>
        <w:t xml:space="preserve">Adding a script after a delay is </w:t>
      </w:r>
      <w:hyperlink r:id="rId38" w:history="1">
        <w:r>
          <w:rPr>
            <w:rStyle w:val="Hyperlink"/>
          </w:rPr>
          <w:t>not anything new</w:t>
        </w:r>
      </w:hyperlink>
      <w:r>
        <w:t xml:space="preserve"> and </w:t>
      </w:r>
      <w:hyperlink r:id="rId39" w:history="1">
        <w:r>
          <w:rPr>
            <w:rStyle w:val="Hyperlink"/>
          </w:rPr>
          <w:t>I have expressed concerns / problems with a very similar solution of using a delay on the script before</w:t>
        </w:r>
      </w:hyperlink>
      <w:r>
        <w:t>.</w:t>
      </w:r>
    </w:p>
    <w:p w:rsidR="00EE21CD" w:rsidRDefault="00EE21CD" w:rsidP="00EE21CD">
      <w:pPr>
        <w:pStyle w:val="NormalWeb"/>
      </w:pPr>
      <w:r>
        <w:t xml:space="preserve">Now since my first answer I listed </w:t>
      </w:r>
      <w:proofErr w:type="gramStart"/>
      <w:r>
        <w:t>there</w:t>
      </w:r>
      <w:proofErr w:type="gramEnd"/>
      <w:r>
        <w:t xml:space="preserve"> </w:t>
      </w:r>
      <w:r>
        <w:rPr>
          <w:rStyle w:val="Strong"/>
        </w:rPr>
        <w:t xml:space="preserve">things have changed a lot and I would no longer advise using </w:t>
      </w:r>
      <w:proofErr w:type="spellStart"/>
      <w:r>
        <w:rPr>
          <w:rStyle w:val="HTMLCode"/>
          <w:b/>
          <w:bCs/>
        </w:rPr>
        <w:t>setTimeout</w:t>
      </w:r>
      <w:proofErr w:type="spellEnd"/>
      <w:r>
        <w:rPr>
          <w:rStyle w:val="Strong"/>
        </w:rPr>
        <w:t xml:space="preserve"> for delaying scripts due to massive variability in connection speeds in the real world</w:t>
      </w:r>
      <w:r>
        <w:t>.</w:t>
      </w:r>
    </w:p>
    <w:p w:rsidR="00EE21CD" w:rsidRDefault="00EE21CD" w:rsidP="00EE21CD">
      <w:pPr>
        <w:pStyle w:val="NormalWeb"/>
      </w:pPr>
      <w:r>
        <w:t xml:space="preserve">Google Page Speed Insights is much more relevant now due to the introduction of </w:t>
      </w:r>
      <w:hyperlink r:id="rId40" w:history="1">
        <w:r>
          <w:rPr>
            <w:rStyle w:val="Hyperlink"/>
          </w:rPr>
          <w:t>Web Vitals</w:t>
        </w:r>
      </w:hyperlink>
      <w:r>
        <w:t xml:space="preserve">, with a huge </w:t>
      </w:r>
      <w:hyperlink r:id="rId41" w:history="1">
        <w:r>
          <w:rPr>
            <w:rStyle w:val="Hyperlink"/>
          </w:rPr>
          <w:t>update to Google Search algorithm being implemented next year</w:t>
        </w:r>
      </w:hyperlink>
      <w:r>
        <w:t xml:space="preserve"> around these metrics.</w:t>
      </w:r>
    </w:p>
    <w:p w:rsidR="00EE21CD" w:rsidRDefault="00EE21CD" w:rsidP="00EE21CD">
      <w:pPr>
        <w:pStyle w:val="NormalWeb"/>
      </w:pPr>
      <w:r>
        <w:t>These metrics are measured in the real world, so hacks are not going to cut it anymore.</w:t>
      </w:r>
    </w:p>
    <w:p w:rsidR="00EE21CD" w:rsidRDefault="00EE21CD" w:rsidP="00EE21CD">
      <w:pPr>
        <w:pStyle w:val="Heading2"/>
      </w:pPr>
      <w:r>
        <w:t>A better way - loading on intent</w:t>
      </w:r>
    </w:p>
    <w:p w:rsidR="00EE21CD" w:rsidRDefault="00EE21CD" w:rsidP="00EE21CD">
      <w:pPr>
        <w:pStyle w:val="NormalWeb"/>
      </w:pPr>
      <w:r>
        <w:t xml:space="preserve">As such a much better approach is to load </w:t>
      </w:r>
      <w:proofErr w:type="spellStart"/>
      <w:r>
        <w:t>facebook</w:t>
      </w:r>
      <w:proofErr w:type="spellEnd"/>
      <w:r>
        <w:t xml:space="preserve"> messenger </w:t>
      </w:r>
      <w:r>
        <w:rPr>
          <w:rStyle w:val="Strong"/>
        </w:rPr>
        <w:t>on intent</w:t>
      </w:r>
      <w:r>
        <w:t>.</w:t>
      </w:r>
    </w:p>
    <w:p w:rsidR="00EE21CD" w:rsidRDefault="00EE21CD" w:rsidP="00EE21CD">
      <w:pPr>
        <w:pStyle w:val="NormalWeb"/>
      </w:pPr>
      <w:r>
        <w:t>By this I mean:</w:t>
      </w:r>
    </w:p>
    <w:p w:rsidR="00EE21CD" w:rsidRDefault="00EE21CD" w:rsidP="00EE21C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Add the </w:t>
      </w:r>
      <w:proofErr w:type="spellStart"/>
      <w:r>
        <w:t>facebook</w:t>
      </w:r>
      <w:proofErr w:type="spellEnd"/>
      <w:r>
        <w:t xml:space="preserve"> messenger script as the very last item to download, ensure it has the </w:t>
      </w:r>
      <w:proofErr w:type="spellStart"/>
      <w:r>
        <w:rPr>
          <w:rStyle w:val="HTMLCode"/>
          <w:rFonts w:eastAsiaTheme="minorHAnsi"/>
        </w:rPr>
        <w:t>async</w:t>
      </w:r>
      <w:proofErr w:type="spellEnd"/>
      <w:r>
        <w:t xml:space="preserve"> or </w:t>
      </w:r>
      <w:r>
        <w:rPr>
          <w:rStyle w:val="HTMLCode"/>
          <w:rFonts w:eastAsiaTheme="minorHAnsi"/>
        </w:rPr>
        <w:t>defer</w:t>
      </w:r>
      <w:r>
        <w:t xml:space="preserve"> attribute. </w:t>
      </w:r>
      <w:r>
        <w:rPr>
          <w:rStyle w:val="Strong"/>
        </w:rPr>
        <w:t xml:space="preserve">do not </w:t>
      </w:r>
      <w:proofErr w:type="spellStart"/>
      <w:r>
        <w:rPr>
          <w:rStyle w:val="Strong"/>
        </w:rPr>
        <w:t>initialise</w:t>
      </w:r>
      <w:proofErr w:type="spellEnd"/>
      <w:r>
        <w:rPr>
          <w:rStyle w:val="Strong"/>
        </w:rPr>
        <w:t xml:space="preserve"> the script</w:t>
      </w:r>
    </w:p>
    <w:p w:rsidR="00EE21CD" w:rsidRDefault="00EE21CD" w:rsidP="00EE21C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add a custom "</w:t>
      </w:r>
      <w:proofErr w:type="spellStart"/>
      <w:r>
        <w:t>facebook</w:t>
      </w:r>
      <w:proofErr w:type="spellEnd"/>
      <w:r>
        <w:t xml:space="preserve"> messenger" button to your page.</w:t>
      </w:r>
    </w:p>
    <w:p w:rsidR="00EE21CD" w:rsidRDefault="00EE21CD" w:rsidP="00EE21C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when a user clicks that button </w:t>
      </w:r>
      <w:proofErr w:type="spellStart"/>
      <w:r>
        <w:t>initialise</w:t>
      </w:r>
      <w:proofErr w:type="spellEnd"/>
      <w:r>
        <w:t xml:space="preserve"> the messenger.</w:t>
      </w:r>
    </w:p>
    <w:p w:rsidR="00EE21CD" w:rsidRDefault="00EE21CD" w:rsidP="00EE21C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replace your custom button with the </w:t>
      </w:r>
      <w:proofErr w:type="spellStart"/>
      <w:r>
        <w:t>facebook</w:t>
      </w:r>
      <w:proofErr w:type="spellEnd"/>
      <w:r>
        <w:t xml:space="preserve"> chat button (it should automatically appear so just hide your button).</w:t>
      </w:r>
    </w:p>
    <w:p w:rsidR="00EE21CD" w:rsidRDefault="00EE21CD" w:rsidP="00EE21CD">
      <w:pPr>
        <w:pStyle w:val="NormalWeb"/>
      </w:pPr>
      <w:r>
        <w:t>A lot of the issues with messenger are due to the massive code bloat and high CPU execution time of that code.</w:t>
      </w:r>
    </w:p>
    <w:p w:rsidR="00EE21CD" w:rsidRDefault="00EE21CD" w:rsidP="00EE21CD">
      <w:pPr>
        <w:pStyle w:val="NormalWeb"/>
      </w:pPr>
      <w:r>
        <w:t xml:space="preserve">If you implement it this way you are not delaying any rendering (due to </w:t>
      </w:r>
      <w:proofErr w:type="spellStart"/>
      <w:r>
        <w:rPr>
          <w:rStyle w:val="HTMLCode"/>
        </w:rPr>
        <w:t>async</w:t>
      </w:r>
      <w:proofErr w:type="spellEnd"/>
      <w:r>
        <w:t xml:space="preserve"> or </w:t>
      </w:r>
      <w:r>
        <w:rPr>
          <w:rStyle w:val="HTMLCode"/>
        </w:rPr>
        <w:t>defer</w:t>
      </w:r>
      <w:r>
        <w:t xml:space="preserve"> on the script tag) and you are not having to worry about the overhead of </w:t>
      </w:r>
      <w:proofErr w:type="spellStart"/>
      <w:r>
        <w:t>initialising</w:t>
      </w:r>
      <w:proofErr w:type="spellEnd"/>
      <w:r>
        <w:t xml:space="preserve"> the messenger until the user presses your button.</w:t>
      </w:r>
    </w:p>
    <w:p w:rsidR="00EE21CD" w:rsidRDefault="00EE21CD" w:rsidP="00EE21CD">
      <w:pPr>
        <w:pStyle w:val="Heading2"/>
      </w:pPr>
      <w:r>
        <w:t>Advanced way to determine when to include bloated scripts</w:t>
      </w:r>
    </w:p>
    <w:p w:rsidR="00EE21CD" w:rsidRDefault="00EE21CD" w:rsidP="00EE21CD">
      <w:pPr>
        <w:pStyle w:val="NormalWeb"/>
      </w:pPr>
      <w:r>
        <w:t xml:space="preserve">You need to know the network speed (and CPU speed if possible) and then you can include the </w:t>
      </w:r>
      <w:proofErr w:type="spellStart"/>
      <w:r>
        <w:t>facebook</w:t>
      </w:r>
      <w:proofErr w:type="spellEnd"/>
      <w:r>
        <w:t xml:space="preserve"> script early if the network speed is fast or late if it is slow.</w:t>
      </w:r>
    </w:p>
    <w:p w:rsidR="00EE21CD" w:rsidRDefault="00EE21CD" w:rsidP="00EE21CD">
      <w:pPr>
        <w:pStyle w:val="Heading3"/>
      </w:pPr>
      <w:r>
        <w:t>Network Speed</w:t>
      </w:r>
    </w:p>
    <w:p w:rsidR="00EE21CD" w:rsidRDefault="00EE21CD" w:rsidP="00EE21CD">
      <w:pPr>
        <w:pStyle w:val="NormalWeb"/>
      </w:pPr>
      <w:r>
        <w:t>Luckily nowadays we can actually calculate network speed pretty reliably and make a decent guess for CPU speed.</w:t>
      </w:r>
    </w:p>
    <w:p w:rsidR="00EE21CD" w:rsidRDefault="00EE21CD" w:rsidP="00EE21CD">
      <w:pPr>
        <w:pStyle w:val="NormalWeb"/>
      </w:pPr>
      <w:r>
        <w:t xml:space="preserve">Network speed can be calculated by using a </w:t>
      </w:r>
      <w:hyperlink r:id="rId42" w:history="1">
        <w:proofErr w:type="spellStart"/>
        <w:r>
          <w:rPr>
            <w:rStyle w:val="HTMLCode"/>
            <w:color w:val="0000FF"/>
            <w:u w:val="single"/>
          </w:rPr>
          <w:t>performanceObserver</w:t>
        </w:r>
        <w:proofErr w:type="spellEnd"/>
      </w:hyperlink>
      <w:r>
        <w:t>.</w:t>
      </w:r>
    </w:p>
    <w:p w:rsidR="00EE21CD" w:rsidRDefault="00EE21CD" w:rsidP="00EE21CD">
      <w:pPr>
        <w:pStyle w:val="NormalWeb"/>
      </w:pPr>
      <w:r>
        <w:lastRenderedPageBreak/>
        <w:t>You look at the first 10 requests on a page (using `</w:t>
      </w:r>
      <w:proofErr w:type="spellStart"/>
      <w:r>
        <w:t>entryType</w:t>
      </w:r>
      <w:proofErr w:type="spellEnd"/>
      <w:r>
        <w:t xml:space="preserve"> == "resource"``) and from that we can calculate network latency and download speed.</w:t>
      </w:r>
    </w:p>
    <w:p w:rsidR="00EE21CD" w:rsidRDefault="00EE21CD" w:rsidP="00EE21CD">
      <w:pPr>
        <w:pStyle w:val="NormalWeb"/>
      </w:pPr>
      <w:r>
        <w:t xml:space="preserve">Then we set some threshold that we think is fast enough to include </w:t>
      </w:r>
      <w:proofErr w:type="spellStart"/>
      <w:r>
        <w:t>facebook</w:t>
      </w:r>
      <w:proofErr w:type="spellEnd"/>
      <w:r>
        <w:t xml:space="preserve"> messenger early or late and act accordingly.</w:t>
      </w:r>
    </w:p>
    <w:p w:rsidR="00EE21CD" w:rsidRDefault="00EE21CD" w:rsidP="00EE21CD">
      <w:pPr>
        <w:pStyle w:val="NormalWeb"/>
      </w:pPr>
      <w:r>
        <w:t xml:space="preserve">You can also use performance observer to see when all resources are downloaded on the page </w:t>
      </w:r>
      <w:r>
        <w:rPr>
          <w:rStyle w:val="Strong"/>
        </w:rPr>
        <w:t>if you know how many requests the page has</w:t>
      </w:r>
      <w:r>
        <w:t xml:space="preserve"> and then trigger the </w:t>
      </w:r>
      <w:proofErr w:type="spellStart"/>
      <w:r>
        <w:t>facebook</w:t>
      </w:r>
      <w:proofErr w:type="spellEnd"/>
      <w:r>
        <w:t xml:space="preserve"> script download.</w:t>
      </w:r>
    </w:p>
    <w:p w:rsidR="00EE21CD" w:rsidRDefault="00EE21CD" w:rsidP="00EE21CD">
      <w:pPr>
        <w:pStyle w:val="Heading3"/>
      </w:pPr>
      <w:r>
        <w:t>CPU speed</w:t>
      </w:r>
    </w:p>
    <w:p w:rsidR="00EE21CD" w:rsidRDefault="00EE21CD" w:rsidP="00EE21CD">
      <w:pPr>
        <w:pStyle w:val="NormalWeb"/>
      </w:pPr>
      <w:r>
        <w:t xml:space="preserve">With regards to CPU - if the browser supports it we can gather how many cores a processor has using </w:t>
      </w:r>
      <w:proofErr w:type="spellStart"/>
      <w:proofErr w:type="gramStart"/>
      <w:r>
        <w:rPr>
          <w:rStyle w:val="HTMLCode"/>
        </w:rPr>
        <w:t>window.navigator</w:t>
      </w:r>
      <w:proofErr w:type="gramEnd"/>
      <w:r>
        <w:rPr>
          <w:rStyle w:val="HTMLCode"/>
        </w:rPr>
        <w:t>.hardwareConcurrency</w:t>
      </w:r>
      <w:proofErr w:type="spellEnd"/>
      <w:r>
        <w:t>, 4 or less we assume it is slower, 5 or more we assume it is faster. It isn't super accurate but it can be a nice addition to the above method for making fine adjustments.</w:t>
      </w:r>
    </w:p>
    <w:p w:rsidR="00EE21CD" w:rsidRDefault="00EE21CD" w:rsidP="00EE21CD">
      <w:pPr>
        <w:pStyle w:val="NormalWeb"/>
      </w:pPr>
      <w:proofErr w:type="gramStart"/>
      <w:r>
        <w:t>Alternatively</w:t>
      </w:r>
      <w:proofErr w:type="gramEnd"/>
      <w:r>
        <w:t xml:space="preserve"> for calculating CPU load you could use </w:t>
      </w:r>
      <w:proofErr w:type="spellStart"/>
      <w:r>
        <w:rPr>
          <w:rStyle w:val="HTMLCode"/>
        </w:rPr>
        <w:t>performanceObserver</w:t>
      </w:r>
      <w:proofErr w:type="spellEnd"/>
      <w:r>
        <w:t xml:space="preserve"> again to listen for </w:t>
      </w:r>
      <w:proofErr w:type="spellStart"/>
      <w:r>
        <w:rPr>
          <w:rStyle w:val="HTMLCode"/>
        </w:rPr>
        <w:t>longtask</w:t>
      </w:r>
      <w:proofErr w:type="spellEnd"/>
      <w:r>
        <w:t xml:space="preserve"> items. If there have been no long tasks for X </w:t>
      </w:r>
      <w:proofErr w:type="gramStart"/>
      <w:r>
        <w:t>seconds</w:t>
      </w:r>
      <w:proofErr w:type="gramEnd"/>
      <w:r>
        <w:t xml:space="preserve"> then include the </w:t>
      </w:r>
      <w:proofErr w:type="spellStart"/>
      <w:r>
        <w:t>facebook</w:t>
      </w:r>
      <w:proofErr w:type="spellEnd"/>
      <w:r>
        <w:t xml:space="preserve"> script.</w:t>
      </w:r>
    </w:p>
    <w:p w:rsidR="00EE21CD" w:rsidRDefault="00EE21CD" w:rsidP="00EE21CD">
      <w:pPr>
        <w:pStyle w:val="NormalWeb"/>
      </w:pPr>
      <w:r>
        <w:t xml:space="preserve">This can be achieved by setting a timer for x seconds and then listening for </w:t>
      </w:r>
      <w:proofErr w:type="spellStart"/>
      <w:r>
        <w:rPr>
          <w:rStyle w:val="HTMLCode"/>
        </w:rPr>
        <w:t>entryType</w:t>
      </w:r>
      <w:proofErr w:type="spellEnd"/>
      <w:r>
        <w:rPr>
          <w:rStyle w:val="HTMLCode"/>
        </w:rPr>
        <w:t>== "</w:t>
      </w:r>
      <w:proofErr w:type="spellStart"/>
      <w:r>
        <w:rPr>
          <w:rStyle w:val="HTMLCode"/>
        </w:rPr>
        <w:t>longtask</w:t>
      </w:r>
      <w:proofErr w:type="spellEnd"/>
      <w:r>
        <w:rPr>
          <w:rStyle w:val="HTMLCode"/>
        </w:rPr>
        <w:t>"</w:t>
      </w:r>
      <w:r>
        <w:t xml:space="preserve"> and then resetting the timer if a </w:t>
      </w:r>
      <w:proofErr w:type="spellStart"/>
      <w:r>
        <w:rPr>
          <w:rStyle w:val="HTMLCode"/>
        </w:rPr>
        <w:t>longtask</w:t>
      </w:r>
      <w:proofErr w:type="spellEnd"/>
      <w:r>
        <w:t xml:space="preserve"> entry occurs.</w:t>
      </w:r>
    </w:p>
    <w:p w:rsidR="00EE21CD" w:rsidRDefault="00EE21CD" w:rsidP="00EE21CD">
      <w:pPr>
        <w:pStyle w:val="NormalWeb"/>
      </w:pPr>
      <w:r>
        <w:t xml:space="preserve">This final way of doing it ensures that on a very slow device </w:t>
      </w:r>
      <w:proofErr w:type="spellStart"/>
      <w:r>
        <w:t>facebook</w:t>
      </w:r>
      <w:proofErr w:type="spellEnd"/>
      <w:r>
        <w:t xml:space="preserve"> messenger is not being loaded until the rendering and bootstrapping of the essential page items is complete.</w:t>
      </w:r>
    </w:p>
    <w:p w:rsidR="00EE21CD" w:rsidRDefault="00EE21CD" w:rsidP="00EE21CD">
      <w:pPr>
        <w:pStyle w:val="Heading2"/>
      </w:pPr>
      <w:r>
        <w:t>Final Thoughts</w:t>
      </w:r>
    </w:p>
    <w:p w:rsidR="00EE21CD" w:rsidRDefault="00EE21CD" w:rsidP="00EE21CD">
      <w:pPr>
        <w:pStyle w:val="NormalWeb"/>
      </w:pPr>
      <w:r>
        <w:rPr>
          <w:rStyle w:val="Strong"/>
        </w:rPr>
        <w:t>In the end it all depends on how important Facebook Messenger (or any third party library) is as to when you load it and how you handle it.</w:t>
      </w:r>
    </w:p>
    <w:p w:rsidR="00EE21CD" w:rsidRDefault="00EE21CD" w:rsidP="00EE21CD">
      <w:pPr>
        <w:pStyle w:val="NormalWeb"/>
      </w:pPr>
      <w:r>
        <w:t xml:space="preserve">Using the </w:t>
      </w:r>
      <w:hyperlink r:id="rId43" w:history="1">
        <w:r>
          <w:rPr>
            <w:rStyle w:val="Hyperlink"/>
          </w:rPr>
          <w:t>web vitals library</w:t>
        </w:r>
      </w:hyperlink>
      <w:r>
        <w:t xml:space="preserve"> to measure Real User Metrics (RUM) is far better for making decisions like this than arbitrarily adding a delay, you may find most of your users do not experience a problem.</w:t>
      </w:r>
    </w:p>
    <w:p w:rsidR="00EE21CD" w:rsidRDefault="00EE21CD"/>
    <w:p w:rsidR="00EE21CD" w:rsidRDefault="00EE21CD">
      <w:r>
        <w:t>Default solution:</w:t>
      </w:r>
    </w:p>
    <w:p w:rsidR="00EE21CD" w:rsidRPr="00EE21CD" w:rsidRDefault="00EE21CD" w:rsidP="00EE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1CD">
        <w:rPr>
          <w:rFonts w:ascii="Times New Roman" w:eastAsia="Times New Roman" w:hAnsi="Times New Roman" w:cs="Times New Roman"/>
          <w:sz w:val="24"/>
          <w:szCs w:val="24"/>
        </w:rPr>
        <w:t>My solution was like this I set a cookie for 30 min and if cookie is active chat is loaded for every page after first button click here is the code.</w:t>
      </w:r>
    </w:p>
    <w:p w:rsidR="00EE21CD" w:rsidRPr="00EE21CD" w:rsidRDefault="00EE21CD" w:rsidP="00EE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1CD">
        <w:rPr>
          <w:rFonts w:ascii="Times New Roman" w:eastAsia="Times New Roman" w:hAnsi="Times New Roman" w:cs="Times New Roman"/>
          <w:sz w:val="24"/>
          <w:szCs w:val="24"/>
        </w:rPr>
        <w:t>HTML/CSS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&lt;div class="fake-button"&gt;&lt;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="messenger-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icon.svg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.animate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animation: pulse 1s linear 4;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@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keyframes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pulse 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0%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{ transform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: scale(1); }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25%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{ transform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: scale(1.1); }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50%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{ transform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: scale(1); }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75%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{ transform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: scale(0.9); }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100%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{ transform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: scale(1); }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E21CD" w:rsidRPr="00EE21CD" w:rsidRDefault="00EE21CD" w:rsidP="00EE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1CD">
        <w:rPr>
          <w:rFonts w:ascii="Times New Roman" w:eastAsia="Times New Roman" w:hAnsi="Times New Roman" w:cs="Times New Roman"/>
          <w:sz w:val="24"/>
          <w:szCs w:val="24"/>
        </w:rPr>
        <w:t>And JS code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$(window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).load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(function () 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getCookie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('fb-chat')) 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FB.XFBML.parse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>$(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'.fake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-button').on('click', function () 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$(this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addClass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('animate');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FB.XFBML.parse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setCookie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'fb-chat', true, 0.0216);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) .on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animationend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", function(){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FB.CustomerChat.showDialog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$(this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removeClass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('animate');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window.fbAsyncInit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= function() 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FB.init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xfbml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false,</w:t>
      </w:r>
      <w:r>
        <w:rPr>
          <w:rFonts w:ascii="Courier New" w:eastAsia="Times New Roman" w:hAnsi="Courier New" w:cs="Courier New"/>
          <w:sz w:val="20"/>
          <w:szCs w:val="20"/>
        </w:rPr>
        <w:t xml:space="preserve"> #set value from true to false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    version       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'v3.2'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(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d, s, id) 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, fjs =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d.getElementsByTagName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(s)[0];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d.getElementById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(id)) return;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d.createElement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(s); js.id = id;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js.src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= 'https://connect.facebook.net/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en_US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sdk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/xfbml.customerchat.js';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fjs.parentNode.insertBefore</w:t>
      </w:r>
      <w:proofErr w:type="spellEnd"/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, fjs);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}(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document, 'script', '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facebook-jssdk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'));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function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getCookie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(name) {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E21C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v = </w:t>
      </w:r>
      <w:proofErr w:type="spellStart"/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document.cookie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.match</w:t>
      </w:r>
      <w:proofErr w:type="spellEnd"/>
      <w:r w:rsidRPr="00EE21CD">
        <w:rPr>
          <w:rFonts w:ascii="Courier New" w:eastAsia="Times New Roman" w:hAnsi="Courier New" w:cs="Courier New"/>
          <w:sz w:val="20"/>
          <w:szCs w:val="20"/>
        </w:rPr>
        <w:t>('(^|;) ?' + name + '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>[^;]*)(;|$)');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EE21CD">
        <w:rPr>
          <w:rFonts w:ascii="Courier New" w:eastAsia="Times New Roman" w:hAnsi="Courier New" w:cs="Courier New"/>
          <w:sz w:val="20"/>
          <w:szCs w:val="20"/>
        </w:rPr>
        <w:t>v ?</w:t>
      </w:r>
      <w:proofErr w:type="gramEnd"/>
      <w:r w:rsidRPr="00EE21CD">
        <w:rPr>
          <w:rFonts w:ascii="Courier New" w:eastAsia="Times New Roman" w:hAnsi="Courier New" w:cs="Courier New"/>
          <w:sz w:val="20"/>
          <w:szCs w:val="20"/>
        </w:rPr>
        <w:t xml:space="preserve"> v[2] : null;</w:t>
      </w:r>
    </w:p>
    <w:p w:rsidR="00EE21CD" w:rsidRPr="00EE21CD" w:rsidRDefault="00EE21CD" w:rsidP="00EE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21C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E21CD" w:rsidRDefault="00EE21CD" w:rsidP="00EE21C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setCookie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name, value, days</w:t>
      </w:r>
      <w:r>
        <w:rPr>
          <w:rStyle w:val="HTMLCode"/>
        </w:rPr>
        <w:t>) {</w:t>
      </w:r>
    </w:p>
    <w:p w:rsidR="00EE21CD" w:rsidRDefault="00EE21CD" w:rsidP="00EE21C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d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Date</w:t>
      </w:r>
      <w:r>
        <w:rPr>
          <w:rStyle w:val="HTMLCode"/>
        </w:rPr>
        <w:t>;</w:t>
      </w:r>
    </w:p>
    <w:p w:rsidR="00EE21CD" w:rsidRDefault="00EE21CD" w:rsidP="00EE21C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d.</w:t>
      </w:r>
      <w:r>
        <w:rPr>
          <w:rStyle w:val="hljs-title"/>
        </w:rPr>
        <w:t>setTime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d.</w:t>
      </w:r>
      <w:r>
        <w:rPr>
          <w:rStyle w:val="hljs-title"/>
        </w:rPr>
        <w:t>getTime</w:t>
      </w:r>
      <w:proofErr w:type="spellEnd"/>
      <w:proofErr w:type="gramEnd"/>
      <w:r>
        <w:rPr>
          <w:rStyle w:val="HTMLCode"/>
        </w:rPr>
        <w:t xml:space="preserve">() + </w:t>
      </w:r>
      <w:r>
        <w:rPr>
          <w:rStyle w:val="hljs-number"/>
        </w:rPr>
        <w:t>24</w:t>
      </w:r>
      <w:r>
        <w:rPr>
          <w:rStyle w:val="HTMLCode"/>
        </w:rPr>
        <w:t>*</w:t>
      </w:r>
      <w:r>
        <w:rPr>
          <w:rStyle w:val="hljs-number"/>
        </w:rPr>
        <w:t>60</w:t>
      </w:r>
      <w:r>
        <w:rPr>
          <w:rStyle w:val="HTMLCode"/>
        </w:rPr>
        <w:t>*</w:t>
      </w:r>
      <w:r>
        <w:rPr>
          <w:rStyle w:val="hljs-number"/>
        </w:rPr>
        <w:t>60</w:t>
      </w:r>
      <w:r>
        <w:rPr>
          <w:rStyle w:val="HTMLCode"/>
        </w:rPr>
        <w:t>*</w:t>
      </w:r>
      <w:r>
        <w:rPr>
          <w:rStyle w:val="hljs-number"/>
        </w:rPr>
        <w:t>1000</w:t>
      </w:r>
      <w:r>
        <w:rPr>
          <w:rStyle w:val="HTMLCode"/>
        </w:rPr>
        <w:t>*days);</w:t>
      </w:r>
    </w:p>
    <w:p w:rsidR="00EE21CD" w:rsidRDefault="00EE21CD" w:rsidP="00EE21C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property"/>
        </w:rPr>
        <w:t>cookie</w:t>
      </w:r>
      <w:proofErr w:type="spellEnd"/>
      <w:proofErr w:type="gramEnd"/>
      <w:r>
        <w:rPr>
          <w:rStyle w:val="HTMLCode"/>
        </w:rPr>
        <w:t xml:space="preserve"> = name + </w:t>
      </w:r>
      <w:r>
        <w:rPr>
          <w:rStyle w:val="hljs-string"/>
        </w:rPr>
        <w:t>"="</w:t>
      </w:r>
      <w:r>
        <w:rPr>
          <w:rStyle w:val="HTMLCode"/>
        </w:rPr>
        <w:t xml:space="preserve"> + value + </w:t>
      </w:r>
      <w:r>
        <w:rPr>
          <w:rStyle w:val="hljs-string"/>
        </w:rPr>
        <w:t>";path=/;expires="</w:t>
      </w:r>
      <w:r>
        <w:rPr>
          <w:rStyle w:val="HTMLCode"/>
        </w:rPr>
        <w:t xml:space="preserve"> + </w:t>
      </w:r>
    </w:p>
    <w:p w:rsidR="00EE21CD" w:rsidRDefault="00EE21CD" w:rsidP="00EE21C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d.</w:t>
      </w:r>
      <w:proofErr w:type="gramStart"/>
      <w:r>
        <w:rPr>
          <w:rStyle w:val="hljs-title"/>
        </w:rPr>
        <w:t>toGMTString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E21CD" w:rsidRDefault="00EE21CD" w:rsidP="00EE21C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EE21CD" w:rsidRDefault="00EE21CD" w:rsidP="00EE21C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deleteCookie</w:t>
      </w:r>
      <w:proofErr w:type="spellEnd"/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 {</w:t>
      </w:r>
    </w:p>
    <w:p w:rsidR="00EE21CD" w:rsidRDefault="00EE21CD" w:rsidP="00EE21C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title"/>
        </w:rPr>
        <w:t>setCookie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name, </w:t>
      </w:r>
      <w:r>
        <w:rPr>
          <w:rStyle w:val="hljs-string"/>
        </w:rPr>
        <w:t>''</w:t>
      </w:r>
      <w:r>
        <w:rPr>
          <w:rStyle w:val="HTMLCode"/>
        </w:rPr>
        <w:t>, -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EE21CD" w:rsidRDefault="00EE21CD" w:rsidP="00EE21CD">
      <w:pPr>
        <w:pStyle w:val="HTMLPreformatted"/>
      </w:pPr>
      <w:r>
        <w:rPr>
          <w:rStyle w:val="HTMLCode"/>
        </w:rPr>
        <w:t xml:space="preserve">        }</w:t>
      </w:r>
    </w:p>
    <w:p w:rsidR="00EE21CD" w:rsidRDefault="00EE21CD"/>
    <w:sectPr w:rsidR="00EE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416"/>
    <w:multiLevelType w:val="multilevel"/>
    <w:tmpl w:val="9694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C8A"/>
    <w:multiLevelType w:val="multilevel"/>
    <w:tmpl w:val="AED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811C5"/>
    <w:multiLevelType w:val="multilevel"/>
    <w:tmpl w:val="DDCE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430F0"/>
    <w:multiLevelType w:val="multilevel"/>
    <w:tmpl w:val="49D2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853D3"/>
    <w:multiLevelType w:val="multilevel"/>
    <w:tmpl w:val="1DC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DC"/>
    <w:rsid w:val="0063313A"/>
    <w:rsid w:val="006F65C0"/>
    <w:rsid w:val="00C541B8"/>
    <w:rsid w:val="00E369DC"/>
    <w:rsid w:val="00EE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34C8"/>
  <w15:chartTrackingRefBased/>
  <w15:docId w15:val="{D990C871-4EA2-4FFF-B6C1-A2E2CB68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6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5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5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F65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65C0"/>
    <w:rPr>
      <w:i/>
      <w:iCs/>
    </w:rPr>
  </w:style>
  <w:style w:type="character" w:styleId="Strong">
    <w:name w:val="Strong"/>
    <w:basedOn w:val="DefaultParagraphFont"/>
    <w:uiPriority w:val="22"/>
    <w:qFormat/>
    <w:rsid w:val="006F65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21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1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21CD"/>
  </w:style>
  <w:style w:type="character" w:customStyle="1" w:styleId="hljs-string">
    <w:name w:val="hljs-string"/>
    <w:basedOn w:val="DefaultParagraphFont"/>
    <w:rsid w:val="00EE21CD"/>
  </w:style>
  <w:style w:type="character" w:customStyle="1" w:styleId="hljs-tag">
    <w:name w:val="hljs-tag"/>
    <w:basedOn w:val="DefaultParagraphFont"/>
    <w:rsid w:val="00EE21CD"/>
  </w:style>
  <w:style w:type="character" w:customStyle="1" w:styleId="hljs-name">
    <w:name w:val="hljs-name"/>
    <w:basedOn w:val="DefaultParagraphFont"/>
    <w:rsid w:val="00EE21CD"/>
  </w:style>
  <w:style w:type="character" w:customStyle="1" w:styleId="hljs-attr">
    <w:name w:val="hljs-attr"/>
    <w:basedOn w:val="DefaultParagraphFont"/>
    <w:rsid w:val="00EE21CD"/>
  </w:style>
  <w:style w:type="character" w:customStyle="1" w:styleId="hljs-property">
    <w:name w:val="hljs-property"/>
    <w:basedOn w:val="DefaultParagraphFont"/>
    <w:rsid w:val="00EE21CD"/>
  </w:style>
  <w:style w:type="character" w:customStyle="1" w:styleId="hljs-number">
    <w:name w:val="hljs-number"/>
    <w:basedOn w:val="DefaultParagraphFont"/>
    <w:rsid w:val="00EE21CD"/>
  </w:style>
  <w:style w:type="character" w:customStyle="1" w:styleId="hljs-title">
    <w:name w:val="hljs-title"/>
    <w:basedOn w:val="DefaultParagraphFont"/>
    <w:rsid w:val="00EE21CD"/>
  </w:style>
  <w:style w:type="character" w:customStyle="1" w:styleId="hljs-variable">
    <w:name w:val="hljs-variable"/>
    <w:basedOn w:val="DefaultParagraphFont"/>
    <w:rsid w:val="00EE21CD"/>
  </w:style>
  <w:style w:type="character" w:customStyle="1" w:styleId="hljs-params">
    <w:name w:val="hljs-params"/>
    <w:basedOn w:val="DefaultParagraphFont"/>
    <w:rsid w:val="00EE21CD"/>
  </w:style>
  <w:style w:type="character" w:customStyle="1" w:styleId="hljs-literal">
    <w:name w:val="hljs-literal"/>
    <w:basedOn w:val="DefaultParagraphFont"/>
    <w:rsid w:val="00EE21CD"/>
  </w:style>
  <w:style w:type="character" w:customStyle="1" w:styleId="Heading1Char">
    <w:name w:val="Heading 1 Char"/>
    <w:basedOn w:val="DefaultParagraphFont"/>
    <w:link w:val="Heading1"/>
    <w:uiPriority w:val="9"/>
    <w:rsid w:val="006331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-post-signposttitle">
    <w:name w:val="w-post-signpost__title"/>
    <w:basedOn w:val="DefaultParagraphFont"/>
    <w:rsid w:val="00633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dev/user-centric-performance-metrics/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github.com/paulirish/lite-youtube-embed" TargetMode="External"/><Relationship Id="rId39" Type="http://schemas.openxmlformats.org/officeDocument/2006/relationships/hyperlink" Target="https://stackoverflow.com/a/63371186/2702894" TargetMode="External"/><Relationship Id="rId21" Type="http://schemas.openxmlformats.org/officeDocument/2006/relationships/image" Target="media/image2.jpeg"/><Relationship Id="rId34" Type="http://schemas.openxmlformats.org/officeDocument/2006/relationships/hyperlink" Target="https://calibreapp.com/blog/fast-live-chat" TargetMode="External"/><Relationship Id="rId42" Type="http://schemas.openxmlformats.org/officeDocument/2006/relationships/hyperlink" Target="https://developer.mozilla.org/en-US/docs/Web/API/PerformanceObserver" TargetMode="External"/><Relationship Id="rId7" Type="http://schemas.openxmlformats.org/officeDocument/2006/relationships/hyperlink" Target="https://web.dev/tt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dev/third-party-javascript/" TargetMode="External"/><Relationship Id="rId29" Type="http://schemas.openxmlformats.org/officeDocument/2006/relationships/hyperlink" Target="https://web.dev/third-party-facades/?utm_source=lighthouse&amp;utm_medium=devtoo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dev/fcp/" TargetMode="External"/><Relationship Id="rId11" Type="http://schemas.openxmlformats.org/officeDocument/2006/relationships/hyperlink" Target="https://web.dev/tbt/" TargetMode="External"/><Relationship Id="rId24" Type="http://schemas.openxmlformats.org/officeDocument/2006/relationships/hyperlink" Target="https://github.com/vb/lazyframe" TargetMode="External"/><Relationship Id="rId32" Type="http://schemas.openxmlformats.org/officeDocument/2006/relationships/hyperlink" Target="https://web.dev/third-party-facades/?utm_source=lighthouse&amp;utm_medium=devtools" TargetMode="External"/><Relationship Id="rId37" Type="http://schemas.openxmlformats.org/officeDocument/2006/relationships/hyperlink" Target="https://github.com/patrickhulce/third-party-web/blob/master/facades.md" TargetMode="External"/><Relationship Id="rId40" Type="http://schemas.openxmlformats.org/officeDocument/2006/relationships/hyperlink" Target="https://web.dev/vitals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eb.dev/tbt/" TargetMode="External"/><Relationship Id="rId15" Type="http://schemas.openxmlformats.org/officeDocument/2006/relationships/hyperlink" Target="https://web.dev/lighthouse-performance" TargetMode="External"/><Relationship Id="rId23" Type="http://schemas.openxmlformats.org/officeDocument/2006/relationships/hyperlink" Target="https://web.dev/third-party-facades/?utm_source=lighthouse&amp;utm_medium=devtools" TargetMode="External"/><Relationship Id="rId28" Type="http://schemas.openxmlformats.org/officeDocument/2006/relationships/hyperlink" Target="https://github.com/Daugilas/lazyYT" TargetMode="External"/><Relationship Id="rId36" Type="http://schemas.openxmlformats.org/officeDocument/2006/relationships/hyperlink" Target="https://wildbit.com/blog/2020/09/30/getting-postmark-lighthouse-performance-score-to-100" TargetMode="External"/><Relationship Id="rId10" Type="http://schemas.openxmlformats.org/officeDocument/2006/relationships/hyperlink" Target="https://web-dev.imgix.net/image/tcFciHGuF3MxnTr1y5ue01OGLBn2/xKxwKagiz8RliuOI2Xtc.svg" TargetMode="External"/><Relationship Id="rId19" Type="http://schemas.openxmlformats.org/officeDocument/2006/relationships/hyperlink" Target="https://web.dev/third-party-facades/?utm_source=lighthouse&amp;utm_medium=devtools" TargetMode="External"/><Relationship Id="rId31" Type="http://schemas.openxmlformats.org/officeDocument/2006/relationships/hyperlink" Target="https://github.com/slightlyoff/lite-vimeo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-dev.imgix.net/image/admin/clHG8Yv239lXsGWD6Iu6.svg" TargetMode="External"/><Relationship Id="rId14" Type="http://schemas.openxmlformats.org/officeDocument/2006/relationships/hyperlink" Target="https://web.dev/lighthouse-total-blocking-time" TargetMode="External"/><Relationship Id="rId22" Type="http://schemas.openxmlformats.org/officeDocument/2006/relationships/hyperlink" Target="https://web.dev/third-party-facades/?utm_source=lighthouse&amp;utm_medium=devtools" TargetMode="External"/><Relationship Id="rId27" Type="http://schemas.openxmlformats.org/officeDocument/2006/relationships/hyperlink" Target="https://github.com/justinribeiro/lite-youtube" TargetMode="External"/><Relationship Id="rId30" Type="http://schemas.openxmlformats.org/officeDocument/2006/relationships/hyperlink" Target="https://github.com/luwes/lite-vimeo-embed" TargetMode="External"/><Relationship Id="rId35" Type="http://schemas.openxmlformats.org/officeDocument/2006/relationships/hyperlink" Target="https://web.dev/third-party-facades/?utm_source=lighthouse&amp;utm_medium=devtools" TargetMode="External"/><Relationship Id="rId43" Type="http://schemas.openxmlformats.org/officeDocument/2006/relationships/hyperlink" Target="https://github.com/GoogleChrome/web-vitals" TargetMode="External"/><Relationship Id="rId8" Type="http://schemas.openxmlformats.org/officeDocument/2006/relationships/hyperlink" Target="https://web.dev/custom-metric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.dev/tbt/" TargetMode="External"/><Relationship Id="rId17" Type="http://schemas.openxmlformats.org/officeDocument/2006/relationships/hyperlink" Target="https://web.dev/fast/" TargetMode="External"/><Relationship Id="rId25" Type="http://schemas.openxmlformats.org/officeDocument/2006/relationships/hyperlink" Target="https://web.dev/third-party-facades/?utm_source=lighthouse&amp;utm_medium=devtools" TargetMode="External"/><Relationship Id="rId33" Type="http://schemas.openxmlformats.org/officeDocument/2006/relationships/hyperlink" Target="https://github.com/calibreapp/react-live-chat-loader" TargetMode="External"/><Relationship Id="rId38" Type="http://schemas.openxmlformats.org/officeDocument/2006/relationships/hyperlink" Target="https://stackoverflow.com/a/59454541/2702894" TargetMode="External"/><Relationship Id="rId20" Type="http://schemas.openxmlformats.org/officeDocument/2006/relationships/hyperlink" Target="https://github.com/patrickhulce/third-party-web/" TargetMode="External"/><Relationship Id="rId41" Type="http://schemas.openxmlformats.org/officeDocument/2006/relationships/hyperlink" Target="https://moz.com/blog/core-web-vit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2091</Words>
  <Characters>11920</Characters>
  <Application>Microsoft Office Word</Application>
  <DocSecurity>0</DocSecurity>
  <Lines>99</Lines>
  <Paragraphs>27</Paragraphs>
  <ScaleCrop>false</ScaleCrop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4</cp:revision>
  <dcterms:created xsi:type="dcterms:W3CDTF">2021-12-26T03:24:00Z</dcterms:created>
  <dcterms:modified xsi:type="dcterms:W3CDTF">2021-12-26T03:44:00Z</dcterms:modified>
</cp:coreProperties>
</file>