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b/>
          <w:bCs/>
          <w:color w:val="1F3A5F"/>
          <w:sz w:val="30"/>
          <w:szCs w:val="30"/>
        </w:rPr>
        <w:t xml:space="preserve">School CMS</w:t>
      </w:r>
    </w:p>
    <w:p>
      <w:pPr>
        <w:spacing w:after="200"/>
        <w:jc w:val="center"/>
      </w:pPr>
      <w:r>
        <w:rPr>
          <w:b/>
          <w:bCs/>
          <w:color w:val="1F3A5F"/>
          <w:sz w:val="56"/>
          <w:szCs w:val="56"/>
        </w:rPr>
        <w:t xml:space="preserve">Dashboard Feature Inventory</w:t>
      </w:r>
    </w:p>
    <w:p>
      <w:pPr>
        <w:spacing w:after="600"/>
        <w:jc w:val="center"/>
      </w:pPr>
      <w:r>
        <w:rPr>
          <w:color w:val="666666"/>
          <w:sz w:val="28"/>
          <w:szCs w:val="28"/>
        </w:rPr>
        <w:t xml:space="preserve">UI/UX Redesign Reference Document</w:t>
      </w:r>
    </w:p>
    <w:p>
      <w:pPr>
        <w:spacing w:after="100"/>
        <w:jc w:val="center"/>
      </w:pPr>
      <w:r>
        <w:rPr>
          <w:sz w:val="22"/>
          <w:szCs w:val="22"/>
        </w:rPr>
        <w:t xml:space="preserve">Education_Institution / Dashboard — content management system for a school website</w:t>
      </w:r>
    </w:p>
    <w:p>
      <w:pPr>
        <w:spacing w:after="2400"/>
        <w:jc w:val="center"/>
      </w:pPr>
      <w:r>
        <w:rPr>
          <w:color w:val="666666"/>
          <w:sz w:val="20"/>
          <w:szCs w:val="20"/>
        </w:rPr>
        <w:t xml:space="preserve">Prepared July 2026</w:t>
      </w:r>
    </w:p>
    <w:p>
      <w:pPr>
        <w:pageBreakBefore/>
      </w:pPr>
      <w:r>
        <w:t xml:space="preserve"/>
      </w:r>
    </w:p>
    <w:p>
      <w:pPr>
        <w:pStyle w:val="Heading1"/>
        <w:spacing w:after="200" w:before="400"/>
      </w:pPr>
      <w:r>
        <w:t xml:space="preserve">1. Purpose of This Document</w:t>
      </w:r>
    </w:p>
    <w:p>
      <w:pPr>
        <w:spacing w:after="160"/>
      </w:pPr>
      <w:r>
        <w:t xml:space="preserve">This is a complete, code-verified inventory of every screen, feature and content type in the school's dashboard application (Education_Institution/Dashboard), prepared as a briefing reference for the UI/UX designer leading its redesign.</w:t>
      </w:r>
    </w:p>
    <w:p>
      <w:pPr>
        <w:spacing w:after="160"/>
      </w:pPr>
      <w:r>
        <w:t xml:space="preserve">Architecturally this app is not a set of bespoke per-feature screens — it is one generic, config-driven CRUD engine (Section 6) that renders a list + form for whichever "resource" (content type) is requested, reading column and field definitions from a single registry file. The redesign should design that one flexible pattern well, rather than sixteen separate mockups, since that is how the product is actually built and how it will keep growing (new content types are added by editing the registry, not by building new pages).</w:t>
      </w:r>
    </w:p>
    <w:p>
      <w:pPr>
        <w:pStyle w:val="Heading1"/>
        <w:spacing w:after="200" w:before="400"/>
      </w:pPr>
      <w:r>
        <w:t xml:space="preserve">2. Tech Stack Snapshot</w:t>
      </w:r>
    </w:p>
    <w:p>
      <w:pPr>
        <w:pStyle w:val="ListParagraph"/>
        <w:numPr>
          <w:ilvl w:val="0"/>
          <w:numId w:val="1"/>
        </w:numPr>
        <w:spacing w:after="80"/>
      </w:pPr>
      <w:r>
        <w:t xml:space="preserve">Framework: Next.js 16 (App Router) + React 19.2, TypeScript — note: this Next.js major renames middleware.ts to proxy.ts and has other breaking changes from the version most training data assumes.</w:t>
      </w:r>
    </w:p>
    <w:p>
      <w:pPr>
        <w:pStyle w:val="ListParagraph"/>
        <w:numPr>
          <w:ilvl w:val="0"/>
          <w:numId w:val="1"/>
        </w:numPr>
        <w:spacing w:after="80"/>
      </w:pPr>
      <w:r>
        <w:t xml:space="preserve">Styling: Tailwind CSS 4, entirely token-driven (semantic classes like text-muted-foreground, bg-sidebar-accent — no literal hex/px values seen in components).</w:t>
      </w:r>
    </w:p>
    <w:p>
      <w:pPr>
        <w:pStyle w:val="ListParagraph"/>
        <w:numPr>
          <w:ilvl w:val="0"/>
          <w:numId w:val="1"/>
        </w:numPr>
        <w:spacing w:after="80"/>
      </w:pPr>
      <w:r>
        <w:t xml:space="preserve">Component primitives: @base-ui/react + shadcn (button, card, dialog, alert-dialog, select, switch, table, tabs, badge, skeleton, sonner toasts).</w:t>
      </w:r>
    </w:p>
    <w:p>
      <w:pPr>
        <w:pStyle w:val="ListParagraph"/>
        <w:numPr>
          <w:ilvl w:val="0"/>
          <w:numId w:val="1"/>
        </w:numPr>
        <w:spacing w:after="80"/>
      </w:pPr>
      <w:r>
        <w:t xml:space="preserve">Database: MongoDB via Mongoose (4 models: User, Otp, Settings, Content — the CMS resources are stored as flexible "Content" documents keyed by resource slug).</w:t>
      </w:r>
    </w:p>
    <w:p>
      <w:pPr>
        <w:pStyle w:val="ListParagraph"/>
        <w:numPr>
          <w:ilvl w:val="0"/>
          <w:numId w:val="1"/>
        </w:numPr>
        <w:spacing w:after="80"/>
      </w:pPr>
      <w:r>
        <w:t xml:space="preserve">Auth: JWT session cookies (jose) + bcrypt password hashing; email OTP via nodemailer (falls back to printing the code in the dev server terminal when SMTP isn't configured).</w:t>
      </w:r>
    </w:p>
    <w:p>
      <w:pPr>
        <w:pStyle w:val="ListParagraph"/>
        <w:numPr>
          <w:ilvl w:val="0"/>
          <w:numId w:val="1"/>
        </w:numPr>
        <w:spacing w:after="80"/>
      </w:pPr>
      <w:r>
        <w:t xml:space="preserve">Image hosting: Cloudinary (upload endpoint at /api/upload).</w:t>
      </w:r>
    </w:p>
    <w:p>
      <w:pPr>
        <w:pStyle w:val="ListParagraph"/>
        <w:numPr>
          <w:ilvl w:val="0"/>
          <w:numId w:val="1"/>
        </w:numPr>
        <w:spacing w:after="80"/>
      </w:pPr>
      <w:r>
        <w:t xml:space="preserve">Validation: Zod schemas, one create/update pair per resource, defined alongside each resource's field list.</w:t>
      </w:r>
    </w:p>
    <w:p>
      <w:pPr>
        <w:pStyle w:val="ListParagraph"/>
        <w:numPr>
          <w:ilvl w:val="0"/>
          <w:numId w:val="1"/>
        </w:numPr>
        <w:spacing w:after="80"/>
      </w:pPr>
      <w:r>
        <w:t xml:space="preserve">State management: no Redux/global client store — server components fetch data; client components hold local component state and call a thin fetch wrapper (lib/client-api.ts).</w:t>
      </w:r>
    </w:p>
    <w:p>
      <w:pPr>
        <w:pStyle w:val="Heading1"/>
        <w:spacing w:after="200" w:before="400"/>
      </w:pPr>
      <w:r>
        <w:t xml:space="preserve">3. User Roles</w:t>
      </w:r>
    </w:p>
    <w:p>
      <w:pPr>
        <w:spacing w:after="160"/>
      </w:pPr>
      <w:r>
        <w:t xml:space="preserve">Three roles, deliberately asymmetric — staff accounts are administered by the super admin, not self-served: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1F3A5F" w:val="clear"/>
            <w:tcMar>
              <w:top w:type="dxa" w:w="80"/>
              <w:left w:type="dxa" w:w="100"/>
              <w:bottom w:type="dxa" w:w="80"/>
              <w:right w:type="dxa" w:w="100"/>
            </w:tcMar>
          </w:tcPr>
          <w:p>
            <w:r>
              <w:rPr>
                <w:b/>
                <w:bCs/>
                <w:color w:val="FFFFFF"/>
              </w:rPr>
              <w:t xml:space="preserve">Role</w:t>
            </w:r>
          </w:p>
        </w:tc>
        <w:tc>
          <w:tcPr>
            <w:tcW w:type="dxa" w:w="7258"/>
            <w:shd w:fill="1F3A5F" w:val="clear"/>
            <w:tcMar>
              <w:top w:type="dxa" w:w="80"/>
              <w:left w:type="dxa" w:w="100"/>
              <w:bottom w:type="dxa" w:w="80"/>
              <w:right w:type="dxa" w:w="100"/>
            </w:tcMar>
          </w:tcPr>
          <w:p>
            <w:r>
              <w:rPr>
                <w:b/>
                <w:bCs/>
                <w:color w:val="FFFFFF"/>
              </w:rPr>
              <w:t xml:space="preserve">Access &amp; Sign-in</w:t>
            </w:r>
          </w:p>
        </w:tc>
      </w:tr>
      <w:tr>
        <w:tc>
          <w:tcPr>
            <w:tcW w:type="dxa" w:w="2822"/>
            <w:shd w:fill="FFFFFF" w:val="clear"/>
            <w:tcMar>
              <w:top w:type="dxa" w:w="60"/>
              <w:left w:type="dxa" w:w="100"/>
              <w:bottom w:type="dxa" w:w="60"/>
              <w:right w:type="dxa" w:w="100"/>
            </w:tcMar>
          </w:tcPr>
          <w:p>
            <w:r>
              <w:rPr>
                <w:b/>
                <w:bCs/>
              </w:rPr>
              <w:t xml:space="preserve">superAdmin</w:t>
            </w:r>
          </w:p>
        </w:tc>
        <w:tc>
          <w:tcPr>
            <w:tcW w:type="dxa" w:w="7258"/>
            <w:shd w:fill="FFFFFF" w:val="clear"/>
            <w:tcMar>
              <w:top w:type="dxa" w:w="60"/>
              <w:left w:type="dxa" w:w="100"/>
              <w:bottom w:type="dxa" w:w="60"/>
              <w:right w:type="dxa" w:w="100"/>
            </w:tcMar>
          </w:tcPr>
          <w:p>
            <w:r>
              <w:rPr>
                <w:b w:val="false"/>
                <w:bCs w:val="false"/>
              </w:rPr>
              <w:t xml:space="preserve">One account only (fixed by an env-configured email). Full control, including creating/editing/disabling/deleting other users and setting their passwords. Has no password of their own — always signs in via a 6-digit email one-time code.</w:t>
            </w:r>
          </w:p>
        </w:tc>
      </w:tr>
      <w:tr>
        <w:tc>
          <w:tcPr>
            <w:tcW w:type="dxa" w:w="2822"/>
            <w:shd w:fill="F2F5F8" w:val="clear"/>
            <w:tcMar>
              <w:top w:type="dxa" w:w="60"/>
              <w:left w:type="dxa" w:w="100"/>
              <w:bottom w:type="dxa" w:w="60"/>
              <w:right w:type="dxa" w:w="100"/>
            </w:tcMar>
          </w:tcPr>
          <w:p>
            <w:r>
              <w:rPr>
                <w:b/>
                <w:bCs/>
              </w:rPr>
              <w:t xml:space="preserve">admin</w:t>
            </w:r>
          </w:p>
        </w:tc>
        <w:tc>
          <w:tcPr>
            <w:tcW w:type="dxa" w:w="7258"/>
            <w:shd w:fill="F2F5F8" w:val="clear"/>
            <w:tcMar>
              <w:top w:type="dxa" w:w="60"/>
              <w:left w:type="dxa" w:w="100"/>
              <w:bottom w:type="dxa" w:w="60"/>
              <w:right w:type="dxa" w:w="100"/>
            </w:tcMar>
          </w:tcPr>
          <w:p>
            <w:r>
              <w:rPr>
                <w:b w:val="false"/>
                <w:bCs w:val="false"/>
              </w:rPr>
              <w:t xml:space="preserve">Manages all content and site settings. Signs in with email + password, set by the super admin. Cannot change their own password.</w:t>
            </w:r>
          </w:p>
        </w:tc>
      </w:tr>
      <w:tr>
        <w:tc>
          <w:tcPr>
            <w:tcW w:type="dxa" w:w="2822"/>
            <w:shd w:fill="FFFFFF" w:val="clear"/>
            <w:tcMar>
              <w:top w:type="dxa" w:w="60"/>
              <w:left w:type="dxa" w:w="100"/>
              <w:bottom w:type="dxa" w:w="60"/>
              <w:right w:type="dxa" w:w="100"/>
            </w:tcMar>
          </w:tcPr>
          <w:p>
            <w:r>
              <w:rPr>
                <w:b/>
                <w:bCs/>
              </w:rPr>
              <w:t xml:space="preserve">moderator</w:t>
            </w:r>
          </w:p>
        </w:tc>
        <w:tc>
          <w:tcPr>
            <w:tcW w:type="dxa" w:w="7258"/>
            <w:shd w:fill="FFFFFF" w:val="clear"/>
            <w:tcMar>
              <w:top w:type="dxa" w:w="60"/>
              <w:left w:type="dxa" w:w="100"/>
              <w:bottom w:type="dxa" w:w="60"/>
              <w:right w:type="dxa" w:w="100"/>
            </w:tcMar>
          </w:tcPr>
          <w:p>
            <w:r>
              <w:rPr>
                <w:b w:val="false"/>
                <w:bCs w:val="false"/>
              </w:rPr>
              <w:t xml:space="preserve">Manages content only (the 16 resource types) — cannot touch Site Settings or Users. Signs in with email + password, set by the super admin.</w:t>
            </w:r>
          </w:p>
        </w:tc>
      </w:tr>
    </w:tbl>
    <w:p>
      <w:pPr>
        <w:pStyle w:val="Heading1"/>
        <w:spacing w:after="200" w:before="400"/>
      </w:pPr>
      <w:r>
        <w:t xml:space="preserve">4. Global Layout &amp; Shared UI</w:t>
      </w:r>
    </w:p>
    <w:p>
      <w:pPr>
        <w:pStyle w:val="Heading2"/>
        <w:spacing w:after="140" w:before="280"/>
      </w:pPr>
      <w:r>
        <w:t xml:space="preserve">4.1 Navigation</w:t>
      </w:r>
    </w:p>
    <w:p>
      <w:pPr>
        <w:pStyle w:val="ListParagraph"/>
        <w:numPr>
          <w:ilvl w:val="0"/>
          <w:numId w:val="1"/>
        </w:numPr>
        <w:spacing w:after="80"/>
      </w:pPr>
      <w:r>
        <w:t xml:space="preserve">Single fixed left sidebar ("School CMS / Content dashboard"), 240px, no collapse/responsive drawer behavior evident.</w:t>
      </w:r>
    </w:p>
    <w:p>
      <w:pPr>
        <w:pStyle w:val="ListParagraph"/>
        <w:numPr>
          <w:ilvl w:val="0"/>
          <w:numId w:val="1"/>
        </w:numPr>
        <w:spacing w:after="80"/>
      </w:pPr>
      <w:r>
        <w:t xml:space="preserve">An "Overview" link, then the 16 content resources grouped under three auto-generated headings — Content, Institution, People — taken directly from each resource's group field, so a new resource appears in the correct group automatically.</w:t>
      </w:r>
    </w:p>
    <w:p>
      <w:pPr>
        <w:pStyle w:val="ListParagraph"/>
        <w:numPr>
          <w:ilvl w:val="0"/>
          <w:numId w:val="1"/>
        </w:numPr>
        <w:spacing w:after="80"/>
      </w:pPr>
      <w:r>
        <w:t xml:space="preserve">A role-gated "Configuration" group at the bottom — Site settings (admin/superAdmin) and Users (superAdmin only) — hidden entirely for moderators.</w:t>
      </w:r>
    </w:p>
    <w:p>
      <w:pPr>
        <w:pStyle w:val="ListParagraph"/>
        <w:numPr>
          <w:ilvl w:val="0"/>
          <w:numId w:val="1"/>
        </w:numPr>
        <w:spacing w:after="80"/>
      </w:pPr>
      <w:r>
        <w:t xml:space="preserve">Sidebar footer: signed-in name, role label, Sign out button.</w:t>
      </w:r>
    </w:p>
    <w:p>
      <w:pPr>
        <w:pStyle w:val="ListParagraph"/>
        <w:numPr>
          <w:ilvl w:val="0"/>
          <w:numId w:val="1"/>
        </w:numPr>
        <w:spacing w:after="80"/>
      </w:pPr>
      <w:r>
        <w:t xml:space="preserve">There is no persistent top header/app bar. Each page renders its own local heading + description inline; there is no cross-page search, notifications, or breadcrumb trail.</w:t>
      </w:r>
    </w:p>
    <w:p>
      <w:pPr>
        <w:pStyle w:val="Heading2"/>
        <w:spacing w:after="140" w:before="280"/>
      </w:pPr>
      <w:r>
        <w:t xml:space="preserve">4.2 Shared Components Reused Across All 16 Content Types</w:t>
      </w:r>
    </w:p>
    <w:p>
      <w:pPr>
        <w:pStyle w:val="ListParagraph"/>
        <w:numPr>
          <w:ilvl w:val="0"/>
          <w:numId w:val="1"/>
        </w:numPr>
        <w:spacing w:after="80"/>
      </w:pPr>
      <w:r>
        <w:t xml:space="preserve">ResourceManager — the generic list+CRUD screen described in Section 6.</w:t>
      </w:r>
    </w:p>
    <w:p>
      <w:pPr>
        <w:pStyle w:val="ListParagraph"/>
        <w:numPr>
          <w:ilvl w:val="0"/>
          <w:numId w:val="1"/>
        </w:numPr>
        <w:spacing w:after="80"/>
      </w:pPr>
      <w:r>
        <w:t xml:space="preserve">FieldInput — renders the correct control (text, textarea, number, date, boolean switch, select, image, tags) for any field definition.</w:t>
      </w:r>
    </w:p>
    <w:p>
      <w:pPr>
        <w:pStyle w:val="ListParagraph"/>
        <w:numPr>
          <w:ilvl w:val="0"/>
          <w:numId w:val="1"/>
        </w:numPr>
        <w:spacing w:after="80"/>
      </w:pPr>
      <w:r>
        <w:t xml:space="preserve">Image field — paste-a-URL or upload-a-file (uploads go to Cloudinary); shows a live thumbnail preview once set.</w:t>
      </w:r>
    </w:p>
    <w:p>
      <w:pPr>
        <w:pStyle w:val="ListParagraph"/>
        <w:numPr>
          <w:ilvl w:val="0"/>
          <w:numId w:val="1"/>
        </w:numPr>
        <w:spacing w:after="80"/>
      </w:pPr>
      <w:r>
        <w:t xml:space="preserve">Toast notifications (Sonner) for every save/delete/error, top-right.</w:t>
      </w:r>
    </w:p>
    <w:p>
      <w:pPr>
        <w:pStyle w:val="ListParagraph"/>
        <w:numPr>
          <w:ilvl w:val="0"/>
          <w:numId w:val="1"/>
        </w:numPr>
        <w:spacing w:after="80"/>
      </w:pPr>
      <w:r>
        <w:t xml:space="preserve">A 9-swatch "focus colour" picker (Section 7) that re-skins the whole dashboard's accent colour live.</w:t>
      </w:r>
    </w:p>
    <w:p>
      <w:pPr>
        <w:pStyle w:val="Heading1"/>
        <w:spacing w:after="200" w:before="400"/>
      </w:pPr>
      <w:r>
        <w:t xml:space="preserve">5. Authentication</w:t>
      </w:r>
    </w:p>
    <w:p>
      <w:pPr>
        <w:pStyle w:val="ListParagraph"/>
        <w:numPr>
          <w:ilvl w:val="0"/>
          <w:numId w:val="1"/>
        </w:numPr>
        <w:spacing w:after="80"/>
      </w:pPr>
      <w:r>
        <w:t xml:space="preserve">/login — a single page, two sign-in paths: (1) email + password for admin/moderator, or (2) "Sign in with OTP" — email in, 6-digit code out, code in. The super admin always uses the OTP path (no password exists for that account).</w:t>
      </w:r>
    </w:p>
    <w:p>
      <w:pPr>
        <w:pStyle w:val="ListParagraph"/>
        <w:numPr>
          <w:ilvl w:val="0"/>
          <w:numId w:val="1"/>
        </w:numPr>
        <w:spacing w:after="80"/>
      </w:pPr>
      <w:r>
        <w:t xml:space="preserve">OTP codes expire after a configured number of minutes; the UI tells the user how long they have.</w:t>
      </w:r>
    </w:p>
    <w:p>
      <w:pPr>
        <w:pStyle w:val="ListParagraph"/>
        <w:numPr>
          <w:ilvl w:val="0"/>
          <w:numId w:val="1"/>
        </w:numPr>
        <w:spacing w:after="80"/>
      </w:pPr>
      <w:r>
        <w:t xml:space="preserve">/logout — clears the session cookie (used deliberately instead of letting an invalid cookie bounce the user straight back to the dashboard, which would just redirect to /login and fail again).</w:t>
      </w:r>
    </w:p>
    <w:p>
      <w:pPr>
        <w:pStyle w:val="Heading1"/>
        <w:spacing w:after="200" w:before="400"/>
      </w:pPr>
      <w:r>
        <w:t xml:space="preserve">6. Dashboard Overview (/dashboard)</w:t>
      </w:r>
    </w:p>
    <w:p>
      <w:pPr>
        <w:spacing w:after="160"/>
      </w:pPr>
      <w:r>
        <w:t xml:space="preserve">The landing page after login: a header ("Overview" + one-line description) followed by a responsive grid of 16 cards, one per content resource, each showing a live MongoDB document count and linking to that resource's manager screen.</w:t>
      </w:r>
    </w:p>
    <w:p>
      <w:pPr>
        <w:pStyle w:val="ListParagraph"/>
        <w:numPr>
          <w:ilvl w:val="0"/>
          <w:numId w:val="1"/>
        </w:numPr>
        <w:spacing w:after="80"/>
      </w:pPr>
      <w:r>
        <w:t xml:space="preserve">If the database is unreachable, every card shows "—" instead of a count and a dismissible-looking banner explains how to fix it (start it with npm run dev:db, or check MONGODB_URI) — a real, designed error state rather than a silent failure.</w:t>
      </w:r>
    </w:p>
    <w:p>
      <w:pPr>
        <w:pStyle w:val="Heading1"/>
        <w:spacing w:after="200" w:before="400"/>
      </w:pPr>
      <w:r>
        <w:t xml:space="preserve">7. The Generic Content Manager (powers all 16 resource types)</w:t>
      </w:r>
    </w:p>
    <w:p>
      <w:pPr>
        <w:spacing w:after="160"/>
      </w:pPr>
      <w:r>
        <w:t xml:space="preserve">Every /dashboard/{resource} route (Banners, Notices, Events, …) renders through one shared component. Its screen anatomy is identical everywhere; only the columns and form fields change, driven by the resource's config entry:</w:t>
      </w:r>
    </w:p>
    <w:p>
      <w:pPr>
        <w:pStyle w:val="ListParagraph"/>
        <w:numPr>
          <w:ilvl w:val="0"/>
          <w:numId w:val="1"/>
        </w:numPr>
        <w:spacing w:after="80"/>
      </w:pPr>
      <w:r>
        <w:t xml:space="preserve">Header: resource name + one-line description, and an "Add {item}" button.</w:t>
      </w:r>
    </w:p>
    <w:p>
      <w:pPr>
        <w:pStyle w:val="ListParagraph"/>
        <w:numPr>
          <w:ilvl w:val="0"/>
          <w:numId w:val="1"/>
        </w:numPr>
        <w:spacing w:after="80"/>
      </w:pPr>
      <w:r>
        <w:t xml:space="preserve">Search box (debounced ~300ms), searching the fields the resource marks as searchable.</w:t>
      </w:r>
    </w:p>
    <w:p>
      <w:pPr>
        <w:pStyle w:val="ListParagraph"/>
        <w:numPr>
          <w:ilvl w:val="0"/>
          <w:numId w:val="1"/>
        </w:numPr>
        <w:spacing w:after="80"/>
      </w:pPr>
      <w:r>
        <w:t xml:space="preserve">Data table: one column per field not flagged hideInTable, plus an Actions column (Edit / Delete). Cell rendering adapts per field type — image thumbnail, Yes/No badge for booleans, formatted date, badge for select values, truncated text with a tooltip for long strings.</w:t>
      </w:r>
    </w:p>
    <w:p>
      <w:pPr>
        <w:pStyle w:val="ListParagraph"/>
        <w:numPr>
          <w:ilvl w:val="0"/>
          <w:numId w:val="1"/>
        </w:numPr>
        <w:spacing w:after="80"/>
      </w:pPr>
      <w:r>
        <w:t xml:space="preserve">Three built-in states: skeleton rows while loading, a friendly "Cannot reach the database" panel with a Retry button on error, and a dashed empty-state panel ("No {items} yet" + an inline "Add the first one" button).</w:t>
      </w:r>
    </w:p>
    <w:p>
      <w:pPr>
        <w:pStyle w:val="ListParagraph"/>
        <w:numPr>
          <w:ilvl w:val="0"/>
          <w:numId w:val="1"/>
        </w:numPr>
        <w:spacing w:after="80"/>
      </w:pPr>
      <w:r>
        <w:t xml:space="preserve">Create/Edit: opens a modal Dialog with a responsive 2-column form auto-generated from the field list (textarea and image fields span both columns); required fields are enforced client-side with a toast listing what's missing.</w:t>
      </w:r>
    </w:p>
    <w:p>
      <w:pPr>
        <w:pStyle w:val="ListParagraph"/>
        <w:numPr>
          <w:ilvl w:val="0"/>
          <w:numId w:val="1"/>
        </w:numPr>
        <w:spacing w:after="80"/>
      </w:pPr>
      <w:r>
        <w:t xml:space="preserve">Delete: a separate confirmation AlertDialog ("This permanently removes it from the website. It cannot be undone.").</w:t>
      </w:r>
    </w:p>
    <w:p>
      <w:pPr>
        <w:spacing w:after="200"/>
      </w:pPr>
      <w:r>
        <w:rPr>
          <w:i/>
          <w:iCs/>
          <w:color w:val="666666"/>
          <w:sz w:val="20"/>
          <w:szCs w:val="20"/>
        </w:rPr>
        <w:t xml:space="preserve">Note: the create/edit Dialog and the delete AlertDialog are both built on @base-ui/react and can be mounted as siblings on the same page (open={false} when inactive). A previously logged bug in this exact component library is that a second sibling Dialog instance does not reliably unmount when its open prop goes false — worth a specific regression check here, and worth avoiding co-mounted sibling dialogs in the redesign if the same primitive is reused.</w:t>
      </w:r>
    </w:p>
    <w:p>
      <w:pPr>
        <w:pStyle w:val="Heading1"/>
        <w:spacing w:after="200" w:before="400"/>
      </w:pPr>
      <w:r>
        <w:t xml:space="preserve">8. Content Types (the 16 resources)</w:t>
      </w:r>
    </w:p>
    <w:p>
      <w:pPr>
        <w:pStyle w:val="Heading2"/>
        <w:spacing w:after="140" w:before="280"/>
      </w:pPr>
      <w:r>
        <w:t xml:space="preserve">8.1 Content group</w:t>
      </w:r>
    </w:p>
    <w:p>
      <w:pPr>
        <w:pStyle w:val="Heading2"/>
        <w:spacing w:after="140" w:before="280"/>
      </w:pPr>
      <w:r>
        <w:t xml:space="preserve">Banners — homepage hero slides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shd w:fill="1F3A5F" w:val="clear"/>
            <w:tcMar>
              <w:top w:type="dxa" w:w="70"/>
              <w:left w:type="dxa" w:w="90"/>
              <w:bottom w:type="dxa" w:w="70"/>
              <w:right w:type="dxa" w:w="90"/>
            </w:tcMar>
            <w:vAlign w:val="center"/>
          </w:tcPr>
          <w:p>
            <w:r>
              <w:rPr>
                <w:b/>
                <w:bCs/>
                <w:color w:val="FFFFFF"/>
              </w:rPr>
              <w:t xml:space="preserve">Field</w:t>
            </w:r>
          </w:p>
        </w:tc>
        <w:tc>
          <w:tcPr>
            <w:tcW w:type="dxa" w:w="1613"/>
            <w:shd w:fill="1F3A5F" w:val="clear"/>
            <w:tcMar>
              <w:top w:type="dxa" w:w="70"/>
              <w:left w:type="dxa" w:w="90"/>
              <w:bottom w:type="dxa" w:w="70"/>
              <w:right w:type="dxa" w:w="90"/>
            </w:tcMar>
            <w:vAlign w:val="center"/>
          </w:tcPr>
          <w:p>
            <w:r>
              <w:rPr>
                <w:b/>
                <w:bCs/>
                <w:color w:val="FFFFFF"/>
              </w:rPr>
              <w:t xml:space="preserve">Type</w:t>
            </w:r>
          </w:p>
        </w:tc>
        <w:tc>
          <w:tcPr>
            <w:tcW w:type="dxa" w:w="5645"/>
            <w:shd w:fill="1F3A5F" w:val="clear"/>
            <w:tcMar>
              <w:top w:type="dxa" w:w="70"/>
              <w:left w:type="dxa" w:w="90"/>
              <w:bottom w:type="dxa" w:w="70"/>
              <w:right w:type="dxa" w:w="90"/>
            </w:tcMar>
            <w:vAlign w:val="center"/>
          </w:tcPr>
          <w:p>
            <w:r>
              <w:rPr>
                <w:b/>
                <w:bCs/>
                <w:color w:val="FFFFFF"/>
              </w:rPr>
              <w:t xml:space="preserve">Options / Notes</w:t>
            </w:r>
          </w:p>
        </w:tc>
      </w:tr>
      <w:tr>
        <w:tc>
          <w:tcPr>
            <w:tcW w:type="dxa" w:w="2822"/>
            <w:shd w:fill="FFFFFF" w:val="clear"/>
            <w:tcMar>
              <w:top w:type="dxa" w:w="50"/>
              <w:left w:type="dxa" w:w="90"/>
              <w:bottom w:type="dxa" w:w="50"/>
              <w:right w:type="dxa" w:w="90"/>
            </w:tcMar>
          </w:tcPr>
          <w:p>
            <w:r>
              <w:t xml:space="preserve">Title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required</w:t>
            </w:r>
          </w:p>
        </w:tc>
      </w:tr>
      <w:tr>
        <w:tc>
          <w:tcPr>
            <w:tcW w:type="dxa" w:w="2822"/>
            <w:shd w:fill="F2F5F8" w:val="clear"/>
            <w:tcMar>
              <w:top w:type="dxa" w:w="50"/>
              <w:left w:type="dxa" w:w="90"/>
              <w:bottom w:type="dxa" w:w="50"/>
              <w:right w:type="dxa" w:w="90"/>
            </w:tcMar>
          </w:tcPr>
          <w:p>
            <w:r>
              <w:t xml:space="preserve">Subtitle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Image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image</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Button label</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2F5F8" w:val="clear"/>
            <w:tcMar>
              <w:top w:type="dxa" w:w="50"/>
              <w:left w:type="dxa" w:w="90"/>
              <w:bottom w:type="dxa" w:w="50"/>
              <w:right w:type="dxa" w:w="90"/>
            </w:tcMar>
          </w:tcPr>
          <w:p>
            <w:r>
              <w:rPr>
                <w:sz w:val="20"/>
                <w:szCs w:val="20"/>
              </w:rPr>
              <w:t xml:space="preserve">edit-only, not shown in table</w:t>
            </w:r>
          </w:p>
        </w:tc>
      </w:tr>
      <w:tr>
        <w:tc>
          <w:tcPr>
            <w:tcW w:type="dxa" w:w="2822"/>
            <w:shd w:fill="FFFFFF" w:val="clear"/>
            <w:tcMar>
              <w:top w:type="dxa" w:w="50"/>
              <w:left w:type="dxa" w:w="90"/>
              <w:bottom w:type="dxa" w:w="50"/>
              <w:right w:type="dxa" w:w="90"/>
            </w:tcMar>
          </w:tcPr>
          <w:p>
            <w:r>
              <w:t xml:space="preserve">Button link</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edit-only, not shown in table</w:t>
            </w:r>
          </w:p>
        </w:tc>
      </w:tr>
      <w:tr>
        <w:tc>
          <w:tcPr>
            <w:tcW w:type="dxa" w:w="2822"/>
            <w:shd w:fill="F2F5F8" w:val="clear"/>
            <w:tcMar>
              <w:top w:type="dxa" w:w="50"/>
              <w:left w:type="dxa" w:w="90"/>
              <w:bottom w:type="dxa" w:w="50"/>
              <w:right w:type="dxa" w:w="90"/>
            </w:tcMar>
          </w:tcPr>
          <w:p>
            <w:r>
              <w:t xml:space="preserve">Order</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Active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FFFFF" w:val="clear"/>
            <w:tcMar>
              <w:top w:type="dxa" w:w="50"/>
              <w:left w:type="dxa" w:w="90"/>
              <w:bottom w:type="dxa" w:w="50"/>
              <w:right w:type="dxa" w:w="90"/>
            </w:tcMar>
          </w:tcPr>
          <w:p>
            <w:r>
              <w:rPr>
                <w:sz w:val="20"/>
                <w:szCs w:val="20"/>
              </w:rPr>
              <w:t xml:space="preserve">—</w:t>
            </w:r>
          </w:p>
        </w:tc>
      </w:tr>
    </w:tbl>
    <w:p>
      <w:pPr>
        <w:pStyle w:val="Heading2"/>
        <w:spacing w:after="140" w:before="280"/>
      </w:pPr>
      <w:r>
        <w:t xml:space="preserve">Notices — announcements shown on the public site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shd w:fill="1F3A5F" w:val="clear"/>
            <w:tcMar>
              <w:top w:type="dxa" w:w="70"/>
              <w:left w:type="dxa" w:w="90"/>
              <w:bottom w:type="dxa" w:w="70"/>
              <w:right w:type="dxa" w:w="90"/>
            </w:tcMar>
            <w:vAlign w:val="center"/>
          </w:tcPr>
          <w:p>
            <w:r>
              <w:rPr>
                <w:b/>
                <w:bCs/>
                <w:color w:val="FFFFFF"/>
              </w:rPr>
              <w:t xml:space="preserve">Field</w:t>
            </w:r>
          </w:p>
        </w:tc>
        <w:tc>
          <w:tcPr>
            <w:tcW w:type="dxa" w:w="1613"/>
            <w:shd w:fill="1F3A5F" w:val="clear"/>
            <w:tcMar>
              <w:top w:type="dxa" w:w="70"/>
              <w:left w:type="dxa" w:w="90"/>
              <w:bottom w:type="dxa" w:w="70"/>
              <w:right w:type="dxa" w:w="90"/>
            </w:tcMar>
            <w:vAlign w:val="center"/>
          </w:tcPr>
          <w:p>
            <w:r>
              <w:rPr>
                <w:b/>
                <w:bCs/>
                <w:color w:val="FFFFFF"/>
              </w:rPr>
              <w:t xml:space="preserve">Type</w:t>
            </w:r>
          </w:p>
        </w:tc>
        <w:tc>
          <w:tcPr>
            <w:tcW w:type="dxa" w:w="5645"/>
            <w:shd w:fill="1F3A5F" w:val="clear"/>
            <w:tcMar>
              <w:top w:type="dxa" w:w="70"/>
              <w:left w:type="dxa" w:w="90"/>
              <w:bottom w:type="dxa" w:w="70"/>
              <w:right w:type="dxa" w:w="90"/>
            </w:tcMar>
            <w:vAlign w:val="center"/>
          </w:tcPr>
          <w:p>
            <w:r>
              <w:rPr>
                <w:b/>
                <w:bCs/>
                <w:color w:val="FFFFFF"/>
              </w:rPr>
              <w:t xml:space="preserve">Options / Notes</w:t>
            </w:r>
          </w:p>
        </w:tc>
      </w:tr>
      <w:tr>
        <w:tc>
          <w:tcPr>
            <w:tcW w:type="dxa" w:w="2822"/>
            <w:shd w:fill="FFFFFF" w:val="clear"/>
            <w:tcMar>
              <w:top w:type="dxa" w:w="50"/>
              <w:left w:type="dxa" w:w="90"/>
              <w:bottom w:type="dxa" w:w="50"/>
              <w:right w:type="dxa" w:w="90"/>
            </w:tcMar>
          </w:tcPr>
          <w:p>
            <w:r>
              <w:t xml:space="preserve">Title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required</w:t>
            </w:r>
          </w:p>
        </w:tc>
      </w:tr>
      <w:tr>
        <w:tc>
          <w:tcPr>
            <w:tcW w:type="dxa" w:w="2822"/>
            <w:shd w:fill="F2F5F8" w:val="clear"/>
            <w:tcMar>
              <w:top w:type="dxa" w:w="50"/>
              <w:left w:type="dxa" w:w="90"/>
              <w:bottom w:type="dxa" w:w="50"/>
              <w:right w:type="dxa" w:w="90"/>
            </w:tcMar>
          </w:tcPr>
          <w:p>
            <w:r>
              <w:t xml:space="preserve">Description</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textarea</w:t>
            </w:r>
          </w:p>
        </w:tc>
        <w:tc>
          <w:tcPr>
            <w:tcW w:type="dxa" w:w="5645"/>
            <w:shd w:fill="F2F5F8" w:val="clear"/>
            <w:tcMar>
              <w:top w:type="dxa" w:w="50"/>
              <w:left w:type="dxa" w:w="90"/>
              <w:bottom w:type="dxa" w:w="50"/>
              <w:right w:type="dxa" w:w="90"/>
            </w:tcMar>
          </w:tcPr>
          <w:p>
            <w:r>
              <w:rPr>
                <w:sz w:val="20"/>
                <w:szCs w:val="20"/>
              </w:rPr>
              <w:t xml:space="preserve">edit-only</w:t>
            </w:r>
          </w:p>
        </w:tc>
      </w:tr>
      <w:tr>
        <w:tc>
          <w:tcPr>
            <w:tcW w:type="dxa" w:w="2822"/>
            <w:shd w:fill="FFFFFF" w:val="clear"/>
            <w:tcMar>
              <w:top w:type="dxa" w:w="50"/>
              <w:left w:type="dxa" w:w="90"/>
              <w:bottom w:type="dxa" w:w="50"/>
              <w:right w:type="dxa" w:w="90"/>
            </w:tcMar>
          </w:tcPr>
          <w:p>
            <w:r>
              <w:t xml:space="preserve">Category</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select</w:t>
            </w:r>
          </w:p>
        </w:tc>
        <w:tc>
          <w:tcPr>
            <w:tcW w:type="dxa" w:w="5645"/>
            <w:shd w:fill="FFFFFF" w:val="clear"/>
            <w:tcMar>
              <w:top w:type="dxa" w:w="50"/>
              <w:left w:type="dxa" w:w="90"/>
              <w:bottom w:type="dxa" w:w="50"/>
              <w:right w:type="dxa" w:w="90"/>
            </w:tcMar>
          </w:tcPr>
          <w:p>
            <w:r>
              <w:rPr>
                <w:sz w:val="20"/>
                <w:szCs w:val="20"/>
              </w:rPr>
              <w:t xml:space="preserve">general, exam, holiday, event, urgent</w:t>
            </w:r>
          </w:p>
        </w:tc>
      </w:tr>
      <w:tr>
        <w:tc>
          <w:tcPr>
            <w:tcW w:type="dxa" w:w="2822"/>
            <w:shd w:fill="F2F5F8" w:val="clear"/>
            <w:tcMar>
              <w:top w:type="dxa" w:w="50"/>
              <w:left w:type="dxa" w:w="90"/>
              <w:bottom w:type="dxa" w:w="50"/>
              <w:right w:type="dxa" w:w="90"/>
            </w:tcMar>
          </w:tcPr>
          <w:p>
            <w:r>
              <w:t xml:space="preserve">Attachment</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image</w:t>
            </w:r>
          </w:p>
        </w:tc>
        <w:tc>
          <w:tcPr>
            <w:tcW w:type="dxa" w:w="5645"/>
            <w:shd w:fill="F2F5F8" w:val="clear"/>
            <w:tcMar>
              <w:top w:type="dxa" w:w="50"/>
              <w:left w:type="dxa" w:w="90"/>
              <w:bottom w:type="dxa" w:w="50"/>
              <w:right w:type="dxa" w:w="90"/>
            </w:tcMar>
          </w:tcPr>
          <w:p>
            <w:r>
              <w:rPr>
                <w:sz w:val="20"/>
                <w:szCs w:val="20"/>
              </w:rPr>
              <w:t xml:space="preserve">PDF or image link, edit-only</w:t>
            </w:r>
          </w:p>
        </w:tc>
      </w:tr>
      <w:tr>
        <w:tc>
          <w:tcPr>
            <w:tcW w:type="dxa" w:w="2822"/>
            <w:shd w:fill="FFFFFF" w:val="clear"/>
            <w:tcMar>
              <w:top w:type="dxa" w:w="50"/>
              <w:left w:type="dxa" w:w="90"/>
              <w:bottom w:type="dxa" w:w="50"/>
              <w:right w:type="dxa" w:w="90"/>
            </w:tcMar>
          </w:tcPr>
          <w:p>
            <w:r>
              <w:t xml:space="preserve">Published</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date</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Expires</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date</w:t>
            </w:r>
          </w:p>
        </w:tc>
        <w:tc>
          <w:tcPr>
            <w:tcW w:type="dxa" w:w="5645"/>
            <w:shd w:fill="F2F5F8" w:val="clear"/>
            <w:tcMar>
              <w:top w:type="dxa" w:w="50"/>
              <w:left w:type="dxa" w:w="90"/>
              <w:bottom w:type="dxa" w:w="50"/>
              <w:right w:type="dxa" w:w="90"/>
            </w:tcMar>
          </w:tcPr>
          <w:p>
            <w:r>
              <w:rPr>
                <w:sz w:val="20"/>
                <w:szCs w:val="20"/>
              </w:rPr>
              <w:t xml:space="preserve">edit-only</w:t>
            </w:r>
          </w:p>
        </w:tc>
      </w:tr>
      <w:tr>
        <w:tc>
          <w:tcPr>
            <w:tcW w:type="dxa" w:w="2822"/>
            <w:shd w:fill="FFFFFF" w:val="clear"/>
            <w:tcMar>
              <w:top w:type="dxa" w:w="50"/>
              <w:left w:type="dxa" w:w="90"/>
              <w:bottom w:type="dxa" w:w="50"/>
              <w:right w:type="dxa" w:w="90"/>
            </w:tcMar>
          </w:tcPr>
          <w:p>
            <w:r>
              <w:t xml:space="preserve">Pinned</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Active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2F5F8" w:val="clear"/>
            <w:tcMar>
              <w:top w:type="dxa" w:w="50"/>
              <w:left w:type="dxa" w:w="90"/>
              <w:bottom w:type="dxa" w:w="50"/>
              <w:right w:type="dxa" w:w="90"/>
            </w:tcMar>
          </w:tcPr>
          <w:p>
            <w:r>
              <w:rPr>
                <w:sz w:val="20"/>
                <w:szCs w:val="20"/>
              </w:rPr>
              <w:t xml:space="preserve">—</w:t>
            </w:r>
          </w:p>
        </w:tc>
      </w:tr>
    </w:tbl>
    <w:p>
      <w:pPr>
        <w:pStyle w:val="Heading2"/>
        <w:spacing w:after="140" w:before="280"/>
      </w:pPr>
      <w:r>
        <w:t xml:space="preserve">Events — upcoming and past school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shd w:fill="1F3A5F" w:val="clear"/>
            <w:tcMar>
              <w:top w:type="dxa" w:w="70"/>
              <w:left w:type="dxa" w:w="90"/>
              <w:bottom w:type="dxa" w:w="70"/>
              <w:right w:type="dxa" w:w="90"/>
            </w:tcMar>
            <w:vAlign w:val="center"/>
          </w:tcPr>
          <w:p>
            <w:r>
              <w:rPr>
                <w:b/>
                <w:bCs/>
                <w:color w:val="FFFFFF"/>
              </w:rPr>
              <w:t xml:space="preserve">Field</w:t>
            </w:r>
          </w:p>
        </w:tc>
        <w:tc>
          <w:tcPr>
            <w:tcW w:type="dxa" w:w="1613"/>
            <w:shd w:fill="1F3A5F" w:val="clear"/>
            <w:tcMar>
              <w:top w:type="dxa" w:w="70"/>
              <w:left w:type="dxa" w:w="90"/>
              <w:bottom w:type="dxa" w:w="70"/>
              <w:right w:type="dxa" w:w="90"/>
            </w:tcMar>
            <w:vAlign w:val="center"/>
          </w:tcPr>
          <w:p>
            <w:r>
              <w:rPr>
                <w:b/>
                <w:bCs/>
                <w:color w:val="FFFFFF"/>
              </w:rPr>
              <w:t xml:space="preserve">Type</w:t>
            </w:r>
          </w:p>
        </w:tc>
        <w:tc>
          <w:tcPr>
            <w:tcW w:type="dxa" w:w="5645"/>
            <w:shd w:fill="1F3A5F" w:val="clear"/>
            <w:tcMar>
              <w:top w:type="dxa" w:w="70"/>
              <w:left w:type="dxa" w:w="90"/>
              <w:bottom w:type="dxa" w:w="70"/>
              <w:right w:type="dxa" w:w="90"/>
            </w:tcMar>
            <w:vAlign w:val="center"/>
          </w:tcPr>
          <w:p>
            <w:r>
              <w:rPr>
                <w:b/>
                <w:bCs/>
                <w:color w:val="FFFFFF"/>
              </w:rPr>
              <w:t xml:space="preserve">Options / Notes</w:t>
            </w:r>
          </w:p>
        </w:tc>
      </w:tr>
      <w:tr>
        <w:tc>
          <w:tcPr>
            <w:tcW w:type="dxa" w:w="2822"/>
            <w:shd w:fill="FFFFFF" w:val="clear"/>
            <w:tcMar>
              <w:top w:type="dxa" w:w="50"/>
              <w:left w:type="dxa" w:w="90"/>
              <w:bottom w:type="dxa" w:w="50"/>
              <w:right w:type="dxa" w:w="90"/>
            </w:tcMar>
          </w:tcPr>
          <w:p>
            <w:r>
              <w:t xml:space="preserve">Title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required</w:t>
            </w:r>
          </w:p>
        </w:tc>
      </w:tr>
      <w:tr>
        <w:tc>
          <w:tcPr>
            <w:tcW w:type="dxa" w:w="2822"/>
            <w:shd w:fill="F2F5F8" w:val="clear"/>
            <w:tcMar>
              <w:top w:type="dxa" w:w="50"/>
              <w:left w:type="dxa" w:w="90"/>
              <w:bottom w:type="dxa" w:w="50"/>
              <w:right w:type="dxa" w:w="90"/>
            </w:tcMar>
          </w:tcPr>
          <w:p>
            <w:r>
              <w:t xml:space="preserve">Description</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textarea</w:t>
            </w:r>
          </w:p>
        </w:tc>
        <w:tc>
          <w:tcPr>
            <w:tcW w:type="dxa" w:w="5645"/>
            <w:shd w:fill="F2F5F8" w:val="clear"/>
            <w:tcMar>
              <w:top w:type="dxa" w:w="50"/>
              <w:left w:type="dxa" w:w="90"/>
              <w:bottom w:type="dxa" w:w="50"/>
              <w:right w:type="dxa" w:w="90"/>
            </w:tcMar>
          </w:tcPr>
          <w:p>
            <w:r>
              <w:rPr>
                <w:sz w:val="20"/>
                <w:szCs w:val="20"/>
              </w:rPr>
              <w:t xml:space="preserve">edit-only</w:t>
            </w:r>
          </w:p>
        </w:tc>
      </w:tr>
      <w:tr>
        <w:tc>
          <w:tcPr>
            <w:tcW w:type="dxa" w:w="2822"/>
            <w:shd w:fill="FFFFFF" w:val="clear"/>
            <w:tcMar>
              <w:top w:type="dxa" w:w="50"/>
              <w:left w:type="dxa" w:w="90"/>
              <w:bottom w:type="dxa" w:w="50"/>
              <w:right w:type="dxa" w:w="90"/>
            </w:tcMar>
          </w:tcPr>
          <w:p>
            <w:r>
              <w:t xml:space="preserve">Category</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select</w:t>
            </w:r>
          </w:p>
        </w:tc>
        <w:tc>
          <w:tcPr>
            <w:tcW w:type="dxa" w:w="5645"/>
            <w:shd w:fill="FFFFFF" w:val="clear"/>
            <w:tcMar>
              <w:top w:type="dxa" w:w="50"/>
              <w:left w:type="dxa" w:w="90"/>
              <w:bottom w:type="dxa" w:w="50"/>
              <w:right w:type="dxa" w:w="90"/>
            </w:tcMar>
          </w:tcPr>
          <w:p>
            <w:r>
              <w:rPr>
                <w:sz w:val="20"/>
                <w:szCs w:val="20"/>
              </w:rPr>
              <w:t xml:space="preserve">academic, cultural, sports, national-day, other</w:t>
            </w:r>
          </w:p>
        </w:tc>
      </w:tr>
      <w:tr>
        <w:tc>
          <w:tcPr>
            <w:tcW w:type="dxa" w:w="2822"/>
            <w:shd w:fill="F2F5F8" w:val="clear"/>
            <w:tcMar>
              <w:top w:type="dxa" w:w="50"/>
              <w:left w:type="dxa" w:w="90"/>
              <w:bottom w:type="dxa" w:w="50"/>
              <w:right w:type="dxa" w:w="90"/>
            </w:tcMar>
          </w:tcPr>
          <w:p>
            <w:r>
              <w:t xml:space="preserve">Start date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date</w:t>
            </w:r>
          </w:p>
        </w:tc>
        <w:tc>
          <w:tcPr>
            <w:tcW w:type="dxa" w:w="5645"/>
            <w:shd w:fill="F2F5F8" w:val="clear"/>
            <w:tcMar>
              <w:top w:type="dxa" w:w="50"/>
              <w:left w:type="dxa" w:w="90"/>
              <w:bottom w:type="dxa" w:w="50"/>
              <w:right w:type="dxa" w:w="90"/>
            </w:tcMar>
          </w:tcPr>
          <w:p>
            <w:r>
              <w:rPr>
                <w:sz w:val="20"/>
                <w:szCs w:val="20"/>
              </w:rPr>
              <w:t xml:space="preserve">required</w:t>
            </w:r>
          </w:p>
        </w:tc>
      </w:tr>
      <w:tr>
        <w:tc>
          <w:tcPr>
            <w:tcW w:type="dxa" w:w="2822"/>
            <w:shd w:fill="FFFFFF" w:val="clear"/>
            <w:tcMar>
              <w:top w:type="dxa" w:w="50"/>
              <w:left w:type="dxa" w:w="90"/>
              <w:bottom w:type="dxa" w:w="50"/>
              <w:right w:type="dxa" w:w="90"/>
            </w:tcMar>
          </w:tcPr>
          <w:p>
            <w:r>
              <w:t xml:space="preserve">End date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date</w:t>
            </w:r>
          </w:p>
        </w:tc>
        <w:tc>
          <w:tcPr>
            <w:tcW w:type="dxa" w:w="5645"/>
            <w:shd w:fill="FFFFFF" w:val="clear"/>
            <w:tcMar>
              <w:top w:type="dxa" w:w="50"/>
              <w:left w:type="dxa" w:w="90"/>
              <w:bottom w:type="dxa" w:w="50"/>
              <w:right w:type="dxa" w:w="90"/>
            </w:tcMar>
          </w:tcPr>
          <w:p>
            <w:r>
              <w:rPr>
                <w:sz w:val="20"/>
                <w:szCs w:val="20"/>
              </w:rPr>
              <w:t xml:space="preserve">edit-only</w:t>
            </w:r>
          </w:p>
        </w:tc>
      </w:tr>
      <w:tr>
        <w:tc>
          <w:tcPr>
            <w:tcW w:type="dxa" w:w="2822"/>
            <w:shd w:fill="F2F5F8" w:val="clear"/>
            <w:tcMar>
              <w:top w:type="dxa" w:w="50"/>
              <w:left w:type="dxa" w:w="90"/>
              <w:bottom w:type="dxa" w:w="50"/>
              <w:right w:type="dxa" w:w="90"/>
            </w:tcMar>
          </w:tcPr>
          <w:p>
            <w:r>
              <w:t xml:space="preserve">Venue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Image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image</w:t>
            </w:r>
          </w:p>
        </w:tc>
        <w:tc>
          <w:tcPr>
            <w:tcW w:type="dxa" w:w="5645"/>
            <w:shd w:fill="FFFFFF" w:val="clear"/>
            <w:tcMar>
              <w:top w:type="dxa" w:w="50"/>
              <w:left w:type="dxa" w:w="90"/>
              <w:bottom w:type="dxa" w:w="50"/>
              <w:right w:type="dxa" w:w="90"/>
            </w:tcMar>
          </w:tcPr>
          <w:p>
            <w:r>
              <w:rPr>
                <w:sz w:val="20"/>
                <w:szCs w:val="20"/>
              </w:rPr>
              <w:t xml:space="preserve">edit-only</w:t>
            </w:r>
          </w:p>
        </w:tc>
      </w:tr>
      <w:tr>
        <w:tc>
          <w:tcPr>
            <w:tcW w:type="dxa" w:w="2822"/>
            <w:shd w:fill="F2F5F8" w:val="clear"/>
            <w:tcMar>
              <w:top w:type="dxa" w:w="50"/>
              <w:left w:type="dxa" w:w="90"/>
              <w:bottom w:type="dxa" w:w="50"/>
              <w:right w:type="dxa" w:w="90"/>
            </w:tcMar>
          </w:tcPr>
          <w:p>
            <w:r>
              <w:t xml:space="preserve">Featured</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Active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FFFFF" w:val="clear"/>
            <w:tcMar>
              <w:top w:type="dxa" w:w="50"/>
              <w:left w:type="dxa" w:w="90"/>
              <w:bottom w:type="dxa" w:w="50"/>
              <w:right w:type="dxa" w:w="90"/>
            </w:tcMar>
          </w:tcPr>
          <w:p>
            <w:r>
              <w:rPr>
                <w:sz w:val="20"/>
                <w:szCs w:val="20"/>
              </w:rPr>
              <w:t xml:space="preserve">—</w:t>
            </w:r>
          </w:p>
        </w:tc>
      </w:tr>
    </w:tbl>
    <w:p>
      <w:pPr>
        <w:pStyle w:val="Heading2"/>
        <w:spacing w:after="140" w:before="280"/>
      </w:pPr>
      <w:r>
        <w:t xml:space="preserve">Gallery — campus and event photographs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shd w:fill="1F3A5F" w:val="clear"/>
            <w:tcMar>
              <w:top w:type="dxa" w:w="70"/>
              <w:left w:type="dxa" w:w="90"/>
              <w:bottom w:type="dxa" w:w="70"/>
              <w:right w:type="dxa" w:w="90"/>
            </w:tcMar>
            <w:vAlign w:val="center"/>
          </w:tcPr>
          <w:p>
            <w:r>
              <w:rPr>
                <w:b/>
                <w:bCs/>
                <w:color w:val="FFFFFF"/>
              </w:rPr>
              <w:t xml:space="preserve">Field</w:t>
            </w:r>
          </w:p>
        </w:tc>
        <w:tc>
          <w:tcPr>
            <w:tcW w:type="dxa" w:w="1613"/>
            <w:shd w:fill="1F3A5F" w:val="clear"/>
            <w:tcMar>
              <w:top w:type="dxa" w:w="70"/>
              <w:left w:type="dxa" w:w="90"/>
              <w:bottom w:type="dxa" w:w="70"/>
              <w:right w:type="dxa" w:w="90"/>
            </w:tcMar>
            <w:vAlign w:val="center"/>
          </w:tcPr>
          <w:p>
            <w:r>
              <w:rPr>
                <w:b/>
                <w:bCs/>
                <w:color w:val="FFFFFF"/>
              </w:rPr>
              <w:t xml:space="preserve">Type</w:t>
            </w:r>
          </w:p>
        </w:tc>
        <w:tc>
          <w:tcPr>
            <w:tcW w:type="dxa" w:w="5645"/>
            <w:shd w:fill="1F3A5F" w:val="clear"/>
            <w:tcMar>
              <w:top w:type="dxa" w:w="70"/>
              <w:left w:type="dxa" w:w="90"/>
              <w:bottom w:type="dxa" w:w="70"/>
              <w:right w:type="dxa" w:w="90"/>
            </w:tcMar>
            <w:vAlign w:val="center"/>
          </w:tcPr>
          <w:p>
            <w:r>
              <w:rPr>
                <w:b/>
                <w:bCs/>
                <w:color w:val="FFFFFF"/>
              </w:rPr>
              <w:t xml:space="preserve">Options / Notes</w:t>
            </w:r>
          </w:p>
        </w:tc>
      </w:tr>
      <w:tr>
        <w:tc>
          <w:tcPr>
            <w:tcW w:type="dxa" w:w="2822"/>
            <w:shd w:fill="FFFFFF" w:val="clear"/>
            <w:tcMar>
              <w:top w:type="dxa" w:w="50"/>
              <w:left w:type="dxa" w:w="90"/>
              <w:bottom w:type="dxa" w:w="50"/>
              <w:right w:type="dxa" w:w="90"/>
            </w:tcMar>
          </w:tcPr>
          <w:p>
            <w:r>
              <w:t xml:space="preserve">Title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required</w:t>
            </w:r>
          </w:p>
        </w:tc>
      </w:tr>
      <w:tr>
        <w:tc>
          <w:tcPr>
            <w:tcW w:type="dxa" w:w="2822"/>
            <w:shd w:fill="F2F5F8" w:val="clear"/>
            <w:tcMar>
              <w:top w:type="dxa" w:w="50"/>
              <w:left w:type="dxa" w:w="90"/>
              <w:bottom w:type="dxa" w:w="50"/>
              <w:right w:type="dxa" w:w="90"/>
            </w:tcMar>
          </w:tcPr>
          <w:p>
            <w:r>
              <w:t xml:space="preserve">Image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image</w:t>
            </w:r>
          </w:p>
        </w:tc>
        <w:tc>
          <w:tcPr>
            <w:tcW w:type="dxa" w:w="5645"/>
            <w:shd w:fill="F2F5F8" w:val="clear"/>
            <w:tcMar>
              <w:top w:type="dxa" w:w="50"/>
              <w:left w:type="dxa" w:w="90"/>
              <w:bottom w:type="dxa" w:w="50"/>
              <w:right w:type="dxa" w:w="90"/>
            </w:tcMar>
          </w:tcPr>
          <w:p>
            <w:r>
              <w:rPr>
                <w:sz w:val="20"/>
                <w:szCs w:val="20"/>
              </w:rPr>
              <w:t xml:space="preserve">required</w:t>
            </w:r>
          </w:p>
        </w:tc>
      </w:tr>
      <w:tr>
        <w:tc>
          <w:tcPr>
            <w:tcW w:type="dxa" w:w="2822"/>
            <w:shd w:fill="FFFFFF" w:val="clear"/>
            <w:tcMar>
              <w:top w:type="dxa" w:w="50"/>
              <w:left w:type="dxa" w:w="90"/>
              <w:bottom w:type="dxa" w:w="50"/>
              <w:right w:type="dxa" w:w="90"/>
            </w:tcMar>
          </w:tcPr>
          <w:p>
            <w:r>
              <w:t xml:space="preserve">Category</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select</w:t>
            </w:r>
          </w:p>
        </w:tc>
        <w:tc>
          <w:tcPr>
            <w:tcW w:type="dxa" w:w="5645"/>
            <w:shd w:fill="FFFFFF" w:val="clear"/>
            <w:tcMar>
              <w:top w:type="dxa" w:w="50"/>
              <w:left w:type="dxa" w:w="90"/>
              <w:bottom w:type="dxa" w:w="50"/>
              <w:right w:type="dxa" w:w="90"/>
            </w:tcMar>
          </w:tcPr>
          <w:p>
            <w:r>
              <w:rPr>
                <w:sz w:val="20"/>
                <w:szCs w:val="20"/>
              </w:rPr>
              <w:t xml:space="preserve">campus, events, sports, classroom, cultural, other</w:t>
            </w:r>
          </w:p>
        </w:tc>
      </w:tr>
      <w:tr>
        <w:tc>
          <w:tcPr>
            <w:tcW w:type="dxa" w:w="2822"/>
            <w:shd w:fill="F2F5F8" w:val="clear"/>
            <w:tcMar>
              <w:top w:type="dxa" w:w="50"/>
              <w:left w:type="dxa" w:w="90"/>
              <w:bottom w:type="dxa" w:w="50"/>
              <w:right w:type="dxa" w:w="90"/>
            </w:tcMar>
          </w:tcPr>
          <w:p>
            <w:r>
              <w:t xml:space="preserve">Tags</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tags</w:t>
            </w:r>
          </w:p>
        </w:tc>
        <w:tc>
          <w:tcPr>
            <w:tcW w:type="dxa" w:w="5645"/>
            <w:shd w:fill="F2F5F8" w:val="clear"/>
            <w:tcMar>
              <w:top w:type="dxa" w:w="50"/>
              <w:left w:type="dxa" w:w="90"/>
              <w:bottom w:type="dxa" w:w="50"/>
              <w:right w:type="dxa" w:w="90"/>
            </w:tcMar>
          </w:tcPr>
          <w:p>
            <w:r>
              <w:rPr>
                <w:sz w:val="20"/>
                <w:szCs w:val="20"/>
              </w:rPr>
              <w:t xml:space="preserve">edit-only, comma-separated</w:t>
            </w:r>
          </w:p>
        </w:tc>
      </w:tr>
      <w:tr>
        <w:tc>
          <w:tcPr>
            <w:tcW w:type="dxa" w:w="2822"/>
            <w:shd w:fill="FFFFFF" w:val="clear"/>
            <w:tcMar>
              <w:top w:type="dxa" w:w="50"/>
              <w:left w:type="dxa" w:w="90"/>
              <w:bottom w:type="dxa" w:w="50"/>
              <w:right w:type="dxa" w:w="90"/>
            </w:tcMar>
          </w:tcPr>
          <w:p>
            <w:r>
              <w:t xml:space="preserve">Order</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Active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2F5F8" w:val="clear"/>
            <w:tcMar>
              <w:top w:type="dxa" w:w="50"/>
              <w:left w:type="dxa" w:w="90"/>
              <w:bottom w:type="dxa" w:w="50"/>
              <w:right w:type="dxa" w:w="90"/>
            </w:tcMar>
          </w:tcPr>
          <w:p>
            <w:r>
              <w:rPr>
                <w:sz w:val="20"/>
                <w:szCs w:val="20"/>
              </w:rPr>
              <w:t xml:space="preserve">—</w:t>
            </w:r>
          </w:p>
        </w:tc>
      </w:tr>
    </w:tbl>
    <w:p>
      <w:pPr>
        <w:pStyle w:val="Heading2"/>
        <w:spacing w:after="140" w:before="280"/>
      </w:pPr>
      <w:r>
        <w:t xml:space="preserve">Video Gallery — embedded event/campus videos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shd w:fill="1F3A5F" w:val="clear"/>
            <w:tcMar>
              <w:top w:type="dxa" w:w="70"/>
              <w:left w:type="dxa" w:w="90"/>
              <w:bottom w:type="dxa" w:w="70"/>
              <w:right w:type="dxa" w:w="90"/>
            </w:tcMar>
            <w:vAlign w:val="center"/>
          </w:tcPr>
          <w:p>
            <w:r>
              <w:rPr>
                <w:b/>
                <w:bCs/>
                <w:color w:val="FFFFFF"/>
              </w:rPr>
              <w:t xml:space="preserve">Field</w:t>
            </w:r>
          </w:p>
        </w:tc>
        <w:tc>
          <w:tcPr>
            <w:tcW w:type="dxa" w:w="1613"/>
            <w:shd w:fill="1F3A5F" w:val="clear"/>
            <w:tcMar>
              <w:top w:type="dxa" w:w="70"/>
              <w:left w:type="dxa" w:w="90"/>
              <w:bottom w:type="dxa" w:w="70"/>
              <w:right w:type="dxa" w:w="90"/>
            </w:tcMar>
            <w:vAlign w:val="center"/>
          </w:tcPr>
          <w:p>
            <w:r>
              <w:rPr>
                <w:b/>
                <w:bCs/>
                <w:color w:val="FFFFFF"/>
              </w:rPr>
              <w:t xml:space="preserve">Type</w:t>
            </w:r>
          </w:p>
        </w:tc>
        <w:tc>
          <w:tcPr>
            <w:tcW w:type="dxa" w:w="5645"/>
            <w:shd w:fill="1F3A5F" w:val="clear"/>
            <w:tcMar>
              <w:top w:type="dxa" w:w="70"/>
              <w:left w:type="dxa" w:w="90"/>
              <w:bottom w:type="dxa" w:w="70"/>
              <w:right w:type="dxa" w:w="90"/>
            </w:tcMar>
            <w:vAlign w:val="center"/>
          </w:tcPr>
          <w:p>
            <w:r>
              <w:rPr>
                <w:b/>
                <w:bCs/>
                <w:color w:val="FFFFFF"/>
              </w:rPr>
              <w:t xml:space="preserve">Options / Notes</w:t>
            </w:r>
          </w:p>
        </w:tc>
      </w:tr>
      <w:tr>
        <w:tc>
          <w:tcPr>
            <w:tcW w:type="dxa" w:w="2822"/>
            <w:shd w:fill="FFFFFF" w:val="clear"/>
            <w:tcMar>
              <w:top w:type="dxa" w:w="50"/>
              <w:left w:type="dxa" w:w="90"/>
              <w:bottom w:type="dxa" w:w="50"/>
              <w:right w:type="dxa" w:w="90"/>
            </w:tcMar>
          </w:tcPr>
          <w:p>
            <w:r>
              <w:t xml:space="preserve">Title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required</w:t>
            </w:r>
          </w:p>
        </w:tc>
      </w:tr>
      <w:tr>
        <w:tc>
          <w:tcPr>
            <w:tcW w:type="dxa" w:w="2822"/>
            <w:shd w:fill="F2F5F8" w:val="clear"/>
            <w:tcMar>
              <w:top w:type="dxa" w:w="50"/>
              <w:left w:type="dxa" w:w="90"/>
              <w:bottom w:type="dxa" w:w="50"/>
              <w:right w:type="dxa" w:w="90"/>
            </w:tcMar>
          </w:tcPr>
          <w:p>
            <w:r>
              <w:t xml:space="preserve">Video link</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2F5F8" w:val="clear"/>
            <w:tcMar>
              <w:top w:type="dxa" w:w="50"/>
              <w:left w:type="dxa" w:w="90"/>
              <w:bottom w:type="dxa" w:w="50"/>
              <w:right w:type="dxa" w:w="90"/>
            </w:tcMar>
          </w:tcPr>
          <w:p>
            <w:r>
              <w:rPr>
                <w:sz w:val="20"/>
                <w:szCs w:val="20"/>
              </w:rPr>
              <w:t xml:space="preserve">required — YouTube or Facebook URL</w:t>
            </w:r>
          </w:p>
        </w:tc>
      </w:tr>
      <w:tr>
        <w:tc>
          <w:tcPr>
            <w:tcW w:type="dxa" w:w="2822"/>
            <w:shd w:fill="FFFFFF" w:val="clear"/>
            <w:tcMar>
              <w:top w:type="dxa" w:w="50"/>
              <w:left w:type="dxa" w:w="90"/>
              <w:bottom w:type="dxa" w:w="50"/>
              <w:right w:type="dxa" w:w="90"/>
            </w:tcMar>
          </w:tcPr>
          <w:p>
            <w:r>
              <w:t xml:space="preserve">Thumbnail</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image</w:t>
            </w:r>
          </w:p>
        </w:tc>
        <w:tc>
          <w:tcPr>
            <w:tcW w:type="dxa" w:w="5645"/>
            <w:shd w:fill="FFFFFF" w:val="clear"/>
            <w:tcMar>
              <w:top w:type="dxa" w:w="50"/>
              <w:left w:type="dxa" w:w="90"/>
              <w:bottom w:type="dxa" w:w="50"/>
              <w:right w:type="dxa" w:w="90"/>
            </w:tcMar>
          </w:tcPr>
          <w:p>
            <w:r>
              <w:rPr>
                <w:sz w:val="20"/>
                <w:szCs w:val="20"/>
              </w:rPr>
              <w:t xml:space="preserve">edit-only, optional (auto-detected for YouTube)</w:t>
            </w:r>
          </w:p>
        </w:tc>
      </w:tr>
      <w:tr>
        <w:tc>
          <w:tcPr>
            <w:tcW w:type="dxa" w:w="2822"/>
            <w:shd w:fill="F2F5F8" w:val="clear"/>
            <w:tcMar>
              <w:top w:type="dxa" w:w="50"/>
              <w:left w:type="dxa" w:w="90"/>
              <w:bottom w:type="dxa" w:w="50"/>
              <w:right w:type="dxa" w:w="90"/>
            </w:tcMar>
          </w:tcPr>
          <w:p>
            <w:r>
              <w:t xml:space="preserve">Description</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textarea</w:t>
            </w:r>
          </w:p>
        </w:tc>
        <w:tc>
          <w:tcPr>
            <w:tcW w:type="dxa" w:w="5645"/>
            <w:shd w:fill="F2F5F8" w:val="clear"/>
            <w:tcMar>
              <w:top w:type="dxa" w:w="50"/>
              <w:left w:type="dxa" w:w="90"/>
              <w:bottom w:type="dxa" w:w="50"/>
              <w:right w:type="dxa" w:w="90"/>
            </w:tcMar>
          </w:tcPr>
          <w:p>
            <w:r>
              <w:rPr>
                <w:sz w:val="20"/>
                <w:szCs w:val="20"/>
              </w:rPr>
              <w:t xml:space="preserve">edit-only</w:t>
            </w:r>
          </w:p>
        </w:tc>
      </w:tr>
      <w:tr>
        <w:tc>
          <w:tcPr>
            <w:tcW w:type="dxa" w:w="2822"/>
            <w:shd w:fill="FFFFFF" w:val="clear"/>
            <w:tcMar>
              <w:top w:type="dxa" w:w="50"/>
              <w:left w:type="dxa" w:w="90"/>
              <w:bottom w:type="dxa" w:w="50"/>
              <w:right w:type="dxa" w:w="90"/>
            </w:tcMar>
          </w:tcPr>
          <w:p>
            <w:r>
              <w:t xml:space="preserve">Category</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select</w:t>
            </w:r>
          </w:p>
        </w:tc>
        <w:tc>
          <w:tcPr>
            <w:tcW w:type="dxa" w:w="5645"/>
            <w:shd w:fill="FFFFFF" w:val="clear"/>
            <w:tcMar>
              <w:top w:type="dxa" w:w="50"/>
              <w:left w:type="dxa" w:w="90"/>
              <w:bottom w:type="dxa" w:w="50"/>
              <w:right w:type="dxa" w:w="90"/>
            </w:tcMar>
          </w:tcPr>
          <w:p>
            <w:r>
              <w:rPr>
                <w:sz w:val="20"/>
                <w:szCs w:val="20"/>
              </w:rPr>
              <w:t xml:space="preserve">event, campus, academic, cultural, other</w:t>
            </w:r>
          </w:p>
        </w:tc>
      </w:tr>
      <w:tr>
        <w:tc>
          <w:tcPr>
            <w:tcW w:type="dxa" w:w="2822"/>
            <w:shd w:fill="F2F5F8" w:val="clear"/>
            <w:tcMar>
              <w:top w:type="dxa" w:w="50"/>
              <w:left w:type="dxa" w:w="90"/>
              <w:bottom w:type="dxa" w:w="50"/>
              <w:right w:type="dxa" w:w="90"/>
            </w:tcMar>
          </w:tcPr>
          <w:p>
            <w:r>
              <w:t xml:space="preserve">Published</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date</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Order</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FFFFF" w:val="clear"/>
            <w:tcMar>
              <w:top w:type="dxa" w:w="50"/>
              <w:left w:type="dxa" w:w="90"/>
              <w:bottom w:type="dxa" w:w="50"/>
              <w:right w:type="dxa" w:w="90"/>
            </w:tcMar>
          </w:tcPr>
          <w:p>
            <w:r>
              <w:rPr>
                <w:sz w:val="20"/>
                <w:szCs w:val="20"/>
              </w:rPr>
              <w:t xml:space="preserve">edit-only</w:t>
            </w:r>
          </w:p>
        </w:tc>
      </w:tr>
      <w:tr>
        <w:tc>
          <w:tcPr>
            <w:tcW w:type="dxa" w:w="2822"/>
            <w:shd w:fill="F2F5F8" w:val="clear"/>
            <w:tcMar>
              <w:top w:type="dxa" w:w="50"/>
              <w:left w:type="dxa" w:w="90"/>
              <w:bottom w:type="dxa" w:w="50"/>
              <w:right w:type="dxa" w:w="90"/>
            </w:tcMar>
          </w:tcPr>
          <w:p>
            <w:r>
              <w:t xml:space="preserve">Active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2F5F8" w:val="clear"/>
            <w:tcMar>
              <w:top w:type="dxa" w:w="50"/>
              <w:left w:type="dxa" w:w="90"/>
              <w:bottom w:type="dxa" w:w="50"/>
              <w:right w:type="dxa" w:w="90"/>
            </w:tcMar>
          </w:tcPr>
          <w:p>
            <w:r>
              <w:rPr>
                <w:sz w:val="20"/>
                <w:szCs w:val="20"/>
              </w:rPr>
              <w:t xml:space="preserve">—</w:t>
            </w:r>
          </w:p>
        </w:tc>
      </w:tr>
    </w:tbl>
    <w:p>
      <w:pPr>
        <w:pStyle w:val="Heading2"/>
        <w:spacing w:after="140" w:before="280"/>
      </w:pPr>
      <w:r>
        <w:t xml:space="preserve">School Dress — uniform info by audience/season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shd w:fill="1F3A5F" w:val="clear"/>
            <w:tcMar>
              <w:top w:type="dxa" w:w="70"/>
              <w:left w:type="dxa" w:w="90"/>
              <w:bottom w:type="dxa" w:w="70"/>
              <w:right w:type="dxa" w:w="90"/>
            </w:tcMar>
            <w:vAlign w:val="center"/>
          </w:tcPr>
          <w:p>
            <w:r>
              <w:rPr>
                <w:b/>
                <w:bCs/>
                <w:color w:val="FFFFFF"/>
              </w:rPr>
              <w:t xml:space="preserve">Field</w:t>
            </w:r>
          </w:p>
        </w:tc>
        <w:tc>
          <w:tcPr>
            <w:tcW w:type="dxa" w:w="1613"/>
            <w:shd w:fill="1F3A5F" w:val="clear"/>
            <w:tcMar>
              <w:top w:type="dxa" w:w="70"/>
              <w:left w:type="dxa" w:w="90"/>
              <w:bottom w:type="dxa" w:w="70"/>
              <w:right w:type="dxa" w:w="90"/>
            </w:tcMar>
            <w:vAlign w:val="center"/>
          </w:tcPr>
          <w:p>
            <w:r>
              <w:rPr>
                <w:b/>
                <w:bCs/>
                <w:color w:val="FFFFFF"/>
              </w:rPr>
              <w:t xml:space="preserve">Type</w:t>
            </w:r>
          </w:p>
        </w:tc>
        <w:tc>
          <w:tcPr>
            <w:tcW w:type="dxa" w:w="5645"/>
            <w:shd w:fill="1F3A5F" w:val="clear"/>
            <w:tcMar>
              <w:top w:type="dxa" w:w="70"/>
              <w:left w:type="dxa" w:w="90"/>
              <w:bottom w:type="dxa" w:w="70"/>
              <w:right w:type="dxa" w:w="90"/>
            </w:tcMar>
            <w:vAlign w:val="center"/>
          </w:tcPr>
          <w:p>
            <w:r>
              <w:rPr>
                <w:b/>
                <w:bCs/>
                <w:color w:val="FFFFFF"/>
              </w:rPr>
              <w:t xml:space="preserve">Options / Notes</w:t>
            </w:r>
          </w:p>
        </w:tc>
      </w:tr>
      <w:tr>
        <w:tc>
          <w:tcPr>
            <w:tcW w:type="dxa" w:w="2822"/>
            <w:shd w:fill="FFFFFF" w:val="clear"/>
            <w:tcMar>
              <w:top w:type="dxa" w:w="50"/>
              <w:left w:type="dxa" w:w="90"/>
              <w:bottom w:type="dxa" w:w="50"/>
              <w:right w:type="dxa" w:w="90"/>
            </w:tcMar>
          </w:tcPr>
          <w:p>
            <w:r>
              <w:t xml:space="preserve">Title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required, e.g. "Boys — daily uniform"</w:t>
            </w:r>
          </w:p>
        </w:tc>
      </w:tr>
      <w:tr>
        <w:tc>
          <w:tcPr>
            <w:tcW w:type="dxa" w:w="2822"/>
            <w:shd w:fill="F2F5F8" w:val="clear"/>
            <w:tcMar>
              <w:top w:type="dxa" w:w="50"/>
              <w:left w:type="dxa" w:w="90"/>
              <w:bottom w:type="dxa" w:w="50"/>
              <w:right w:type="dxa" w:w="90"/>
            </w:tcMar>
          </w:tcPr>
          <w:p>
            <w:r>
              <w:t xml:space="preserve">For</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select</w:t>
            </w:r>
          </w:p>
        </w:tc>
        <w:tc>
          <w:tcPr>
            <w:tcW w:type="dxa" w:w="5645"/>
            <w:shd w:fill="F2F5F8" w:val="clear"/>
            <w:tcMar>
              <w:top w:type="dxa" w:w="50"/>
              <w:left w:type="dxa" w:w="90"/>
              <w:bottom w:type="dxa" w:w="50"/>
              <w:right w:type="dxa" w:w="90"/>
            </w:tcMar>
          </w:tcPr>
          <w:p>
            <w:r>
              <w:rPr>
                <w:sz w:val="20"/>
                <w:szCs w:val="20"/>
              </w:rPr>
              <w:t xml:space="preserve">boys, girls, all, sports, winter</w:t>
            </w:r>
          </w:p>
        </w:tc>
      </w:tr>
      <w:tr>
        <w:tc>
          <w:tcPr>
            <w:tcW w:type="dxa" w:w="2822"/>
            <w:shd w:fill="FFFFFF" w:val="clear"/>
            <w:tcMar>
              <w:top w:type="dxa" w:w="50"/>
              <w:left w:type="dxa" w:w="90"/>
              <w:bottom w:type="dxa" w:w="50"/>
              <w:right w:type="dxa" w:w="90"/>
            </w:tcMar>
          </w:tcPr>
          <w:p>
            <w:r>
              <w:t xml:space="preserve">Classes</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Description</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textarea</w:t>
            </w:r>
          </w:p>
        </w:tc>
        <w:tc>
          <w:tcPr>
            <w:tcW w:type="dxa" w:w="5645"/>
            <w:shd w:fill="F2F5F8" w:val="clear"/>
            <w:tcMar>
              <w:top w:type="dxa" w:w="50"/>
              <w:left w:type="dxa" w:w="90"/>
              <w:bottom w:type="dxa" w:w="50"/>
              <w:right w:type="dxa" w:w="90"/>
            </w:tcMar>
          </w:tcPr>
          <w:p>
            <w:r>
              <w:rPr>
                <w:sz w:val="20"/>
                <w:szCs w:val="20"/>
              </w:rPr>
              <w:t xml:space="preserve">edit-only — colours, fabric, shoes/badge/tie rules</w:t>
            </w:r>
          </w:p>
        </w:tc>
      </w:tr>
      <w:tr>
        <w:tc>
          <w:tcPr>
            <w:tcW w:type="dxa" w:w="2822"/>
            <w:shd w:fill="FFFFFF" w:val="clear"/>
            <w:tcMar>
              <w:top w:type="dxa" w:w="50"/>
              <w:left w:type="dxa" w:w="90"/>
              <w:bottom w:type="dxa" w:w="50"/>
              <w:right w:type="dxa" w:w="90"/>
            </w:tcMar>
          </w:tcPr>
          <w:p>
            <w:r>
              <w:t xml:space="preserve">Photo</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image</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Order</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2F5F8" w:val="clear"/>
            <w:tcMar>
              <w:top w:type="dxa" w:w="50"/>
              <w:left w:type="dxa" w:w="90"/>
              <w:bottom w:type="dxa" w:w="50"/>
              <w:right w:type="dxa" w:w="90"/>
            </w:tcMar>
          </w:tcPr>
          <w:p>
            <w:r>
              <w:rPr>
                <w:sz w:val="20"/>
                <w:szCs w:val="20"/>
              </w:rPr>
              <w:t xml:space="preserve">edit-only</w:t>
            </w:r>
          </w:p>
        </w:tc>
      </w:tr>
      <w:tr>
        <w:tc>
          <w:tcPr>
            <w:tcW w:type="dxa" w:w="2822"/>
            <w:shd w:fill="FFFFFF" w:val="clear"/>
            <w:tcMar>
              <w:top w:type="dxa" w:w="50"/>
              <w:left w:type="dxa" w:w="90"/>
              <w:bottom w:type="dxa" w:w="50"/>
              <w:right w:type="dxa" w:w="90"/>
            </w:tcMar>
          </w:tcPr>
          <w:p>
            <w:r>
              <w:t xml:space="preserve">Active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FFFFF" w:val="clear"/>
            <w:tcMar>
              <w:top w:type="dxa" w:w="50"/>
              <w:left w:type="dxa" w:w="90"/>
              <w:bottom w:type="dxa" w:w="50"/>
              <w:right w:type="dxa" w:w="90"/>
            </w:tcMar>
          </w:tcPr>
          <w:p>
            <w:r>
              <w:rPr>
                <w:sz w:val="20"/>
                <w:szCs w:val="20"/>
              </w:rPr>
              <w:t xml:space="preserve">—</w:t>
            </w:r>
          </w:p>
        </w:tc>
      </w:tr>
    </w:tbl>
    <w:p>
      <w:pPr>
        <w:pStyle w:val="Heading2"/>
        <w:spacing w:after="140" w:before="280"/>
      </w:pPr>
      <w:r>
        <w:t xml:space="preserve">8.2 Institution group</w:t>
      </w:r>
    </w:p>
    <w:p>
      <w:pPr>
        <w:pStyle w:val="Heading2"/>
        <w:spacing w:after="140" w:before="280"/>
      </w:pPr>
      <w:r>
        <w:t xml:space="preserve">Useful Links — footer links to ministry/board/service sites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shd w:fill="1F3A5F" w:val="clear"/>
            <w:tcMar>
              <w:top w:type="dxa" w:w="70"/>
              <w:left w:type="dxa" w:w="90"/>
              <w:bottom w:type="dxa" w:w="70"/>
              <w:right w:type="dxa" w:w="90"/>
            </w:tcMar>
            <w:vAlign w:val="center"/>
          </w:tcPr>
          <w:p>
            <w:r>
              <w:rPr>
                <w:b/>
                <w:bCs/>
                <w:color w:val="FFFFFF"/>
              </w:rPr>
              <w:t xml:space="preserve">Field</w:t>
            </w:r>
          </w:p>
        </w:tc>
        <w:tc>
          <w:tcPr>
            <w:tcW w:type="dxa" w:w="1613"/>
            <w:shd w:fill="1F3A5F" w:val="clear"/>
            <w:tcMar>
              <w:top w:type="dxa" w:w="70"/>
              <w:left w:type="dxa" w:w="90"/>
              <w:bottom w:type="dxa" w:w="70"/>
              <w:right w:type="dxa" w:w="90"/>
            </w:tcMar>
            <w:vAlign w:val="center"/>
          </w:tcPr>
          <w:p>
            <w:r>
              <w:rPr>
                <w:b/>
                <w:bCs/>
                <w:color w:val="FFFFFF"/>
              </w:rPr>
              <w:t xml:space="preserve">Type</w:t>
            </w:r>
          </w:p>
        </w:tc>
        <w:tc>
          <w:tcPr>
            <w:tcW w:type="dxa" w:w="5645"/>
            <w:shd w:fill="1F3A5F" w:val="clear"/>
            <w:tcMar>
              <w:top w:type="dxa" w:w="70"/>
              <w:left w:type="dxa" w:w="90"/>
              <w:bottom w:type="dxa" w:w="70"/>
              <w:right w:type="dxa" w:w="90"/>
            </w:tcMar>
            <w:vAlign w:val="center"/>
          </w:tcPr>
          <w:p>
            <w:r>
              <w:rPr>
                <w:b/>
                <w:bCs/>
                <w:color w:val="FFFFFF"/>
              </w:rPr>
              <w:t xml:space="preserve">Options / Notes</w:t>
            </w:r>
          </w:p>
        </w:tc>
      </w:tr>
      <w:tr>
        <w:tc>
          <w:tcPr>
            <w:tcW w:type="dxa" w:w="2822"/>
            <w:shd w:fill="FFFFFF" w:val="clear"/>
            <w:tcMar>
              <w:top w:type="dxa" w:w="50"/>
              <w:left w:type="dxa" w:w="90"/>
              <w:bottom w:type="dxa" w:w="50"/>
              <w:right w:type="dxa" w:w="90"/>
            </w:tcMar>
          </w:tcPr>
          <w:p>
            <w:r>
              <w:t xml:space="preserve">Title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required</w:t>
            </w:r>
          </w:p>
        </w:tc>
      </w:tr>
      <w:tr>
        <w:tc>
          <w:tcPr>
            <w:tcW w:type="dxa" w:w="2822"/>
            <w:shd w:fill="F2F5F8" w:val="clear"/>
            <w:tcMar>
              <w:top w:type="dxa" w:w="50"/>
              <w:left w:type="dxa" w:w="90"/>
              <w:bottom w:type="dxa" w:w="50"/>
              <w:right w:type="dxa" w:w="90"/>
            </w:tcMar>
          </w:tcPr>
          <w:p>
            <w:r>
              <w:t xml:space="preserve">URL</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2F5F8" w:val="clear"/>
            <w:tcMar>
              <w:top w:type="dxa" w:w="50"/>
              <w:left w:type="dxa" w:w="90"/>
              <w:bottom w:type="dxa" w:w="50"/>
              <w:right w:type="dxa" w:w="90"/>
            </w:tcMar>
          </w:tcPr>
          <w:p>
            <w:r>
              <w:rPr>
                <w:sz w:val="20"/>
                <w:szCs w:val="20"/>
              </w:rPr>
              <w:t xml:space="preserve">required</w:t>
            </w:r>
          </w:p>
        </w:tc>
      </w:tr>
      <w:tr>
        <w:tc>
          <w:tcPr>
            <w:tcW w:type="dxa" w:w="2822"/>
            <w:shd w:fill="FFFFFF" w:val="clear"/>
            <w:tcMar>
              <w:top w:type="dxa" w:w="50"/>
              <w:left w:type="dxa" w:w="90"/>
              <w:bottom w:type="dxa" w:w="50"/>
              <w:right w:type="dxa" w:w="90"/>
            </w:tcMar>
          </w:tcPr>
          <w:p>
            <w:r>
              <w:t xml:space="preserve">Description</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edit-only</w:t>
            </w:r>
          </w:p>
        </w:tc>
      </w:tr>
      <w:tr>
        <w:tc>
          <w:tcPr>
            <w:tcW w:type="dxa" w:w="2822"/>
            <w:shd w:fill="F2F5F8" w:val="clear"/>
            <w:tcMar>
              <w:top w:type="dxa" w:w="50"/>
              <w:left w:type="dxa" w:w="90"/>
              <w:bottom w:type="dxa" w:w="50"/>
              <w:right w:type="dxa" w:w="90"/>
            </w:tcMar>
          </w:tcPr>
          <w:p>
            <w:r>
              <w:t xml:space="preserve">Category</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select</w:t>
            </w:r>
          </w:p>
        </w:tc>
        <w:tc>
          <w:tcPr>
            <w:tcW w:type="dxa" w:w="5645"/>
            <w:shd w:fill="F2F5F8" w:val="clear"/>
            <w:tcMar>
              <w:top w:type="dxa" w:w="50"/>
              <w:left w:type="dxa" w:w="90"/>
              <w:bottom w:type="dxa" w:w="50"/>
              <w:right w:type="dxa" w:w="90"/>
            </w:tcMar>
          </w:tcPr>
          <w:p>
            <w:r>
              <w:rPr>
                <w:sz w:val="20"/>
                <w:szCs w:val="20"/>
              </w:rPr>
              <w:t xml:space="preserve">government, education-board, service, other</w:t>
            </w:r>
          </w:p>
        </w:tc>
      </w:tr>
      <w:tr>
        <w:tc>
          <w:tcPr>
            <w:tcW w:type="dxa" w:w="2822"/>
            <w:shd w:fill="FFFFFF" w:val="clear"/>
            <w:tcMar>
              <w:top w:type="dxa" w:w="50"/>
              <w:left w:type="dxa" w:w="90"/>
              <w:bottom w:type="dxa" w:w="50"/>
              <w:right w:type="dxa" w:w="90"/>
            </w:tcMar>
          </w:tcPr>
          <w:p>
            <w:r>
              <w:t xml:space="preserve">Order</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Active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2F5F8" w:val="clear"/>
            <w:tcMar>
              <w:top w:type="dxa" w:w="50"/>
              <w:left w:type="dxa" w:w="90"/>
              <w:bottom w:type="dxa" w:w="50"/>
              <w:right w:type="dxa" w:w="90"/>
            </w:tcMar>
          </w:tcPr>
          <w:p>
            <w:r>
              <w:rPr>
                <w:sz w:val="20"/>
                <w:szCs w:val="20"/>
              </w:rPr>
              <w:t xml:space="preserve">—</w:t>
            </w:r>
          </w:p>
        </w:tc>
      </w:tr>
    </w:tbl>
    <w:p>
      <w:pPr>
        <w:pStyle w:val="Heading2"/>
        <w:spacing w:after="140" w:before="280"/>
      </w:pPr>
      <w:r>
        <w:t xml:space="preserve">Permission &amp; Recognition — DSHE-mandated compliance 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shd w:fill="1F3A5F" w:val="clear"/>
            <w:tcMar>
              <w:top w:type="dxa" w:w="70"/>
              <w:left w:type="dxa" w:w="90"/>
              <w:bottom w:type="dxa" w:w="70"/>
              <w:right w:type="dxa" w:w="90"/>
            </w:tcMar>
            <w:vAlign w:val="center"/>
          </w:tcPr>
          <w:p>
            <w:r>
              <w:rPr>
                <w:b/>
                <w:bCs/>
                <w:color w:val="FFFFFF"/>
              </w:rPr>
              <w:t xml:space="preserve">Field</w:t>
            </w:r>
          </w:p>
        </w:tc>
        <w:tc>
          <w:tcPr>
            <w:tcW w:type="dxa" w:w="1613"/>
            <w:shd w:fill="1F3A5F" w:val="clear"/>
            <w:tcMar>
              <w:top w:type="dxa" w:w="70"/>
              <w:left w:type="dxa" w:w="90"/>
              <w:bottom w:type="dxa" w:w="70"/>
              <w:right w:type="dxa" w:w="90"/>
            </w:tcMar>
            <w:vAlign w:val="center"/>
          </w:tcPr>
          <w:p>
            <w:r>
              <w:rPr>
                <w:b/>
                <w:bCs/>
                <w:color w:val="FFFFFF"/>
              </w:rPr>
              <w:t xml:space="preserve">Type</w:t>
            </w:r>
          </w:p>
        </w:tc>
        <w:tc>
          <w:tcPr>
            <w:tcW w:type="dxa" w:w="5645"/>
            <w:shd w:fill="1F3A5F" w:val="clear"/>
            <w:tcMar>
              <w:top w:type="dxa" w:w="70"/>
              <w:left w:type="dxa" w:w="90"/>
              <w:bottom w:type="dxa" w:w="70"/>
              <w:right w:type="dxa" w:w="90"/>
            </w:tcMar>
            <w:vAlign w:val="center"/>
          </w:tcPr>
          <w:p>
            <w:r>
              <w:rPr>
                <w:b/>
                <w:bCs/>
                <w:color w:val="FFFFFF"/>
              </w:rPr>
              <w:t xml:space="preserve">Options / Notes</w:t>
            </w:r>
          </w:p>
        </w:tc>
      </w:tr>
      <w:tr>
        <w:tc>
          <w:tcPr>
            <w:tcW w:type="dxa" w:w="2822"/>
            <w:shd w:fill="FFFFFF" w:val="clear"/>
            <w:tcMar>
              <w:top w:type="dxa" w:w="50"/>
              <w:left w:type="dxa" w:w="90"/>
              <w:bottom w:type="dxa" w:w="50"/>
              <w:right w:type="dxa" w:w="90"/>
            </w:tcMar>
          </w:tcPr>
          <w:p>
            <w:r>
              <w:t xml:space="preserve">Title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required</w:t>
            </w:r>
          </w:p>
        </w:tc>
      </w:tr>
      <w:tr>
        <w:tc>
          <w:tcPr>
            <w:tcW w:type="dxa" w:w="2822"/>
            <w:shd w:fill="F2F5F8" w:val="clear"/>
            <w:tcMar>
              <w:top w:type="dxa" w:w="50"/>
              <w:left w:type="dxa" w:w="90"/>
              <w:bottom w:type="dxa" w:w="50"/>
              <w:right w:type="dxa" w:w="90"/>
            </w:tcMar>
          </w:tcPr>
          <w:p>
            <w:r>
              <w:t xml:space="preserve">Type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select</w:t>
            </w:r>
          </w:p>
        </w:tc>
        <w:tc>
          <w:tcPr>
            <w:tcW w:type="dxa" w:w="5645"/>
            <w:shd w:fill="F2F5F8" w:val="clear"/>
            <w:tcMar>
              <w:top w:type="dxa" w:w="50"/>
              <w:left w:type="dxa" w:w="90"/>
              <w:bottom w:type="dxa" w:w="50"/>
              <w:right w:type="dxa" w:w="90"/>
            </w:tcMar>
          </w:tcPr>
          <w:p>
            <w:r>
              <w:rPr>
                <w:sz w:val="20"/>
                <w:szCs w:val="20"/>
              </w:rPr>
              <w:t xml:space="preserve">permission, recognition, affiliation, other</w:t>
            </w:r>
          </w:p>
        </w:tc>
      </w:tr>
      <w:tr>
        <w:tc>
          <w:tcPr>
            <w:tcW w:type="dxa" w:w="2822"/>
            <w:shd w:fill="FFFFFF" w:val="clear"/>
            <w:tcMar>
              <w:top w:type="dxa" w:w="50"/>
              <w:left w:type="dxa" w:w="90"/>
              <w:bottom w:type="dxa" w:w="50"/>
              <w:right w:type="dxa" w:w="90"/>
            </w:tcMar>
          </w:tcPr>
          <w:p>
            <w:r>
              <w:t xml:space="preserve">Level</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e.g. "Secondary"</w:t>
            </w:r>
          </w:p>
        </w:tc>
      </w:tr>
      <w:tr>
        <w:tc>
          <w:tcPr>
            <w:tcW w:type="dxa" w:w="2822"/>
            <w:shd w:fill="F2F5F8" w:val="clear"/>
            <w:tcMar>
              <w:top w:type="dxa" w:w="50"/>
              <w:left w:type="dxa" w:w="90"/>
              <w:bottom w:type="dxa" w:w="50"/>
              <w:right w:type="dxa" w:w="90"/>
            </w:tcMar>
          </w:tcPr>
          <w:p>
            <w:r>
              <w:t xml:space="preserve">Issued by</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Memo no.</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Issue date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date</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Valid until</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date</w:t>
            </w:r>
          </w:p>
        </w:tc>
        <w:tc>
          <w:tcPr>
            <w:tcW w:type="dxa" w:w="5645"/>
            <w:shd w:fill="FFFFFF" w:val="clear"/>
            <w:tcMar>
              <w:top w:type="dxa" w:w="50"/>
              <w:left w:type="dxa" w:w="90"/>
              <w:bottom w:type="dxa" w:w="50"/>
              <w:right w:type="dxa" w:w="90"/>
            </w:tcMar>
          </w:tcPr>
          <w:p>
            <w:r>
              <w:rPr>
                <w:sz w:val="20"/>
                <w:szCs w:val="20"/>
              </w:rPr>
              <w:t xml:space="preserve">edit-only</w:t>
            </w:r>
          </w:p>
        </w:tc>
      </w:tr>
      <w:tr>
        <w:tc>
          <w:tcPr>
            <w:tcW w:type="dxa" w:w="2822"/>
            <w:shd w:fill="F2F5F8" w:val="clear"/>
            <w:tcMar>
              <w:top w:type="dxa" w:w="50"/>
              <w:left w:type="dxa" w:w="90"/>
              <w:bottom w:type="dxa" w:w="50"/>
              <w:right w:type="dxa" w:w="90"/>
            </w:tcMar>
          </w:tcPr>
          <w:p>
            <w:r>
              <w:t xml:space="preserve">Scanned document</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image</w:t>
            </w:r>
          </w:p>
        </w:tc>
        <w:tc>
          <w:tcPr>
            <w:tcW w:type="dxa" w:w="5645"/>
            <w:shd w:fill="F2F5F8" w:val="clear"/>
            <w:tcMar>
              <w:top w:type="dxa" w:w="50"/>
              <w:left w:type="dxa" w:w="90"/>
              <w:bottom w:type="dxa" w:w="50"/>
              <w:right w:type="dxa" w:w="90"/>
            </w:tcMar>
          </w:tcPr>
          <w:p>
            <w:r>
              <w:rPr>
                <w:sz w:val="20"/>
                <w:szCs w:val="20"/>
              </w:rPr>
              <w:t xml:space="preserve">edit-only — certificate/memo upload for verification</w:t>
            </w:r>
          </w:p>
        </w:tc>
      </w:tr>
      <w:tr>
        <w:tc>
          <w:tcPr>
            <w:tcW w:type="dxa" w:w="2822"/>
            <w:shd w:fill="FFFFFF" w:val="clear"/>
            <w:tcMar>
              <w:top w:type="dxa" w:w="50"/>
              <w:left w:type="dxa" w:w="90"/>
              <w:bottom w:type="dxa" w:w="50"/>
              <w:right w:type="dxa" w:w="90"/>
            </w:tcMar>
          </w:tcPr>
          <w:p>
            <w:r>
              <w:t xml:space="preserve">Order</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Active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2F5F8" w:val="clear"/>
            <w:tcMar>
              <w:top w:type="dxa" w:w="50"/>
              <w:left w:type="dxa" w:w="90"/>
              <w:bottom w:type="dxa" w:w="50"/>
              <w:right w:type="dxa" w:w="90"/>
            </w:tcMar>
          </w:tcPr>
          <w:p>
            <w:r>
              <w:rPr>
                <w:sz w:val="20"/>
                <w:szCs w:val="20"/>
              </w:rPr>
              <w:t xml:space="preserve">—</w:t>
            </w:r>
          </w:p>
        </w:tc>
      </w:tr>
    </w:tbl>
    <w:p>
      <w:pPr>
        <w:pStyle w:val="Heading2"/>
        <w:spacing w:after="140" w:before="280"/>
      </w:pPr>
      <w:r>
        <w:t xml:space="preserve">Classes &amp; Students — approved sections and enrolment by gender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shd w:fill="1F3A5F" w:val="clear"/>
            <w:tcMar>
              <w:top w:type="dxa" w:w="70"/>
              <w:left w:type="dxa" w:w="90"/>
              <w:bottom w:type="dxa" w:w="70"/>
              <w:right w:type="dxa" w:w="90"/>
            </w:tcMar>
            <w:vAlign w:val="center"/>
          </w:tcPr>
          <w:p>
            <w:r>
              <w:rPr>
                <w:b/>
                <w:bCs/>
                <w:color w:val="FFFFFF"/>
              </w:rPr>
              <w:t xml:space="preserve">Field</w:t>
            </w:r>
          </w:p>
        </w:tc>
        <w:tc>
          <w:tcPr>
            <w:tcW w:type="dxa" w:w="1613"/>
            <w:shd w:fill="1F3A5F" w:val="clear"/>
            <w:tcMar>
              <w:top w:type="dxa" w:w="70"/>
              <w:left w:type="dxa" w:w="90"/>
              <w:bottom w:type="dxa" w:w="70"/>
              <w:right w:type="dxa" w:w="90"/>
            </w:tcMar>
            <w:vAlign w:val="center"/>
          </w:tcPr>
          <w:p>
            <w:r>
              <w:rPr>
                <w:b/>
                <w:bCs/>
                <w:color w:val="FFFFFF"/>
              </w:rPr>
              <w:t xml:space="preserve">Type</w:t>
            </w:r>
          </w:p>
        </w:tc>
        <w:tc>
          <w:tcPr>
            <w:tcW w:type="dxa" w:w="5645"/>
            <w:shd w:fill="1F3A5F" w:val="clear"/>
            <w:tcMar>
              <w:top w:type="dxa" w:w="70"/>
              <w:left w:type="dxa" w:w="90"/>
              <w:bottom w:type="dxa" w:w="70"/>
              <w:right w:type="dxa" w:w="90"/>
            </w:tcMar>
            <w:vAlign w:val="center"/>
          </w:tcPr>
          <w:p>
            <w:r>
              <w:rPr>
                <w:b/>
                <w:bCs/>
                <w:color w:val="FFFFFF"/>
              </w:rPr>
              <w:t xml:space="preserve">Options / Notes</w:t>
            </w:r>
          </w:p>
        </w:tc>
      </w:tr>
      <w:tr>
        <w:tc>
          <w:tcPr>
            <w:tcW w:type="dxa" w:w="2822"/>
            <w:shd w:fill="FFFFFF" w:val="clear"/>
            <w:tcMar>
              <w:top w:type="dxa" w:w="50"/>
              <w:left w:type="dxa" w:w="90"/>
              <w:bottom w:type="dxa" w:w="50"/>
              <w:right w:type="dxa" w:w="90"/>
            </w:tcMar>
          </w:tcPr>
          <w:p>
            <w:r>
              <w:t xml:space="preserve">Class</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required</w:t>
            </w:r>
          </w:p>
        </w:tc>
      </w:tr>
      <w:tr>
        <w:tc>
          <w:tcPr>
            <w:tcW w:type="dxa" w:w="2822"/>
            <w:shd w:fill="F2F5F8" w:val="clear"/>
            <w:tcMar>
              <w:top w:type="dxa" w:w="50"/>
              <w:left w:type="dxa" w:w="90"/>
              <w:bottom w:type="dxa" w:w="50"/>
              <w:right w:type="dxa" w:w="90"/>
            </w:tcMar>
          </w:tcPr>
          <w:p>
            <w:r>
              <w:t xml:space="preserve">Approved sections</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Shift</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select</w:t>
            </w:r>
          </w:p>
        </w:tc>
        <w:tc>
          <w:tcPr>
            <w:tcW w:type="dxa" w:w="5645"/>
            <w:shd w:fill="FFFFFF" w:val="clear"/>
            <w:tcMar>
              <w:top w:type="dxa" w:w="50"/>
              <w:left w:type="dxa" w:w="90"/>
              <w:bottom w:type="dxa" w:w="50"/>
              <w:right w:type="dxa" w:w="90"/>
            </w:tcMar>
          </w:tcPr>
          <w:p>
            <w:r>
              <w:rPr>
                <w:sz w:val="20"/>
                <w:szCs w:val="20"/>
              </w:rPr>
              <w:t xml:space="preserve">morning, day, evening, none</w:t>
            </w:r>
          </w:p>
        </w:tc>
      </w:tr>
      <w:tr>
        <w:tc>
          <w:tcPr>
            <w:tcW w:type="dxa" w:w="2822"/>
            <w:shd w:fill="F2F5F8" w:val="clear"/>
            <w:tcMar>
              <w:top w:type="dxa" w:w="50"/>
              <w:left w:type="dxa" w:w="90"/>
              <w:bottom w:type="dxa" w:w="50"/>
              <w:right w:type="dxa" w:w="90"/>
            </w:tcMar>
          </w:tcPr>
          <w:p>
            <w:r>
              <w:t xml:space="preserve">Version</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select</w:t>
            </w:r>
          </w:p>
        </w:tc>
        <w:tc>
          <w:tcPr>
            <w:tcW w:type="dxa" w:w="5645"/>
            <w:shd w:fill="F2F5F8" w:val="clear"/>
            <w:tcMar>
              <w:top w:type="dxa" w:w="50"/>
              <w:left w:type="dxa" w:w="90"/>
              <w:bottom w:type="dxa" w:w="50"/>
              <w:right w:type="dxa" w:w="90"/>
            </w:tcMar>
          </w:tcPr>
          <w:p>
            <w:r>
              <w:rPr>
                <w:sz w:val="20"/>
                <w:szCs w:val="20"/>
              </w:rPr>
              <w:t xml:space="preserve">bangla, english, both</w:t>
            </w:r>
          </w:p>
        </w:tc>
      </w:tr>
      <w:tr>
        <w:tc>
          <w:tcPr>
            <w:tcW w:type="dxa" w:w="2822"/>
            <w:shd w:fill="FFFFFF" w:val="clear"/>
            <w:tcMar>
              <w:top w:type="dxa" w:w="50"/>
              <w:left w:type="dxa" w:w="90"/>
              <w:bottom w:type="dxa" w:w="50"/>
              <w:right w:type="dxa" w:w="90"/>
            </w:tcMar>
          </w:tcPr>
          <w:p>
            <w:r>
              <w:t xml:space="preserve">Boys</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Girls</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Order</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FFFFF" w:val="clear"/>
            <w:tcMar>
              <w:top w:type="dxa" w:w="50"/>
              <w:left w:type="dxa" w:w="90"/>
              <w:bottom w:type="dxa" w:w="50"/>
              <w:right w:type="dxa" w:w="90"/>
            </w:tcMar>
          </w:tcPr>
          <w:p>
            <w:r>
              <w:rPr>
                <w:sz w:val="20"/>
                <w:szCs w:val="20"/>
              </w:rPr>
              <w:t xml:space="preserve">edit-only</w:t>
            </w:r>
          </w:p>
        </w:tc>
      </w:tr>
      <w:tr>
        <w:tc>
          <w:tcPr>
            <w:tcW w:type="dxa" w:w="2822"/>
            <w:shd w:fill="F2F5F8" w:val="clear"/>
            <w:tcMar>
              <w:top w:type="dxa" w:w="50"/>
              <w:left w:type="dxa" w:w="90"/>
              <w:bottom w:type="dxa" w:w="50"/>
              <w:right w:type="dxa" w:w="90"/>
            </w:tcMar>
          </w:tcPr>
          <w:p>
            <w:r>
              <w:t xml:space="preserve">Active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2F5F8" w:val="clear"/>
            <w:tcMar>
              <w:top w:type="dxa" w:w="50"/>
              <w:left w:type="dxa" w:w="90"/>
              <w:bottom w:type="dxa" w:w="50"/>
              <w:right w:type="dxa" w:w="90"/>
            </w:tcMar>
          </w:tcPr>
          <w:p>
            <w:r>
              <w:rPr>
                <w:sz w:val="20"/>
                <w:szCs w:val="20"/>
              </w:rPr>
              <w:t xml:space="preserve">—</w:t>
            </w:r>
          </w:p>
        </w:tc>
      </w:tr>
    </w:tbl>
    <w:p>
      <w:pPr>
        <w:pStyle w:val="Heading2"/>
        <w:spacing w:after="140" w:before="280"/>
      </w:pPr>
      <w:r>
        <w:t xml:space="preserve">Routine &amp; Syllabus — downloadable academic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shd w:fill="1F3A5F" w:val="clear"/>
            <w:tcMar>
              <w:top w:type="dxa" w:w="70"/>
              <w:left w:type="dxa" w:w="90"/>
              <w:bottom w:type="dxa" w:w="70"/>
              <w:right w:type="dxa" w:w="90"/>
            </w:tcMar>
            <w:vAlign w:val="center"/>
          </w:tcPr>
          <w:p>
            <w:r>
              <w:rPr>
                <w:b/>
                <w:bCs/>
                <w:color w:val="FFFFFF"/>
              </w:rPr>
              <w:t xml:space="preserve">Field</w:t>
            </w:r>
          </w:p>
        </w:tc>
        <w:tc>
          <w:tcPr>
            <w:tcW w:type="dxa" w:w="1613"/>
            <w:shd w:fill="1F3A5F" w:val="clear"/>
            <w:tcMar>
              <w:top w:type="dxa" w:w="70"/>
              <w:left w:type="dxa" w:w="90"/>
              <w:bottom w:type="dxa" w:w="70"/>
              <w:right w:type="dxa" w:w="90"/>
            </w:tcMar>
            <w:vAlign w:val="center"/>
          </w:tcPr>
          <w:p>
            <w:r>
              <w:rPr>
                <w:b/>
                <w:bCs/>
                <w:color w:val="FFFFFF"/>
              </w:rPr>
              <w:t xml:space="preserve">Type</w:t>
            </w:r>
          </w:p>
        </w:tc>
        <w:tc>
          <w:tcPr>
            <w:tcW w:type="dxa" w:w="5645"/>
            <w:shd w:fill="1F3A5F" w:val="clear"/>
            <w:tcMar>
              <w:top w:type="dxa" w:w="70"/>
              <w:left w:type="dxa" w:w="90"/>
              <w:bottom w:type="dxa" w:w="70"/>
              <w:right w:type="dxa" w:w="90"/>
            </w:tcMar>
            <w:vAlign w:val="center"/>
          </w:tcPr>
          <w:p>
            <w:r>
              <w:rPr>
                <w:b/>
                <w:bCs/>
                <w:color w:val="FFFFFF"/>
              </w:rPr>
              <w:t xml:space="preserve">Options / Notes</w:t>
            </w:r>
          </w:p>
        </w:tc>
      </w:tr>
      <w:tr>
        <w:tc>
          <w:tcPr>
            <w:tcW w:type="dxa" w:w="2822"/>
            <w:shd w:fill="FFFFFF" w:val="clear"/>
            <w:tcMar>
              <w:top w:type="dxa" w:w="50"/>
              <w:left w:type="dxa" w:w="90"/>
              <w:bottom w:type="dxa" w:w="50"/>
              <w:right w:type="dxa" w:w="90"/>
            </w:tcMar>
          </w:tcPr>
          <w:p>
            <w:r>
              <w:t xml:space="preserve">Title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required</w:t>
            </w:r>
          </w:p>
        </w:tc>
      </w:tr>
      <w:tr>
        <w:tc>
          <w:tcPr>
            <w:tcW w:type="dxa" w:w="2822"/>
            <w:shd w:fill="F2F5F8" w:val="clear"/>
            <w:tcMar>
              <w:top w:type="dxa" w:w="50"/>
              <w:left w:type="dxa" w:w="90"/>
              <w:bottom w:type="dxa" w:w="50"/>
              <w:right w:type="dxa" w:w="90"/>
            </w:tcMar>
          </w:tcPr>
          <w:p>
            <w:r>
              <w:t xml:space="preserve">Type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select</w:t>
            </w:r>
          </w:p>
        </w:tc>
        <w:tc>
          <w:tcPr>
            <w:tcW w:type="dxa" w:w="5645"/>
            <w:shd w:fill="F2F5F8" w:val="clear"/>
            <w:tcMar>
              <w:top w:type="dxa" w:w="50"/>
              <w:left w:type="dxa" w:w="90"/>
              <w:bottom w:type="dxa" w:w="50"/>
              <w:right w:type="dxa" w:w="90"/>
            </w:tcMar>
          </w:tcPr>
          <w:p>
            <w:r>
              <w:rPr>
                <w:sz w:val="20"/>
                <w:szCs w:val="20"/>
              </w:rPr>
              <w:t xml:space="preserve">routine, syllabus, book-list, exam-routine, other</w:t>
            </w:r>
          </w:p>
        </w:tc>
      </w:tr>
      <w:tr>
        <w:tc>
          <w:tcPr>
            <w:tcW w:type="dxa" w:w="2822"/>
            <w:shd w:fill="FFFFFF" w:val="clear"/>
            <w:tcMar>
              <w:top w:type="dxa" w:w="50"/>
              <w:left w:type="dxa" w:w="90"/>
              <w:bottom w:type="dxa" w:w="50"/>
              <w:right w:type="dxa" w:w="90"/>
            </w:tcMar>
          </w:tcPr>
          <w:p>
            <w:r>
              <w:t xml:space="preserve">Class</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e.g. "Class 6"</w:t>
            </w:r>
          </w:p>
        </w:tc>
      </w:tr>
      <w:tr>
        <w:tc>
          <w:tcPr>
            <w:tcW w:type="dxa" w:w="2822"/>
            <w:shd w:fill="F2F5F8" w:val="clear"/>
            <w:tcMar>
              <w:top w:type="dxa" w:w="50"/>
              <w:left w:type="dxa" w:w="90"/>
              <w:bottom w:type="dxa" w:w="50"/>
              <w:right w:type="dxa" w:w="90"/>
            </w:tcMar>
          </w:tcPr>
          <w:p>
            <w:r>
              <w:t xml:space="preserve">Year</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File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image</w:t>
            </w:r>
          </w:p>
        </w:tc>
        <w:tc>
          <w:tcPr>
            <w:tcW w:type="dxa" w:w="5645"/>
            <w:shd w:fill="FFFFFF" w:val="clear"/>
            <w:tcMar>
              <w:top w:type="dxa" w:w="50"/>
              <w:left w:type="dxa" w:w="90"/>
              <w:bottom w:type="dxa" w:w="50"/>
              <w:right w:type="dxa" w:w="90"/>
            </w:tcMar>
          </w:tcPr>
          <w:p>
            <w:r>
              <w:rPr>
                <w:sz w:val="20"/>
                <w:szCs w:val="20"/>
              </w:rPr>
              <w:t xml:space="preserve">edit-only — PDF or image, shown as a download button</w:t>
            </w:r>
          </w:p>
        </w:tc>
      </w:tr>
      <w:tr>
        <w:tc>
          <w:tcPr>
            <w:tcW w:type="dxa" w:w="2822"/>
            <w:shd w:fill="F2F5F8" w:val="clear"/>
            <w:tcMar>
              <w:top w:type="dxa" w:w="50"/>
              <w:left w:type="dxa" w:w="90"/>
              <w:bottom w:type="dxa" w:w="50"/>
              <w:right w:type="dxa" w:w="90"/>
            </w:tcMar>
          </w:tcPr>
          <w:p>
            <w:r>
              <w:t xml:space="preserve">Published</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date</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Order</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FFFFF" w:val="clear"/>
            <w:tcMar>
              <w:top w:type="dxa" w:w="50"/>
              <w:left w:type="dxa" w:w="90"/>
              <w:bottom w:type="dxa" w:w="50"/>
              <w:right w:type="dxa" w:w="90"/>
            </w:tcMar>
          </w:tcPr>
          <w:p>
            <w:r>
              <w:rPr>
                <w:sz w:val="20"/>
                <w:szCs w:val="20"/>
              </w:rPr>
              <w:t xml:space="preserve">edit-only</w:t>
            </w:r>
          </w:p>
        </w:tc>
      </w:tr>
      <w:tr>
        <w:tc>
          <w:tcPr>
            <w:tcW w:type="dxa" w:w="2822"/>
            <w:shd w:fill="F2F5F8" w:val="clear"/>
            <w:tcMar>
              <w:top w:type="dxa" w:w="50"/>
              <w:left w:type="dxa" w:w="90"/>
              <w:bottom w:type="dxa" w:w="50"/>
              <w:right w:type="dxa" w:w="90"/>
            </w:tcMar>
          </w:tcPr>
          <w:p>
            <w:r>
              <w:t xml:space="preserve">Active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2F5F8" w:val="clear"/>
            <w:tcMar>
              <w:top w:type="dxa" w:w="50"/>
              <w:left w:type="dxa" w:w="90"/>
              <w:bottom w:type="dxa" w:w="50"/>
              <w:right w:type="dxa" w:w="90"/>
            </w:tcMar>
          </w:tcPr>
          <w:p>
            <w:r>
              <w:rPr>
                <w:sz w:val="20"/>
                <w:szCs w:val="20"/>
              </w:rPr>
              <w:t xml:space="preserve">—</w:t>
            </w:r>
          </w:p>
        </w:tc>
      </w:tr>
    </w:tbl>
    <w:p>
      <w:pPr>
        <w:pStyle w:val="Heading2"/>
        <w:spacing w:after="140" w:before="280"/>
      </w:pPr>
      <w:r>
        <w:t xml:space="preserve">8.3 People group</w:t>
      </w:r>
    </w:p>
    <w:p>
      <w:pPr>
        <w:pStyle w:val="Heading2"/>
        <w:spacing w:after="140" w:before="280"/>
      </w:pPr>
      <w:r>
        <w:t xml:space="preserve">Chairman &amp; Head Teacher — leadership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shd w:fill="1F3A5F" w:val="clear"/>
            <w:tcMar>
              <w:top w:type="dxa" w:w="70"/>
              <w:left w:type="dxa" w:w="90"/>
              <w:bottom w:type="dxa" w:w="70"/>
              <w:right w:type="dxa" w:w="90"/>
            </w:tcMar>
            <w:vAlign w:val="center"/>
          </w:tcPr>
          <w:p>
            <w:r>
              <w:rPr>
                <w:b/>
                <w:bCs/>
                <w:color w:val="FFFFFF"/>
              </w:rPr>
              <w:t xml:space="preserve">Field</w:t>
            </w:r>
          </w:p>
        </w:tc>
        <w:tc>
          <w:tcPr>
            <w:tcW w:type="dxa" w:w="1613"/>
            <w:shd w:fill="1F3A5F" w:val="clear"/>
            <w:tcMar>
              <w:top w:type="dxa" w:w="70"/>
              <w:left w:type="dxa" w:w="90"/>
              <w:bottom w:type="dxa" w:w="70"/>
              <w:right w:type="dxa" w:w="90"/>
            </w:tcMar>
            <w:vAlign w:val="center"/>
          </w:tcPr>
          <w:p>
            <w:r>
              <w:rPr>
                <w:b/>
                <w:bCs/>
                <w:color w:val="FFFFFF"/>
              </w:rPr>
              <w:t xml:space="preserve">Type</w:t>
            </w:r>
          </w:p>
        </w:tc>
        <w:tc>
          <w:tcPr>
            <w:tcW w:type="dxa" w:w="5645"/>
            <w:shd w:fill="1F3A5F" w:val="clear"/>
            <w:tcMar>
              <w:top w:type="dxa" w:w="70"/>
              <w:left w:type="dxa" w:w="90"/>
              <w:bottom w:type="dxa" w:w="70"/>
              <w:right w:type="dxa" w:w="90"/>
            </w:tcMar>
            <w:vAlign w:val="center"/>
          </w:tcPr>
          <w:p>
            <w:r>
              <w:rPr>
                <w:b/>
                <w:bCs/>
                <w:color w:val="FFFFFF"/>
              </w:rPr>
              <w:t xml:space="preserve">Options / Notes</w:t>
            </w:r>
          </w:p>
        </w:tc>
      </w:tr>
      <w:tr>
        <w:tc>
          <w:tcPr>
            <w:tcW w:type="dxa" w:w="2822"/>
            <w:shd w:fill="FFFFFF" w:val="clear"/>
            <w:tcMar>
              <w:top w:type="dxa" w:w="50"/>
              <w:left w:type="dxa" w:w="90"/>
              <w:bottom w:type="dxa" w:w="50"/>
              <w:right w:type="dxa" w:w="90"/>
            </w:tcMar>
          </w:tcPr>
          <w:p>
            <w:r>
              <w:t xml:space="preserve">Name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required</w:t>
            </w:r>
          </w:p>
        </w:tc>
      </w:tr>
      <w:tr>
        <w:tc>
          <w:tcPr>
            <w:tcW w:type="dxa" w:w="2822"/>
            <w:shd w:fill="F2F5F8" w:val="clear"/>
            <w:tcMar>
              <w:top w:type="dxa" w:w="50"/>
              <w:left w:type="dxa" w:w="90"/>
              <w:bottom w:type="dxa" w:w="50"/>
              <w:right w:type="dxa" w:w="90"/>
            </w:tcMar>
          </w:tcPr>
          <w:p>
            <w:r>
              <w:t xml:space="preserve">Role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select</w:t>
            </w:r>
          </w:p>
        </w:tc>
        <w:tc>
          <w:tcPr>
            <w:tcW w:type="dxa" w:w="5645"/>
            <w:shd w:fill="F2F5F8" w:val="clear"/>
            <w:tcMar>
              <w:top w:type="dxa" w:w="50"/>
              <w:left w:type="dxa" w:w="90"/>
              <w:bottom w:type="dxa" w:w="50"/>
              <w:right w:type="dxa" w:w="90"/>
            </w:tcMar>
          </w:tcPr>
          <w:p>
            <w:r>
              <w:rPr>
                <w:sz w:val="20"/>
                <w:szCs w:val="20"/>
              </w:rPr>
              <w:t xml:space="preserve">chairman, head-teacher, assistant-head-teacher, other</w:t>
            </w:r>
          </w:p>
        </w:tc>
      </w:tr>
      <w:tr>
        <w:tc>
          <w:tcPr>
            <w:tcW w:type="dxa" w:w="2822"/>
            <w:shd w:fill="FFFFFF" w:val="clear"/>
            <w:tcMar>
              <w:top w:type="dxa" w:w="50"/>
              <w:left w:type="dxa" w:w="90"/>
              <w:bottom w:type="dxa" w:w="50"/>
              <w:right w:type="dxa" w:w="90"/>
            </w:tcMar>
          </w:tcPr>
          <w:p>
            <w:r>
              <w:t xml:space="preserve">Designation</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Photo</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image</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Message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textarea</w:t>
            </w:r>
          </w:p>
        </w:tc>
        <w:tc>
          <w:tcPr>
            <w:tcW w:type="dxa" w:w="5645"/>
            <w:shd w:fill="FFFFFF" w:val="clear"/>
            <w:tcMar>
              <w:top w:type="dxa" w:w="50"/>
              <w:left w:type="dxa" w:w="90"/>
              <w:bottom w:type="dxa" w:w="50"/>
              <w:right w:type="dxa" w:w="90"/>
            </w:tcMar>
          </w:tcPr>
          <w:p>
            <w:r>
              <w:rPr>
                <w:sz w:val="20"/>
                <w:szCs w:val="20"/>
              </w:rPr>
              <w:t xml:space="preserve">edit-only — address to students, parents, visitors</w:t>
            </w:r>
          </w:p>
        </w:tc>
      </w:tr>
      <w:tr>
        <w:tc>
          <w:tcPr>
            <w:tcW w:type="dxa" w:w="2822"/>
            <w:shd w:fill="F2F5F8" w:val="clear"/>
            <w:tcMar>
              <w:top w:type="dxa" w:w="50"/>
              <w:left w:type="dxa" w:w="90"/>
              <w:bottom w:type="dxa" w:w="50"/>
              <w:right w:type="dxa" w:w="90"/>
            </w:tcMar>
          </w:tcPr>
          <w:p>
            <w:r>
              <w:t xml:space="preserve">Order</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Active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FFFFF" w:val="clear"/>
            <w:tcMar>
              <w:top w:type="dxa" w:w="50"/>
              <w:left w:type="dxa" w:w="90"/>
              <w:bottom w:type="dxa" w:w="50"/>
              <w:right w:type="dxa" w:w="90"/>
            </w:tcMar>
          </w:tcPr>
          <w:p>
            <w:r>
              <w:rPr>
                <w:sz w:val="20"/>
                <w:szCs w:val="20"/>
              </w:rPr>
              <w:t xml:space="preserve">—</w:t>
            </w:r>
          </w:p>
        </w:tc>
      </w:tr>
    </w:tbl>
    <w:p>
      <w:pPr>
        <w:pStyle w:val="Heading2"/>
        <w:spacing w:after="140" w:before="280"/>
      </w:pPr>
      <w:r>
        <w:t xml:space="preserve">Teachers — teaching staff directory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shd w:fill="1F3A5F" w:val="clear"/>
            <w:tcMar>
              <w:top w:type="dxa" w:w="70"/>
              <w:left w:type="dxa" w:w="90"/>
              <w:bottom w:type="dxa" w:w="70"/>
              <w:right w:type="dxa" w:w="90"/>
            </w:tcMar>
            <w:vAlign w:val="center"/>
          </w:tcPr>
          <w:p>
            <w:r>
              <w:rPr>
                <w:b/>
                <w:bCs/>
                <w:color w:val="FFFFFF"/>
              </w:rPr>
              <w:t xml:space="preserve">Field</w:t>
            </w:r>
          </w:p>
        </w:tc>
        <w:tc>
          <w:tcPr>
            <w:tcW w:type="dxa" w:w="1613"/>
            <w:shd w:fill="1F3A5F" w:val="clear"/>
            <w:tcMar>
              <w:top w:type="dxa" w:w="70"/>
              <w:left w:type="dxa" w:w="90"/>
              <w:bottom w:type="dxa" w:w="70"/>
              <w:right w:type="dxa" w:w="90"/>
            </w:tcMar>
            <w:vAlign w:val="center"/>
          </w:tcPr>
          <w:p>
            <w:r>
              <w:rPr>
                <w:b/>
                <w:bCs/>
                <w:color w:val="FFFFFF"/>
              </w:rPr>
              <w:t xml:space="preserve">Type</w:t>
            </w:r>
          </w:p>
        </w:tc>
        <w:tc>
          <w:tcPr>
            <w:tcW w:type="dxa" w:w="5645"/>
            <w:shd w:fill="1F3A5F" w:val="clear"/>
            <w:tcMar>
              <w:top w:type="dxa" w:w="70"/>
              <w:left w:type="dxa" w:w="90"/>
              <w:bottom w:type="dxa" w:w="70"/>
              <w:right w:type="dxa" w:w="90"/>
            </w:tcMar>
            <w:vAlign w:val="center"/>
          </w:tcPr>
          <w:p>
            <w:r>
              <w:rPr>
                <w:b/>
                <w:bCs/>
                <w:color w:val="FFFFFF"/>
              </w:rPr>
              <w:t xml:space="preserve">Options / Notes</w:t>
            </w:r>
          </w:p>
        </w:tc>
      </w:tr>
      <w:tr>
        <w:tc>
          <w:tcPr>
            <w:tcW w:type="dxa" w:w="2822"/>
            <w:shd w:fill="FFFFFF" w:val="clear"/>
            <w:tcMar>
              <w:top w:type="dxa" w:w="50"/>
              <w:left w:type="dxa" w:w="90"/>
              <w:bottom w:type="dxa" w:w="50"/>
              <w:right w:type="dxa" w:w="90"/>
            </w:tcMar>
          </w:tcPr>
          <w:p>
            <w:r>
              <w:t xml:space="preserve">Name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required</w:t>
            </w:r>
          </w:p>
        </w:tc>
      </w:tr>
      <w:tr>
        <w:tc>
          <w:tcPr>
            <w:tcW w:type="dxa" w:w="2822"/>
            <w:shd w:fill="F2F5F8" w:val="clear"/>
            <w:tcMar>
              <w:top w:type="dxa" w:w="50"/>
              <w:left w:type="dxa" w:w="90"/>
              <w:bottom w:type="dxa" w:w="50"/>
              <w:right w:type="dxa" w:w="90"/>
            </w:tcMar>
          </w:tcPr>
          <w:p>
            <w:r>
              <w:t xml:space="preserve">Photo</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image</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Designation</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Subject</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Qualification</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edit-only</w:t>
            </w:r>
          </w:p>
        </w:tc>
      </w:tr>
      <w:tr>
        <w:tc>
          <w:tcPr>
            <w:tcW w:type="dxa" w:w="2822"/>
            <w:shd w:fill="F2F5F8" w:val="clear"/>
            <w:tcMar>
              <w:top w:type="dxa" w:w="50"/>
              <w:left w:type="dxa" w:w="90"/>
              <w:bottom w:type="dxa" w:w="50"/>
              <w:right w:type="dxa" w:w="90"/>
            </w:tcMar>
          </w:tcPr>
          <w:p>
            <w:r>
              <w:t xml:space="preserve">Email</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2F5F8" w:val="clear"/>
            <w:tcMar>
              <w:top w:type="dxa" w:w="50"/>
              <w:left w:type="dxa" w:w="90"/>
              <w:bottom w:type="dxa" w:w="50"/>
              <w:right w:type="dxa" w:w="90"/>
            </w:tcMar>
          </w:tcPr>
          <w:p>
            <w:r>
              <w:rPr>
                <w:sz w:val="20"/>
                <w:szCs w:val="20"/>
              </w:rPr>
              <w:t xml:space="preserve">edit-only</w:t>
            </w:r>
          </w:p>
        </w:tc>
      </w:tr>
      <w:tr>
        <w:tc>
          <w:tcPr>
            <w:tcW w:type="dxa" w:w="2822"/>
            <w:shd w:fill="FFFFFF" w:val="clear"/>
            <w:tcMar>
              <w:top w:type="dxa" w:w="50"/>
              <w:left w:type="dxa" w:w="90"/>
              <w:bottom w:type="dxa" w:w="50"/>
              <w:right w:type="dxa" w:w="90"/>
            </w:tcMar>
          </w:tcPr>
          <w:p>
            <w:r>
              <w:t xml:space="preserve">Phone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edit-only</w:t>
            </w:r>
          </w:p>
        </w:tc>
      </w:tr>
      <w:tr>
        <w:tc>
          <w:tcPr>
            <w:tcW w:type="dxa" w:w="2822"/>
            <w:shd w:fill="F2F5F8" w:val="clear"/>
            <w:tcMar>
              <w:top w:type="dxa" w:w="50"/>
              <w:left w:type="dxa" w:w="90"/>
              <w:bottom w:type="dxa" w:w="50"/>
              <w:right w:type="dxa" w:w="90"/>
            </w:tcMar>
          </w:tcPr>
          <w:p>
            <w:r>
              <w:t xml:space="preserve">Joining date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date</w:t>
            </w:r>
          </w:p>
        </w:tc>
        <w:tc>
          <w:tcPr>
            <w:tcW w:type="dxa" w:w="5645"/>
            <w:shd w:fill="F2F5F8" w:val="clear"/>
            <w:tcMar>
              <w:top w:type="dxa" w:w="50"/>
              <w:left w:type="dxa" w:w="90"/>
              <w:bottom w:type="dxa" w:w="50"/>
              <w:right w:type="dxa" w:w="90"/>
            </w:tcMar>
          </w:tcPr>
          <w:p>
            <w:r>
              <w:rPr>
                <w:sz w:val="20"/>
                <w:szCs w:val="20"/>
              </w:rPr>
              <w:t xml:space="preserve">edit-only</w:t>
            </w:r>
          </w:p>
        </w:tc>
      </w:tr>
      <w:tr>
        <w:tc>
          <w:tcPr>
            <w:tcW w:type="dxa" w:w="2822"/>
            <w:shd w:fill="FFFFFF" w:val="clear"/>
            <w:tcMar>
              <w:top w:type="dxa" w:w="50"/>
              <w:left w:type="dxa" w:w="90"/>
              <w:bottom w:type="dxa" w:w="50"/>
              <w:right w:type="dxa" w:w="90"/>
            </w:tcMar>
          </w:tcPr>
          <w:p>
            <w:r>
              <w:t xml:space="preserve">Order</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Active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2F5F8" w:val="clear"/>
            <w:tcMar>
              <w:top w:type="dxa" w:w="50"/>
              <w:left w:type="dxa" w:w="90"/>
              <w:bottom w:type="dxa" w:w="50"/>
              <w:right w:type="dxa" w:w="90"/>
            </w:tcMar>
          </w:tcPr>
          <w:p>
            <w:r>
              <w:rPr>
                <w:sz w:val="20"/>
                <w:szCs w:val="20"/>
              </w:rPr>
              <w:t xml:space="preserve">—</w:t>
            </w:r>
          </w:p>
        </w:tc>
      </w:tr>
    </w:tbl>
    <w:p>
      <w:pPr>
        <w:pStyle w:val="Heading2"/>
        <w:spacing w:after="140" w:before="280"/>
      </w:pPr>
      <w:r>
        <w:t xml:space="preserve">Staff — non-teaching employees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shd w:fill="1F3A5F" w:val="clear"/>
            <w:tcMar>
              <w:top w:type="dxa" w:w="70"/>
              <w:left w:type="dxa" w:w="90"/>
              <w:bottom w:type="dxa" w:w="70"/>
              <w:right w:type="dxa" w:w="90"/>
            </w:tcMar>
            <w:vAlign w:val="center"/>
          </w:tcPr>
          <w:p>
            <w:r>
              <w:rPr>
                <w:b/>
                <w:bCs/>
                <w:color w:val="FFFFFF"/>
              </w:rPr>
              <w:t xml:space="preserve">Field</w:t>
            </w:r>
          </w:p>
        </w:tc>
        <w:tc>
          <w:tcPr>
            <w:tcW w:type="dxa" w:w="1613"/>
            <w:shd w:fill="1F3A5F" w:val="clear"/>
            <w:tcMar>
              <w:top w:type="dxa" w:w="70"/>
              <w:left w:type="dxa" w:w="90"/>
              <w:bottom w:type="dxa" w:w="70"/>
              <w:right w:type="dxa" w:w="90"/>
            </w:tcMar>
            <w:vAlign w:val="center"/>
          </w:tcPr>
          <w:p>
            <w:r>
              <w:rPr>
                <w:b/>
                <w:bCs/>
                <w:color w:val="FFFFFF"/>
              </w:rPr>
              <w:t xml:space="preserve">Type</w:t>
            </w:r>
          </w:p>
        </w:tc>
        <w:tc>
          <w:tcPr>
            <w:tcW w:type="dxa" w:w="5645"/>
            <w:shd w:fill="1F3A5F" w:val="clear"/>
            <w:tcMar>
              <w:top w:type="dxa" w:w="70"/>
              <w:left w:type="dxa" w:w="90"/>
              <w:bottom w:type="dxa" w:w="70"/>
              <w:right w:type="dxa" w:w="90"/>
            </w:tcMar>
            <w:vAlign w:val="center"/>
          </w:tcPr>
          <w:p>
            <w:r>
              <w:rPr>
                <w:b/>
                <w:bCs/>
                <w:color w:val="FFFFFF"/>
              </w:rPr>
              <w:t xml:space="preserve">Options / Notes</w:t>
            </w:r>
          </w:p>
        </w:tc>
      </w:tr>
      <w:tr>
        <w:tc>
          <w:tcPr>
            <w:tcW w:type="dxa" w:w="2822"/>
            <w:shd w:fill="FFFFFF" w:val="clear"/>
            <w:tcMar>
              <w:top w:type="dxa" w:w="50"/>
              <w:left w:type="dxa" w:w="90"/>
              <w:bottom w:type="dxa" w:w="50"/>
              <w:right w:type="dxa" w:w="90"/>
            </w:tcMar>
          </w:tcPr>
          <w:p>
            <w:r>
              <w:t xml:space="preserve">Name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required</w:t>
            </w:r>
          </w:p>
        </w:tc>
      </w:tr>
      <w:tr>
        <w:tc>
          <w:tcPr>
            <w:tcW w:type="dxa" w:w="2822"/>
            <w:shd w:fill="F2F5F8" w:val="clear"/>
            <w:tcMar>
              <w:top w:type="dxa" w:w="50"/>
              <w:left w:type="dxa" w:w="90"/>
              <w:bottom w:type="dxa" w:w="50"/>
              <w:right w:type="dxa" w:w="90"/>
            </w:tcMar>
          </w:tcPr>
          <w:p>
            <w:r>
              <w:t xml:space="preserve">Photo</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image</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Designation</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Department</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Phone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edit-only</w:t>
            </w:r>
          </w:p>
        </w:tc>
      </w:tr>
      <w:tr>
        <w:tc>
          <w:tcPr>
            <w:tcW w:type="dxa" w:w="2822"/>
            <w:shd w:fill="F2F5F8" w:val="clear"/>
            <w:tcMar>
              <w:top w:type="dxa" w:w="50"/>
              <w:left w:type="dxa" w:w="90"/>
              <w:bottom w:type="dxa" w:w="50"/>
              <w:right w:type="dxa" w:w="90"/>
            </w:tcMar>
          </w:tcPr>
          <w:p>
            <w:r>
              <w:t xml:space="preserve">Joining date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date</w:t>
            </w:r>
          </w:p>
        </w:tc>
        <w:tc>
          <w:tcPr>
            <w:tcW w:type="dxa" w:w="5645"/>
            <w:shd w:fill="F2F5F8" w:val="clear"/>
            <w:tcMar>
              <w:top w:type="dxa" w:w="50"/>
              <w:left w:type="dxa" w:w="90"/>
              <w:bottom w:type="dxa" w:w="50"/>
              <w:right w:type="dxa" w:w="90"/>
            </w:tcMar>
          </w:tcPr>
          <w:p>
            <w:r>
              <w:rPr>
                <w:sz w:val="20"/>
                <w:szCs w:val="20"/>
              </w:rPr>
              <w:t xml:space="preserve">edit-only</w:t>
            </w:r>
          </w:p>
        </w:tc>
      </w:tr>
      <w:tr>
        <w:tc>
          <w:tcPr>
            <w:tcW w:type="dxa" w:w="2822"/>
            <w:shd w:fill="FFFFFF" w:val="clear"/>
            <w:tcMar>
              <w:top w:type="dxa" w:w="50"/>
              <w:left w:type="dxa" w:w="90"/>
              <w:bottom w:type="dxa" w:w="50"/>
              <w:right w:type="dxa" w:w="90"/>
            </w:tcMar>
          </w:tcPr>
          <w:p>
            <w:r>
              <w:t xml:space="preserve">Order</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Active</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2F5F8" w:val="clear"/>
            <w:tcMar>
              <w:top w:type="dxa" w:w="50"/>
              <w:left w:type="dxa" w:w="90"/>
              <w:bottom w:type="dxa" w:w="50"/>
              <w:right w:type="dxa" w:w="90"/>
            </w:tcMar>
          </w:tcPr>
          <w:p>
            <w:r>
              <w:rPr>
                <w:sz w:val="20"/>
                <w:szCs w:val="20"/>
              </w:rPr>
              <w:t xml:space="preserve">—</w:t>
            </w:r>
          </w:p>
        </w:tc>
      </w:tr>
    </w:tbl>
    <w:p>
      <w:pPr>
        <w:pStyle w:val="Heading2"/>
        <w:spacing w:after="140" w:before="280"/>
      </w:pPr>
      <w:r>
        <w:t xml:space="preserve">Founders — profiles and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shd w:fill="1F3A5F" w:val="clear"/>
            <w:tcMar>
              <w:top w:type="dxa" w:w="70"/>
              <w:left w:type="dxa" w:w="90"/>
              <w:bottom w:type="dxa" w:w="70"/>
              <w:right w:type="dxa" w:w="90"/>
            </w:tcMar>
            <w:vAlign w:val="center"/>
          </w:tcPr>
          <w:p>
            <w:r>
              <w:rPr>
                <w:b/>
                <w:bCs/>
                <w:color w:val="FFFFFF"/>
              </w:rPr>
              <w:t xml:space="preserve">Field</w:t>
            </w:r>
          </w:p>
        </w:tc>
        <w:tc>
          <w:tcPr>
            <w:tcW w:type="dxa" w:w="1613"/>
            <w:shd w:fill="1F3A5F" w:val="clear"/>
            <w:tcMar>
              <w:top w:type="dxa" w:w="70"/>
              <w:left w:type="dxa" w:w="90"/>
              <w:bottom w:type="dxa" w:w="70"/>
              <w:right w:type="dxa" w:w="90"/>
            </w:tcMar>
            <w:vAlign w:val="center"/>
          </w:tcPr>
          <w:p>
            <w:r>
              <w:rPr>
                <w:b/>
                <w:bCs/>
                <w:color w:val="FFFFFF"/>
              </w:rPr>
              <w:t xml:space="preserve">Type</w:t>
            </w:r>
          </w:p>
        </w:tc>
        <w:tc>
          <w:tcPr>
            <w:tcW w:type="dxa" w:w="5645"/>
            <w:shd w:fill="1F3A5F" w:val="clear"/>
            <w:tcMar>
              <w:top w:type="dxa" w:w="70"/>
              <w:left w:type="dxa" w:w="90"/>
              <w:bottom w:type="dxa" w:w="70"/>
              <w:right w:type="dxa" w:w="90"/>
            </w:tcMar>
            <w:vAlign w:val="center"/>
          </w:tcPr>
          <w:p>
            <w:r>
              <w:rPr>
                <w:b/>
                <w:bCs/>
                <w:color w:val="FFFFFF"/>
              </w:rPr>
              <w:t xml:space="preserve">Options / Notes</w:t>
            </w:r>
          </w:p>
        </w:tc>
      </w:tr>
      <w:tr>
        <w:tc>
          <w:tcPr>
            <w:tcW w:type="dxa" w:w="2822"/>
            <w:shd w:fill="FFFFFF" w:val="clear"/>
            <w:tcMar>
              <w:top w:type="dxa" w:w="50"/>
              <w:left w:type="dxa" w:w="90"/>
              <w:bottom w:type="dxa" w:w="50"/>
              <w:right w:type="dxa" w:w="90"/>
            </w:tcMar>
          </w:tcPr>
          <w:p>
            <w:r>
              <w:t xml:space="preserve">Name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required</w:t>
            </w:r>
          </w:p>
        </w:tc>
      </w:tr>
      <w:tr>
        <w:tc>
          <w:tcPr>
            <w:tcW w:type="dxa" w:w="2822"/>
            <w:shd w:fill="F2F5F8" w:val="clear"/>
            <w:tcMar>
              <w:top w:type="dxa" w:w="50"/>
              <w:left w:type="dxa" w:w="90"/>
              <w:bottom w:type="dxa" w:w="50"/>
              <w:right w:type="dxa" w:w="90"/>
            </w:tcMar>
          </w:tcPr>
          <w:p>
            <w:r>
              <w:t xml:space="preserve">Photo</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image</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Designation</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Education</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2F5F8" w:val="clear"/>
            <w:tcMar>
              <w:top w:type="dxa" w:w="50"/>
              <w:left w:type="dxa" w:w="90"/>
              <w:bottom w:type="dxa" w:w="50"/>
              <w:right w:type="dxa" w:w="90"/>
            </w:tcMar>
          </w:tcPr>
          <w:p>
            <w:r>
              <w:rPr>
                <w:sz w:val="20"/>
                <w:szCs w:val="20"/>
              </w:rPr>
              <w:t xml:space="preserve">edit-only</w:t>
            </w:r>
          </w:p>
        </w:tc>
      </w:tr>
      <w:tr>
        <w:tc>
          <w:tcPr>
            <w:tcW w:type="dxa" w:w="2822"/>
            <w:shd w:fill="FFFFFF" w:val="clear"/>
            <w:tcMar>
              <w:top w:type="dxa" w:w="50"/>
              <w:left w:type="dxa" w:w="90"/>
              <w:bottom w:type="dxa" w:w="50"/>
              <w:right w:type="dxa" w:w="90"/>
            </w:tcMar>
          </w:tcPr>
          <w:p>
            <w:r>
              <w:t xml:space="preserve">Message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textarea</w:t>
            </w:r>
          </w:p>
        </w:tc>
        <w:tc>
          <w:tcPr>
            <w:tcW w:type="dxa" w:w="5645"/>
            <w:shd w:fill="FFFFFF" w:val="clear"/>
            <w:tcMar>
              <w:top w:type="dxa" w:w="50"/>
              <w:left w:type="dxa" w:w="90"/>
              <w:bottom w:type="dxa" w:w="50"/>
              <w:right w:type="dxa" w:w="90"/>
            </w:tcMar>
          </w:tcPr>
          <w:p>
            <w:r>
              <w:rPr>
                <w:sz w:val="20"/>
                <w:szCs w:val="20"/>
              </w:rPr>
              <w:t xml:space="preserve">edit-only</w:t>
            </w:r>
          </w:p>
        </w:tc>
      </w:tr>
      <w:tr>
        <w:tc>
          <w:tcPr>
            <w:tcW w:type="dxa" w:w="2822"/>
            <w:shd w:fill="F2F5F8" w:val="clear"/>
            <w:tcMar>
              <w:top w:type="dxa" w:w="50"/>
              <w:left w:type="dxa" w:w="90"/>
              <w:bottom w:type="dxa" w:w="50"/>
              <w:right w:type="dxa" w:w="90"/>
            </w:tcMar>
          </w:tcPr>
          <w:p>
            <w:r>
              <w:t xml:space="preserve">Order</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Active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FFFFF" w:val="clear"/>
            <w:tcMar>
              <w:top w:type="dxa" w:w="50"/>
              <w:left w:type="dxa" w:w="90"/>
              <w:bottom w:type="dxa" w:w="50"/>
              <w:right w:type="dxa" w:w="90"/>
            </w:tcMar>
          </w:tcPr>
          <w:p>
            <w:r>
              <w:rPr>
                <w:sz w:val="20"/>
                <w:szCs w:val="20"/>
              </w:rPr>
              <w:t xml:space="preserve">—</w:t>
            </w:r>
          </w:p>
        </w:tc>
      </w:tr>
    </w:tbl>
    <w:p>
      <w:pPr>
        <w:pStyle w:val="Heading2"/>
        <w:spacing w:after="140" w:before="280"/>
      </w:pPr>
      <w:r>
        <w:t xml:space="preserve">Managing Committee — governing body members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shd w:fill="1F3A5F" w:val="clear"/>
            <w:tcMar>
              <w:top w:type="dxa" w:w="70"/>
              <w:left w:type="dxa" w:w="90"/>
              <w:bottom w:type="dxa" w:w="70"/>
              <w:right w:type="dxa" w:w="90"/>
            </w:tcMar>
            <w:vAlign w:val="center"/>
          </w:tcPr>
          <w:p>
            <w:r>
              <w:rPr>
                <w:b/>
                <w:bCs/>
                <w:color w:val="FFFFFF"/>
              </w:rPr>
              <w:t xml:space="preserve">Field</w:t>
            </w:r>
          </w:p>
        </w:tc>
        <w:tc>
          <w:tcPr>
            <w:tcW w:type="dxa" w:w="1613"/>
            <w:shd w:fill="1F3A5F" w:val="clear"/>
            <w:tcMar>
              <w:top w:type="dxa" w:w="70"/>
              <w:left w:type="dxa" w:w="90"/>
              <w:bottom w:type="dxa" w:w="70"/>
              <w:right w:type="dxa" w:w="90"/>
            </w:tcMar>
            <w:vAlign w:val="center"/>
          </w:tcPr>
          <w:p>
            <w:r>
              <w:rPr>
                <w:b/>
                <w:bCs/>
                <w:color w:val="FFFFFF"/>
              </w:rPr>
              <w:t xml:space="preserve">Type</w:t>
            </w:r>
          </w:p>
        </w:tc>
        <w:tc>
          <w:tcPr>
            <w:tcW w:type="dxa" w:w="5645"/>
            <w:shd w:fill="1F3A5F" w:val="clear"/>
            <w:tcMar>
              <w:top w:type="dxa" w:w="70"/>
              <w:left w:type="dxa" w:w="90"/>
              <w:bottom w:type="dxa" w:w="70"/>
              <w:right w:type="dxa" w:w="90"/>
            </w:tcMar>
            <w:vAlign w:val="center"/>
          </w:tcPr>
          <w:p>
            <w:r>
              <w:rPr>
                <w:b/>
                <w:bCs/>
                <w:color w:val="FFFFFF"/>
              </w:rPr>
              <w:t xml:space="preserve">Options / Notes</w:t>
            </w:r>
          </w:p>
        </w:tc>
      </w:tr>
      <w:tr>
        <w:tc>
          <w:tcPr>
            <w:tcW w:type="dxa" w:w="2822"/>
            <w:shd w:fill="FFFFFF" w:val="clear"/>
            <w:tcMar>
              <w:top w:type="dxa" w:w="50"/>
              <w:left w:type="dxa" w:w="90"/>
              <w:bottom w:type="dxa" w:w="50"/>
              <w:right w:type="dxa" w:w="90"/>
            </w:tcMar>
          </w:tcPr>
          <w:p>
            <w:r>
              <w:t xml:space="preserve">Name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required</w:t>
            </w:r>
          </w:p>
        </w:tc>
      </w:tr>
      <w:tr>
        <w:tc>
          <w:tcPr>
            <w:tcW w:type="dxa" w:w="2822"/>
            <w:shd w:fill="F2F5F8" w:val="clear"/>
            <w:tcMar>
              <w:top w:type="dxa" w:w="50"/>
              <w:left w:type="dxa" w:w="90"/>
              <w:bottom w:type="dxa" w:w="50"/>
              <w:right w:type="dxa" w:w="90"/>
            </w:tcMar>
          </w:tcPr>
          <w:p>
            <w:r>
              <w:t xml:space="preserve">Photo</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image</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Designation</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Education</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2F5F8" w:val="clear"/>
            <w:tcMar>
              <w:top w:type="dxa" w:w="50"/>
              <w:left w:type="dxa" w:w="90"/>
              <w:bottom w:type="dxa" w:w="50"/>
              <w:right w:type="dxa" w:w="90"/>
            </w:tcMar>
          </w:tcPr>
          <w:p>
            <w:r>
              <w:rPr>
                <w:sz w:val="20"/>
                <w:szCs w:val="20"/>
              </w:rPr>
              <w:t xml:space="preserve">edit-only</w:t>
            </w:r>
          </w:p>
        </w:tc>
      </w:tr>
      <w:tr>
        <w:tc>
          <w:tcPr>
            <w:tcW w:type="dxa" w:w="2822"/>
            <w:shd w:fill="FFFFFF" w:val="clear"/>
            <w:tcMar>
              <w:top w:type="dxa" w:w="50"/>
              <w:left w:type="dxa" w:w="90"/>
              <w:bottom w:type="dxa" w:w="50"/>
              <w:right w:type="dxa" w:w="90"/>
            </w:tcMar>
          </w:tcPr>
          <w:p>
            <w:r>
              <w:t xml:space="preserve">Contact</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edit-only</w:t>
            </w:r>
          </w:p>
        </w:tc>
      </w:tr>
      <w:tr>
        <w:tc>
          <w:tcPr>
            <w:tcW w:type="dxa" w:w="2822"/>
            <w:shd w:fill="F2F5F8" w:val="clear"/>
            <w:tcMar>
              <w:top w:type="dxa" w:w="50"/>
              <w:left w:type="dxa" w:w="90"/>
              <w:bottom w:type="dxa" w:w="50"/>
              <w:right w:type="dxa" w:w="90"/>
            </w:tcMar>
          </w:tcPr>
          <w:p>
            <w:r>
              <w:t xml:space="preserve">Order</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Active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FFFFF" w:val="clear"/>
            <w:tcMar>
              <w:top w:type="dxa" w:w="50"/>
              <w:left w:type="dxa" w:w="90"/>
              <w:bottom w:type="dxa" w:w="50"/>
              <w:right w:type="dxa" w:w="90"/>
            </w:tcMar>
          </w:tcPr>
          <w:p>
            <w:r>
              <w:rPr>
                <w:sz w:val="20"/>
                <w:szCs w:val="20"/>
              </w:rPr>
              <w:t xml:space="preserve">—</w:t>
            </w:r>
          </w:p>
        </w:tc>
      </w:tr>
    </w:tbl>
    <w:p>
      <w:pPr>
        <w:pStyle w:val="Heading2"/>
        <w:spacing w:after="140" w:before="280"/>
      </w:pPr>
      <w:r>
        <w:t xml:space="preserve">Alumni — notable former students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5645"/>
      </w:tblGrid>
      <w:tr>
        <w:trPr>
          <w:tblHeader/>
        </w:trPr>
        <w:tc>
          <w:tcPr>
            <w:tcW w:type="dxa" w:w="2822"/>
            <w:shd w:fill="1F3A5F" w:val="clear"/>
            <w:tcMar>
              <w:top w:type="dxa" w:w="70"/>
              <w:left w:type="dxa" w:w="90"/>
              <w:bottom w:type="dxa" w:w="70"/>
              <w:right w:type="dxa" w:w="90"/>
            </w:tcMar>
            <w:vAlign w:val="center"/>
          </w:tcPr>
          <w:p>
            <w:r>
              <w:rPr>
                <w:b/>
                <w:bCs/>
                <w:color w:val="FFFFFF"/>
              </w:rPr>
              <w:t xml:space="preserve">Field</w:t>
            </w:r>
          </w:p>
        </w:tc>
        <w:tc>
          <w:tcPr>
            <w:tcW w:type="dxa" w:w="1613"/>
            <w:shd w:fill="1F3A5F" w:val="clear"/>
            <w:tcMar>
              <w:top w:type="dxa" w:w="70"/>
              <w:left w:type="dxa" w:w="90"/>
              <w:bottom w:type="dxa" w:w="70"/>
              <w:right w:type="dxa" w:w="90"/>
            </w:tcMar>
            <w:vAlign w:val="center"/>
          </w:tcPr>
          <w:p>
            <w:r>
              <w:rPr>
                <w:b/>
                <w:bCs/>
                <w:color w:val="FFFFFF"/>
              </w:rPr>
              <w:t xml:space="preserve">Type</w:t>
            </w:r>
          </w:p>
        </w:tc>
        <w:tc>
          <w:tcPr>
            <w:tcW w:type="dxa" w:w="5645"/>
            <w:shd w:fill="1F3A5F" w:val="clear"/>
            <w:tcMar>
              <w:top w:type="dxa" w:w="70"/>
              <w:left w:type="dxa" w:w="90"/>
              <w:bottom w:type="dxa" w:w="70"/>
              <w:right w:type="dxa" w:w="90"/>
            </w:tcMar>
            <w:vAlign w:val="center"/>
          </w:tcPr>
          <w:p>
            <w:r>
              <w:rPr>
                <w:b/>
                <w:bCs/>
                <w:color w:val="FFFFFF"/>
              </w:rPr>
              <w:t xml:space="preserve">Options / Notes</w:t>
            </w:r>
          </w:p>
        </w:tc>
      </w:tr>
      <w:tr>
        <w:tc>
          <w:tcPr>
            <w:tcW w:type="dxa" w:w="2822"/>
            <w:shd w:fill="FFFFFF" w:val="clear"/>
            <w:tcMar>
              <w:top w:type="dxa" w:w="50"/>
              <w:left w:type="dxa" w:w="90"/>
              <w:bottom w:type="dxa" w:w="50"/>
              <w:right w:type="dxa" w:w="90"/>
            </w:tcMar>
          </w:tcPr>
          <w:p>
            <w:r>
              <w:t xml:space="preserve">Name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required</w:t>
            </w:r>
          </w:p>
        </w:tc>
      </w:tr>
      <w:tr>
        <w:tc>
          <w:tcPr>
            <w:tcW w:type="dxa" w:w="2822"/>
            <w:shd w:fill="F2F5F8" w:val="clear"/>
            <w:tcMar>
              <w:top w:type="dxa" w:w="50"/>
              <w:left w:type="dxa" w:w="90"/>
              <w:bottom w:type="dxa" w:w="50"/>
              <w:right w:type="dxa" w:w="90"/>
            </w:tcMar>
          </w:tcPr>
          <w:p>
            <w:r>
              <w:t xml:space="preserve">Photo</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image</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Passing year</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FFFFF" w:val="clear"/>
            <w:tcMar>
              <w:top w:type="dxa" w:w="50"/>
              <w:left w:type="dxa" w:w="90"/>
              <w:bottom w:type="dxa" w:w="50"/>
              <w:right w:type="dxa" w:w="90"/>
            </w:tcMar>
          </w:tcPr>
          <w:p>
            <w:r>
              <w:rPr>
                <w:sz w:val="20"/>
                <w:szCs w:val="20"/>
              </w:rPr>
              <w:t xml:space="preserve">—</w:t>
            </w:r>
          </w:p>
        </w:tc>
      </w:tr>
      <w:tr>
        <w:tc>
          <w:tcPr>
            <w:tcW w:type="dxa" w:w="2822"/>
            <w:shd w:fill="F2F5F8" w:val="clear"/>
            <w:tcMar>
              <w:top w:type="dxa" w:w="50"/>
              <w:left w:type="dxa" w:w="90"/>
              <w:bottom w:type="dxa" w:w="50"/>
              <w:right w:type="dxa" w:w="90"/>
            </w:tcMar>
          </w:tcPr>
          <w:p>
            <w:r>
              <w:t xml:space="preserve">Occupation</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text</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Testimonial</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textarea</w:t>
            </w:r>
          </w:p>
        </w:tc>
        <w:tc>
          <w:tcPr>
            <w:tcW w:type="dxa" w:w="5645"/>
            <w:shd w:fill="FFFFFF" w:val="clear"/>
            <w:tcMar>
              <w:top w:type="dxa" w:w="50"/>
              <w:left w:type="dxa" w:w="90"/>
              <w:bottom w:type="dxa" w:w="50"/>
              <w:right w:type="dxa" w:w="90"/>
            </w:tcMar>
          </w:tcPr>
          <w:p>
            <w:r>
              <w:rPr>
                <w:sz w:val="20"/>
                <w:szCs w:val="20"/>
              </w:rPr>
              <w:t xml:space="preserve">edit-only</w:t>
            </w:r>
          </w:p>
        </w:tc>
      </w:tr>
      <w:tr>
        <w:tc>
          <w:tcPr>
            <w:tcW w:type="dxa" w:w="2822"/>
            <w:shd w:fill="F2F5F8" w:val="clear"/>
            <w:tcMar>
              <w:top w:type="dxa" w:w="50"/>
              <w:left w:type="dxa" w:w="90"/>
              <w:bottom w:type="dxa" w:w="50"/>
              <w:right w:type="dxa" w:w="90"/>
            </w:tcMar>
          </w:tcPr>
          <w:p>
            <w:r>
              <w:t xml:space="preserve">Order</w:t>
            </w:r>
          </w:p>
        </w:tc>
        <w:tc>
          <w:tcPr>
            <w:tcW w:type="dxa" w:w="1613"/>
            <w:shd w:fill="F2F5F8" w:val="clear"/>
            <w:tcMar>
              <w:top w:type="dxa" w:w="50"/>
              <w:left w:type="dxa" w:w="90"/>
              <w:bottom w:type="dxa" w:w="50"/>
              <w:right w:type="dxa" w:w="90"/>
            </w:tcMar>
          </w:tcPr>
          <w:p>
            <w:r>
              <w:rPr>
                <w:rFonts w:ascii="Consolas" w:cs="Consolas" w:eastAsia="Consolas" w:hAnsi="Consolas"/>
                <w:color w:val="666666"/>
                <w:sz w:val="18"/>
                <w:szCs w:val="18"/>
              </w:rPr>
              <w:t xml:space="preserve">number</w:t>
            </w:r>
          </w:p>
        </w:tc>
        <w:tc>
          <w:tcPr>
            <w:tcW w:type="dxa" w:w="5645"/>
            <w:shd w:fill="F2F5F8" w:val="clear"/>
            <w:tcMar>
              <w:top w:type="dxa" w:w="50"/>
              <w:left w:type="dxa" w:w="90"/>
              <w:bottom w:type="dxa" w:w="50"/>
              <w:right w:type="dxa" w:w="90"/>
            </w:tcMar>
          </w:tcPr>
          <w:p>
            <w:r>
              <w:rPr>
                <w:sz w:val="20"/>
                <w:szCs w:val="20"/>
              </w:rPr>
              <w:t xml:space="preserve">—</w:t>
            </w:r>
          </w:p>
        </w:tc>
      </w:tr>
      <w:tr>
        <w:tc>
          <w:tcPr>
            <w:tcW w:type="dxa" w:w="2822"/>
            <w:shd w:fill="FFFFFF" w:val="clear"/>
            <w:tcMar>
              <w:top w:type="dxa" w:w="50"/>
              <w:left w:type="dxa" w:w="90"/>
              <w:bottom w:type="dxa" w:w="50"/>
              <w:right w:type="dxa" w:w="90"/>
            </w:tcMar>
          </w:tcPr>
          <w:p>
            <w:r>
              <w:t xml:space="preserve">Active</w:t>
            </w:r>
          </w:p>
        </w:tc>
        <w:tc>
          <w:tcPr>
            <w:tcW w:type="dxa" w:w="1613"/>
            <w:shd w:fill="FFFFFF" w:val="clear"/>
            <w:tcMar>
              <w:top w:type="dxa" w:w="50"/>
              <w:left w:type="dxa" w:w="90"/>
              <w:bottom w:type="dxa" w:w="50"/>
              <w:right w:type="dxa" w:w="90"/>
            </w:tcMar>
          </w:tcPr>
          <w:p>
            <w:r>
              <w:rPr>
                <w:rFonts w:ascii="Consolas" w:cs="Consolas" w:eastAsia="Consolas" w:hAnsi="Consolas"/>
                <w:color w:val="666666"/>
                <w:sz w:val="18"/>
                <w:szCs w:val="18"/>
              </w:rPr>
              <w:t xml:space="preserve">boolean</w:t>
            </w:r>
          </w:p>
        </w:tc>
        <w:tc>
          <w:tcPr>
            <w:tcW w:type="dxa" w:w="5645"/>
            <w:shd w:fill="FFFFFF" w:val="clear"/>
            <w:tcMar>
              <w:top w:type="dxa" w:w="50"/>
              <w:left w:type="dxa" w:w="90"/>
              <w:bottom w:type="dxa" w:w="50"/>
              <w:right w:type="dxa" w:w="90"/>
            </w:tcMar>
          </w:tcPr>
          <w:p>
            <w:r>
              <w:rPr>
                <w:sz w:val="20"/>
                <w:szCs w:val="20"/>
              </w:rPr>
              <w:t xml:space="preserve">—</w:t>
            </w:r>
          </w:p>
        </w:tc>
      </w:tr>
    </w:tbl>
    <w:p>
      <w:pPr>
        <w:pStyle w:val="Heading1"/>
        <w:spacing w:after="200" w:before="400"/>
      </w:pPr>
      <w:r>
        <w:t xml:space="preserve">9. Site Settings (/dashboard/settings — admin &amp; superAdmin)</w:t>
      </w:r>
    </w:p>
    <w:p>
      <w:pPr>
        <w:spacing w:after="160"/>
      </w:pPr>
      <w:r>
        <w:t xml:space="preserve">A singleton form (not a list) covering everything the public site needs to identify and describe the school. Site identity lives in the database rather than in code specifically so this same dashboard can be reused for a different school without touching a component.</w:t>
      </w:r>
    </w:p>
    <w:p>
      <w:pPr>
        <w:pStyle w:val="ListParagraph"/>
        <w:numPr>
          <w:ilvl w:val="0"/>
          <w:numId w:val="1"/>
        </w:numPr>
        <w:spacing w:after="80"/>
      </w:pPr>
      <w:r>
        <w:t xml:space="preserve">Identity — school name, short name, tagline, established year, EIIN, MPO code, institution code/type, about, mission, vision.</w:t>
      </w:r>
    </w:p>
    <w:p>
      <w:pPr>
        <w:pStyle w:val="ListParagraph"/>
        <w:numPr>
          <w:ilvl w:val="0"/>
          <w:numId w:val="1"/>
        </w:numPr>
        <w:spacing w:after="80"/>
      </w:pPr>
      <w:r>
        <w:t xml:space="preserve">Academic information — free-text teaching information (shift/version/classes/board) and administrative information, published as required by DSHE (Bangladesh's Directorate of Secondary and Higher Education).</w:t>
      </w:r>
    </w:p>
    <w:p>
      <w:pPr>
        <w:pStyle w:val="ListParagraph"/>
        <w:numPr>
          <w:ilvl w:val="0"/>
          <w:numId w:val="1"/>
        </w:numPr>
        <w:spacing w:after="80"/>
      </w:pPr>
      <w:r>
        <w:t xml:space="preserve">Branding — logo URL, favicon URL, and a 9-swatch "focus colour" picker that live-repaints the whole dashboard's accent colour (buttons, links, active nav state, focus rings) plus an advanced free-text colour override field for a shade the swatches don't cover.</w:t>
      </w:r>
    </w:p>
    <w:p>
      <w:pPr>
        <w:pStyle w:val="ListParagraph"/>
        <w:numPr>
          <w:ilvl w:val="0"/>
          <w:numId w:val="1"/>
        </w:numPr>
        <w:spacing w:after="80"/>
      </w:pPr>
      <w:r>
        <w:t xml:space="preserve">Contact — address, phone, email, office hours, Google Maps embed URL.</w:t>
      </w:r>
    </w:p>
    <w:p>
      <w:pPr>
        <w:pStyle w:val="ListParagraph"/>
        <w:numPr>
          <w:ilvl w:val="0"/>
          <w:numId w:val="1"/>
        </w:numPr>
        <w:spacing w:after="80"/>
      </w:pPr>
      <w:r>
        <w:t xml:space="preserve">Information service centre (তথ্য সেবা কেন্দ্র) — address/phone/email, a DSHE-required public help-desk record.</w:t>
      </w:r>
    </w:p>
    <w:p>
      <w:pPr>
        <w:pStyle w:val="ListParagraph"/>
        <w:numPr>
          <w:ilvl w:val="0"/>
          <w:numId w:val="1"/>
        </w:numPr>
        <w:spacing w:after="80"/>
      </w:pPr>
      <w:r>
        <w:t xml:space="preserve">Grievance redress officer (অভিযোগ নিষ্পত্তি কর্মকর্তা) — name/designation/phone/email, also DSHE-required.</w:t>
      </w:r>
    </w:p>
    <w:p>
      <w:pPr>
        <w:pStyle w:val="ListParagraph"/>
        <w:numPr>
          <w:ilvl w:val="0"/>
          <w:numId w:val="1"/>
        </w:numPr>
        <w:spacing w:after="80"/>
      </w:pPr>
      <w:r>
        <w:t xml:space="preserve">Social links — Facebook, YouTube, LinkedIn, Instagram (blank hides the icon on the public site).</w:t>
      </w:r>
    </w:p>
    <w:p>
      <w:pPr>
        <w:pStyle w:val="Heading1"/>
        <w:spacing w:after="200" w:before="400"/>
      </w:pPr>
      <w:r>
        <w:t xml:space="preserve">10. User Management (/dashboard/users — superAdmin only)</w:t>
      </w:r>
    </w:p>
    <w:p>
      <w:pPr>
        <w:spacing w:after="160"/>
      </w:pPr>
      <w:r>
        <w:t xml:space="preserve">A dedicated, non-generic screen (not built on the resource-manager pattern) for administering admin and moderator accounts. This is the only place a staff password is ever set — staff cannot change their own.</w:t>
      </w:r>
    </w:p>
    <w:p>
      <w:pPr>
        <w:pStyle w:val="ListParagraph"/>
        <w:numPr>
          <w:ilvl w:val="0"/>
          <w:numId w:val="1"/>
        </w:numPr>
        <w:spacing w:after="80"/>
      </w:pPr>
      <w:r>
        <w:t xml:space="preserve">Table: Name, Email, Role badge, Status (Active/Disabled, or "One-time code" for the super admin row), Actions.</w:t>
      </w:r>
    </w:p>
    <w:p>
      <w:pPr>
        <w:pStyle w:val="ListParagraph"/>
        <w:numPr>
          <w:ilvl w:val="0"/>
          <w:numId w:val="1"/>
        </w:numPr>
        <w:spacing w:after="80"/>
      </w:pPr>
      <w:r>
        <w:t xml:space="preserve">Add user: name, email, role (admin or moderator), password field with a one-click "Generate" button (14-character random password from an unambiguous alphabet).</w:t>
      </w:r>
    </w:p>
    <w:p>
      <w:pPr>
        <w:pStyle w:val="ListParagraph"/>
        <w:numPr>
          <w:ilvl w:val="0"/>
          <w:numId w:val="1"/>
        </w:numPr>
        <w:spacing w:after="80"/>
      </w:pPr>
      <w:r>
        <w:t xml:space="preserve">Edit user: name and role only.</w:t>
      </w:r>
    </w:p>
    <w:p>
      <w:pPr>
        <w:pStyle w:val="ListParagraph"/>
        <w:numPr>
          <w:ilvl w:val="0"/>
          <w:numId w:val="1"/>
        </w:numPr>
        <w:spacing w:after="80"/>
      </w:pPr>
      <w:r>
        <w:t xml:space="preserve">Set/reset password: separate dialog, same generate-password affordance, minimum 8 characters enforced before the button enables.</w:t>
      </w:r>
    </w:p>
    <w:p>
      <w:pPr>
        <w:pStyle w:val="ListParagraph"/>
        <w:numPr>
          <w:ilvl w:val="0"/>
          <w:numId w:val="1"/>
        </w:numPr>
        <w:spacing w:after="80"/>
      </w:pPr>
      <w:r>
        <w:t xml:space="preserve">Enable/Disable: one-click toggle, no confirmation.</w:t>
      </w:r>
    </w:p>
    <w:p>
      <w:pPr>
        <w:pStyle w:val="ListParagraph"/>
        <w:numPr>
          <w:ilvl w:val="0"/>
          <w:numId w:val="1"/>
        </w:numPr>
        <w:spacing w:after="80"/>
      </w:pPr>
      <w:r>
        <w:t xml:space="preserve">Delete: confirmation dialog, "loses access immediately, cannot be undone."</w:t>
      </w:r>
    </w:p>
    <w:p>
      <w:pPr>
        <w:pStyle w:val="ListParagraph"/>
        <w:numPr>
          <w:ilvl w:val="0"/>
          <w:numId w:val="1"/>
        </w:numPr>
        <w:spacing w:after="80"/>
      </w:pPr>
      <w:r>
        <w:t xml:space="preserve">The super admin's own row shows no actions except a plain "That's you" label — it cannot be edited, disabled, or deleted from this screen.</w:t>
      </w:r>
    </w:p>
    <w:p>
      <w:pPr>
        <w:pStyle w:val="Heading1"/>
        <w:spacing w:after="200" w:before="400"/>
      </w:pPr>
      <w:r>
        <w:t xml:space="preserve">11. Known Issues &amp; Notes for the Redesign Team</w:t>
      </w:r>
    </w:p>
    <w:p>
      <w:pPr>
        <w:spacing w:after="160"/>
      </w:pPr>
      <w:r>
        <w:t xml:space="preserve">Findings worth confirming with engineering before final designs are locked in — checked against the repo's own stated conventions (Education_Institution/CLAUDE.md) and prior code:</w:t>
      </w:r>
    </w:p>
    <w:p>
      <w:pPr>
        <w:pStyle w:val="ListParagraph"/>
        <w:numPr>
          <w:ilvl w:val="0"/>
          <w:numId w:val="1"/>
        </w:numPr>
        <w:spacing w:after="80"/>
      </w:pPr>
      <w:r>
        <w:t xml:space="preserve">Stated convention vs. code — i18n: the repo's CLAUDE.md requires "all user-facing text must go through the i18n layer with EN + BN values and a localized fallback." Every UI string reviewed (sidebar, resource manager, field labels, users/settings pages) is a hardcoded English literal; only two Bangla strings exist, both static descriptive text in Settings. Confirm whether i18n is implemented elsewhere before assuming bilingual UI is already wired up — the redesign may need to design for it from scratch.</w:t>
      </w:r>
    </w:p>
    <w:p>
      <w:pPr>
        <w:pStyle w:val="ListParagraph"/>
        <w:numPr>
          <w:ilvl w:val="0"/>
          <w:numId w:val="1"/>
        </w:numPr>
        <w:spacing w:after="80"/>
      </w:pPr>
      <w:r>
        <w:t xml:space="preserve">Stated convention vs. code — image uploads: CLAUDE.md requires uploads to "go through the shared crop+validate component." The actual ImageField accepts any image/PDF file with no cropping or client-side validation, uploading it as-is to Cloudinary. If a crop+validate step is wanted, it doesn't exist yet.</w:t>
      </w:r>
    </w:p>
    <w:p>
      <w:pPr>
        <w:pStyle w:val="ListParagraph"/>
        <w:numPr>
          <w:ilvl w:val="0"/>
          <w:numId w:val="1"/>
        </w:numPr>
        <w:spacing w:after="80"/>
      </w:pPr>
      <w:r>
        <w:t xml:space="preserve">Base UI Dialog risk: the resource manager and Users page both mount an edit Dialog and a delete AlertDialog as siblings, toggling open/closed. @base-ui/react (the library backing both) has a known issue where a second sibling Dialog doesn't reliably unmount when set open={false} — worth a specific regression test, and worth avoiding co-mounted sibling dialogs in whatever the redesign reuses this pattern for.</w:t>
      </w:r>
    </w:p>
    <w:p>
      <w:pPr>
        <w:pStyle w:val="ListParagraph"/>
        <w:numPr>
          <w:ilvl w:val="0"/>
          <w:numId w:val="1"/>
        </w:numPr>
        <w:spacing w:after="80"/>
      </w:pPr>
      <w:r>
        <w:t xml:space="preserve">No persistent top header: no cross-page search, notifications, or breadcrumbs — only a fixed sidebar and each page's own local heading. Intentional minimalism today; worth a deliberate decision either way in the redesign.</w:t>
      </w:r>
    </w:p>
    <w:p>
      <w:pPr>
        <w:pStyle w:val="ListParagraph"/>
        <w:numPr>
          <w:ilvl w:val="0"/>
          <w:numId w:val="1"/>
        </w:numPr>
        <w:spacing w:after="80"/>
      </w:pPr>
      <w:r>
        <w:t xml:space="preserve">No light/dark mode toggle exposed in the UI, despite next-themes being installed — it's only used internally to keep toast colors consistent, not surfaced as a user-facing switch.</w:t>
      </w:r>
    </w:p>
    <w:p>
      <w:pPr>
        <w:pStyle w:val="ListParagraph"/>
        <w:numPr>
          <w:ilvl w:val="0"/>
          <w:numId w:val="1"/>
        </w:numPr>
        <w:spacing w:after="80"/>
      </w:pPr>
      <w:r>
        <w:t xml:space="preserve">This is a single generic CRUD engine driving 16 content types plus two bespoke screens (Settings, Users) — a redesign should treat "the list+form pattern" and "the settings form pattern" as the two real design targets, applied consistently, rather than mocking up 18 separate screens.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2026-07-27T18:14:25.149Z</dcterms:created>
  <dcterms:modified xsi:type="dcterms:W3CDTF">2026-07-27T18:14:25.152Z</dcterms:modified>
</cp:coreProperties>
</file>

<file path=docProps/custom.xml><?xml version="1.0" encoding="utf-8"?>
<Properties xmlns="http://schemas.openxmlformats.org/officeDocument/2006/custom-properties" xmlns:vt="http://schemas.openxmlformats.org/officeDocument/2006/docPropsVTypes"/>
</file>