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1C2B"/>
        </w:rPr>
        <w:t>Lab 3 — Broken Access Control and Command Injection</w:t>
      </w:r>
    </w:p>
    <w:p>
      <w:pPr>
        <w:spacing w:after="40"/>
      </w:pPr>
      <w:r>
        <w:rPr>
          <w:b w:val="0"/>
          <w:i w:val="0"/>
        </w:rPr>
        <w:t>503M · Software Security</w:t>
      </w:r>
    </w:p>
    <w:p>
      <w:pPr>
        <w:spacing w:after="40"/>
      </w:pPr>
      <w:r>
        <w:rPr>
          <w:b w:val="0"/>
          <w:i w:val="0"/>
        </w:rPr>
        <w:t>Zakaria Labban</w:t>
      </w:r>
    </w:p>
    <w:p>
      <w:pPr>
        <w:spacing w:after="40"/>
      </w:pPr>
      <w:r>
        <w:rPr>
          <w:b w:val="0"/>
          <w:i w:val="0"/>
        </w:rPr>
        <w:t>GitHub repository (fixed code):  [ add your repo link here after pushing ]</w:t>
      </w:r>
    </w:p>
    <w:p>
      <w:pPr>
        <w:spacing w:after="200"/>
      </w:pPr>
      <w:r>
        <w:rPr>
          <w:b w:val="0"/>
          <w:i/>
        </w:rPr>
        <w:t>The repository above contains the full application with the access-control and command-injection fixes applied.</w:t>
      </w:r>
    </w:p>
    <w:p>
      <w:pPr>
        <w:pStyle w:val="Heading1"/>
      </w:pPr>
      <w:r>
        <w:rPr>
          <w:color w:val="8A1C2B"/>
        </w:rPr>
        <w:t>Overview</w:t>
      </w:r>
    </w:p>
    <w:p>
      <w:pPr>
        <w:spacing w:after="120"/>
      </w:pPr>
      <w:r>
        <w:rPr>
          <w:b w:val="0"/>
          <w:i w:val="0"/>
        </w:rPr>
        <w:t>The target is Meridian, an internal service desk running locally at http://127.0.0.1:5001. I signed in as the support agent rmasri, whose account is scoped to the Customer Support queue only. The lab has two halves. Part A is about who is allowed to do what — three controls each have a hole. Part B is about what the server runs — the ticket export builds a shell command from a value I supply. The finale chains them. Every flaw lives in src/helpdesk/views/staff.py.</w:t>
      </w:r>
    </w:p>
    <w:p>
      <w:pPr>
        <w:pStyle w:val="ListBullet"/>
        <w:spacing w:after="40"/>
      </w:pPr>
      <w:r>
        <w:t>GET /tickets/&lt;id&gt;/ — opens any ticket by id with no queue check (IDOR).</w:t>
      </w:r>
    </w:p>
    <w:p>
      <w:pPr>
        <w:pStyle w:val="ListBullet"/>
        <w:spacing w:after="40"/>
      </w:pPr>
      <w:r>
        <w:t>GET /admin-tools/promote/ — grants superuser but only checks for staff (privilege escalation).</w:t>
      </w:r>
    </w:p>
    <w:p>
      <w:pPr>
        <w:pStyle w:val="ListBullet"/>
        <w:spacing w:after="40"/>
      </w:pPr>
      <w:r>
        <w:t>POST /profile/email/ — accepts a state change with no CSRF token (CSRF).</w:t>
      </w:r>
    </w:p>
    <w:p>
      <w:pPr>
        <w:pStyle w:val="ListBullet"/>
        <w:spacing w:after="40"/>
      </w:pPr>
      <w:r>
        <w:t>GET /tickets/&lt;id&gt;/export/ — builds a shell command from the label (command injection), and has no queue check.</w:t>
      </w:r>
    </w:p>
    <w:p>
      <w:pPr>
        <w:spacing w:after="200"/>
      </w:pPr>
      <w:r>
        <w:rPr>
          <w:b w:val="0"/>
          <w:i/>
        </w:rPr>
        <w:t>Every request below was driven from Burp Suite's Repeater against 127.0.0.1:5001.</w:t>
      </w:r>
    </w:p>
    <w:p>
      <w:pPr>
        <w:pStyle w:val="Heading1"/>
      </w:pPr>
      <w:r>
        <w:rPr>
          <w:color w:val="8A1C2B"/>
        </w:rPr>
        <w:t>A1 — IDOR across the queue boundary</w:t>
      </w:r>
    </w:p>
    <w:p>
      <w:pPr>
        <w:spacing w:after="120"/>
      </w:pPr>
      <w:r>
        <w:rPr>
          <w:b w:val="0"/>
          <w:i w:val="0"/>
        </w:rPr>
        <w:t>As rmasri I can see my own Customer Support tickets. Ticket 4 is a Billing ticket, outside my queue. The detail view fetches the ticket by id with only a staff check — it never asks whether the ticket's queue is one I may access — so requesting it directly opens it.</w:t>
      </w:r>
    </w:p>
    <w:p>
      <w:pPr>
        <w:spacing w:after="160" w:before="40"/>
      </w:pPr>
      <w:r>
        <w:rPr>
          <w:rFonts w:ascii="Consolas" w:hAnsi="Consolas"/>
          <w:sz w:val="20"/>
        </w:rPr>
        <w:t>GET /tickets/4/</w:t>
      </w:r>
    </w:p>
    <w:p>
      <w:pPr>
        <w:spacing w:after="120"/>
      </w:pPr>
      <w:r>
        <w:rPr>
          <w:b w:val="0"/>
          <w:i w:val="0"/>
        </w:rPr>
        <w:t>It opens as billing-4, “Invoice 4471 charged twice”, including the private internal note from the billing agent. The id is the only thing guarding the record, and ids are sequential.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f42273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Ticket 4 (Billing) opened by rmasri — “Invoice 4471 charged twice”, a queue I have no rights to.</w:t>
      </w:r>
    </w:p>
    <w:p>
      <w:pPr>
        <w:spacing w:after="120"/>
      </w:pPr>
      <w:r>
        <w:rPr>
          <w:b w:val="0"/>
          <w:i w:val="0"/>
        </w:rPr>
        <w:t>Walking a neighbouring id shows it is systematic. Ticket 6 is in the Infrastructure queue — another queue I cannot access — and it opens the same way.</w:t>
      </w:r>
    </w:p>
    <w:p>
      <w:pPr>
        <w:spacing w:after="160" w:before="40"/>
      </w:pPr>
      <w:r>
        <w:rPr>
          <w:rFonts w:ascii="Consolas" w:hAnsi="Consolas"/>
          <w:sz w:val="20"/>
        </w:rPr>
        <w:t>GET /tickets/6/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c3d861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Ticket 6 (Infrastructure) also opens for rmasri — “Nightly backup job did not run”.</w:t>
      </w:r>
    </w:p>
    <w:p>
      <w:pPr>
        <w:pStyle w:val="Heading1"/>
      </w:pPr>
      <w:r>
        <w:rPr>
          <w:color w:val="8A1C2B"/>
        </w:rPr>
        <w:t>A2 — Vertical privilege escalation</w:t>
      </w:r>
    </w:p>
    <w:p>
      <w:pPr>
        <w:spacing w:after="120"/>
      </w:pPr>
      <w:r>
        <w:rPr>
          <w:b w:val="0"/>
          <w:i w:val="0"/>
        </w:rPr>
        <w:t>The admin tool at /admin-tools/promote/ sets a user's is_superuser flag. It checks the caller is staff, but not that the caller is an administrator, so any agent can call it. Still as the plain agent rmasri:</w:t>
      </w:r>
    </w:p>
    <w:p>
      <w:pPr>
        <w:spacing w:after="160" w:before="40"/>
      </w:pPr>
      <w:r>
        <w:rPr>
          <w:rFonts w:ascii="Consolas" w:hAnsi="Consolas"/>
          <w:sz w:val="20"/>
        </w:rPr>
        <w:t>GET /admin-tools/promote/?user=tokafor</w:t>
      </w:r>
    </w:p>
    <w:p>
      <w:pPr>
        <w:spacing w:after="120"/>
      </w:pPr>
      <w:r>
        <w:rPr>
          <w:b w:val="0"/>
          <w:i w:val="0"/>
        </w:rPr>
        <w:t>The response confirms tokafor is now a superuser. Pointing the same call at my own username would hand me administrator rights.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e5ef36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rmasri, a plain agent, promotes tokafor: {"user": "tokafor", "is_superuser": true}.</w:t>
      </w:r>
    </w:p>
    <w:p>
      <w:pPr>
        <w:pStyle w:val="Heading1"/>
      </w:pPr>
      <w:r>
        <w:rPr>
          <w:color w:val="8A1C2B"/>
        </w:rPr>
        <w:t>A3 — Cross-site request forgery (CSRF)</w:t>
      </w:r>
    </w:p>
    <w:p>
      <w:pPr>
        <w:spacing w:after="120"/>
      </w:pPr>
      <w:r>
        <w:rPr>
          <w:b w:val="0"/>
          <w:i w:val="0"/>
        </w:rPr>
        <w:t>The “change my e-mail” action is a POST marked @csrf_exempt, so Django's CSRF protection is switched off for it. I crafted the POST in Repeater with no CSRF token and no Referer / Origin headers:</w:t>
      </w:r>
    </w:p>
    <w:p>
      <w:pPr>
        <w:spacing w:after="160" w:before="40"/>
      </w:pPr>
      <w:r>
        <w:rPr>
          <w:rFonts w:ascii="Consolas" w:hAnsi="Consolas"/>
          <w:sz w:val="20"/>
        </w:rPr>
        <w:t>POST /profile/email/</w:t>
      </w:r>
      <w:r>
        <w:br/>
      </w:r>
      <w:r>
        <w:rPr>
          <w:rFonts w:ascii="Consolas" w:hAnsi="Consolas"/>
          <w:sz w:val="20"/>
        </w:rPr>
      </w:r>
      <w:r>
        <w:br/>
      </w:r>
      <w:r>
        <w:rPr>
          <w:rFonts w:ascii="Consolas" w:hAnsi="Consolas"/>
          <w:sz w:val="20"/>
        </w:rPr>
        <w:t>email=attacker@evil.invalid</w:t>
      </w:r>
    </w:p>
    <w:p>
      <w:pPr>
        <w:spacing w:after="120"/>
      </w:pPr>
      <w:r>
        <w:rPr>
          <w:b w:val="0"/>
          <w:i w:val="0"/>
        </w:rPr>
        <w:t>It is accepted with HTTP 200 and my e-mail is changed. Because no token is required, any page a logged-in agent visits could submit this in their session.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00d13d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The tokenless POST accepted — HTTP 200, {"user": "rmasri", "email": "attacker@evil.invalid"}.</w:t>
      </w:r>
    </w:p>
    <w:p>
      <w:pPr>
        <w:pStyle w:val="Heading1"/>
      </w:pPr>
      <w:r>
        <w:rPr>
          <w:color w:val="8A1C2B"/>
        </w:rPr>
        <w:t>B5 — Command injection: chain a command</w:t>
      </w:r>
    </w:p>
    <w:p>
      <w:pPr>
        <w:spacing w:after="120"/>
      </w:pPr>
      <w:r>
        <w:rPr>
          <w:b w:val="0"/>
          <w:i w:val="0"/>
        </w:rPr>
        <w:t>The export at /tickets/&lt;id&gt;/export/ builds a shell command around the label and runs it, so shell metacharacters in the label run as commands. The shell treats ; as “then run this”. The export appends .txt after the label, so the trailing # comments it out. In Repeater I selected the label and pressed Ctrl+U to URL-encode it before sending.</w:t>
      </w:r>
    </w:p>
    <w:p>
      <w:pPr>
        <w:spacing w:after="160" w:before="40"/>
      </w:pPr>
      <w:r>
        <w:rPr>
          <w:rFonts w:ascii="Consolas" w:hAnsi="Consolas"/>
          <w:sz w:val="20"/>
        </w:rPr>
        <w:t>GET /tickets/2/export/?label=x; id #</w:t>
      </w:r>
    </w:p>
    <w:p>
      <w:pPr>
        <w:spacing w:after="120"/>
      </w:pPr>
      <w:r>
        <w:rPr>
          <w:b w:val="0"/>
          <w:i w:val="0"/>
        </w:rPr>
        <w:t>The response is no longer the ticket — it is the output of id, and the server runs as root:</w:t>
      </w:r>
    </w:p>
    <w:p>
      <w:pPr>
        <w:spacing w:after="160" w:before="40"/>
      </w:pPr>
      <w:r>
        <w:rPr>
          <w:rFonts w:ascii="Consolas" w:hAnsi="Consolas"/>
          <w:sz w:val="20"/>
        </w:rPr>
        <w:t>uid=0(root) gid=0(root) groups=0(root)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660621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label=x; id # returns uid=0(root) — a command executed on the server as root.</w:t>
      </w:r>
    </w:p>
    <w:p>
      <w:pPr>
        <w:pStyle w:val="Heading1"/>
      </w:pPr>
      <w:r>
        <w:rPr>
          <w:color w:val="8A1C2B"/>
        </w:rPr>
        <w:t>B6 — Confirm with another separator</w:t>
      </w:r>
    </w:p>
    <w:p>
      <w:pPr>
        <w:spacing w:after="120"/>
      </w:pPr>
      <w:r>
        <w:rPr>
          <w:b w:val="0"/>
          <w:i w:val="0"/>
        </w:rPr>
        <w:t>The same result comes back with &amp;&amp; (“run if the first succeeds”), confirming it is real and not a quirk of one operator.</w:t>
      </w:r>
    </w:p>
    <w:p>
      <w:pPr>
        <w:spacing w:after="160" w:before="40"/>
      </w:pPr>
      <w:r>
        <w:rPr>
          <w:rFonts w:ascii="Consolas" w:hAnsi="Consolas"/>
          <w:sz w:val="20"/>
        </w:rPr>
        <w:t>GET /tickets/2/export/?label=x &amp;&amp; id #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eed703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label=x &amp;&amp; id # returns the same uid=0(root) — a second separator confirms execution.</w:t>
      </w:r>
    </w:p>
    <w:p>
      <w:pPr>
        <w:pStyle w:val="Heading1"/>
      </w:pPr>
      <w:r>
        <w:rPr>
          <w:color w:val="8A1C2B"/>
        </w:rPr>
        <w:t>B7 — Show impact: read a file</w:t>
      </w:r>
    </w:p>
    <w:p>
      <w:pPr>
        <w:spacing w:after="120"/>
      </w:pPr>
      <w:r>
        <w:rPr>
          <w:b w:val="0"/>
          <w:i w:val="0"/>
        </w:rPr>
        <w:t>A command can read anything the server can. Reading /etc/passwd proves file access beyond the application (reads only; nothing was changed).</w:t>
      </w:r>
    </w:p>
    <w:p>
      <w:pPr>
        <w:spacing w:after="160" w:before="40"/>
      </w:pPr>
      <w:r>
        <w:rPr>
          <w:rFonts w:ascii="Consolas" w:hAnsi="Consolas"/>
          <w:sz w:val="20"/>
        </w:rPr>
        <w:t>GET /tickets/2/export/?label=x; cat /etc/passwd #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75c40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label=x; cat /etc/passwd # returns the server's account list.</w:t>
      </w:r>
    </w:p>
    <w:p>
      <w:pPr>
        <w:pStyle w:val="Heading1"/>
      </w:pPr>
      <w:r>
        <w:rPr>
          <w:color w:val="8A1C2B"/>
        </w:rPr>
        <w:t>Finale — Chain the two</w:t>
      </w:r>
    </w:p>
    <w:p>
      <w:pPr>
        <w:spacing w:after="120"/>
      </w:pPr>
      <w:r>
        <w:rPr>
          <w:b w:val="0"/>
          <w:i w:val="0"/>
        </w:rPr>
        <w:t>A support agent has no business exporting a Billing ticket, let alone running a command through it — but A1 showed the export has no object check, and Part B showed the label is a shell. As rmasri I aim the export at ticket 4 (Billing, outside my queue) and inject in the same request:</w:t>
      </w:r>
    </w:p>
    <w:p>
      <w:pPr>
        <w:spacing w:after="160" w:before="40"/>
      </w:pPr>
      <w:r>
        <w:rPr>
          <w:rFonts w:ascii="Consolas" w:hAnsi="Consolas"/>
          <w:sz w:val="20"/>
        </w:rPr>
        <w:t>GET /tickets/4/export/?label=x; id #</w:t>
      </w:r>
    </w:p>
    <w:p>
      <w:pPr>
        <w:spacing w:after="120"/>
      </w:pPr>
      <w:r>
        <w:rPr>
          <w:b w:val="0"/>
          <w:i w:val="0"/>
        </w:rPr>
        <w:t>It returns uid=0(root): I crossed the queue boundary and executed a command behind it in one request. One weak control let me reach the surface; the other let me abuse it.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00c863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GET /tickets/4/export/?label=x; id # against a foreign Billing ticket returns uid=0(root) — access-control bypass and command execution together.</w:t>
      </w:r>
    </w:p>
    <w:p>
      <w:pPr>
        <w:pStyle w:val="Heading1"/>
      </w:pPr>
      <w:r>
        <w:rPr>
          <w:color w:val="8A1C2B"/>
        </w:rPr>
        <w:t>Remediation</w:t>
      </w:r>
    </w:p>
    <w:p>
      <w:pPr>
        <w:spacing w:after="120"/>
      </w:pPr>
      <w:r>
        <w:rPr>
          <w:b w:val="0"/>
          <w:i w:val="0"/>
        </w:rPr>
        <w:t>I fixed each hole in src/helpdesk/views/staff.py, then re-ran every attack and confirmed each now fails. The application already ships the right helpers (ticket_perm_check / can_access_ticket); the planted flaws simply skipped them.</w:t>
      </w:r>
    </w:p>
    <w:p>
      <w:pPr>
        <w:spacing w:after="120"/>
      </w:pPr>
      <w:r>
        <w:rPr>
          <w:b/>
          <w:i w:val="0"/>
        </w:rPr>
        <w:t>IDOR and the export's object check — add the existing queue check after the ticket is fetched, in both view_ticket and export_ticket.</w:t>
      </w:r>
    </w:p>
    <w:p>
      <w:pPr>
        <w:spacing w:after="120"/>
      </w:pPr>
      <w:r>
        <w:rPr>
          <w:b w:val="0"/>
          <w:i w:val="0"/>
        </w:rPr>
        <w:t>Before:</w:t>
      </w:r>
    </w:p>
    <w:p>
      <w:pPr>
        <w:spacing w:after="160" w:before="40"/>
      </w:pPr>
      <w:r>
        <w:rPr>
          <w:rFonts w:ascii="Consolas" w:hAnsi="Consolas"/>
          <w:sz w:val="20"/>
        </w:rPr>
        <w:t>ticket = get_object_or_404(Ticket, id=ticket_id)</w:t>
      </w:r>
    </w:p>
    <w:p>
      <w:pPr>
        <w:spacing w:after="120"/>
      </w:pPr>
      <w:r>
        <w:rPr>
          <w:b w:val="0"/>
          <w:i w:val="0"/>
        </w:rPr>
        <w:t>After:</w:t>
      </w:r>
    </w:p>
    <w:p>
      <w:pPr>
        <w:spacing w:after="160" w:before="40"/>
      </w:pPr>
      <w:r>
        <w:rPr>
          <w:rFonts w:ascii="Consolas" w:hAnsi="Consolas"/>
          <w:sz w:val="20"/>
        </w:rPr>
        <w:t>ticket = get_object_or_404(Ticket, id=ticket_id)</w:t>
      </w:r>
      <w:r>
        <w:br/>
      </w:r>
      <w:r>
        <w:rPr>
          <w:rFonts w:ascii="Consolas" w:hAnsi="Consolas"/>
          <w:sz w:val="20"/>
        </w:rPr>
        <w:t>ticket_perm_check(request, ticket)   # 403 unless the agent may access this queue</w:t>
      </w:r>
    </w:p>
    <w:p>
      <w:pPr>
        <w:spacing w:after="120"/>
      </w:pPr>
      <w:r>
        <w:rPr>
          <w:b/>
          <w:i w:val="0"/>
        </w:rPr>
        <w:t>Privilege escalation — require administrator rights, not merely staff.</w:t>
      </w:r>
    </w:p>
    <w:p>
      <w:pPr>
        <w:spacing w:after="120"/>
      </w:pPr>
      <w:r>
        <w:rPr>
          <w:b w:val="0"/>
          <w:i w:val="0"/>
        </w:rPr>
        <w:t>Before:</w:t>
      </w:r>
    </w:p>
    <w:p>
      <w:pPr>
        <w:spacing w:after="160" w:before="40"/>
      </w:pPr>
      <w:r>
        <w:rPr>
          <w:rFonts w:ascii="Consolas" w:hAnsi="Consolas"/>
          <w:sz w:val="20"/>
        </w:rPr>
        <w:t>@helpdesk_staff_member_required</w:t>
      </w:r>
      <w:r>
        <w:br/>
      </w:r>
      <w:r>
        <w:rPr>
          <w:rFonts w:ascii="Consolas" w:hAnsi="Consolas"/>
          <w:sz w:val="20"/>
        </w:rPr>
        <w:t>def promote_user(request):</w:t>
      </w:r>
    </w:p>
    <w:p>
      <w:pPr>
        <w:spacing w:after="120"/>
      </w:pPr>
      <w:r>
        <w:rPr>
          <w:b w:val="0"/>
          <w:i w:val="0"/>
        </w:rPr>
        <w:t>After:</w:t>
      </w:r>
    </w:p>
    <w:p>
      <w:pPr>
        <w:spacing w:after="160" w:before="40"/>
      </w:pPr>
      <w:r>
        <w:rPr>
          <w:rFonts w:ascii="Consolas" w:hAnsi="Consolas"/>
          <w:sz w:val="20"/>
        </w:rPr>
        <w:t>@helpdesk_superuser_required</w:t>
      </w:r>
      <w:r>
        <w:br/>
      </w:r>
      <w:r>
        <w:rPr>
          <w:rFonts w:ascii="Consolas" w:hAnsi="Consolas"/>
          <w:sz w:val="20"/>
        </w:rPr>
        <w:t>def promote_user(request):</w:t>
      </w:r>
    </w:p>
    <w:p>
      <w:pPr>
        <w:spacing w:after="120"/>
      </w:pPr>
      <w:r>
        <w:rPr>
          <w:b/>
          <w:i w:val="0"/>
        </w:rPr>
        <w:t>CSRF — remove the exemption so Django's CsrfViewMiddleware enforces the token again.</w:t>
      </w:r>
    </w:p>
    <w:p>
      <w:pPr>
        <w:spacing w:after="120"/>
      </w:pPr>
      <w:r>
        <w:rPr>
          <w:b w:val="0"/>
          <w:i w:val="0"/>
        </w:rPr>
        <w:t>Before:</w:t>
      </w:r>
    </w:p>
    <w:p>
      <w:pPr>
        <w:spacing w:after="160" w:before="40"/>
      </w:pPr>
      <w:r>
        <w:rPr>
          <w:rFonts w:ascii="Consolas" w:hAnsi="Consolas"/>
          <w:sz w:val="20"/>
        </w:rPr>
        <w:t>@csrf_exempt</w:t>
      </w:r>
      <w:r>
        <w:br/>
      </w:r>
      <w:r>
        <w:rPr>
          <w:rFonts w:ascii="Consolas" w:hAnsi="Consolas"/>
          <w:sz w:val="20"/>
        </w:rPr>
        <w:t>@helpdesk_staff_member_required</w:t>
      </w:r>
      <w:r>
        <w:br/>
      </w:r>
      <w:r>
        <w:rPr>
          <w:rFonts w:ascii="Consolas" w:hAnsi="Consolas"/>
          <w:sz w:val="20"/>
        </w:rPr>
        <w:t>def change_email(request):</w:t>
      </w:r>
    </w:p>
    <w:p>
      <w:pPr>
        <w:spacing w:after="120"/>
      </w:pPr>
      <w:r>
        <w:rPr>
          <w:b w:val="0"/>
          <w:i w:val="0"/>
        </w:rPr>
        <w:t>After:</w:t>
      </w:r>
    </w:p>
    <w:p>
      <w:pPr>
        <w:spacing w:after="160" w:before="40"/>
      </w:pPr>
      <w:r>
        <w:rPr>
          <w:rFonts w:ascii="Consolas" w:hAnsi="Consolas"/>
          <w:sz w:val="20"/>
        </w:rPr>
        <w:t>@helpdesk_staff_member_required</w:t>
      </w:r>
      <w:r>
        <w:br/>
      </w:r>
      <w:r>
        <w:rPr>
          <w:rFonts w:ascii="Consolas" w:hAnsi="Consolas"/>
          <w:sz w:val="20"/>
        </w:rPr>
        <w:t>def change_email(request):</w:t>
      </w:r>
    </w:p>
    <w:p>
      <w:pPr>
        <w:spacing w:after="120"/>
      </w:pPr>
      <w:r>
        <w:rPr>
          <w:b/>
          <w:i w:val="0"/>
        </w:rPr>
        <w:t>Command injection — do not build a shell string from the label. Remove the shell entirely and write/read the file in Python, so the label can only ever be part of a filename.</w:t>
      </w:r>
    </w:p>
    <w:p>
      <w:pPr>
        <w:spacing w:after="120"/>
      </w:pPr>
      <w:r>
        <w:rPr>
          <w:b w:val="0"/>
          <w:i w:val="0"/>
        </w:rPr>
        <w:t>Before:</w:t>
      </w:r>
    </w:p>
    <w:p>
      <w:pPr>
        <w:spacing w:after="160" w:before="40"/>
      </w:pPr>
      <w:r>
        <w:rPr>
          <w:rFonts w:ascii="Consolas" w:hAnsi="Consolas"/>
          <w:sz w:val="20"/>
        </w:rPr>
        <w:t>command = f"... printf %s {json.dumps(body)} &gt; /tmp/exports/{name}.txt &amp;&amp; cat ..."</w:t>
      </w:r>
      <w:r>
        <w:br/>
      </w:r>
      <w:r>
        <w:rPr>
          <w:rFonts w:ascii="Consolas" w:hAnsi="Consolas"/>
          <w:sz w:val="20"/>
        </w:rPr>
        <w:t>output = subprocess.check_output(command, shell=True)</w:t>
      </w:r>
    </w:p>
    <w:p>
      <w:pPr>
        <w:spacing w:after="120"/>
      </w:pPr>
      <w:r>
        <w:rPr>
          <w:b w:val="0"/>
          <w:i w:val="0"/>
        </w:rPr>
        <w:t>After:</w:t>
      </w:r>
    </w:p>
    <w:p>
      <w:pPr>
        <w:spacing w:after="160" w:before="40"/>
      </w:pPr>
      <w:r>
        <w:rPr>
          <w:rFonts w:ascii="Consolas" w:hAnsi="Consolas"/>
          <w:sz w:val="20"/>
        </w:rPr>
        <w:t>path = os.path.join("/tmp/exports", os.path.basename(f"{name}.txt"))</w:t>
      </w:r>
      <w:r>
        <w:br/>
      </w:r>
      <w:r>
        <w:rPr>
          <w:rFonts w:ascii="Consolas" w:hAnsi="Consolas"/>
          <w:sz w:val="20"/>
        </w:rPr>
        <w:t>with open(path, "w") as h: h.write(body)</w:t>
      </w:r>
      <w:r>
        <w:br/>
      </w:r>
      <w:r>
        <w:rPr>
          <w:rFonts w:ascii="Consolas" w:hAnsi="Consolas"/>
          <w:sz w:val="20"/>
        </w:rPr>
        <w:t>with open(path) as h: output = h.read()</w:t>
      </w:r>
    </w:p>
    <w:p>
      <w:pPr>
        <w:spacing w:after="160"/>
      </w:pPr>
      <w:r>
        <w:rPr>
          <w:b w:val="0"/>
          <w:i w:val="0"/>
        </w:rPr>
        <w:t>After applying the four fixes I re-ran every attack. Each now fails: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d8a87e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A1 — GET /tickets/4/ now returns HTTP 403 Forbidden.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4bd4c4-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A2 — promote as rmasri is refused and redirected to the login page; the target is not promoted.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07893f-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A3 — the tokenless POST now returns HTTP 403, “CSRF verification failed”.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ba21d-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B — label=x; id # now returns the plain ticket text file, never the output of id.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776900-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sz w:val="20"/>
        </w:rPr>
        <w:t>Finale — GET /tickets/4/export/?label=x; id # now returns HTTP 403 Forbidden.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