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0AF9" w:rsidRDefault="00105622" w:rsidP="000B0AF9">
      <w:pPr>
        <w:spacing w:line="240" w:lineRule="auto"/>
        <w:ind w:left="-1701" w:right="-1133" w:firstLine="284"/>
        <w:jc w:val="center"/>
        <w:rPr>
          <w:rFonts w:ascii="Adobe Garamond Pro" w:hAnsi="Adobe Garamond Pro"/>
          <w:b/>
          <w:bCs/>
          <w:sz w:val="40"/>
          <w:szCs w:val="40"/>
          <w:u w:val="double"/>
        </w:rPr>
      </w:pPr>
      <w:r>
        <w:rPr>
          <w:rFonts w:ascii="Adobe Garamond Pro" w:hAnsi="Adobe Garamond Pro"/>
          <w:b/>
          <w:bCs/>
          <w:sz w:val="40"/>
          <w:szCs w:val="40"/>
          <w:u w:val="double"/>
        </w:rPr>
        <w:t>Vente aux enchères</w:t>
      </w:r>
    </w:p>
    <w:p w:rsidR="00961A2B" w:rsidRDefault="00961A2B" w:rsidP="00DE7DB6">
      <w:pPr>
        <w:ind w:left="-851" w:right="-284" w:firstLine="567"/>
        <w:jc w:val="both"/>
        <w:rPr>
          <w:rFonts w:ascii="Adobe Garamond Pro" w:hAnsi="Adobe Garamond Pro"/>
          <w:sz w:val="32"/>
          <w:szCs w:val="32"/>
        </w:rPr>
      </w:pPr>
      <w:r w:rsidRPr="00961A2B">
        <w:rPr>
          <w:rFonts w:ascii="Adobe Garamond Pro" w:hAnsi="Adobe Garamond Pro"/>
          <w:sz w:val="32"/>
          <w:szCs w:val="32"/>
        </w:rPr>
        <w:t>Les enchères sont une méthode de vente qui existe depuis des siècles. Traditionnellement, elles se déroulent en personne, où les acheteurs font des offres sur les articles proposés. Cependant, avec l'avènement de l'ère numérique, les enchères en ligne sont devenues de plus en plus populaires, offrant une plateforme pratique pour les acheteurs et les vendeurs à travers le monde.</w:t>
      </w:r>
    </w:p>
    <w:p w:rsidR="00105622" w:rsidRDefault="00105622" w:rsidP="00DE7DB6">
      <w:pPr>
        <w:ind w:left="-851" w:right="-284" w:firstLine="567"/>
        <w:jc w:val="both"/>
        <w:rPr>
          <w:rFonts w:ascii="Adobe Garamond Pro" w:hAnsi="Adobe Garamond Pro"/>
          <w:sz w:val="32"/>
          <w:szCs w:val="32"/>
        </w:rPr>
      </w:pPr>
      <w:r w:rsidRPr="00105622">
        <w:rPr>
          <w:rFonts w:ascii="Adobe Garamond Pro" w:hAnsi="Adobe Garamond Pro"/>
          <w:sz w:val="32"/>
          <w:szCs w:val="32"/>
        </w:rPr>
        <w:t>L'application web de ventes aux enchères permettra aux utilisateurs d'enchérir sur des produits en ligne. Les utilisateurs pourront créer un compte, parcourir les enchères en cours, placer des enchères, gérer leur compte et leurs enchères gagnées.</w:t>
      </w:r>
    </w:p>
    <w:p w:rsidR="00105622" w:rsidRPr="00105622" w:rsidRDefault="00105622" w:rsidP="00FC1741">
      <w:pPr>
        <w:ind w:left="-851" w:right="-284" w:firstLine="567"/>
        <w:jc w:val="both"/>
        <w:rPr>
          <w:rFonts w:ascii="Adobe Garamond Pro" w:hAnsi="Adobe Garamond Pro"/>
          <w:sz w:val="32"/>
          <w:szCs w:val="32"/>
          <w:lang w:val="fr-MA"/>
        </w:rPr>
      </w:pPr>
      <w:r w:rsidRPr="00105622">
        <w:rPr>
          <w:rFonts w:ascii="Adobe Garamond Pro" w:hAnsi="Adobe Garamond Pro"/>
          <w:sz w:val="32"/>
          <w:szCs w:val="32"/>
          <w:lang w:val="fr-MA"/>
        </w:rPr>
        <w:t xml:space="preserve">Les utilisateurs </w:t>
      </w:r>
      <w:r>
        <w:rPr>
          <w:rFonts w:ascii="Adobe Garamond Pro" w:hAnsi="Adobe Garamond Pro"/>
          <w:sz w:val="32"/>
          <w:szCs w:val="32"/>
          <w:lang w:val="fr-MA"/>
        </w:rPr>
        <w:t xml:space="preserve">qui souhaitent participer aux enchères, </w:t>
      </w:r>
      <w:r w:rsidRPr="00105622">
        <w:rPr>
          <w:rFonts w:ascii="Adobe Garamond Pro" w:hAnsi="Adobe Garamond Pro"/>
          <w:sz w:val="32"/>
          <w:szCs w:val="32"/>
          <w:lang w:val="fr-MA"/>
        </w:rPr>
        <w:t>pourront créer un compte en fournissant leur nom, adresse e-mail et mot de passe.</w:t>
      </w:r>
      <w:r>
        <w:rPr>
          <w:rFonts w:ascii="Adobe Garamond Pro" w:hAnsi="Adobe Garamond Pro"/>
          <w:sz w:val="32"/>
          <w:szCs w:val="32"/>
          <w:lang w:val="fr-MA"/>
        </w:rPr>
        <w:t xml:space="preserve"> Ils</w:t>
      </w:r>
      <w:r w:rsidRPr="00105622">
        <w:rPr>
          <w:rFonts w:ascii="Adobe Garamond Pro" w:hAnsi="Adobe Garamond Pro"/>
          <w:sz w:val="32"/>
          <w:szCs w:val="32"/>
          <w:lang w:val="fr-MA"/>
        </w:rPr>
        <w:t xml:space="preserve"> pourront </w:t>
      </w:r>
      <w:r>
        <w:rPr>
          <w:rFonts w:ascii="Adobe Garamond Pro" w:hAnsi="Adobe Garamond Pro"/>
          <w:sz w:val="32"/>
          <w:szCs w:val="32"/>
          <w:lang w:val="fr-MA"/>
        </w:rPr>
        <w:t xml:space="preserve">ainsi </w:t>
      </w:r>
      <w:r w:rsidRPr="00105622">
        <w:rPr>
          <w:rFonts w:ascii="Adobe Garamond Pro" w:hAnsi="Adobe Garamond Pro"/>
          <w:sz w:val="32"/>
          <w:szCs w:val="32"/>
          <w:lang w:val="fr-MA"/>
        </w:rPr>
        <w:t>se connecter à leur compte avec leur adresse e-mail et leur mot de passe.</w:t>
      </w:r>
      <w:r>
        <w:rPr>
          <w:rFonts w:ascii="Adobe Garamond Pro" w:hAnsi="Adobe Garamond Pro"/>
          <w:sz w:val="32"/>
          <w:szCs w:val="32"/>
          <w:lang w:val="fr-MA"/>
        </w:rPr>
        <w:t xml:space="preserve"> </w:t>
      </w:r>
      <w:r w:rsidRPr="008A7BD6">
        <w:rPr>
          <w:rFonts w:ascii="Adobe Garamond Pro" w:hAnsi="Adobe Garamond Pro"/>
          <w:sz w:val="32"/>
          <w:szCs w:val="32"/>
        </w:rPr>
        <w:t>L’opération d’authentification consiste à vérifier les informations saisies par l’utilisateur. Une fois la fenêtre d’authentification lancée, il faudra</w:t>
      </w:r>
      <w:r>
        <w:rPr>
          <w:rFonts w:ascii="Adobe Garamond Pro" w:hAnsi="Adobe Garamond Pro"/>
          <w:sz w:val="32"/>
          <w:szCs w:val="32"/>
        </w:rPr>
        <w:t>it</w:t>
      </w:r>
      <w:r w:rsidRPr="008A7BD6">
        <w:rPr>
          <w:rFonts w:ascii="Adobe Garamond Pro" w:hAnsi="Adobe Garamond Pro"/>
          <w:sz w:val="32"/>
          <w:szCs w:val="32"/>
        </w:rPr>
        <w:t xml:space="preserve"> saisir le login, le mot de passe et le type du compte (Admi</w:t>
      </w:r>
      <w:r>
        <w:rPr>
          <w:rFonts w:ascii="Adobe Garamond Pro" w:hAnsi="Adobe Garamond Pro"/>
          <w:sz w:val="32"/>
          <w:szCs w:val="32"/>
        </w:rPr>
        <w:t>nistrateur, utilisateur</w:t>
      </w:r>
      <w:r w:rsidRPr="008A7BD6">
        <w:rPr>
          <w:rFonts w:ascii="Adobe Garamond Pro" w:hAnsi="Adobe Garamond Pro"/>
          <w:sz w:val="32"/>
          <w:szCs w:val="32"/>
        </w:rPr>
        <w:t>). Par la suite, il s’agit de vérifier la conformité de ces informations avec ceux présents</w:t>
      </w:r>
      <w:r>
        <w:rPr>
          <w:rFonts w:ascii="Adobe Garamond Pro" w:hAnsi="Adobe Garamond Pro"/>
          <w:sz w:val="32"/>
          <w:szCs w:val="32"/>
        </w:rPr>
        <w:t xml:space="preserve"> dans la base de données.</w:t>
      </w:r>
      <w:r w:rsidR="00FC1741">
        <w:rPr>
          <w:rFonts w:ascii="Adobe Garamond Pro" w:hAnsi="Adobe Garamond Pro"/>
          <w:sz w:val="32"/>
          <w:szCs w:val="32"/>
        </w:rPr>
        <w:t xml:space="preserve"> </w:t>
      </w:r>
      <w:r w:rsidR="00DE7DB6">
        <w:rPr>
          <w:rFonts w:ascii="Adobe Garamond Pro" w:hAnsi="Adobe Garamond Pro"/>
          <w:sz w:val="32"/>
          <w:szCs w:val="32"/>
          <w:lang w:val="fr-MA"/>
        </w:rPr>
        <w:t>Une fois connecté</w:t>
      </w:r>
      <w:r w:rsidR="00351DBD">
        <w:rPr>
          <w:rFonts w:ascii="Adobe Garamond Pro" w:hAnsi="Adobe Garamond Pro"/>
          <w:sz w:val="32"/>
          <w:szCs w:val="32"/>
          <w:lang w:val="fr-MA"/>
        </w:rPr>
        <w:t>s,</w:t>
      </w:r>
      <w:r w:rsidRPr="00105622">
        <w:rPr>
          <w:rFonts w:ascii="Adobe Garamond Pro" w:hAnsi="Adobe Garamond Pro"/>
          <w:sz w:val="32"/>
          <w:szCs w:val="32"/>
          <w:lang w:val="fr-MA"/>
        </w:rPr>
        <w:t xml:space="preserve"> </w:t>
      </w:r>
      <w:r w:rsidR="00351DBD">
        <w:rPr>
          <w:rFonts w:ascii="Adobe Garamond Pro" w:hAnsi="Adobe Garamond Pro"/>
          <w:sz w:val="32"/>
          <w:szCs w:val="32"/>
          <w:lang w:val="fr-MA"/>
        </w:rPr>
        <w:t>l</w:t>
      </w:r>
      <w:r w:rsidRPr="00105622">
        <w:rPr>
          <w:rFonts w:ascii="Adobe Garamond Pro" w:hAnsi="Adobe Garamond Pro"/>
          <w:sz w:val="32"/>
          <w:szCs w:val="32"/>
          <w:lang w:val="fr-MA"/>
        </w:rPr>
        <w:t>es utilisateurs pourront parcourir les enchères en cours, triées par catégorie de produit ou par date de fin.</w:t>
      </w:r>
      <w:r w:rsidR="00351DBD">
        <w:rPr>
          <w:rFonts w:ascii="Adobe Garamond Pro" w:hAnsi="Adobe Garamond Pro"/>
          <w:sz w:val="32"/>
          <w:szCs w:val="32"/>
          <w:lang w:val="fr-MA"/>
        </w:rPr>
        <w:t xml:space="preserve"> Ils</w:t>
      </w:r>
      <w:r w:rsidRPr="00105622">
        <w:rPr>
          <w:rFonts w:ascii="Adobe Garamond Pro" w:hAnsi="Adobe Garamond Pro"/>
          <w:sz w:val="32"/>
          <w:szCs w:val="32"/>
          <w:lang w:val="fr-MA"/>
        </w:rPr>
        <w:t xml:space="preserve"> pourront </w:t>
      </w:r>
      <w:r w:rsidR="00351DBD">
        <w:rPr>
          <w:rFonts w:ascii="Adobe Garamond Pro" w:hAnsi="Adobe Garamond Pro"/>
          <w:sz w:val="32"/>
          <w:szCs w:val="32"/>
          <w:lang w:val="fr-MA"/>
        </w:rPr>
        <w:t xml:space="preserve">ainsi </w:t>
      </w:r>
      <w:r w:rsidRPr="00105622">
        <w:rPr>
          <w:rFonts w:ascii="Adobe Garamond Pro" w:hAnsi="Adobe Garamond Pro"/>
          <w:sz w:val="32"/>
          <w:szCs w:val="32"/>
          <w:lang w:val="fr-MA"/>
        </w:rPr>
        <w:t>placer une enchère sur un produit en saisissant le montant de leur enchère.</w:t>
      </w:r>
      <w:r w:rsidR="00351DBD">
        <w:rPr>
          <w:rFonts w:ascii="Adobe Garamond Pro" w:hAnsi="Adobe Garamond Pro"/>
          <w:sz w:val="32"/>
          <w:szCs w:val="32"/>
          <w:lang w:val="fr-MA"/>
        </w:rPr>
        <w:t xml:space="preserve"> À l’arrivée de la date d’enchère, celui qui avait saisi la valeur la plus intéressante devrait remporter l’enchère.</w:t>
      </w:r>
    </w:p>
    <w:p w:rsidR="00301BCF" w:rsidRPr="00301BCF" w:rsidRDefault="00105622" w:rsidP="00301BCF">
      <w:pPr>
        <w:ind w:left="-851" w:right="-284" w:firstLine="567"/>
        <w:jc w:val="both"/>
        <w:rPr>
          <w:rFonts w:ascii="Adobe Garamond Pro" w:hAnsi="Adobe Garamond Pro"/>
          <w:sz w:val="32"/>
          <w:szCs w:val="32"/>
          <w:lang w:val="fr-MA"/>
        </w:rPr>
      </w:pPr>
      <w:r w:rsidRPr="00105622">
        <w:rPr>
          <w:rFonts w:ascii="Adobe Garamond Pro" w:hAnsi="Adobe Garamond Pro"/>
          <w:sz w:val="32"/>
          <w:szCs w:val="32"/>
          <w:lang w:val="fr-MA"/>
        </w:rPr>
        <w:t>Les utilisateurs pourront gérer leurs enchères actives, telles que les enchères en cours et les enchères remportées</w:t>
      </w:r>
      <w:r w:rsidR="00351DBD">
        <w:rPr>
          <w:rFonts w:ascii="Adobe Garamond Pro" w:hAnsi="Adobe Garamond Pro"/>
          <w:sz w:val="32"/>
          <w:szCs w:val="32"/>
          <w:lang w:val="fr-MA"/>
        </w:rPr>
        <w:t>, et r</w:t>
      </w:r>
      <w:r w:rsidRPr="00105622">
        <w:rPr>
          <w:rFonts w:ascii="Adobe Garamond Pro" w:hAnsi="Adobe Garamond Pro"/>
          <w:sz w:val="32"/>
          <w:szCs w:val="32"/>
          <w:lang w:val="fr-MA"/>
        </w:rPr>
        <w:t>ecevront des notifications par e-mail lorsqu'ils sont surclassés ou lorsqu'ils remportent une enchère.</w:t>
      </w:r>
    </w:p>
    <w:p w:rsidR="00301BCF" w:rsidRPr="00301BCF" w:rsidRDefault="00301BCF" w:rsidP="00FC1741">
      <w:pPr>
        <w:ind w:left="-851" w:right="-284" w:firstLine="567"/>
        <w:jc w:val="both"/>
        <w:rPr>
          <w:rFonts w:ascii="Adobe Garamond Pro" w:hAnsi="Adobe Garamond Pro"/>
          <w:sz w:val="32"/>
          <w:szCs w:val="32"/>
        </w:rPr>
      </w:pPr>
      <w:r w:rsidRPr="00301BCF">
        <w:rPr>
          <w:rFonts w:ascii="Adobe Garamond Pro" w:hAnsi="Adobe Garamond Pro"/>
          <w:sz w:val="32"/>
          <w:szCs w:val="32"/>
        </w:rPr>
        <w:t xml:space="preserve">Le but principal de ce projet est de réaliser l’ensemble de cette application avec une architecture découplée, en séparant clairement une partie </w:t>
      </w:r>
      <w:proofErr w:type="spellStart"/>
      <w:r w:rsidRPr="00301BCF">
        <w:rPr>
          <w:rFonts w:ascii="Adobe Garamond Pro" w:hAnsi="Adobe Garamond Pro"/>
          <w:i/>
          <w:iCs/>
          <w:sz w:val="32"/>
          <w:szCs w:val="32"/>
        </w:rPr>
        <w:t>front</w:t>
      </w:r>
      <w:r w:rsidRPr="00301BCF">
        <w:rPr>
          <w:rFonts w:ascii="Cambria Math" w:hAnsi="Cambria Math" w:cs="Cambria Math"/>
          <w:i/>
          <w:iCs/>
          <w:sz w:val="32"/>
          <w:szCs w:val="32"/>
        </w:rPr>
        <w:t>‑</w:t>
      </w:r>
      <w:r w:rsidRPr="00301BCF">
        <w:rPr>
          <w:rFonts w:ascii="Adobe Garamond Pro" w:hAnsi="Adobe Garamond Pro"/>
          <w:i/>
          <w:iCs/>
          <w:sz w:val="32"/>
          <w:szCs w:val="32"/>
        </w:rPr>
        <w:t>end</w:t>
      </w:r>
      <w:proofErr w:type="spellEnd"/>
      <w:r w:rsidRPr="00301BCF">
        <w:rPr>
          <w:rFonts w:ascii="Adobe Garamond Pro" w:hAnsi="Adobe Garamond Pro"/>
          <w:sz w:val="32"/>
          <w:szCs w:val="32"/>
        </w:rPr>
        <w:t xml:space="preserve"> (</w:t>
      </w:r>
      <w:proofErr w:type="spellStart"/>
      <w:r w:rsidRPr="00301BCF">
        <w:rPr>
          <w:rFonts w:ascii="Adobe Garamond Pro" w:hAnsi="Adobe Garamond Pro"/>
          <w:sz w:val="32"/>
          <w:szCs w:val="32"/>
        </w:rPr>
        <w:t>React</w:t>
      </w:r>
      <w:proofErr w:type="spellEnd"/>
      <w:r w:rsidRPr="00301BCF">
        <w:rPr>
          <w:rFonts w:ascii="Adobe Garamond Pro" w:hAnsi="Adobe Garamond Pro"/>
          <w:sz w:val="32"/>
          <w:szCs w:val="32"/>
        </w:rPr>
        <w:t xml:space="preserve">) et une partie </w:t>
      </w:r>
      <w:proofErr w:type="spellStart"/>
      <w:r w:rsidRPr="00301BCF">
        <w:rPr>
          <w:rFonts w:ascii="Adobe Garamond Pro" w:hAnsi="Adobe Garamond Pro"/>
          <w:i/>
          <w:iCs/>
          <w:sz w:val="32"/>
          <w:szCs w:val="32"/>
        </w:rPr>
        <w:t>back</w:t>
      </w:r>
      <w:r w:rsidRPr="00301BCF">
        <w:rPr>
          <w:rFonts w:ascii="Cambria Math" w:hAnsi="Cambria Math" w:cs="Cambria Math"/>
          <w:i/>
          <w:iCs/>
          <w:sz w:val="32"/>
          <w:szCs w:val="32"/>
        </w:rPr>
        <w:t>‑</w:t>
      </w:r>
      <w:r w:rsidRPr="00301BCF">
        <w:rPr>
          <w:rFonts w:ascii="Adobe Garamond Pro" w:hAnsi="Adobe Garamond Pro"/>
          <w:i/>
          <w:iCs/>
          <w:sz w:val="32"/>
          <w:szCs w:val="32"/>
        </w:rPr>
        <w:t>end</w:t>
      </w:r>
      <w:proofErr w:type="spellEnd"/>
      <w:r w:rsidRPr="00301BCF">
        <w:rPr>
          <w:rFonts w:ascii="Adobe Garamond Pro" w:hAnsi="Adobe Garamond Pro"/>
          <w:i/>
          <w:iCs/>
          <w:sz w:val="32"/>
          <w:szCs w:val="32"/>
        </w:rPr>
        <w:t xml:space="preserve"> </w:t>
      </w:r>
      <w:r w:rsidRPr="00301BCF">
        <w:rPr>
          <w:rFonts w:ascii="Adobe Garamond Pro" w:hAnsi="Adobe Garamond Pro"/>
          <w:sz w:val="32"/>
          <w:szCs w:val="32"/>
        </w:rPr>
        <w:t>(Spring Boot, REST API).</w:t>
      </w:r>
    </w:p>
    <w:p w:rsidR="00301BCF" w:rsidRPr="00301BCF" w:rsidRDefault="00301BCF" w:rsidP="00301BCF">
      <w:pPr>
        <w:ind w:left="-851" w:right="-284" w:firstLine="567"/>
        <w:rPr>
          <w:rFonts w:ascii="Adobe Garamond Pro" w:hAnsi="Adobe Garamond Pro"/>
          <w:b/>
          <w:bCs/>
          <w:sz w:val="32"/>
          <w:szCs w:val="32"/>
          <w:u w:val="single"/>
        </w:rPr>
      </w:pPr>
      <w:r w:rsidRPr="00301BCF">
        <w:rPr>
          <w:rFonts w:ascii="Adobe Garamond Pro" w:hAnsi="Adobe Garamond Pro"/>
          <w:b/>
          <w:bCs/>
          <w:sz w:val="32"/>
          <w:szCs w:val="32"/>
          <w:u w:val="single"/>
        </w:rPr>
        <w:t>Phase 1 – Analyse et conception</w:t>
      </w:r>
    </w:p>
    <w:p w:rsidR="00301BCF" w:rsidRPr="00301BCF" w:rsidRDefault="00301BCF" w:rsidP="00301BCF">
      <w:pPr>
        <w:ind w:left="-851" w:right="-284" w:firstLine="567"/>
        <w:jc w:val="both"/>
        <w:rPr>
          <w:rFonts w:ascii="Adobe Garamond Pro" w:hAnsi="Adobe Garamond Pro"/>
          <w:sz w:val="32"/>
          <w:szCs w:val="32"/>
        </w:rPr>
      </w:pPr>
      <w:r w:rsidRPr="00301BCF">
        <w:rPr>
          <w:rFonts w:ascii="Adobe Garamond Pro" w:hAnsi="Adobe Garamond Pro"/>
          <w:sz w:val="32"/>
          <w:szCs w:val="32"/>
        </w:rPr>
        <w:t xml:space="preserve">Premièrement, vous traduirez ce cahier des charges en un ensemble de diagrammes : cas d’utilisation, classes métier, séquences (notamment les échanges </w:t>
      </w:r>
      <w:proofErr w:type="spellStart"/>
      <w:r w:rsidRPr="00301BCF">
        <w:rPr>
          <w:rFonts w:ascii="Adobe Garamond Pro" w:hAnsi="Adobe Garamond Pro"/>
          <w:sz w:val="32"/>
          <w:szCs w:val="32"/>
        </w:rPr>
        <w:t>front</w:t>
      </w:r>
      <w:r w:rsidRPr="00301BCF">
        <w:rPr>
          <w:rFonts w:ascii="Cambria Math" w:hAnsi="Cambria Math" w:cs="Cambria Math"/>
          <w:sz w:val="32"/>
          <w:szCs w:val="32"/>
        </w:rPr>
        <w:t>‑</w:t>
      </w:r>
      <w:r w:rsidRPr="00301BCF">
        <w:rPr>
          <w:rFonts w:ascii="Adobe Garamond Pro" w:hAnsi="Adobe Garamond Pro"/>
          <w:sz w:val="32"/>
          <w:szCs w:val="32"/>
        </w:rPr>
        <w:t>end</w:t>
      </w:r>
      <w:proofErr w:type="spellEnd"/>
      <w:r w:rsidRPr="00301BCF">
        <w:rPr>
          <w:rFonts w:ascii="Adobe Garamond Pro" w:hAnsi="Adobe Garamond Pro"/>
          <w:sz w:val="32"/>
          <w:szCs w:val="32"/>
        </w:rPr>
        <w:t xml:space="preserve"> / </w:t>
      </w:r>
      <w:proofErr w:type="spellStart"/>
      <w:r w:rsidRPr="00301BCF">
        <w:rPr>
          <w:rFonts w:ascii="Adobe Garamond Pro" w:hAnsi="Adobe Garamond Pro"/>
          <w:sz w:val="32"/>
          <w:szCs w:val="32"/>
        </w:rPr>
        <w:t>back</w:t>
      </w:r>
      <w:r w:rsidRPr="00301BCF">
        <w:rPr>
          <w:rFonts w:ascii="Cambria Math" w:hAnsi="Cambria Math" w:cs="Cambria Math"/>
          <w:sz w:val="32"/>
          <w:szCs w:val="32"/>
        </w:rPr>
        <w:t>‑</w:t>
      </w:r>
      <w:r w:rsidRPr="00301BCF">
        <w:rPr>
          <w:rFonts w:ascii="Adobe Garamond Pro" w:hAnsi="Adobe Garamond Pro"/>
          <w:sz w:val="32"/>
          <w:szCs w:val="32"/>
        </w:rPr>
        <w:t>end</w:t>
      </w:r>
      <w:proofErr w:type="spellEnd"/>
      <w:r w:rsidRPr="00301BCF">
        <w:rPr>
          <w:rFonts w:ascii="Adobe Garamond Pro" w:hAnsi="Adobe Garamond Pro"/>
          <w:sz w:val="32"/>
          <w:szCs w:val="32"/>
        </w:rPr>
        <w:t xml:space="preserve"> via API REST</w:t>
      </w:r>
      <w:proofErr w:type="gramStart"/>
      <w:r w:rsidRPr="00301BCF">
        <w:rPr>
          <w:rFonts w:ascii="Adobe Garamond Pro" w:hAnsi="Adobe Garamond Pro"/>
          <w:sz w:val="32"/>
          <w:szCs w:val="32"/>
        </w:rPr>
        <w:t>)</w:t>
      </w:r>
      <w:r>
        <w:rPr>
          <w:rFonts w:ascii="Adobe Garamond Pro" w:hAnsi="Adobe Garamond Pro"/>
          <w:sz w:val="32"/>
          <w:szCs w:val="32"/>
        </w:rPr>
        <w:t>,…</w:t>
      </w:r>
      <w:proofErr w:type="gramEnd"/>
      <w:r w:rsidRPr="00301BCF">
        <w:rPr>
          <w:rFonts w:ascii="Adobe Garamond Pro" w:hAnsi="Adobe Garamond Pro"/>
          <w:sz w:val="32"/>
          <w:szCs w:val="32"/>
        </w:rPr>
        <w:t xml:space="preserve"> Pour chaque diagramme, commentez en </w:t>
      </w:r>
      <w:r w:rsidRPr="00301BCF">
        <w:rPr>
          <w:rFonts w:ascii="Adobe Garamond Pro" w:hAnsi="Adobe Garamond Pro"/>
          <w:sz w:val="32"/>
          <w:szCs w:val="32"/>
        </w:rPr>
        <w:lastRenderedPageBreak/>
        <w:t xml:space="preserve">détail vos choix et utilisez un outil de modélisation graphique (PowerAMC, </w:t>
      </w:r>
      <w:proofErr w:type="spellStart"/>
      <w:r w:rsidRPr="00301BCF">
        <w:rPr>
          <w:rFonts w:ascii="Adobe Garamond Pro" w:hAnsi="Adobe Garamond Pro"/>
          <w:sz w:val="32"/>
          <w:szCs w:val="32"/>
        </w:rPr>
        <w:t>ArgoUML</w:t>
      </w:r>
      <w:proofErr w:type="spellEnd"/>
      <w:r w:rsidRPr="00301BCF">
        <w:rPr>
          <w:rFonts w:ascii="Adobe Garamond Pro" w:hAnsi="Adobe Garamond Pro"/>
          <w:sz w:val="32"/>
          <w:szCs w:val="32"/>
        </w:rPr>
        <w:t xml:space="preserve">, </w:t>
      </w:r>
      <w:proofErr w:type="spellStart"/>
      <w:r w:rsidRPr="00301BCF">
        <w:rPr>
          <w:rFonts w:ascii="Adobe Garamond Pro" w:hAnsi="Adobe Garamond Pro"/>
          <w:sz w:val="32"/>
          <w:szCs w:val="32"/>
        </w:rPr>
        <w:t>Modelio</w:t>
      </w:r>
      <w:proofErr w:type="spellEnd"/>
      <w:r w:rsidRPr="00301BCF">
        <w:rPr>
          <w:rFonts w:ascii="Adobe Garamond Pro" w:hAnsi="Adobe Garamond Pro"/>
          <w:sz w:val="32"/>
          <w:szCs w:val="32"/>
        </w:rPr>
        <w:t>, etc.), puis exportez les diagrammes sous forme d’images.</w:t>
      </w:r>
      <w:r w:rsidRPr="00301BCF">
        <w:rPr>
          <w:rFonts w:ascii="Times New Roman" w:hAnsi="Times New Roman" w:cs="Times New Roman"/>
          <w:sz w:val="32"/>
          <w:szCs w:val="32"/>
        </w:rPr>
        <w:t>​</w:t>
      </w:r>
    </w:p>
    <w:p w:rsidR="00301BCF" w:rsidRPr="00301BCF" w:rsidRDefault="00301BCF" w:rsidP="00301BCF">
      <w:pPr>
        <w:ind w:left="-851" w:right="-284" w:firstLine="567"/>
        <w:jc w:val="both"/>
        <w:rPr>
          <w:rFonts w:ascii="Adobe Garamond Pro" w:hAnsi="Adobe Garamond Pro"/>
          <w:sz w:val="32"/>
          <w:szCs w:val="32"/>
        </w:rPr>
      </w:pPr>
      <w:r w:rsidRPr="00301BCF">
        <w:rPr>
          <w:rFonts w:ascii="Adobe Garamond Pro" w:hAnsi="Adobe Garamond Pro"/>
          <w:sz w:val="32"/>
          <w:szCs w:val="32"/>
        </w:rPr>
        <w:t xml:space="preserve">Vous préciserez dans vos modèles les contrats d’API (endpoints, verbes HTTP, formats JSON échangés) qui feront le lien entre le </w:t>
      </w:r>
      <w:proofErr w:type="spellStart"/>
      <w:r w:rsidRPr="00301BCF">
        <w:rPr>
          <w:rFonts w:ascii="Adobe Garamond Pro" w:hAnsi="Adobe Garamond Pro"/>
          <w:i/>
          <w:iCs/>
          <w:sz w:val="32"/>
          <w:szCs w:val="32"/>
        </w:rPr>
        <w:t>front</w:t>
      </w:r>
      <w:r w:rsidRPr="00301BCF">
        <w:rPr>
          <w:rFonts w:ascii="Cambria Math" w:hAnsi="Cambria Math" w:cs="Cambria Math"/>
          <w:i/>
          <w:iCs/>
          <w:sz w:val="32"/>
          <w:szCs w:val="32"/>
        </w:rPr>
        <w:t>‑</w:t>
      </w:r>
      <w:r w:rsidRPr="00301BCF">
        <w:rPr>
          <w:rFonts w:ascii="Adobe Garamond Pro" w:hAnsi="Adobe Garamond Pro"/>
          <w:i/>
          <w:iCs/>
          <w:sz w:val="32"/>
          <w:szCs w:val="32"/>
        </w:rPr>
        <w:t>end</w:t>
      </w:r>
      <w:proofErr w:type="spellEnd"/>
      <w:r w:rsidRPr="00301BCF">
        <w:rPr>
          <w:rFonts w:ascii="Adobe Garamond Pro" w:hAnsi="Adobe Garamond Pro"/>
          <w:sz w:val="32"/>
          <w:szCs w:val="32"/>
        </w:rPr>
        <w:t xml:space="preserve"> </w:t>
      </w:r>
      <w:proofErr w:type="spellStart"/>
      <w:r w:rsidRPr="00301BCF">
        <w:rPr>
          <w:rFonts w:ascii="Adobe Garamond Pro" w:hAnsi="Adobe Garamond Pro"/>
          <w:sz w:val="32"/>
          <w:szCs w:val="32"/>
        </w:rPr>
        <w:t>React</w:t>
      </w:r>
      <w:proofErr w:type="spellEnd"/>
      <w:r w:rsidRPr="00301BCF">
        <w:rPr>
          <w:rFonts w:ascii="Adobe Garamond Pro" w:hAnsi="Adobe Garamond Pro"/>
          <w:sz w:val="32"/>
          <w:szCs w:val="32"/>
        </w:rPr>
        <w:t xml:space="preserve"> et le </w:t>
      </w:r>
      <w:proofErr w:type="spellStart"/>
      <w:r w:rsidRPr="00301BCF">
        <w:rPr>
          <w:rFonts w:ascii="Adobe Garamond Pro" w:hAnsi="Adobe Garamond Pro"/>
          <w:i/>
          <w:iCs/>
          <w:sz w:val="32"/>
          <w:szCs w:val="32"/>
        </w:rPr>
        <w:t>back</w:t>
      </w:r>
      <w:r w:rsidRPr="00301BCF">
        <w:rPr>
          <w:rFonts w:ascii="Cambria Math" w:hAnsi="Cambria Math" w:cs="Cambria Math"/>
          <w:i/>
          <w:iCs/>
          <w:sz w:val="32"/>
          <w:szCs w:val="32"/>
        </w:rPr>
        <w:t>‑</w:t>
      </w:r>
      <w:r w:rsidRPr="00301BCF">
        <w:rPr>
          <w:rFonts w:ascii="Adobe Garamond Pro" w:hAnsi="Adobe Garamond Pro"/>
          <w:i/>
          <w:iCs/>
          <w:sz w:val="32"/>
          <w:szCs w:val="32"/>
        </w:rPr>
        <w:t>end</w:t>
      </w:r>
      <w:proofErr w:type="spellEnd"/>
      <w:r w:rsidRPr="00301BCF">
        <w:rPr>
          <w:rFonts w:ascii="Adobe Garamond Pro" w:hAnsi="Adobe Garamond Pro"/>
          <w:sz w:val="32"/>
          <w:szCs w:val="32"/>
        </w:rPr>
        <w:t xml:space="preserve"> Spring Boot.</w:t>
      </w:r>
    </w:p>
    <w:p w:rsidR="00301BCF" w:rsidRPr="00301BCF" w:rsidRDefault="00301BCF" w:rsidP="00301BCF">
      <w:pPr>
        <w:ind w:left="-851" w:right="-284" w:firstLine="567"/>
        <w:jc w:val="both"/>
        <w:rPr>
          <w:rFonts w:ascii="Adobe Garamond Pro" w:hAnsi="Adobe Garamond Pro"/>
          <w:sz w:val="32"/>
          <w:szCs w:val="32"/>
        </w:rPr>
      </w:pPr>
      <w:r w:rsidRPr="00301BCF">
        <w:rPr>
          <w:rFonts w:ascii="Adobe Garamond Pro" w:hAnsi="Adobe Garamond Pro"/>
          <w:sz w:val="32"/>
          <w:szCs w:val="32"/>
        </w:rPr>
        <w:t>Pour le SGBD, vous avez le libre choix parmi les systèmes usuels (MySQL, PostgreSQL, …) ; indiquez vos hypothèses si certaines données manquent dans l’énoncé et justifiez</w:t>
      </w:r>
      <w:r w:rsidRPr="00301BCF">
        <w:rPr>
          <w:rFonts w:ascii="Cambria Math" w:hAnsi="Cambria Math" w:cs="Cambria Math"/>
          <w:sz w:val="32"/>
          <w:szCs w:val="32"/>
        </w:rPr>
        <w:t>‑</w:t>
      </w:r>
      <w:r w:rsidRPr="00301BCF">
        <w:rPr>
          <w:rFonts w:ascii="Adobe Garamond Pro" w:hAnsi="Adobe Garamond Pro"/>
          <w:sz w:val="32"/>
          <w:szCs w:val="32"/>
        </w:rPr>
        <w:t>les dans le rapport.</w:t>
      </w:r>
    </w:p>
    <w:p w:rsidR="00301BCF" w:rsidRPr="00301BCF" w:rsidRDefault="00301BCF" w:rsidP="00301BCF">
      <w:pPr>
        <w:ind w:left="-851" w:right="-284" w:firstLine="567"/>
        <w:rPr>
          <w:rFonts w:ascii="Adobe Garamond Pro" w:hAnsi="Adobe Garamond Pro"/>
          <w:b/>
          <w:bCs/>
          <w:sz w:val="32"/>
          <w:szCs w:val="32"/>
          <w:u w:val="single"/>
        </w:rPr>
      </w:pPr>
      <w:r w:rsidRPr="00301BCF">
        <w:rPr>
          <w:rFonts w:ascii="Adobe Garamond Pro" w:hAnsi="Adobe Garamond Pro"/>
          <w:b/>
          <w:bCs/>
          <w:sz w:val="32"/>
          <w:szCs w:val="32"/>
          <w:u w:val="single"/>
        </w:rPr>
        <w:t xml:space="preserve">Phase 2 – Implémentation </w:t>
      </w:r>
      <w:proofErr w:type="spellStart"/>
      <w:r w:rsidRPr="00301BCF">
        <w:rPr>
          <w:rFonts w:ascii="Adobe Garamond Pro" w:hAnsi="Adobe Garamond Pro"/>
          <w:b/>
          <w:bCs/>
          <w:sz w:val="32"/>
          <w:szCs w:val="32"/>
          <w:u w:val="single"/>
        </w:rPr>
        <w:t>back</w:t>
      </w:r>
      <w:r w:rsidRPr="00301BCF">
        <w:rPr>
          <w:rFonts w:ascii="Cambria Math" w:hAnsi="Cambria Math" w:cs="Cambria Math"/>
          <w:b/>
          <w:bCs/>
          <w:sz w:val="32"/>
          <w:szCs w:val="32"/>
          <w:u w:val="single"/>
        </w:rPr>
        <w:t>‑</w:t>
      </w:r>
      <w:r w:rsidRPr="00301BCF">
        <w:rPr>
          <w:rFonts w:ascii="Adobe Garamond Pro" w:hAnsi="Adobe Garamond Pro"/>
          <w:b/>
          <w:bCs/>
          <w:sz w:val="32"/>
          <w:szCs w:val="32"/>
          <w:u w:val="single"/>
        </w:rPr>
        <w:t>end</w:t>
      </w:r>
      <w:proofErr w:type="spellEnd"/>
      <w:r w:rsidRPr="00301BCF">
        <w:rPr>
          <w:rFonts w:ascii="Adobe Garamond Pro" w:hAnsi="Adobe Garamond Pro"/>
          <w:b/>
          <w:bCs/>
          <w:sz w:val="32"/>
          <w:szCs w:val="32"/>
          <w:u w:val="single"/>
        </w:rPr>
        <w:t xml:space="preserve"> (Spring Boot)</w:t>
      </w:r>
    </w:p>
    <w:p w:rsidR="00301BCF" w:rsidRPr="00301BCF" w:rsidRDefault="00301BCF" w:rsidP="00301BCF">
      <w:pPr>
        <w:ind w:left="-851" w:right="-284" w:firstLine="567"/>
        <w:jc w:val="both"/>
        <w:rPr>
          <w:rFonts w:ascii="Adobe Garamond Pro" w:hAnsi="Adobe Garamond Pro"/>
          <w:sz w:val="32"/>
          <w:szCs w:val="32"/>
        </w:rPr>
      </w:pPr>
      <w:r w:rsidRPr="00301BCF">
        <w:rPr>
          <w:rFonts w:ascii="Adobe Garamond Pro" w:hAnsi="Adobe Garamond Pro"/>
          <w:sz w:val="32"/>
          <w:szCs w:val="32"/>
        </w:rPr>
        <w:t xml:space="preserve">Dans un deuxième temps, vous implémenterez le </w:t>
      </w:r>
      <w:proofErr w:type="spellStart"/>
      <w:r w:rsidRPr="00301BCF">
        <w:rPr>
          <w:rFonts w:ascii="Adobe Garamond Pro" w:hAnsi="Adobe Garamond Pro"/>
          <w:i/>
          <w:iCs/>
          <w:sz w:val="32"/>
          <w:szCs w:val="32"/>
        </w:rPr>
        <w:t>back</w:t>
      </w:r>
      <w:r w:rsidRPr="00301BCF">
        <w:rPr>
          <w:rFonts w:ascii="Cambria Math" w:hAnsi="Cambria Math" w:cs="Cambria Math"/>
          <w:i/>
          <w:iCs/>
          <w:sz w:val="32"/>
          <w:szCs w:val="32"/>
        </w:rPr>
        <w:t>‑</w:t>
      </w:r>
      <w:r w:rsidRPr="00301BCF">
        <w:rPr>
          <w:rFonts w:ascii="Adobe Garamond Pro" w:hAnsi="Adobe Garamond Pro"/>
          <w:i/>
          <w:iCs/>
          <w:sz w:val="32"/>
          <w:szCs w:val="32"/>
        </w:rPr>
        <w:t>end</w:t>
      </w:r>
      <w:proofErr w:type="spellEnd"/>
      <w:r w:rsidRPr="00301BCF">
        <w:rPr>
          <w:rFonts w:ascii="Adobe Garamond Pro" w:hAnsi="Adobe Garamond Pro"/>
          <w:sz w:val="32"/>
          <w:szCs w:val="32"/>
        </w:rPr>
        <w:t xml:space="preserve"> avec Spring Boot en exposant une API REST respectant la conception réalisée</w:t>
      </w:r>
      <w:r>
        <w:rPr>
          <w:rFonts w:ascii="Adobe Garamond Pro" w:hAnsi="Adobe Garamond Pro"/>
          <w:sz w:val="32"/>
          <w:szCs w:val="32"/>
        </w:rPr>
        <w:t xml:space="preserve">. Essayez de respecter les couches </w:t>
      </w:r>
      <w:r w:rsidRPr="00301BCF">
        <w:rPr>
          <w:rFonts w:ascii="Adobe Garamond Pro" w:hAnsi="Adobe Garamond Pro"/>
          <w:sz w:val="32"/>
          <w:szCs w:val="32"/>
        </w:rPr>
        <w:t>recommandées : contrôleurs REST, services, couche de persistance (Spring Data JPA ou équivalent)</w:t>
      </w:r>
      <w:r>
        <w:rPr>
          <w:rFonts w:ascii="Adobe Garamond Pro" w:hAnsi="Adobe Garamond Pro"/>
          <w:sz w:val="32"/>
          <w:szCs w:val="32"/>
        </w:rPr>
        <w:t>. Également, toutes les notions techniques, comme la</w:t>
      </w:r>
      <w:r w:rsidRPr="00301BCF">
        <w:rPr>
          <w:rFonts w:ascii="Adobe Garamond Pro" w:hAnsi="Adobe Garamond Pro"/>
          <w:sz w:val="32"/>
          <w:szCs w:val="32"/>
        </w:rPr>
        <w:t xml:space="preserve"> persistance, </w:t>
      </w:r>
      <w:r>
        <w:rPr>
          <w:rFonts w:ascii="Adobe Garamond Pro" w:hAnsi="Adobe Garamond Pro"/>
          <w:sz w:val="32"/>
          <w:szCs w:val="32"/>
        </w:rPr>
        <w:t xml:space="preserve">les </w:t>
      </w:r>
      <w:r w:rsidRPr="00301BCF">
        <w:rPr>
          <w:rFonts w:ascii="Adobe Garamond Pro" w:hAnsi="Adobe Garamond Pro"/>
          <w:sz w:val="32"/>
          <w:szCs w:val="32"/>
        </w:rPr>
        <w:t xml:space="preserve">transactions, </w:t>
      </w:r>
      <w:r>
        <w:rPr>
          <w:rFonts w:ascii="Adobe Garamond Pro" w:hAnsi="Adobe Garamond Pro"/>
          <w:sz w:val="32"/>
          <w:szCs w:val="32"/>
        </w:rPr>
        <w:t xml:space="preserve">la </w:t>
      </w:r>
      <w:r w:rsidRPr="00301BCF">
        <w:rPr>
          <w:rFonts w:ascii="Adobe Garamond Pro" w:hAnsi="Adobe Garamond Pro"/>
          <w:sz w:val="32"/>
          <w:szCs w:val="32"/>
        </w:rPr>
        <w:t xml:space="preserve">gestion des erreurs, </w:t>
      </w:r>
      <w:r>
        <w:rPr>
          <w:rFonts w:ascii="Adobe Garamond Pro" w:hAnsi="Adobe Garamond Pro"/>
          <w:sz w:val="32"/>
          <w:szCs w:val="32"/>
        </w:rPr>
        <w:t xml:space="preserve">les </w:t>
      </w:r>
      <w:r w:rsidRPr="00301BCF">
        <w:rPr>
          <w:rFonts w:ascii="Adobe Garamond Pro" w:hAnsi="Adobe Garamond Pro"/>
          <w:sz w:val="32"/>
          <w:szCs w:val="32"/>
        </w:rPr>
        <w:t>patrons de conception adaptés (services, DAO/repository, etc.).</w:t>
      </w:r>
      <w:r w:rsidRPr="00301BCF">
        <w:rPr>
          <w:rFonts w:ascii="Times New Roman" w:hAnsi="Times New Roman" w:cs="Times New Roman"/>
          <w:sz w:val="32"/>
          <w:szCs w:val="32"/>
        </w:rPr>
        <w:t>​</w:t>
      </w:r>
    </w:p>
    <w:p w:rsidR="00301BCF" w:rsidRPr="00301BCF" w:rsidRDefault="00301BCF" w:rsidP="00301BCF">
      <w:pPr>
        <w:ind w:left="-851" w:right="-284" w:firstLine="567"/>
        <w:jc w:val="both"/>
        <w:rPr>
          <w:rFonts w:ascii="Adobe Garamond Pro" w:hAnsi="Adobe Garamond Pro"/>
          <w:sz w:val="32"/>
          <w:szCs w:val="32"/>
        </w:rPr>
      </w:pPr>
      <w:r w:rsidRPr="00301BCF">
        <w:rPr>
          <w:rFonts w:ascii="Adobe Garamond Pro" w:hAnsi="Adobe Garamond Pro"/>
          <w:sz w:val="32"/>
          <w:szCs w:val="32"/>
        </w:rPr>
        <w:t xml:space="preserve">Le </w:t>
      </w:r>
      <w:proofErr w:type="spellStart"/>
      <w:r w:rsidRPr="00301BCF">
        <w:rPr>
          <w:rFonts w:ascii="Adobe Garamond Pro" w:hAnsi="Adobe Garamond Pro"/>
          <w:i/>
          <w:iCs/>
          <w:sz w:val="32"/>
          <w:szCs w:val="32"/>
        </w:rPr>
        <w:t>back</w:t>
      </w:r>
      <w:r w:rsidRPr="00301BCF">
        <w:rPr>
          <w:rFonts w:ascii="Cambria Math" w:hAnsi="Cambria Math" w:cs="Cambria Math"/>
          <w:i/>
          <w:iCs/>
          <w:sz w:val="32"/>
          <w:szCs w:val="32"/>
        </w:rPr>
        <w:t>‑</w:t>
      </w:r>
      <w:r w:rsidRPr="00301BCF">
        <w:rPr>
          <w:rFonts w:ascii="Adobe Garamond Pro" w:hAnsi="Adobe Garamond Pro"/>
          <w:i/>
          <w:iCs/>
          <w:sz w:val="32"/>
          <w:szCs w:val="32"/>
        </w:rPr>
        <w:t>end</w:t>
      </w:r>
      <w:proofErr w:type="spellEnd"/>
      <w:r w:rsidRPr="00301BCF">
        <w:rPr>
          <w:rFonts w:ascii="Adobe Garamond Pro" w:hAnsi="Adobe Garamond Pro"/>
          <w:sz w:val="32"/>
          <w:szCs w:val="32"/>
        </w:rPr>
        <w:t xml:space="preserve"> devra fournir une documentation minimale de l’API (ex. </w:t>
      </w:r>
      <w:proofErr w:type="spellStart"/>
      <w:r w:rsidRPr="00301BCF">
        <w:rPr>
          <w:rFonts w:ascii="Adobe Garamond Pro" w:hAnsi="Adobe Garamond Pro"/>
          <w:sz w:val="32"/>
          <w:szCs w:val="32"/>
        </w:rPr>
        <w:t>Swagger</w:t>
      </w:r>
      <w:proofErr w:type="spellEnd"/>
      <w:r w:rsidRPr="00301BCF">
        <w:rPr>
          <w:rFonts w:ascii="Adobe Garamond Pro" w:hAnsi="Adobe Garamond Pro"/>
          <w:sz w:val="32"/>
          <w:szCs w:val="32"/>
        </w:rPr>
        <w:t xml:space="preserve"> / </w:t>
      </w:r>
      <w:proofErr w:type="spellStart"/>
      <w:r w:rsidRPr="00301BCF">
        <w:rPr>
          <w:rFonts w:ascii="Adobe Garamond Pro" w:hAnsi="Adobe Garamond Pro"/>
          <w:sz w:val="32"/>
          <w:szCs w:val="32"/>
        </w:rPr>
        <w:t>OpenAPI</w:t>
      </w:r>
      <w:proofErr w:type="spellEnd"/>
      <w:r w:rsidRPr="00301BCF">
        <w:rPr>
          <w:rFonts w:ascii="Adobe Garamond Pro" w:hAnsi="Adobe Garamond Pro"/>
          <w:sz w:val="32"/>
          <w:szCs w:val="32"/>
        </w:rPr>
        <w:t xml:space="preserve">) décrivant les ressources, les paramètres, les codes de retour et les formats JSON échangés, afin de faciliter le travail de l’équipe </w:t>
      </w:r>
      <w:proofErr w:type="spellStart"/>
      <w:r w:rsidRPr="00301BCF">
        <w:rPr>
          <w:rFonts w:ascii="Adobe Garamond Pro" w:hAnsi="Adobe Garamond Pro"/>
          <w:i/>
          <w:iCs/>
          <w:sz w:val="32"/>
          <w:szCs w:val="32"/>
        </w:rPr>
        <w:t>front</w:t>
      </w:r>
      <w:r w:rsidRPr="00301BCF">
        <w:rPr>
          <w:rFonts w:ascii="Cambria Math" w:hAnsi="Cambria Math" w:cs="Cambria Math"/>
          <w:i/>
          <w:iCs/>
          <w:sz w:val="32"/>
          <w:szCs w:val="32"/>
        </w:rPr>
        <w:t>‑</w:t>
      </w:r>
      <w:r w:rsidRPr="00301BCF">
        <w:rPr>
          <w:rFonts w:ascii="Adobe Garamond Pro" w:hAnsi="Adobe Garamond Pro"/>
          <w:i/>
          <w:iCs/>
          <w:sz w:val="32"/>
          <w:szCs w:val="32"/>
        </w:rPr>
        <w:t>end</w:t>
      </w:r>
      <w:proofErr w:type="spellEnd"/>
      <w:r w:rsidRPr="00301BCF">
        <w:rPr>
          <w:rFonts w:ascii="Adobe Garamond Pro" w:hAnsi="Adobe Garamond Pro"/>
          <w:sz w:val="32"/>
          <w:szCs w:val="32"/>
        </w:rPr>
        <w:t>.</w:t>
      </w:r>
      <w:r w:rsidRPr="00301BCF">
        <w:rPr>
          <w:rFonts w:ascii="Times New Roman" w:hAnsi="Times New Roman" w:cs="Times New Roman"/>
          <w:sz w:val="32"/>
          <w:szCs w:val="32"/>
        </w:rPr>
        <w:t>​</w:t>
      </w:r>
    </w:p>
    <w:p w:rsidR="00301BCF" w:rsidRPr="00301BCF" w:rsidRDefault="00301BCF" w:rsidP="00301BCF">
      <w:pPr>
        <w:ind w:left="-851" w:right="-284" w:firstLine="567"/>
        <w:rPr>
          <w:rFonts w:ascii="Adobe Garamond Pro" w:hAnsi="Adobe Garamond Pro"/>
          <w:b/>
          <w:bCs/>
          <w:sz w:val="32"/>
          <w:szCs w:val="32"/>
          <w:u w:val="single"/>
        </w:rPr>
      </w:pPr>
      <w:r w:rsidRPr="00301BCF">
        <w:rPr>
          <w:rFonts w:ascii="Adobe Garamond Pro" w:hAnsi="Adobe Garamond Pro"/>
          <w:b/>
          <w:bCs/>
          <w:sz w:val="32"/>
          <w:szCs w:val="32"/>
          <w:u w:val="single"/>
        </w:rPr>
        <w:t xml:space="preserve">Phase 3 – Implémentation </w:t>
      </w:r>
      <w:proofErr w:type="spellStart"/>
      <w:r w:rsidRPr="00301BCF">
        <w:rPr>
          <w:rFonts w:ascii="Adobe Garamond Pro" w:hAnsi="Adobe Garamond Pro"/>
          <w:b/>
          <w:bCs/>
          <w:sz w:val="32"/>
          <w:szCs w:val="32"/>
          <w:u w:val="single"/>
        </w:rPr>
        <w:t>front</w:t>
      </w:r>
      <w:r w:rsidRPr="00301BCF">
        <w:rPr>
          <w:rFonts w:ascii="Cambria Math" w:hAnsi="Cambria Math" w:cs="Cambria Math"/>
          <w:b/>
          <w:bCs/>
          <w:sz w:val="32"/>
          <w:szCs w:val="32"/>
          <w:u w:val="single"/>
        </w:rPr>
        <w:t>‑</w:t>
      </w:r>
      <w:r w:rsidRPr="00301BCF">
        <w:rPr>
          <w:rFonts w:ascii="Adobe Garamond Pro" w:hAnsi="Adobe Garamond Pro"/>
          <w:b/>
          <w:bCs/>
          <w:sz w:val="32"/>
          <w:szCs w:val="32"/>
          <w:u w:val="single"/>
        </w:rPr>
        <w:t>end</w:t>
      </w:r>
      <w:proofErr w:type="spellEnd"/>
      <w:r w:rsidRPr="00301BCF">
        <w:rPr>
          <w:rFonts w:ascii="Adobe Garamond Pro" w:hAnsi="Adobe Garamond Pro"/>
          <w:b/>
          <w:bCs/>
          <w:sz w:val="32"/>
          <w:szCs w:val="32"/>
          <w:u w:val="single"/>
        </w:rPr>
        <w:t xml:space="preserve"> (</w:t>
      </w:r>
      <w:proofErr w:type="spellStart"/>
      <w:r w:rsidRPr="00301BCF">
        <w:rPr>
          <w:rFonts w:ascii="Adobe Garamond Pro" w:hAnsi="Adobe Garamond Pro"/>
          <w:b/>
          <w:bCs/>
          <w:sz w:val="32"/>
          <w:szCs w:val="32"/>
          <w:u w:val="single"/>
        </w:rPr>
        <w:t>React</w:t>
      </w:r>
      <w:proofErr w:type="spellEnd"/>
      <w:r w:rsidRPr="00301BCF">
        <w:rPr>
          <w:rFonts w:ascii="Adobe Garamond Pro" w:hAnsi="Adobe Garamond Pro"/>
          <w:b/>
          <w:bCs/>
          <w:sz w:val="32"/>
          <w:szCs w:val="32"/>
          <w:u w:val="single"/>
        </w:rPr>
        <w:t>)</w:t>
      </w:r>
    </w:p>
    <w:p w:rsidR="00301BCF" w:rsidRPr="00301BCF" w:rsidRDefault="00301BCF" w:rsidP="00301BCF">
      <w:pPr>
        <w:ind w:left="-851" w:right="-284" w:firstLine="567"/>
        <w:rPr>
          <w:rFonts w:ascii="Adobe Garamond Pro" w:hAnsi="Adobe Garamond Pro"/>
          <w:sz w:val="32"/>
          <w:szCs w:val="32"/>
        </w:rPr>
      </w:pPr>
      <w:r w:rsidRPr="00301BCF">
        <w:rPr>
          <w:rFonts w:ascii="Adobe Garamond Pro" w:hAnsi="Adobe Garamond Pro"/>
          <w:sz w:val="32"/>
          <w:szCs w:val="32"/>
        </w:rPr>
        <w:t xml:space="preserve">En parallèle ou dans un troisième temps, vous développerez une application </w:t>
      </w:r>
      <w:proofErr w:type="spellStart"/>
      <w:r w:rsidRPr="00301BCF">
        <w:rPr>
          <w:rFonts w:ascii="Adobe Garamond Pro" w:hAnsi="Adobe Garamond Pro"/>
          <w:i/>
          <w:iCs/>
          <w:sz w:val="32"/>
          <w:szCs w:val="32"/>
        </w:rPr>
        <w:t>front</w:t>
      </w:r>
      <w:r w:rsidRPr="00301BCF">
        <w:rPr>
          <w:rFonts w:ascii="Cambria Math" w:hAnsi="Cambria Math" w:cs="Cambria Math"/>
          <w:i/>
          <w:iCs/>
          <w:sz w:val="32"/>
          <w:szCs w:val="32"/>
        </w:rPr>
        <w:t>‑</w:t>
      </w:r>
      <w:r w:rsidRPr="00301BCF">
        <w:rPr>
          <w:rFonts w:ascii="Adobe Garamond Pro" w:hAnsi="Adobe Garamond Pro"/>
          <w:i/>
          <w:iCs/>
          <w:sz w:val="32"/>
          <w:szCs w:val="32"/>
        </w:rPr>
        <w:t>end</w:t>
      </w:r>
      <w:proofErr w:type="spellEnd"/>
      <w:r w:rsidRPr="00301BCF">
        <w:rPr>
          <w:rFonts w:ascii="Adobe Garamond Pro" w:hAnsi="Adobe Garamond Pro"/>
          <w:i/>
          <w:iCs/>
          <w:sz w:val="32"/>
          <w:szCs w:val="32"/>
        </w:rPr>
        <w:t xml:space="preserve"> </w:t>
      </w:r>
      <w:r w:rsidRPr="00301BCF">
        <w:rPr>
          <w:rFonts w:ascii="Adobe Garamond Pro" w:hAnsi="Adobe Garamond Pro"/>
          <w:sz w:val="32"/>
          <w:szCs w:val="32"/>
        </w:rPr>
        <w:t xml:space="preserve">en </w:t>
      </w:r>
      <w:proofErr w:type="spellStart"/>
      <w:r w:rsidRPr="00301BCF">
        <w:rPr>
          <w:rFonts w:ascii="Adobe Garamond Pro" w:hAnsi="Adobe Garamond Pro"/>
          <w:sz w:val="32"/>
          <w:szCs w:val="32"/>
        </w:rPr>
        <w:t>React</w:t>
      </w:r>
      <w:proofErr w:type="spellEnd"/>
      <w:r w:rsidRPr="00301BCF">
        <w:rPr>
          <w:rFonts w:ascii="Adobe Garamond Pro" w:hAnsi="Adobe Garamond Pro"/>
          <w:sz w:val="32"/>
          <w:szCs w:val="32"/>
        </w:rPr>
        <w:t xml:space="preserve"> qui consommera exclusivement l’API REST du </w:t>
      </w:r>
      <w:proofErr w:type="spellStart"/>
      <w:r w:rsidRPr="00301BCF">
        <w:rPr>
          <w:rFonts w:ascii="Adobe Garamond Pro" w:hAnsi="Adobe Garamond Pro"/>
          <w:i/>
          <w:iCs/>
          <w:sz w:val="32"/>
          <w:szCs w:val="32"/>
        </w:rPr>
        <w:t>back</w:t>
      </w:r>
      <w:r w:rsidRPr="00301BCF">
        <w:rPr>
          <w:rFonts w:ascii="Cambria Math" w:hAnsi="Cambria Math" w:cs="Cambria Math"/>
          <w:i/>
          <w:iCs/>
          <w:sz w:val="32"/>
          <w:szCs w:val="32"/>
        </w:rPr>
        <w:t>‑</w:t>
      </w:r>
      <w:r w:rsidRPr="00301BCF">
        <w:rPr>
          <w:rFonts w:ascii="Adobe Garamond Pro" w:hAnsi="Adobe Garamond Pro"/>
          <w:i/>
          <w:iCs/>
          <w:sz w:val="32"/>
          <w:szCs w:val="32"/>
        </w:rPr>
        <w:t>end</w:t>
      </w:r>
      <w:proofErr w:type="spellEnd"/>
      <w:r w:rsidRPr="00301BCF">
        <w:rPr>
          <w:rFonts w:ascii="Adobe Garamond Pro" w:hAnsi="Adobe Garamond Pro"/>
          <w:sz w:val="32"/>
          <w:szCs w:val="32"/>
        </w:rPr>
        <w:t xml:space="preserve"> (aucun accès direct à la base de données).</w:t>
      </w:r>
    </w:p>
    <w:p w:rsidR="00301BCF" w:rsidRPr="00301BCF" w:rsidRDefault="00301BCF" w:rsidP="00301BCF">
      <w:pPr>
        <w:ind w:left="-851" w:right="-284" w:firstLine="567"/>
        <w:rPr>
          <w:rFonts w:ascii="Adobe Garamond Pro" w:hAnsi="Adobe Garamond Pro"/>
          <w:sz w:val="32"/>
          <w:szCs w:val="32"/>
        </w:rPr>
      </w:pPr>
      <w:r w:rsidRPr="00301BCF">
        <w:rPr>
          <w:rFonts w:ascii="Adobe Garamond Pro" w:hAnsi="Adobe Garamond Pro"/>
          <w:sz w:val="32"/>
          <w:szCs w:val="32"/>
        </w:rPr>
        <w:t>Vous mettrez en place : gestion de la navigation (</w:t>
      </w:r>
      <w:proofErr w:type="spellStart"/>
      <w:r w:rsidRPr="00301BCF">
        <w:rPr>
          <w:rFonts w:ascii="Adobe Garamond Pro" w:hAnsi="Adobe Garamond Pro"/>
          <w:sz w:val="32"/>
          <w:szCs w:val="32"/>
        </w:rPr>
        <w:t>React</w:t>
      </w:r>
      <w:proofErr w:type="spellEnd"/>
      <w:r w:rsidRPr="00301BCF">
        <w:rPr>
          <w:rFonts w:ascii="Adobe Garamond Pro" w:hAnsi="Adobe Garamond Pro"/>
          <w:sz w:val="32"/>
          <w:szCs w:val="32"/>
        </w:rPr>
        <w:t xml:space="preserve"> Router), formulaires, appels HTTP (</w:t>
      </w:r>
      <w:proofErr w:type="spellStart"/>
      <w:r w:rsidRPr="00301BCF">
        <w:rPr>
          <w:rFonts w:ascii="Adobe Garamond Pro" w:hAnsi="Adobe Garamond Pro"/>
          <w:sz w:val="32"/>
          <w:szCs w:val="32"/>
        </w:rPr>
        <w:t>fetch</w:t>
      </w:r>
      <w:proofErr w:type="spellEnd"/>
      <w:r w:rsidRPr="00301BCF">
        <w:rPr>
          <w:rFonts w:ascii="Adobe Garamond Pro" w:hAnsi="Adobe Garamond Pro"/>
          <w:sz w:val="32"/>
          <w:szCs w:val="32"/>
        </w:rPr>
        <w:t>, Axios, …), affichage des listes/détails, gestion minimale des erreurs et retour visuel à l’utilisateur.</w:t>
      </w:r>
    </w:p>
    <w:p w:rsidR="00B0045B" w:rsidRPr="008A7BD6" w:rsidRDefault="00301BCF" w:rsidP="00301BCF">
      <w:pPr>
        <w:ind w:left="-851" w:right="-284" w:firstLine="567"/>
        <w:rPr>
          <w:rFonts w:ascii="Adobe Garamond Pro" w:hAnsi="Adobe Garamond Pro"/>
          <w:sz w:val="32"/>
          <w:szCs w:val="32"/>
        </w:rPr>
      </w:pPr>
      <w:r w:rsidRPr="00301BCF">
        <w:rPr>
          <w:rFonts w:ascii="Adobe Garamond Pro" w:hAnsi="Adobe Garamond Pro"/>
          <w:sz w:val="32"/>
          <w:szCs w:val="32"/>
        </w:rPr>
        <w:t xml:space="preserve">L’interface devra respecter les cas d’utilisation définis, être suffisamment ergonomique et démontrer clairement la séparation des responsabilités entre </w:t>
      </w:r>
      <w:proofErr w:type="spellStart"/>
      <w:r w:rsidRPr="00301BCF">
        <w:rPr>
          <w:rFonts w:ascii="Adobe Garamond Pro" w:hAnsi="Adobe Garamond Pro"/>
          <w:i/>
          <w:iCs/>
          <w:sz w:val="32"/>
          <w:szCs w:val="32"/>
        </w:rPr>
        <w:t>front</w:t>
      </w:r>
      <w:r w:rsidRPr="00301BCF">
        <w:rPr>
          <w:rFonts w:ascii="Cambria Math" w:hAnsi="Cambria Math" w:cs="Cambria Math"/>
          <w:i/>
          <w:iCs/>
          <w:sz w:val="32"/>
          <w:szCs w:val="32"/>
        </w:rPr>
        <w:t>‑</w:t>
      </w:r>
      <w:r w:rsidRPr="00301BCF">
        <w:rPr>
          <w:rFonts w:ascii="Adobe Garamond Pro" w:hAnsi="Adobe Garamond Pro"/>
          <w:i/>
          <w:iCs/>
          <w:sz w:val="32"/>
          <w:szCs w:val="32"/>
        </w:rPr>
        <w:t>end</w:t>
      </w:r>
      <w:proofErr w:type="spellEnd"/>
      <w:r w:rsidRPr="00301BCF">
        <w:rPr>
          <w:rFonts w:ascii="Adobe Garamond Pro" w:hAnsi="Adobe Garamond Pro"/>
          <w:sz w:val="32"/>
          <w:szCs w:val="32"/>
        </w:rPr>
        <w:t xml:space="preserve"> et </w:t>
      </w:r>
      <w:proofErr w:type="spellStart"/>
      <w:r w:rsidRPr="00301BCF">
        <w:rPr>
          <w:rFonts w:ascii="Adobe Garamond Pro" w:hAnsi="Adobe Garamond Pro"/>
          <w:i/>
          <w:iCs/>
          <w:sz w:val="32"/>
          <w:szCs w:val="32"/>
        </w:rPr>
        <w:t>back</w:t>
      </w:r>
      <w:r w:rsidRPr="00301BCF">
        <w:rPr>
          <w:rFonts w:ascii="Cambria Math" w:hAnsi="Cambria Math" w:cs="Cambria Math"/>
          <w:i/>
          <w:iCs/>
          <w:sz w:val="32"/>
          <w:szCs w:val="32"/>
        </w:rPr>
        <w:t>‑</w:t>
      </w:r>
      <w:r w:rsidRPr="00301BCF">
        <w:rPr>
          <w:rFonts w:ascii="Adobe Garamond Pro" w:hAnsi="Adobe Garamond Pro"/>
          <w:i/>
          <w:iCs/>
          <w:sz w:val="32"/>
          <w:szCs w:val="32"/>
        </w:rPr>
        <w:t>end</w:t>
      </w:r>
      <w:proofErr w:type="spellEnd"/>
      <w:r w:rsidRPr="00301BCF">
        <w:rPr>
          <w:rFonts w:ascii="Adobe Garamond Pro" w:hAnsi="Adobe Garamond Pro"/>
          <w:sz w:val="32"/>
          <w:szCs w:val="32"/>
        </w:rPr>
        <w:t xml:space="preserve"> (aucune logique métier critique ne doit être codée uniquement côté client).</w:t>
      </w:r>
    </w:p>
    <w:sectPr w:rsidR="00B0045B" w:rsidRPr="008A7BD6" w:rsidSect="00C44DEB">
      <w:pgSz w:w="11906" w:h="16838"/>
      <w:pgMar w:top="983" w:right="1133" w:bottom="85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obe Garamond Pro">
    <w:altName w:val="Garamond"/>
    <w:panose1 w:val="020B0604020202020204"/>
    <w:charset w:val="00"/>
    <w:family w:val="roman"/>
    <w:pitch w:val="variable"/>
    <w:sig w:usb0="00000087" w:usb1="00000001" w:usb2="00000000" w:usb3="00000000" w:csb0="0000009B"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D00C16"/>
    <w:multiLevelType w:val="hybridMultilevel"/>
    <w:tmpl w:val="A9F25734"/>
    <w:lvl w:ilvl="0" w:tplc="040C0003">
      <w:start w:val="1"/>
      <w:numFmt w:val="bullet"/>
      <w:lvlText w:val="o"/>
      <w:lvlJc w:val="left"/>
      <w:pPr>
        <w:ind w:left="436" w:hanging="360"/>
      </w:pPr>
      <w:rPr>
        <w:rFonts w:ascii="Courier New" w:hAnsi="Courier New" w:cs="Courier New"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num w:numId="1" w16cid:durableId="1032224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D3D7C"/>
    <w:rsid w:val="000150B5"/>
    <w:rsid w:val="00032A9A"/>
    <w:rsid w:val="00057864"/>
    <w:rsid w:val="00084ACE"/>
    <w:rsid w:val="000B0AF9"/>
    <w:rsid w:val="000D39CF"/>
    <w:rsid w:val="00105622"/>
    <w:rsid w:val="0013335E"/>
    <w:rsid w:val="00136C85"/>
    <w:rsid w:val="001438BF"/>
    <w:rsid w:val="001564CD"/>
    <w:rsid w:val="00180777"/>
    <w:rsid w:val="00182108"/>
    <w:rsid w:val="001C3DAA"/>
    <w:rsid w:val="00222779"/>
    <w:rsid w:val="00234F9B"/>
    <w:rsid w:val="00256268"/>
    <w:rsid w:val="00274547"/>
    <w:rsid w:val="00276573"/>
    <w:rsid w:val="00286893"/>
    <w:rsid w:val="002B7240"/>
    <w:rsid w:val="002D3D7C"/>
    <w:rsid w:val="00301BCF"/>
    <w:rsid w:val="00302A91"/>
    <w:rsid w:val="00315EB1"/>
    <w:rsid w:val="00333F01"/>
    <w:rsid w:val="00343084"/>
    <w:rsid w:val="00343E8C"/>
    <w:rsid w:val="00351DBD"/>
    <w:rsid w:val="00367632"/>
    <w:rsid w:val="003F04CF"/>
    <w:rsid w:val="00446B72"/>
    <w:rsid w:val="004C2755"/>
    <w:rsid w:val="005247C8"/>
    <w:rsid w:val="00540331"/>
    <w:rsid w:val="00576C00"/>
    <w:rsid w:val="005A336A"/>
    <w:rsid w:val="005B5A8A"/>
    <w:rsid w:val="005E3435"/>
    <w:rsid w:val="005E4247"/>
    <w:rsid w:val="00616B2C"/>
    <w:rsid w:val="00622BDD"/>
    <w:rsid w:val="00637771"/>
    <w:rsid w:val="0068542A"/>
    <w:rsid w:val="00695155"/>
    <w:rsid w:val="006B29AD"/>
    <w:rsid w:val="006E5392"/>
    <w:rsid w:val="0070306F"/>
    <w:rsid w:val="00717045"/>
    <w:rsid w:val="007621C2"/>
    <w:rsid w:val="00776CD7"/>
    <w:rsid w:val="007F27CE"/>
    <w:rsid w:val="00857D2D"/>
    <w:rsid w:val="00874009"/>
    <w:rsid w:val="008A07EC"/>
    <w:rsid w:val="008A6C09"/>
    <w:rsid w:val="008A7BD6"/>
    <w:rsid w:val="008B0928"/>
    <w:rsid w:val="008D43FC"/>
    <w:rsid w:val="009235AF"/>
    <w:rsid w:val="00961A2B"/>
    <w:rsid w:val="00977AB3"/>
    <w:rsid w:val="00985691"/>
    <w:rsid w:val="009B3B3F"/>
    <w:rsid w:val="009F271C"/>
    <w:rsid w:val="00A23854"/>
    <w:rsid w:val="00A277F9"/>
    <w:rsid w:val="00A353C7"/>
    <w:rsid w:val="00A735D0"/>
    <w:rsid w:val="00AE3E6E"/>
    <w:rsid w:val="00AF33B8"/>
    <w:rsid w:val="00B0045B"/>
    <w:rsid w:val="00B56535"/>
    <w:rsid w:val="00BA65C6"/>
    <w:rsid w:val="00BE734E"/>
    <w:rsid w:val="00C304D9"/>
    <w:rsid w:val="00C44DEB"/>
    <w:rsid w:val="00C45D2D"/>
    <w:rsid w:val="00C74F2D"/>
    <w:rsid w:val="00C83F2A"/>
    <w:rsid w:val="00CD1DE6"/>
    <w:rsid w:val="00D50B85"/>
    <w:rsid w:val="00DA2394"/>
    <w:rsid w:val="00DD1655"/>
    <w:rsid w:val="00DD59BD"/>
    <w:rsid w:val="00DE7DB6"/>
    <w:rsid w:val="00E159DD"/>
    <w:rsid w:val="00E67310"/>
    <w:rsid w:val="00E74BD8"/>
    <w:rsid w:val="00E809DB"/>
    <w:rsid w:val="00EA5B10"/>
    <w:rsid w:val="00EC093C"/>
    <w:rsid w:val="00ED7C11"/>
    <w:rsid w:val="00F00560"/>
    <w:rsid w:val="00F040F6"/>
    <w:rsid w:val="00F4576D"/>
    <w:rsid w:val="00F510C9"/>
    <w:rsid w:val="00F55ABB"/>
    <w:rsid w:val="00F56A62"/>
    <w:rsid w:val="00F6556B"/>
    <w:rsid w:val="00F65A36"/>
    <w:rsid w:val="00F66E4E"/>
    <w:rsid w:val="00F87CE2"/>
    <w:rsid w:val="00F91FB4"/>
    <w:rsid w:val="00FC1512"/>
    <w:rsid w:val="00FC174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94E43"/>
  <w15:docId w15:val="{CFE5C414-D83D-1049-B6EA-60C24EB8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92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B0A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958204">
      <w:bodyDiv w:val="1"/>
      <w:marLeft w:val="0"/>
      <w:marRight w:val="0"/>
      <w:marTop w:val="0"/>
      <w:marBottom w:val="0"/>
      <w:divBdr>
        <w:top w:val="none" w:sz="0" w:space="0" w:color="auto"/>
        <w:left w:val="none" w:sz="0" w:space="0" w:color="auto"/>
        <w:bottom w:val="none" w:sz="0" w:space="0" w:color="auto"/>
        <w:right w:val="none" w:sz="0" w:space="0" w:color="auto"/>
      </w:divBdr>
    </w:div>
    <w:div w:id="1189880386">
      <w:bodyDiv w:val="1"/>
      <w:marLeft w:val="0"/>
      <w:marRight w:val="0"/>
      <w:marTop w:val="0"/>
      <w:marBottom w:val="0"/>
      <w:divBdr>
        <w:top w:val="none" w:sz="0" w:space="0" w:color="auto"/>
        <w:left w:val="none" w:sz="0" w:space="0" w:color="auto"/>
        <w:bottom w:val="none" w:sz="0" w:space="0" w:color="auto"/>
        <w:right w:val="none" w:sz="0" w:space="0" w:color="auto"/>
      </w:divBdr>
    </w:div>
    <w:div w:id="1948123157">
      <w:bodyDiv w:val="1"/>
      <w:marLeft w:val="0"/>
      <w:marRight w:val="0"/>
      <w:marTop w:val="0"/>
      <w:marBottom w:val="0"/>
      <w:divBdr>
        <w:top w:val="none" w:sz="0" w:space="0" w:color="auto"/>
        <w:left w:val="none" w:sz="0" w:space="0" w:color="auto"/>
        <w:bottom w:val="none" w:sz="0" w:space="0" w:color="auto"/>
        <w:right w:val="none" w:sz="0" w:space="0" w:color="auto"/>
      </w:divBdr>
      <w:divsChild>
        <w:div w:id="2090493075">
          <w:marLeft w:val="0"/>
          <w:marRight w:val="0"/>
          <w:marTop w:val="810"/>
          <w:marBottom w:val="0"/>
          <w:divBdr>
            <w:top w:val="single" w:sz="2" w:space="0" w:color="auto"/>
            <w:left w:val="single" w:sz="2" w:space="0" w:color="auto"/>
            <w:bottom w:val="single" w:sz="2" w:space="0" w:color="auto"/>
            <w:right w:val="single" w:sz="2" w:space="0" w:color="auto"/>
          </w:divBdr>
          <w:divsChild>
            <w:div w:id="1311252999">
              <w:marLeft w:val="0"/>
              <w:marRight w:val="0"/>
              <w:marTop w:val="0"/>
              <w:marBottom w:val="0"/>
              <w:divBdr>
                <w:top w:val="single" w:sz="2" w:space="0" w:color="auto"/>
                <w:left w:val="single" w:sz="2" w:space="0" w:color="auto"/>
                <w:bottom w:val="single" w:sz="2" w:space="0" w:color="auto"/>
                <w:right w:val="single" w:sz="2" w:space="0" w:color="auto"/>
              </w:divBdr>
              <w:divsChild>
                <w:div w:id="130442507">
                  <w:marLeft w:val="0"/>
                  <w:marRight w:val="0"/>
                  <w:marTop w:val="0"/>
                  <w:marBottom w:val="0"/>
                  <w:divBdr>
                    <w:top w:val="single" w:sz="2" w:space="0" w:color="auto"/>
                    <w:left w:val="single" w:sz="2" w:space="0" w:color="auto"/>
                    <w:bottom w:val="single" w:sz="2" w:space="0" w:color="auto"/>
                    <w:right w:val="single" w:sz="2" w:space="0" w:color="auto"/>
                  </w:divBdr>
                  <w:divsChild>
                    <w:div w:id="464739415">
                      <w:marLeft w:val="0"/>
                      <w:marRight w:val="0"/>
                      <w:marTop w:val="0"/>
                      <w:marBottom w:val="0"/>
                      <w:divBdr>
                        <w:top w:val="single" w:sz="2" w:space="0" w:color="auto"/>
                        <w:left w:val="single" w:sz="2" w:space="0" w:color="auto"/>
                        <w:bottom w:val="single" w:sz="2" w:space="0" w:color="auto"/>
                        <w:right w:val="single" w:sz="2" w:space="0" w:color="auto"/>
                      </w:divBdr>
                      <w:divsChild>
                        <w:div w:id="1281649205">
                          <w:marLeft w:val="0"/>
                          <w:marRight w:val="0"/>
                          <w:marTop w:val="0"/>
                          <w:marBottom w:val="0"/>
                          <w:divBdr>
                            <w:top w:val="single" w:sz="2" w:space="0" w:color="auto"/>
                            <w:left w:val="single" w:sz="2" w:space="0" w:color="auto"/>
                            <w:bottom w:val="single" w:sz="2" w:space="0" w:color="auto"/>
                            <w:right w:val="single" w:sz="2" w:space="0" w:color="auto"/>
                          </w:divBdr>
                          <w:divsChild>
                            <w:div w:id="173301405">
                              <w:marLeft w:val="0"/>
                              <w:marRight w:val="0"/>
                              <w:marTop w:val="0"/>
                              <w:marBottom w:val="0"/>
                              <w:divBdr>
                                <w:top w:val="single" w:sz="2" w:space="0" w:color="auto"/>
                                <w:left w:val="single" w:sz="2" w:space="0" w:color="auto"/>
                                <w:bottom w:val="single" w:sz="2" w:space="0" w:color="auto"/>
                                <w:right w:val="single" w:sz="2" w:space="0" w:color="auto"/>
                              </w:divBdr>
                              <w:divsChild>
                                <w:div w:id="1844733636">
                                  <w:marLeft w:val="0"/>
                                  <w:marRight w:val="0"/>
                                  <w:marTop w:val="0"/>
                                  <w:marBottom w:val="0"/>
                                  <w:divBdr>
                                    <w:top w:val="single" w:sz="2" w:space="0" w:color="auto"/>
                                    <w:left w:val="single" w:sz="2" w:space="0" w:color="auto"/>
                                    <w:bottom w:val="single" w:sz="2" w:space="0" w:color="auto"/>
                                    <w:right w:val="single" w:sz="2" w:space="0" w:color="auto"/>
                                  </w:divBdr>
                                  <w:divsChild>
                                    <w:div w:id="1612589992">
                                      <w:marLeft w:val="0"/>
                                      <w:marRight w:val="0"/>
                                      <w:marTop w:val="0"/>
                                      <w:marBottom w:val="0"/>
                                      <w:divBdr>
                                        <w:top w:val="single" w:sz="2" w:space="0" w:color="auto"/>
                                        <w:left w:val="single" w:sz="2" w:space="0" w:color="auto"/>
                                        <w:bottom w:val="single" w:sz="2" w:space="31" w:color="auto"/>
                                        <w:right w:val="single" w:sz="2" w:space="0" w:color="auto"/>
                                      </w:divBdr>
                                      <w:divsChild>
                                        <w:div w:id="1586260351">
                                          <w:marLeft w:val="0"/>
                                          <w:marRight w:val="0"/>
                                          <w:marTop w:val="0"/>
                                          <w:marBottom w:val="0"/>
                                          <w:divBdr>
                                            <w:top w:val="single" w:sz="2" w:space="24" w:color="auto"/>
                                            <w:left w:val="single" w:sz="2" w:space="12" w:color="auto"/>
                                            <w:bottom w:val="single" w:sz="2" w:space="12" w:color="auto"/>
                                            <w:right w:val="single" w:sz="2" w:space="12" w:color="auto"/>
                                          </w:divBdr>
                                          <w:divsChild>
                                            <w:div w:id="1873688802">
                                              <w:marLeft w:val="0"/>
                                              <w:marRight w:val="0"/>
                                              <w:marTop w:val="0"/>
                                              <w:marBottom w:val="0"/>
                                              <w:divBdr>
                                                <w:top w:val="single" w:sz="2" w:space="0" w:color="auto"/>
                                                <w:left w:val="single" w:sz="2" w:space="0" w:color="auto"/>
                                                <w:bottom w:val="single" w:sz="2" w:space="0" w:color="auto"/>
                                                <w:right w:val="single" w:sz="2" w:space="0" w:color="auto"/>
                                              </w:divBdr>
                                              <w:divsChild>
                                                <w:div w:id="837577168">
                                                  <w:marLeft w:val="0"/>
                                                  <w:marRight w:val="0"/>
                                                  <w:marTop w:val="0"/>
                                                  <w:marBottom w:val="0"/>
                                                  <w:divBdr>
                                                    <w:top w:val="single" w:sz="2" w:space="0" w:color="auto"/>
                                                    <w:left w:val="single" w:sz="2" w:space="0" w:color="auto"/>
                                                    <w:bottom w:val="single" w:sz="2" w:space="0" w:color="auto"/>
                                                    <w:right w:val="single" w:sz="2" w:space="0" w:color="auto"/>
                                                  </w:divBdr>
                                                  <w:divsChild>
                                                    <w:div w:id="882911846">
                                                      <w:marLeft w:val="0"/>
                                                      <w:marRight w:val="0"/>
                                                      <w:marTop w:val="0"/>
                                                      <w:marBottom w:val="0"/>
                                                      <w:divBdr>
                                                        <w:top w:val="single" w:sz="2" w:space="0" w:color="auto"/>
                                                        <w:left w:val="single" w:sz="2" w:space="0" w:color="auto"/>
                                                        <w:bottom w:val="single" w:sz="2" w:space="0" w:color="auto"/>
                                                        <w:right w:val="single" w:sz="2" w:space="0" w:color="auto"/>
                                                      </w:divBdr>
                                                      <w:divsChild>
                                                        <w:div w:id="10572016">
                                                          <w:marLeft w:val="0"/>
                                                          <w:marRight w:val="0"/>
                                                          <w:marTop w:val="240"/>
                                                          <w:marBottom w:val="0"/>
                                                          <w:divBdr>
                                                            <w:top w:val="single" w:sz="2" w:space="0" w:color="auto"/>
                                                            <w:left w:val="single" w:sz="2" w:space="0" w:color="auto"/>
                                                            <w:bottom w:val="single" w:sz="2" w:space="0" w:color="auto"/>
                                                            <w:right w:val="single" w:sz="2" w:space="0" w:color="auto"/>
                                                          </w:divBdr>
                                                          <w:divsChild>
                                                            <w:div w:id="902330066">
                                                              <w:marLeft w:val="0"/>
                                                              <w:marRight w:val="0"/>
                                                              <w:marTop w:val="0"/>
                                                              <w:marBottom w:val="0"/>
                                                              <w:divBdr>
                                                                <w:top w:val="single" w:sz="2" w:space="0" w:color="auto"/>
                                                                <w:left w:val="single" w:sz="2" w:space="0" w:color="auto"/>
                                                                <w:bottom w:val="single" w:sz="2" w:space="0" w:color="auto"/>
                                                                <w:right w:val="single" w:sz="2" w:space="0" w:color="auto"/>
                                                              </w:divBdr>
                                                              <w:divsChild>
                                                                <w:div w:id="1533614306">
                                                                  <w:marLeft w:val="0"/>
                                                                  <w:marRight w:val="0"/>
                                                                  <w:marTop w:val="0"/>
                                                                  <w:marBottom w:val="0"/>
                                                                  <w:divBdr>
                                                                    <w:top w:val="single" w:sz="2" w:space="0" w:color="auto"/>
                                                                    <w:left w:val="single" w:sz="2" w:space="0" w:color="auto"/>
                                                                    <w:bottom w:val="single" w:sz="2" w:space="0" w:color="auto"/>
                                                                    <w:right w:val="single" w:sz="2" w:space="0" w:color="auto"/>
                                                                  </w:divBdr>
                                                                  <w:divsChild>
                                                                    <w:div w:id="1401781489">
                                                                      <w:marLeft w:val="0"/>
                                                                      <w:marRight w:val="0"/>
                                                                      <w:marTop w:val="0"/>
                                                                      <w:marBottom w:val="0"/>
                                                                      <w:divBdr>
                                                                        <w:top w:val="single" w:sz="2" w:space="0" w:color="auto"/>
                                                                        <w:left w:val="single" w:sz="2" w:space="0" w:color="auto"/>
                                                                        <w:bottom w:val="single" w:sz="2" w:space="0" w:color="auto"/>
                                                                        <w:right w:val="single" w:sz="2" w:space="0" w:color="auto"/>
                                                                      </w:divBdr>
                                                                      <w:divsChild>
                                                                        <w:div w:id="1780180104">
                                                                          <w:marLeft w:val="0"/>
                                                                          <w:marRight w:val="0"/>
                                                                          <w:marTop w:val="0"/>
                                                                          <w:marBottom w:val="0"/>
                                                                          <w:divBdr>
                                                                            <w:top w:val="single" w:sz="2" w:space="0" w:color="auto"/>
                                                                            <w:left w:val="single" w:sz="2" w:space="0" w:color="auto"/>
                                                                            <w:bottom w:val="single" w:sz="2" w:space="0" w:color="auto"/>
                                                                            <w:right w:val="single" w:sz="2" w:space="0" w:color="auto"/>
                                                                          </w:divBdr>
                                                                          <w:divsChild>
                                                                            <w:div w:id="1149441819">
                                                                              <w:marLeft w:val="0"/>
                                                                              <w:marRight w:val="0"/>
                                                                              <w:marTop w:val="0"/>
                                                                              <w:marBottom w:val="0"/>
                                                                              <w:divBdr>
                                                                                <w:top w:val="single" w:sz="2" w:space="0" w:color="auto"/>
                                                                                <w:left w:val="single" w:sz="2" w:space="0" w:color="auto"/>
                                                                                <w:bottom w:val="single" w:sz="2" w:space="0" w:color="auto"/>
                                                                                <w:right w:val="single" w:sz="2" w:space="0" w:color="auto"/>
                                                                              </w:divBdr>
                                                                              <w:divsChild>
                                                                                <w:div w:id="1013413418">
                                                                                  <w:marLeft w:val="0"/>
                                                                                  <w:marRight w:val="0"/>
                                                                                  <w:marTop w:val="0"/>
                                                                                  <w:marBottom w:val="0"/>
                                                                                  <w:divBdr>
                                                                                    <w:top w:val="single" w:sz="2" w:space="0" w:color="auto"/>
                                                                                    <w:left w:val="single" w:sz="2" w:space="0" w:color="auto"/>
                                                                                    <w:bottom w:val="single" w:sz="2" w:space="0" w:color="auto"/>
                                                                                    <w:right w:val="single" w:sz="2" w:space="0" w:color="auto"/>
                                                                                  </w:divBdr>
                                                                                  <w:divsChild>
                                                                                    <w:div w:id="1661931362">
                                                                                      <w:marLeft w:val="0"/>
                                                                                      <w:marRight w:val="0"/>
                                                                                      <w:marTop w:val="0"/>
                                                                                      <w:marBottom w:val="0"/>
                                                                                      <w:divBdr>
                                                                                        <w:top w:val="single" w:sz="2" w:space="0" w:color="auto"/>
                                                                                        <w:left w:val="single" w:sz="2" w:space="0" w:color="auto"/>
                                                                                        <w:bottom w:val="single" w:sz="2" w:space="0" w:color="auto"/>
                                                                                        <w:right w:val="single" w:sz="2" w:space="0" w:color="auto"/>
                                                                                      </w:divBdr>
                                                                                      <w:divsChild>
                                                                                        <w:div w:id="17898585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8171350">
                  <w:marLeft w:val="0"/>
                  <w:marRight w:val="0"/>
                  <w:marTop w:val="0"/>
                  <w:marBottom w:val="0"/>
                  <w:divBdr>
                    <w:top w:val="single" w:sz="2" w:space="12" w:color="auto"/>
                    <w:left w:val="single" w:sz="2" w:space="12" w:color="auto"/>
                    <w:bottom w:val="single" w:sz="2" w:space="12" w:color="auto"/>
                    <w:right w:val="single" w:sz="2" w:space="12" w:color="auto"/>
                  </w:divBdr>
                  <w:divsChild>
                    <w:div w:id="1132362772">
                      <w:marLeft w:val="0"/>
                      <w:marRight w:val="0"/>
                      <w:marTop w:val="0"/>
                      <w:marBottom w:val="0"/>
                      <w:divBdr>
                        <w:top w:val="single" w:sz="2" w:space="0" w:color="auto"/>
                        <w:left w:val="single" w:sz="2" w:space="0" w:color="auto"/>
                        <w:bottom w:val="single" w:sz="2" w:space="0" w:color="auto"/>
                        <w:right w:val="single" w:sz="2" w:space="0" w:color="auto"/>
                      </w:divBdr>
                      <w:divsChild>
                        <w:div w:id="431556877">
                          <w:marLeft w:val="0"/>
                          <w:marRight w:val="0"/>
                          <w:marTop w:val="0"/>
                          <w:marBottom w:val="0"/>
                          <w:divBdr>
                            <w:top w:val="single" w:sz="2" w:space="0" w:color="auto"/>
                            <w:left w:val="single" w:sz="2" w:space="0" w:color="auto"/>
                            <w:bottom w:val="single" w:sz="2" w:space="0" w:color="auto"/>
                            <w:right w:val="single" w:sz="2" w:space="0" w:color="auto"/>
                          </w:divBdr>
                          <w:divsChild>
                            <w:div w:id="511917234">
                              <w:marLeft w:val="0"/>
                              <w:marRight w:val="0"/>
                              <w:marTop w:val="0"/>
                              <w:marBottom w:val="0"/>
                              <w:divBdr>
                                <w:top w:val="single" w:sz="2" w:space="0" w:color="auto"/>
                                <w:left w:val="single" w:sz="2" w:space="0" w:color="auto"/>
                                <w:bottom w:val="single" w:sz="2" w:space="0" w:color="auto"/>
                                <w:right w:val="single" w:sz="2" w:space="0" w:color="auto"/>
                              </w:divBdr>
                              <w:divsChild>
                                <w:div w:id="832840474">
                                  <w:marLeft w:val="0"/>
                                  <w:marRight w:val="0"/>
                                  <w:marTop w:val="0"/>
                                  <w:marBottom w:val="0"/>
                                  <w:divBdr>
                                    <w:top w:val="single" w:sz="2" w:space="0" w:color="auto"/>
                                    <w:left w:val="single" w:sz="2" w:space="0" w:color="auto"/>
                                    <w:bottom w:val="single" w:sz="2" w:space="0" w:color="auto"/>
                                    <w:right w:val="single" w:sz="2" w:space="0" w:color="auto"/>
                                  </w:divBdr>
                                  <w:divsChild>
                                    <w:div w:id="1733577611">
                                      <w:marLeft w:val="0"/>
                                      <w:marRight w:val="0"/>
                                      <w:marTop w:val="0"/>
                                      <w:marBottom w:val="0"/>
                                      <w:divBdr>
                                        <w:top w:val="single" w:sz="2" w:space="0" w:color="auto"/>
                                        <w:left w:val="single" w:sz="2" w:space="0" w:color="auto"/>
                                        <w:bottom w:val="single" w:sz="2" w:space="0" w:color="auto"/>
                                        <w:right w:val="single" w:sz="2" w:space="0" w:color="auto"/>
                                      </w:divBdr>
                                      <w:divsChild>
                                        <w:div w:id="2062754164">
                                          <w:marLeft w:val="0"/>
                                          <w:marRight w:val="0"/>
                                          <w:marTop w:val="0"/>
                                          <w:marBottom w:val="0"/>
                                          <w:divBdr>
                                            <w:top w:val="single" w:sz="2" w:space="0" w:color="auto"/>
                                            <w:left w:val="single" w:sz="2" w:space="0" w:color="auto"/>
                                            <w:bottom w:val="single" w:sz="2" w:space="0" w:color="auto"/>
                                            <w:right w:val="single" w:sz="2" w:space="0" w:color="auto"/>
                                          </w:divBdr>
                                          <w:divsChild>
                                            <w:div w:id="1272516722">
                                              <w:marLeft w:val="0"/>
                                              <w:marRight w:val="0"/>
                                              <w:marTop w:val="0"/>
                                              <w:marBottom w:val="0"/>
                                              <w:divBdr>
                                                <w:top w:val="single" w:sz="2" w:space="0" w:color="auto"/>
                                                <w:left w:val="single" w:sz="2" w:space="0" w:color="auto"/>
                                                <w:bottom w:val="single" w:sz="2" w:space="0" w:color="auto"/>
                                                <w:right w:val="single" w:sz="2" w:space="0" w:color="auto"/>
                                              </w:divBdr>
                                              <w:divsChild>
                                                <w:div w:id="1098407941">
                                                  <w:marLeft w:val="0"/>
                                                  <w:marRight w:val="0"/>
                                                  <w:marTop w:val="0"/>
                                                  <w:marBottom w:val="0"/>
                                                  <w:divBdr>
                                                    <w:top w:val="single" w:sz="6" w:space="0" w:color="auto"/>
                                                    <w:left w:val="single" w:sz="6" w:space="0" w:color="auto"/>
                                                    <w:bottom w:val="single" w:sz="6" w:space="0" w:color="auto"/>
                                                    <w:right w:val="single" w:sz="6" w:space="0" w:color="auto"/>
                                                  </w:divBdr>
                                                  <w:divsChild>
                                                    <w:div w:id="956639663">
                                                      <w:marLeft w:val="0"/>
                                                      <w:marRight w:val="0"/>
                                                      <w:marTop w:val="0"/>
                                                      <w:marBottom w:val="0"/>
                                                      <w:divBdr>
                                                        <w:top w:val="single" w:sz="2" w:space="0" w:color="auto"/>
                                                        <w:left w:val="single" w:sz="2" w:space="0" w:color="auto"/>
                                                        <w:bottom w:val="single" w:sz="2" w:space="0" w:color="auto"/>
                                                        <w:right w:val="single" w:sz="2" w:space="0" w:color="auto"/>
                                                      </w:divBdr>
                                                      <w:divsChild>
                                                        <w:div w:id="1640458889">
                                                          <w:marLeft w:val="0"/>
                                                          <w:marRight w:val="0"/>
                                                          <w:marTop w:val="0"/>
                                                          <w:marBottom w:val="0"/>
                                                          <w:divBdr>
                                                            <w:top w:val="single" w:sz="2" w:space="0" w:color="auto"/>
                                                            <w:left w:val="single" w:sz="2" w:space="0" w:color="auto"/>
                                                            <w:bottom w:val="single" w:sz="2" w:space="0" w:color="auto"/>
                                                            <w:right w:val="single" w:sz="2" w:space="0" w:color="auto"/>
                                                          </w:divBdr>
                                                          <w:divsChild>
                                                            <w:div w:id="934627752">
                                                              <w:marLeft w:val="0"/>
                                                              <w:marRight w:val="0"/>
                                                              <w:marTop w:val="0"/>
                                                              <w:marBottom w:val="0"/>
                                                              <w:divBdr>
                                                                <w:top w:val="single" w:sz="2" w:space="0" w:color="auto"/>
                                                                <w:left w:val="single" w:sz="2" w:space="0" w:color="auto"/>
                                                                <w:bottom w:val="single" w:sz="2" w:space="0" w:color="auto"/>
                                                                <w:right w:val="single" w:sz="2" w:space="0" w:color="auto"/>
                                                              </w:divBdr>
                                                              <w:divsChild>
                                                                <w:div w:id="352773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8805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742</TotalTime>
  <Pages>2</Pages>
  <Words>643</Words>
  <Characters>3540</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ZAL</dc:creator>
  <cp:keywords/>
  <dc:description/>
  <cp:lastModifiedBy>Microsoft Office User</cp:lastModifiedBy>
  <cp:revision>99</cp:revision>
  <dcterms:created xsi:type="dcterms:W3CDTF">2015-12-13T22:49:00Z</dcterms:created>
  <dcterms:modified xsi:type="dcterms:W3CDTF">2025-12-14T18:08:00Z</dcterms:modified>
</cp:coreProperties>
</file>