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CD1C9" w14:textId="77777777" w:rsidR="00216F30" w:rsidRPr="00F1191E" w:rsidRDefault="00216F30">
      <w:pPr>
        <w:rPr>
          <w:rFonts w:ascii="Poppins" w:hAnsi="Poppins" w:cs="Poppins"/>
          <w:lang w:val="fr-FR"/>
        </w:rPr>
      </w:pPr>
    </w:p>
    <w:p w14:paraId="0A3FEC7B" w14:textId="77777777" w:rsidR="004B48E8" w:rsidRPr="00F1191E" w:rsidRDefault="004B48E8">
      <w:pPr>
        <w:rPr>
          <w:rFonts w:ascii="Poppins" w:hAnsi="Poppins" w:cs="Poppins"/>
          <w:lang w:val="fr-FR"/>
        </w:rPr>
      </w:pPr>
    </w:p>
    <w:p w14:paraId="66F44FE4" w14:textId="77777777" w:rsidR="004B48E8" w:rsidRPr="00F1191E" w:rsidRDefault="004B48E8">
      <w:pPr>
        <w:rPr>
          <w:rFonts w:ascii="Poppins" w:hAnsi="Poppins" w:cs="Poppins"/>
          <w:lang w:val="fr-FR"/>
        </w:rPr>
      </w:pPr>
    </w:p>
    <w:p w14:paraId="1D9E4E46" w14:textId="77777777" w:rsidR="004B48E8" w:rsidRPr="00F1191E" w:rsidRDefault="004B48E8">
      <w:pPr>
        <w:rPr>
          <w:rFonts w:ascii="Poppins" w:hAnsi="Poppins" w:cs="Poppins"/>
          <w:lang w:val="fr-FR"/>
        </w:rPr>
      </w:pPr>
    </w:p>
    <w:p w14:paraId="3A4659CB" w14:textId="77777777" w:rsidR="004B48E8" w:rsidRPr="00F1191E" w:rsidRDefault="004B48E8">
      <w:pPr>
        <w:rPr>
          <w:rFonts w:ascii="Poppins" w:hAnsi="Poppins" w:cs="Poppins"/>
          <w:lang w:val="fr-FR"/>
        </w:rPr>
      </w:pPr>
    </w:p>
    <w:p w14:paraId="7DDC403B" w14:textId="77777777" w:rsidR="004B48E8" w:rsidRPr="00F1191E" w:rsidRDefault="004B48E8">
      <w:pPr>
        <w:rPr>
          <w:rFonts w:ascii="Poppins" w:hAnsi="Poppins" w:cs="Poppins"/>
          <w:lang w:val="fr-FR"/>
        </w:rPr>
      </w:pPr>
    </w:p>
    <w:p w14:paraId="5B7D6D5C" w14:textId="77777777" w:rsidR="004B48E8" w:rsidRPr="00F1191E" w:rsidRDefault="004B48E8">
      <w:pPr>
        <w:rPr>
          <w:rFonts w:ascii="Poppins" w:hAnsi="Poppins" w:cs="Poppins"/>
          <w:lang w:val="fr-FR"/>
        </w:rPr>
      </w:pPr>
    </w:p>
    <w:p w14:paraId="2B8A7543" w14:textId="5BD19D13" w:rsidR="004B48E8" w:rsidRPr="00F1191E" w:rsidRDefault="00DC776A">
      <w:pPr>
        <w:rPr>
          <w:rFonts w:ascii="Poppins" w:hAnsi="Poppins" w:cs="Poppins"/>
          <w:lang w:val="fr-FR"/>
        </w:rPr>
      </w:pPr>
      <w:r w:rsidRPr="00F1191E">
        <w:rPr>
          <w:rFonts w:ascii="Poppins" w:hAnsi="Poppins" w:cs="Poppins"/>
          <w:noProof/>
          <w:lang w:val="fr-FR"/>
        </w:rPr>
        <w:drawing>
          <wp:anchor distT="0" distB="0" distL="114300" distR="114300" simplePos="0" relativeHeight="251658240" behindDoc="0" locked="0" layoutInCell="1" allowOverlap="1" wp14:anchorId="2360093C" wp14:editId="6764FA75">
            <wp:simplePos x="0" y="0"/>
            <wp:positionH relativeFrom="margin">
              <wp:posOffset>1165225</wp:posOffset>
            </wp:positionH>
            <wp:positionV relativeFrom="margin">
              <wp:posOffset>2613025</wp:posOffset>
            </wp:positionV>
            <wp:extent cx="3230880" cy="19996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1094" t="15899" r="10156" b="12212"/>
                    <a:stretch/>
                  </pic:blipFill>
                  <pic:spPr bwMode="auto">
                    <a:xfrm>
                      <a:off x="0" y="0"/>
                      <a:ext cx="3230880" cy="19996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F50E2F" w14:textId="6C8A25AD" w:rsidR="004B48E8" w:rsidRPr="00F1191E" w:rsidRDefault="004B48E8">
      <w:pPr>
        <w:rPr>
          <w:rFonts w:ascii="Poppins" w:hAnsi="Poppins" w:cs="Poppins"/>
          <w:lang w:val="fr-FR"/>
        </w:rPr>
      </w:pPr>
    </w:p>
    <w:p w14:paraId="7D81E868" w14:textId="73BCA854" w:rsidR="004B48E8" w:rsidRPr="00F1191E" w:rsidRDefault="004B48E8">
      <w:pPr>
        <w:rPr>
          <w:rFonts w:ascii="Poppins" w:hAnsi="Poppins" w:cs="Poppins"/>
          <w:lang w:val="fr-FR"/>
        </w:rPr>
      </w:pPr>
    </w:p>
    <w:p w14:paraId="3DBAA124" w14:textId="79871DAF" w:rsidR="004B48E8" w:rsidRPr="00F1191E" w:rsidRDefault="004B48E8">
      <w:pPr>
        <w:rPr>
          <w:rFonts w:ascii="Poppins" w:hAnsi="Poppins" w:cs="Poppins"/>
          <w:lang w:val="fr-FR"/>
        </w:rPr>
      </w:pPr>
    </w:p>
    <w:p w14:paraId="02BDD6D4" w14:textId="446D6CBC" w:rsidR="004B48E8" w:rsidRPr="00F1191E" w:rsidRDefault="004B48E8">
      <w:pPr>
        <w:rPr>
          <w:rFonts w:ascii="Poppins" w:hAnsi="Poppins" w:cs="Poppins"/>
          <w:lang w:val="fr-FR"/>
        </w:rPr>
      </w:pPr>
    </w:p>
    <w:p w14:paraId="0992EEF0" w14:textId="77777777" w:rsidR="004B48E8" w:rsidRPr="00F1191E" w:rsidRDefault="004B48E8">
      <w:pPr>
        <w:rPr>
          <w:rFonts w:ascii="Poppins" w:hAnsi="Poppins" w:cs="Poppins"/>
          <w:lang w:val="fr-FR"/>
        </w:rPr>
      </w:pPr>
    </w:p>
    <w:p w14:paraId="4598C621" w14:textId="18F664DA" w:rsidR="004B48E8" w:rsidRPr="00F1191E" w:rsidRDefault="004B48E8">
      <w:pPr>
        <w:rPr>
          <w:rFonts w:ascii="Poppins" w:hAnsi="Poppins" w:cs="Poppins"/>
          <w:lang w:val="fr-FR"/>
        </w:rPr>
      </w:pPr>
    </w:p>
    <w:p w14:paraId="3B82873C" w14:textId="77777777" w:rsidR="004B48E8" w:rsidRPr="00F1191E" w:rsidRDefault="004B48E8">
      <w:pPr>
        <w:rPr>
          <w:rFonts w:ascii="Poppins" w:hAnsi="Poppins" w:cs="Poppins"/>
          <w:lang w:val="fr-FR"/>
        </w:rPr>
      </w:pPr>
    </w:p>
    <w:p w14:paraId="7F64C18C" w14:textId="3A47493E" w:rsidR="004B48E8" w:rsidRPr="00F1191E" w:rsidRDefault="004B48E8">
      <w:pPr>
        <w:rPr>
          <w:rFonts w:ascii="Poppins" w:hAnsi="Poppins" w:cs="Poppins"/>
          <w:lang w:val="fr-FR"/>
        </w:rPr>
      </w:pPr>
    </w:p>
    <w:p w14:paraId="6A530359" w14:textId="77777777" w:rsidR="004B48E8" w:rsidRPr="00F1191E" w:rsidRDefault="004B48E8">
      <w:pPr>
        <w:rPr>
          <w:rFonts w:ascii="Poppins" w:hAnsi="Poppins" w:cs="Poppins"/>
          <w:lang w:val="fr-FR"/>
        </w:rPr>
      </w:pPr>
    </w:p>
    <w:p w14:paraId="58F2CAF5" w14:textId="77777777" w:rsidR="004B48E8" w:rsidRPr="00F1191E" w:rsidRDefault="004B48E8">
      <w:pPr>
        <w:rPr>
          <w:rFonts w:ascii="Poppins" w:hAnsi="Poppins" w:cs="Poppins"/>
          <w:lang w:val="fr-FR"/>
        </w:rPr>
      </w:pPr>
    </w:p>
    <w:p w14:paraId="22EC7EAB" w14:textId="21FAF9A0" w:rsidR="004B48E8" w:rsidRPr="00F1191E" w:rsidRDefault="004B48E8">
      <w:pPr>
        <w:rPr>
          <w:rFonts w:ascii="Poppins" w:hAnsi="Poppins" w:cs="Poppins"/>
          <w:lang w:val="fr-FR"/>
        </w:rPr>
      </w:pPr>
    </w:p>
    <w:p w14:paraId="3366A298" w14:textId="77777777" w:rsidR="004B48E8" w:rsidRPr="00F1191E" w:rsidRDefault="004B48E8">
      <w:pPr>
        <w:rPr>
          <w:rFonts w:ascii="Poppins" w:hAnsi="Poppins" w:cs="Poppins"/>
          <w:lang w:val="fr-FR"/>
        </w:rPr>
      </w:pPr>
    </w:p>
    <w:p w14:paraId="3E949173" w14:textId="77777777" w:rsidR="004B48E8" w:rsidRPr="00F1191E" w:rsidRDefault="004B48E8">
      <w:pPr>
        <w:rPr>
          <w:rFonts w:ascii="Poppins" w:hAnsi="Poppins" w:cs="Poppins"/>
          <w:lang w:val="fr-FR"/>
        </w:rPr>
      </w:pPr>
    </w:p>
    <w:p w14:paraId="635DCCD4" w14:textId="543D9DD2" w:rsidR="004B48E8" w:rsidRPr="00F1191E" w:rsidRDefault="004B48E8">
      <w:pPr>
        <w:rPr>
          <w:rFonts w:ascii="Poppins" w:hAnsi="Poppins" w:cs="Poppins"/>
          <w:lang w:val="fr-FR"/>
        </w:rPr>
      </w:pPr>
    </w:p>
    <w:p w14:paraId="685D7568" w14:textId="0DAD282C" w:rsidR="004B48E8" w:rsidRPr="00F1191E" w:rsidRDefault="00D02A58" w:rsidP="00BE0029">
      <w:pPr>
        <w:pStyle w:val="Heading1"/>
        <w:rPr>
          <w:lang w:val="fr-FR"/>
        </w:rPr>
      </w:pPr>
      <w:r w:rsidRPr="00F1191E">
        <w:rPr>
          <w:lang w:val="fr-FR"/>
        </w:rPr>
        <w:lastRenderedPageBreak/>
        <w:t>Introduction :</w:t>
      </w:r>
    </w:p>
    <w:p w14:paraId="67CE6905" w14:textId="77777777" w:rsidR="000A34FE" w:rsidRPr="00F1191E" w:rsidRDefault="000A34FE" w:rsidP="000A34FE">
      <w:pPr>
        <w:rPr>
          <w:lang w:val="fr-FR"/>
        </w:rPr>
      </w:pPr>
    </w:p>
    <w:p w14:paraId="49CBC4FB" w14:textId="77777777" w:rsidR="00E4189F" w:rsidRPr="00E4189F" w:rsidRDefault="00E4189F" w:rsidP="00E4189F">
      <w:pPr>
        <w:jc w:val="both"/>
        <w:rPr>
          <w:rFonts w:ascii="Poppins" w:hAnsi="Poppins" w:cs="Poppins"/>
          <w:lang w:val="fr-FR"/>
        </w:rPr>
      </w:pPr>
      <w:r w:rsidRPr="00E4189F">
        <w:rPr>
          <w:rFonts w:ascii="Poppins" w:hAnsi="Poppins" w:cs="Poppins"/>
          <w:lang w:val="fr-FR"/>
        </w:rPr>
        <w:t>Avec l'essor des paiements en ligne et l'augmentation des transactions numériques, la fraude par carte bancaire est devenue un problème majeur pour les institutions financières. Selon des études récentes, des milliards de dollars sont perdus chaque année à cause de transactions frauduleuses, mettant en péril non seulement les finances des individus, mais également la confiance dans les systèmes de paiement électronique.</w:t>
      </w:r>
    </w:p>
    <w:p w14:paraId="2EFE177C" w14:textId="614E7781" w:rsidR="00E4189F" w:rsidRPr="00F1191E" w:rsidRDefault="00E4189F" w:rsidP="00303D39">
      <w:pPr>
        <w:jc w:val="both"/>
        <w:rPr>
          <w:rFonts w:ascii="Poppins" w:hAnsi="Poppins" w:cs="Poppins"/>
          <w:lang w:val="fr-FR"/>
        </w:rPr>
      </w:pPr>
      <w:r w:rsidRPr="00E4189F">
        <w:rPr>
          <w:rFonts w:ascii="Poppins" w:hAnsi="Poppins" w:cs="Poppins"/>
          <w:lang w:val="fr-FR"/>
        </w:rPr>
        <w:t>Face à cette menace croissante, les technologies de machine learning offrent des solutions efficaces pour détecter rapidement et précisément les transactions suspectes. Contrairement aux approches traditionnelles basées sur des règles prédéfinies, les algorithmes de machine learning peuvent apprendre des modèles complexes dans les données et s'adapter à l'évolution des comportements frauduleux.</w:t>
      </w:r>
    </w:p>
    <w:p w14:paraId="251A7A5E" w14:textId="3B6D0522" w:rsidR="00F27B63" w:rsidRPr="00F1191E" w:rsidRDefault="001758ED" w:rsidP="00303D39">
      <w:pPr>
        <w:jc w:val="both"/>
        <w:rPr>
          <w:rFonts w:ascii="Poppins" w:hAnsi="Poppins" w:cs="Poppins"/>
          <w:lang w:val="fr-FR"/>
        </w:rPr>
      </w:pPr>
      <w:r w:rsidRPr="00F1191E">
        <w:rPr>
          <w:rFonts w:ascii="Poppins" w:hAnsi="Poppins" w:cs="Poppins"/>
          <w:lang w:val="fr-FR"/>
        </w:rPr>
        <w:t xml:space="preserve">Dans le cadre de ce projet, plusieurs algorithmes de machine learning ont été utilisés pour résoudre le problème de détection des fraudes par carte bancaire. Parmi les modèles explorés figurent la régression logistique, les forêts aléatoires, l’arbre de décision... Ces approches ont été testées sur un dataset issu de </w:t>
      </w:r>
      <w:r w:rsidRPr="00F1191E">
        <w:rPr>
          <w:rFonts w:ascii="Poppins" w:hAnsi="Poppins" w:cs="Poppins"/>
          <w:b/>
          <w:bCs/>
          <w:lang w:val="fr-FR"/>
        </w:rPr>
        <w:t>Kaggle</w:t>
      </w:r>
      <w:r w:rsidRPr="00F1191E">
        <w:rPr>
          <w:rFonts w:ascii="Poppins" w:hAnsi="Poppins" w:cs="Poppins"/>
          <w:lang w:val="fr-FR"/>
        </w:rPr>
        <w:t xml:space="preserve">, contenant des transactions anonymisées et réelles. </w:t>
      </w:r>
    </w:p>
    <w:p w14:paraId="6AA86CE4" w14:textId="1657A7F2" w:rsidR="00F27B63" w:rsidRPr="00F27B63" w:rsidRDefault="00F27B63" w:rsidP="00F27B63">
      <w:pPr>
        <w:jc w:val="both"/>
        <w:rPr>
          <w:rFonts w:ascii="Poppins" w:hAnsi="Poppins" w:cs="Poppins"/>
          <w:lang w:val="fr-FR"/>
        </w:rPr>
      </w:pPr>
      <w:r w:rsidRPr="00F27B63">
        <w:rPr>
          <w:rFonts w:ascii="Poppins" w:hAnsi="Poppins" w:cs="Poppins"/>
          <w:lang w:val="fr-FR"/>
        </w:rPr>
        <w:t xml:space="preserve">L’objectif principal est de comparer l’efficacité de ces algorithmes afin d’identifier la solution la plus performante pour détecter les transactions frauduleuses, tout en minimisant les </w:t>
      </w:r>
      <w:r w:rsidR="00555C1B" w:rsidRPr="00F1191E">
        <w:rPr>
          <w:rFonts w:ascii="Poppins" w:hAnsi="Poppins" w:cs="Poppins"/>
          <w:lang w:val="fr-FR"/>
        </w:rPr>
        <w:t>erreurs</w:t>
      </w:r>
      <w:r w:rsidRPr="00F27B63">
        <w:rPr>
          <w:rFonts w:ascii="Poppins" w:hAnsi="Poppins" w:cs="Poppins"/>
          <w:lang w:val="fr-FR"/>
        </w:rPr>
        <w:t>. Ce rapport retrace les différentes étapes du projet, depuis l’analyse exploratoire des données jusqu’à l’évaluation des modèles, en passant par les techniques de prétraitement et de gestion du déséquilibre des classes.</w:t>
      </w:r>
    </w:p>
    <w:p w14:paraId="6B564AEA" w14:textId="77777777" w:rsidR="00AD30A8" w:rsidRPr="00F1191E" w:rsidRDefault="00AD30A8" w:rsidP="00303D39">
      <w:pPr>
        <w:jc w:val="both"/>
        <w:rPr>
          <w:rFonts w:ascii="Poppins" w:hAnsi="Poppins" w:cs="Poppins"/>
          <w:lang w:val="fr-FR"/>
        </w:rPr>
      </w:pPr>
    </w:p>
    <w:p w14:paraId="347DE9DC" w14:textId="77777777" w:rsidR="000A34FE" w:rsidRPr="00F1191E" w:rsidRDefault="000A34FE" w:rsidP="00303D39">
      <w:pPr>
        <w:jc w:val="both"/>
        <w:rPr>
          <w:rFonts w:ascii="Poppins" w:hAnsi="Poppins" w:cs="Poppins"/>
          <w:lang w:val="fr-FR"/>
        </w:rPr>
      </w:pPr>
    </w:p>
    <w:p w14:paraId="101F844D" w14:textId="5ED307DE" w:rsidR="000A34FE" w:rsidRPr="00F1191E" w:rsidRDefault="000A34FE" w:rsidP="000A34FE">
      <w:pPr>
        <w:pStyle w:val="Heading1"/>
        <w:rPr>
          <w:lang w:val="fr-FR"/>
        </w:rPr>
      </w:pPr>
      <w:r w:rsidRPr="00F1191E">
        <w:rPr>
          <w:lang w:val="fr-FR"/>
        </w:rPr>
        <w:lastRenderedPageBreak/>
        <w:t>Prétraitement du Data Set :</w:t>
      </w:r>
    </w:p>
    <w:p w14:paraId="4B5CA103" w14:textId="2DA17DF1" w:rsidR="000A34FE" w:rsidRPr="00F1191E" w:rsidRDefault="0076180E" w:rsidP="0076180E">
      <w:pPr>
        <w:pStyle w:val="Heading2"/>
        <w:rPr>
          <w:lang w:val="fr-FR"/>
        </w:rPr>
      </w:pPr>
      <w:r w:rsidRPr="00F1191E">
        <w:rPr>
          <w:lang w:val="fr-FR"/>
        </w:rPr>
        <w:t>Description du data set :</w:t>
      </w:r>
    </w:p>
    <w:p w14:paraId="2CDF559C" w14:textId="77777777" w:rsidR="005900D9" w:rsidRPr="00F1191E" w:rsidRDefault="005900D9" w:rsidP="005900D9">
      <w:pPr>
        <w:spacing w:after="0"/>
        <w:jc w:val="both"/>
        <w:rPr>
          <w:rFonts w:ascii="Poppins" w:hAnsi="Poppins" w:cs="Poppins"/>
          <w:lang w:val="fr-FR"/>
        </w:rPr>
      </w:pPr>
      <w:r w:rsidRPr="005900D9">
        <w:rPr>
          <w:rFonts w:ascii="Poppins" w:hAnsi="Poppins" w:cs="Poppins"/>
          <w:lang w:val="fr-FR"/>
        </w:rPr>
        <w:t xml:space="preserve">Pour ce projet de détection de fraudes par carte bancaire, nous avons utilisé un dataset issu de la plateforme </w:t>
      </w:r>
      <w:r w:rsidRPr="00EB256B">
        <w:rPr>
          <w:rFonts w:ascii="Poppins" w:hAnsi="Poppins" w:cs="Poppins"/>
          <w:b/>
          <w:bCs/>
          <w:lang w:val="fr-FR"/>
        </w:rPr>
        <w:t>Kaggle</w:t>
      </w:r>
      <w:r w:rsidRPr="005900D9">
        <w:rPr>
          <w:rFonts w:ascii="Poppins" w:hAnsi="Poppins" w:cs="Poppins"/>
          <w:lang w:val="fr-FR"/>
        </w:rPr>
        <w:t xml:space="preserve">, intitulé </w:t>
      </w:r>
      <w:r w:rsidRPr="005900D9">
        <w:rPr>
          <w:rFonts w:ascii="Poppins" w:hAnsi="Poppins" w:cs="Poppins"/>
          <w:b/>
          <w:bCs/>
          <w:lang w:val="fr-FR"/>
        </w:rPr>
        <w:t>"Credit Card Fraud Detection"</w:t>
      </w:r>
      <w:r w:rsidRPr="005900D9">
        <w:rPr>
          <w:rFonts w:ascii="Poppins" w:hAnsi="Poppins" w:cs="Poppins"/>
          <w:lang w:val="fr-FR"/>
        </w:rPr>
        <w:t>. Ce dataset est composé de transactions effectuées par des clients sur une période donnée et contient des informations anonymisées pour protéger la confidentialité des utilisateurs.</w:t>
      </w:r>
    </w:p>
    <w:p w14:paraId="27263D4E" w14:textId="77777777" w:rsidR="006F51CF" w:rsidRPr="005900D9" w:rsidRDefault="006F51CF" w:rsidP="005900D9">
      <w:pPr>
        <w:spacing w:after="0"/>
        <w:jc w:val="both"/>
        <w:rPr>
          <w:rFonts w:ascii="Poppins" w:hAnsi="Poppins" w:cs="Poppins"/>
          <w:sz w:val="6"/>
          <w:szCs w:val="6"/>
          <w:lang w:val="fr-FR"/>
        </w:rPr>
      </w:pPr>
    </w:p>
    <w:p w14:paraId="0EE419F1" w14:textId="08EA1843" w:rsidR="005900D9" w:rsidRPr="00F1191E" w:rsidRDefault="005900D9" w:rsidP="006F51CF">
      <w:pPr>
        <w:pStyle w:val="Heading3"/>
        <w:rPr>
          <w:lang w:val="fr-FR"/>
        </w:rPr>
      </w:pPr>
      <w:r w:rsidRPr="00F1191E">
        <w:rPr>
          <w:lang w:val="fr-FR"/>
        </w:rPr>
        <w:t>Structure des Données</w:t>
      </w:r>
      <w:r w:rsidR="006F51CF" w:rsidRPr="00F1191E">
        <w:rPr>
          <w:lang w:val="fr-FR"/>
        </w:rPr>
        <w:t> :</w:t>
      </w:r>
    </w:p>
    <w:p w14:paraId="5FC3F07A" w14:textId="77777777" w:rsidR="005900D9" w:rsidRPr="005900D9" w:rsidRDefault="005900D9" w:rsidP="00162E40">
      <w:pPr>
        <w:spacing w:after="0"/>
        <w:jc w:val="both"/>
        <w:rPr>
          <w:rFonts w:ascii="Poppins" w:hAnsi="Poppins" w:cs="Poppins"/>
          <w:lang w:val="fr-FR"/>
        </w:rPr>
      </w:pPr>
      <w:r w:rsidRPr="005900D9">
        <w:rPr>
          <w:rFonts w:ascii="Poppins" w:hAnsi="Poppins" w:cs="Poppins"/>
          <w:lang w:val="fr-FR"/>
        </w:rPr>
        <w:t>Le dataset comporte :</w:t>
      </w:r>
    </w:p>
    <w:p w14:paraId="7AED6A2C" w14:textId="77777777" w:rsidR="005900D9" w:rsidRPr="005900D9" w:rsidRDefault="005900D9" w:rsidP="00162E40">
      <w:pPr>
        <w:numPr>
          <w:ilvl w:val="0"/>
          <w:numId w:val="3"/>
        </w:numPr>
        <w:spacing w:after="0"/>
        <w:jc w:val="both"/>
        <w:rPr>
          <w:rFonts w:ascii="Poppins" w:hAnsi="Poppins" w:cs="Poppins"/>
          <w:lang w:val="fr-FR"/>
        </w:rPr>
      </w:pPr>
      <w:r w:rsidRPr="005900D9">
        <w:rPr>
          <w:rFonts w:ascii="Poppins" w:hAnsi="Poppins" w:cs="Poppins"/>
          <w:b/>
          <w:bCs/>
          <w:lang w:val="fr-FR"/>
        </w:rPr>
        <w:t>Nombre de lignes</w:t>
      </w:r>
      <w:r w:rsidRPr="005900D9">
        <w:rPr>
          <w:rFonts w:ascii="Poppins" w:hAnsi="Poppins" w:cs="Poppins"/>
          <w:lang w:val="fr-FR"/>
        </w:rPr>
        <w:t xml:space="preserve"> : 284,807 transactions.</w:t>
      </w:r>
    </w:p>
    <w:p w14:paraId="010F0716" w14:textId="77777777" w:rsidR="005900D9" w:rsidRPr="005900D9" w:rsidRDefault="005900D9" w:rsidP="00162E40">
      <w:pPr>
        <w:numPr>
          <w:ilvl w:val="0"/>
          <w:numId w:val="3"/>
        </w:numPr>
        <w:spacing w:after="0"/>
        <w:jc w:val="both"/>
        <w:rPr>
          <w:rFonts w:ascii="Poppins" w:hAnsi="Poppins" w:cs="Poppins"/>
          <w:lang w:val="fr-FR"/>
        </w:rPr>
      </w:pPr>
      <w:r w:rsidRPr="005900D9">
        <w:rPr>
          <w:rFonts w:ascii="Poppins" w:hAnsi="Poppins" w:cs="Poppins"/>
          <w:b/>
          <w:bCs/>
          <w:lang w:val="fr-FR"/>
        </w:rPr>
        <w:t>Nombre de colonnes</w:t>
      </w:r>
      <w:r w:rsidRPr="005900D9">
        <w:rPr>
          <w:rFonts w:ascii="Poppins" w:hAnsi="Poppins" w:cs="Poppins"/>
          <w:lang w:val="fr-FR"/>
        </w:rPr>
        <w:t xml:space="preserve"> : 31 caractéristiques.</w:t>
      </w:r>
    </w:p>
    <w:p w14:paraId="388F7617" w14:textId="77777777" w:rsidR="005900D9" w:rsidRPr="005900D9" w:rsidRDefault="005900D9" w:rsidP="00162E40">
      <w:pPr>
        <w:numPr>
          <w:ilvl w:val="1"/>
          <w:numId w:val="3"/>
        </w:numPr>
        <w:spacing w:after="0"/>
        <w:jc w:val="both"/>
        <w:rPr>
          <w:rFonts w:ascii="Poppins" w:hAnsi="Poppins" w:cs="Poppins"/>
          <w:lang w:val="fr-FR"/>
        </w:rPr>
      </w:pPr>
      <w:r w:rsidRPr="005900D9">
        <w:rPr>
          <w:rFonts w:ascii="Poppins" w:hAnsi="Poppins" w:cs="Poppins"/>
          <w:b/>
          <w:bCs/>
          <w:lang w:val="fr-FR"/>
        </w:rPr>
        <w:t>28 colonnes</w:t>
      </w:r>
      <w:r w:rsidRPr="005900D9">
        <w:rPr>
          <w:rFonts w:ascii="Poppins" w:hAnsi="Poppins" w:cs="Poppins"/>
          <w:lang w:val="fr-FR"/>
        </w:rPr>
        <w:t xml:space="preserve"> sont des variables anonymisées (V1 à V28) issues d’une transformation PCA (Principal Component Analysis) appliquée pour réduire la dimensionnalité et préserver la confidentialité.</w:t>
      </w:r>
    </w:p>
    <w:p w14:paraId="72B21271" w14:textId="77777777" w:rsidR="005900D9" w:rsidRPr="005900D9" w:rsidRDefault="005900D9" w:rsidP="00162E40">
      <w:pPr>
        <w:numPr>
          <w:ilvl w:val="1"/>
          <w:numId w:val="3"/>
        </w:numPr>
        <w:spacing w:after="0"/>
        <w:jc w:val="both"/>
        <w:rPr>
          <w:rFonts w:ascii="Poppins" w:hAnsi="Poppins" w:cs="Poppins"/>
          <w:b/>
          <w:bCs/>
          <w:lang w:val="fr-FR"/>
        </w:rPr>
      </w:pPr>
      <w:r w:rsidRPr="005900D9">
        <w:rPr>
          <w:rFonts w:ascii="Poppins" w:hAnsi="Poppins" w:cs="Poppins"/>
          <w:b/>
          <w:bCs/>
          <w:lang w:val="fr-FR"/>
        </w:rPr>
        <w:t>2 colonnes supplémentaires :</w:t>
      </w:r>
    </w:p>
    <w:p w14:paraId="347A664C" w14:textId="77777777" w:rsidR="005900D9" w:rsidRPr="005900D9" w:rsidRDefault="005900D9" w:rsidP="00162E40">
      <w:pPr>
        <w:numPr>
          <w:ilvl w:val="2"/>
          <w:numId w:val="3"/>
        </w:numPr>
        <w:spacing w:after="0"/>
        <w:jc w:val="both"/>
        <w:rPr>
          <w:rFonts w:ascii="Poppins" w:hAnsi="Poppins" w:cs="Poppins"/>
          <w:lang w:val="fr-FR"/>
        </w:rPr>
      </w:pPr>
      <w:r w:rsidRPr="005900D9">
        <w:rPr>
          <w:rFonts w:ascii="Poppins" w:hAnsi="Poppins" w:cs="Poppins"/>
          <w:b/>
          <w:bCs/>
          <w:lang w:val="fr-FR"/>
        </w:rPr>
        <w:t>Time :</w:t>
      </w:r>
      <w:r w:rsidRPr="005900D9">
        <w:rPr>
          <w:rFonts w:ascii="Poppins" w:hAnsi="Poppins" w:cs="Poppins"/>
          <w:lang w:val="fr-FR"/>
        </w:rPr>
        <w:t xml:space="preserve"> Indique le temps écoulé en secondes depuis la première transaction dans l'ensemble de données.</w:t>
      </w:r>
    </w:p>
    <w:p w14:paraId="56B34527" w14:textId="77777777" w:rsidR="005900D9" w:rsidRPr="005900D9" w:rsidRDefault="005900D9" w:rsidP="00162E40">
      <w:pPr>
        <w:numPr>
          <w:ilvl w:val="2"/>
          <w:numId w:val="3"/>
        </w:numPr>
        <w:spacing w:after="0"/>
        <w:jc w:val="both"/>
        <w:rPr>
          <w:rFonts w:ascii="Poppins" w:hAnsi="Poppins" w:cs="Poppins"/>
          <w:lang w:val="fr-FR"/>
        </w:rPr>
      </w:pPr>
      <w:r w:rsidRPr="005900D9">
        <w:rPr>
          <w:rFonts w:ascii="Poppins" w:hAnsi="Poppins" w:cs="Poppins"/>
          <w:b/>
          <w:bCs/>
          <w:lang w:val="fr-FR"/>
        </w:rPr>
        <w:t>Amount :</w:t>
      </w:r>
      <w:r w:rsidRPr="005900D9">
        <w:rPr>
          <w:rFonts w:ascii="Poppins" w:hAnsi="Poppins" w:cs="Poppins"/>
          <w:lang w:val="fr-FR"/>
        </w:rPr>
        <w:t xml:space="preserve"> Représente le montant de chaque transaction en dollars.</w:t>
      </w:r>
    </w:p>
    <w:p w14:paraId="3670D750" w14:textId="77777777" w:rsidR="005900D9" w:rsidRPr="00F1191E" w:rsidRDefault="005900D9" w:rsidP="00162E40">
      <w:pPr>
        <w:numPr>
          <w:ilvl w:val="1"/>
          <w:numId w:val="3"/>
        </w:numPr>
        <w:spacing w:after="0"/>
        <w:jc w:val="both"/>
        <w:rPr>
          <w:rFonts w:ascii="Poppins" w:hAnsi="Poppins" w:cs="Poppins"/>
          <w:lang w:val="fr-FR"/>
        </w:rPr>
      </w:pPr>
      <w:r w:rsidRPr="005900D9">
        <w:rPr>
          <w:rFonts w:ascii="Poppins" w:hAnsi="Poppins" w:cs="Poppins"/>
          <w:b/>
          <w:bCs/>
          <w:lang w:val="fr-FR"/>
        </w:rPr>
        <w:t>Class :</w:t>
      </w:r>
      <w:r w:rsidRPr="005900D9">
        <w:rPr>
          <w:rFonts w:ascii="Poppins" w:hAnsi="Poppins" w:cs="Poppins"/>
          <w:lang w:val="fr-FR"/>
        </w:rPr>
        <w:t xml:space="preserve"> Colonne cible indiquant si une transaction est frauduleuse (1) ou légitime (0).</w:t>
      </w:r>
    </w:p>
    <w:p w14:paraId="12439A20" w14:textId="77777777" w:rsidR="006F51CF" w:rsidRPr="005900D9" w:rsidRDefault="006F51CF" w:rsidP="006F51CF">
      <w:pPr>
        <w:spacing w:after="0"/>
        <w:jc w:val="both"/>
        <w:rPr>
          <w:rFonts w:ascii="Poppins" w:hAnsi="Poppins" w:cs="Poppins"/>
          <w:sz w:val="14"/>
          <w:szCs w:val="14"/>
          <w:lang w:val="fr-FR"/>
        </w:rPr>
      </w:pPr>
    </w:p>
    <w:p w14:paraId="11453E33" w14:textId="77777777" w:rsidR="005900D9" w:rsidRPr="00F1191E" w:rsidRDefault="005900D9" w:rsidP="006F51CF">
      <w:pPr>
        <w:pStyle w:val="Heading3"/>
        <w:rPr>
          <w:lang w:val="fr-FR"/>
        </w:rPr>
      </w:pPr>
      <w:r w:rsidRPr="00F1191E">
        <w:rPr>
          <w:lang w:val="fr-FR"/>
        </w:rPr>
        <w:t>Visualisation Initiale des Classes</w:t>
      </w:r>
    </w:p>
    <w:p w14:paraId="286FF169" w14:textId="77777777" w:rsidR="005900D9" w:rsidRPr="005900D9" w:rsidRDefault="005900D9" w:rsidP="00162E40">
      <w:pPr>
        <w:spacing w:after="0"/>
        <w:jc w:val="both"/>
        <w:rPr>
          <w:rFonts w:ascii="Poppins" w:hAnsi="Poppins" w:cs="Poppins"/>
          <w:lang w:val="fr-FR"/>
        </w:rPr>
      </w:pPr>
      <w:r w:rsidRPr="005900D9">
        <w:rPr>
          <w:rFonts w:ascii="Poppins" w:hAnsi="Poppins" w:cs="Poppins"/>
          <w:lang w:val="fr-FR"/>
        </w:rPr>
        <w:t>Une première analyse de la répartition des classes montre que le dataset est fortement déséquilibré :</w:t>
      </w:r>
    </w:p>
    <w:p w14:paraId="698D1C8A" w14:textId="4AFC3FF3" w:rsidR="005900D9" w:rsidRPr="005900D9" w:rsidRDefault="005900D9" w:rsidP="00162E40">
      <w:pPr>
        <w:numPr>
          <w:ilvl w:val="0"/>
          <w:numId w:val="6"/>
        </w:numPr>
        <w:spacing w:after="0"/>
        <w:jc w:val="both"/>
        <w:rPr>
          <w:rFonts w:ascii="Poppins" w:hAnsi="Poppins" w:cs="Poppins"/>
          <w:lang w:val="fr-FR"/>
        </w:rPr>
      </w:pPr>
      <w:r w:rsidRPr="005900D9">
        <w:rPr>
          <w:rFonts w:ascii="Poppins" w:hAnsi="Poppins" w:cs="Poppins"/>
          <w:lang w:val="fr-FR"/>
        </w:rPr>
        <w:t xml:space="preserve">Sur les </w:t>
      </w:r>
      <w:r w:rsidRPr="005900D9">
        <w:rPr>
          <w:rFonts w:ascii="Poppins" w:hAnsi="Poppins" w:cs="Poppins"/>
          <w:b/>
          <w:bCs/>
          <w:lang w:val="fr-FR"/>
        </w:rPr>
        <w:t>284,807</w:t>
      </w:r>
      <w:r w:rsidRPr="005900D9">
        <w:rPr>
          <w:rFonts w:ascii="Poppins" w:hAnsi="Poppins" w:cs="Poppins"/>
          <w:lang w:val="fr-FR"/>
        </w:rPr>
        <w:t xml:space="preserve"> transactions, seulement </w:t>
      </w:r>
      <w:r w:rsidRPr="005900D9">
        <w:rPr>
          <w:rFonts w:ascii="Poppins" w:hAnsi="Poppins" w:cs="Poppins"/>
          <w:b/>
          <w:bCs/>
          <w:lang w:val="fr-FR"/>
        </w:rPr>
        <w:t>492</w:t>
      </w:r>
      <w:r w:rsidRPr="005900D9">
        <w:rPr>
          <w:rFonts w:ascii="Poppins" w:hAnsi="Poppins" w:cs="Poppins"/>
          <w:lang w:val="fr-FR"/>
        </w:rPr>
        <w:t xml:space="preserve"> sont frauduleuses.</w:t>
      </w:r>
      <w:r w:rsidRPr="005900D9">
        <w:rPr>
          <w:rFonts w:ascii="Poppins" w:hAnsi="Poppins" w:cs="Poppins"/>
          <w:lang w:val="fr-FR"/>
        </w:rPr>
        <w:br/>
      </w:r>
    </w:p>
    <w:p w14:paraId="67A360AD" w14:textId="77777777" w:rsidR="0076180E" w:rsidRPr="00F1191E" w:rsidRDefault="0076180E" w:rsidP="005900D9">
      <w:pPr>
        <w:spacing w:after="0"/>
        <w:rPr>
          <w:rFonts w:ascii="Poppins" w:hAnsi="Poppins" w:cs="Poppins"/>
          <w:lang w:val="fr-FR"/>
        </w:rPr>
      </w:pPr>
    </w:p>
    <w:p w14:paraId="324D6A1E" w14:textId="2B4C6402" w:rsidR="006F51CF" w:rsidRPr="00F1191E" w:rsidRDefault="00BB53D1" w:rsidP="00BB53D1">
      <w:pPr>
        <w:pStyle w:val="Heading2"/>
        <w:rPr>
          <w:lang w:val="fr-FR"/>
        </w:rPr>
      </w:pPr>
      <w:r w:rsidRPr="00F1191E">
        <w:rPr>
          <w:lang w:val="fr-FR"/>
        </w:rPr>
        <w:lastRenderedPageBreak/>
        <w:t>Analyse Exploratoire des Données :</w:t>
      </w:r>
    </w:p>
    <w:p w14:paraId="645F0C60" w14:textId="4902919A" w:rsidR="00BE0029" w:rsidRPr="00F1191E" w:rsidRDefault="004C58F5" w:rsidP="004C58F5">
      <w:pPr>
        <w:spacing w:after="0"/>
        <w:jc w:val="both"/>
        <w:rPr>
          <w:rFonts w:ascii="Poppins" w:hAnsi="Poppins" w:cs="Poppins"/>
          <w:lang w:val="fr-FR"/>
        </w:rPr>
      </w:pPr>
      <w:r w:rsidRPr="00F1191E">
        <w:rPr>
          <w:rFonts w:ascii="Poppins" w:hAnsi="Poppins" w:cs="Poppins"/>
          <w:lang w:val="fr-FR"/>
        </w:rPr>
        <w:t>L'analyse exploratoire des données (EDA) est une étape essentielle pour mieux comprendre la structure et les propriétés du dataset. Cette analyse permet de détecter d'éventuelles anomalies, de mettre en évidence des patterns intéressants et d'orienter les choix de prétraitement et de modélisation.</w:t>
      </w:r>
    </w:p>
    <w:p w14:paraId="072AD5A2" w14:textId="3F55B7F7" w:rsidR="004C58F5" w:rsidRPr="00F1191E" w:rsidRDefault="005B34CB" w:rsidP="005E4E8D">
      <w:pPr>
        <w:pStyle w:val="Heading3"/>
        <w:numPr>
          <w:ilvl w:val="0"/>
          <w:numId w:val="8"/>
        </w:numPr>
        <w:rPr>
          <w:lang w:val="fr-FR"/>
        </w:rPr>
      </w:pPr>
      <w:r w:rsidRPr="00F1191E">
        <w:rPr>
          <w:lang w:val="fr-FR"/>
        </w:rPr>
        <w:t xml:space="preserve">Distribution des </w:t>
      </w:r>
      <w:r w:rsidR="004C7BA6" w:rsidRPr="00F1191E">
        <w:rPr>
          <w:lang w:val="fr-FR"/>
        </w:rPr>
        <w:t>Classes :</w:t>
      </w:r>
    </w:p>
    <w:p w14:paraId="61D8E06A" w14:textId="77777777" w:rsidR="004C7BA6" w:rsidRPr="004C7BA6" w:rsidRDefault="004C7BA6" w:rsidP="004C7BA6">
      <w:pPr>
        <w:spacing w:after="0"/>
        <w:rPr>
          <w:rFonts w:ascii="Poppins" w:hAnsi="Poppins" w:cs="Poppins"/>
          <w:lang w:val="fr-FR"/>
        </w:rPr>
      </w:pPr>
      <w:r w:rsidRPr="004C7BA6">
        <w:rPr>
          <w:rFonts w:ascii="Poppins" w:hAnsi="Poppins" w:cs="Poppins"/>
          <w:lang w:val="fr-FR"/>
        </w:rPr>
        <w:t>Le dataset présente un fort déséquilibre entre les classes :</w:t>
      </w:r>
    </w:p>
    <w:p w14:paraId="582629C2" w14:textId="77777777" w:rsidR="004C7BA6" w:rsidRPr="004C7BA6" w:rsidRDefault="004C7BA6" w:rsidP="004C7BA6">
      <w:pPr>
        <w:numPr>
          <w:ilvl w:val="0"/>
          <w:numId w:val="9"/>
        </w:numPr>
        <w:spacing w:after="0"/>
        <w:rPr>
          <w:rFonts w:ascii="Poppins" w:hAnsi="Poppins" w:cs="Poppins"/>
          <w:lang w:val="fr-FR"/>
        </w:rPr>
      </w:pPr>
      <w:r w:rsidRPr="004C7BA6">
        <w:rPr>
          <w:rFonts w:ascii="Poppins" w:hAnsi="Poppins" w:cs="Poppins"/>
          <w:lang w:val="fr-FR"/>
        </w:rPr>
        <w:t xml:space="preserve">Transactions non-frauduleuses (Class = 0) : </w:t>
      </w:r>
      <w:r w:rsidRPr="004C7BA6">
        <w:rPr>
          <w:rFonts w:ascii="Poppins" w:hAnsi="Poppins" w:cs="Poppins"/>
          <w:b/>
          <w:bCs/>
          <w:lang w:val="fr-FR"/>
        </w:rPr>
        <w:t>99.83 %</w:t>
      </w:r>
      <w:r w:rsidRPr="004C7BA6">
        <w:rPr>
          <w:rFonts w:ascii="Poppins" w:hAnsi="Poppins" w:cs="Poppins"/>
          <w:lang w:val="fr-FR"/>
        </w:rPr>
        <w:t xml:space="preserve"> (284,315 instances).</w:t>
      </w:r>
    </w:p>
    <w:p w14:paraId="4B1CDCDB" w14:textId="77777777" w:rsidR="004C7BA6" w:rsidRPr="004C7BA6" w:rsidRDefault="004C7BA6" w:rsidP="004C7BA6">
      <w:pPr>
        <w:numPr>
          <w:ilvl w:val="0"/>
          <w:numId w:val="9"/>
        </w:numPr>
        <w:spacing w:after="0"/>
        <w:rPr>
          <w:rFonts w:ascii="Poppins" w:hAnsi="Poppins" w:cs="Poppins"/>
          <w:lang w:val="fr-FR"/>
        </w:rPr>
      </w:pPr>
      <w:r w:rsidRPr="004C7BA6">
        <w:rPr>
          <w:rFonts w:ascii="Poppins" w:hAnsi="Poppins" w:cs="Poppins"/>
          <w:lang w:val="fr-FR"/>
        </w:rPr>
        <w:t xml:space="preserve">Transactions frauduleuses (Class = 1) : </w:t>
      </w:r>
      <w:r w:rsidRPr="004C7BA6">
        <w:rPr>
          <w:rFonts w:ascii="Poppins" w:hAnsi="Poppins" w:cs="Poppins"/>
          <w:b/>
          <w:bCs/>
          <w:lang w:val="fr-FR"/>
        </w:rPr>
        <w:t>0.17 %</w:t>
      </w:r>
      <w:r w:rsidRPr="004C7BA6">
        <w:rPr>
          <w:rFonts w:ascii="Poppins" w:hAnsi="Poppins" w:cs="Poppins"/>
          <w:lang w:val="fr-FR"/>
        </w:rPr>
        <w:t xml:space="preserve"> (492 instances).</w:t>
      </w:r>
    </w:p>
    <w:p w14:paraId="544A0152" w14:textId="0738B17C" w:rsidR="005E4E8D" w:rsidRPr="00F1191E" w:rsidRDefault="00966064" w:rsidP="005E4E8D">
      <w:pPr>
        <w:rPr>
          <w:rFonts w:ascii="Poppins" w:hAnsi="Poppins" w:cs="Poppins"/>
          <w:lang w:val="fr-FR"/>
        </w:rPr>
      </w:pPr>
      <w:r w:rsidRPr="00F1191E">
        <w:rPr>
          <w:rFonts w:ascii="Poppins" w:hAnsi="Poppins" w:cs="Poppins"/>
          <w:noProof/>
          <w:lang w:val="fr-FR"/>
        </w:rPr>
        <w:drawing>
          <wp:anchor distT="0" distB="0" distL="114300" distR="114300" simplePos="0" relativeHeight="251659264" behindDoc="0" locked="0" layoutInCell="1" allowOverlap="1" wp14:anchorId="13F947CC" wp14:editId="5E8149D8">
            <wp:simplePos x="0" y="0"/>
            <wp:positionH relativeFrom="margin">
              <wp:align>left</wp:align>
            </wp:positionH>
            <wp:positionV relativeFrom="margin">
              <wp:posOffset>2909570</wp:posOffset>
            </wp:positionV>
            <wp:extent cx="5686425" cy="41148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86425" cy="4114800"/>
                    </a:xfrm>
                    <a:prstGeom prst="rect">
                      <a:avLst/>
                    </a:prstGeom>
                  </pic:spPr>
                </pic:pic>
              </a:graphicData>
            </a:graphic>
          </wp:anchor>
        </w:drawing>
      </w:r>
    </w:p>
    <w:p w14:paraId="78D76B5D" w14:textId="24FDA675" w:rsidR="0044775A" w:rsidRPr="00F1191E" w:rsidRDefault="00966064" w:rsidP="0044775A">
      <w:pPr>
        <w:rPr>
          <w:rFonts w:ascii="Poppins" w:hAnsi="Poppins" w:cs="Poppins"/>
          <w:lang w:val="fr-FR"/>
        </w:rPr>
      </w:pPr>
      <w:r w:rsidRPr="00F1191E">
        <w:rPr>
          <w:noProof/>
          <w:lang w:val="fr-FR"/>
        </w:rPr>
        <mc:AlternateContent>
          <mc:Choice Requires="wps">
            <w:drawing>
              <wp:anchor distT="0" distB="0" distL="114300" distR="114300" simplePos="0" relativeHeight="251661312" behindDoc="0" locked="0" layoutInCell="1" allowOverlap="1" wp14:anchorId="098CA3F3" wp14:editId="00C27818">
                <wp:simplePos x="0" y="0"/>
                <wp:positionH relativeFrom="column">
                  <wp:posOffset>1188085</wp:posOffset>
                </wp:positionH>
                <wp:positionV relativeFrom="paragraph">
                  <wp:posOffset>4130040</wp:posOffset>
                </wp:positionV>
                <wp:extent cx="4213860" cy="635"/>
                <wp:effectExtent l="0" t="0" r="0" b="6350"/>
                <wp:wrapSquare wrapText="bothSides"/>
                <wp:docPr id="3" name="Text Box 3"/>
                <wp:cNvGraphicFramePr/>
                <a:graphic xmlns:a="http://schemas.openxmlformats.org/drawingml/2006/main">
                  <a:graphicData uri="http://schemas.microsoft.com/office/word/2010/wordprocessingShape">
                    <wps:wsp>
                      <wps:cNvSpPr txBox="1"/>
                      <wps:spPr>
                        <a:xfrm>
                          <a:off x="0" y="0"/>
                          <a:ext cx="4213860" cy="635"/>
                        </a:xfrm>
                        <a:prstGeom prst="rect">
                          <a:avLst/>
                        </a:prstGeom>
                        <a:solidFill>
                          <a:prstClr val="white"/>
                        </a:solidFill>
                        <a:ln>
                          <a:noFill/>
                        </a:ln>
                      </wps:spPr>
                      <wps:txbx>
                        <w:txbxContent>
                          <w:p w14:paraId="0C7BCE62" w14:textId="1A5FF8AC" w:rsidR="005D4DCD" w:rsidRPr="005D4DCD" w:rsidRDefault="005D4DCD" w:rsidP="005D4DCD">
                            <w:pPr>
                              <w:pStyle w:val="Caption"/>
                              <w:rPr>
                                <w:rFonts w:ascii="Poppins" w:hAnsi="Poppins" w:cs="Poppins"/>
                                <w:i w:val="0"/>
                                <w:iCs w:val="0"/>
                                <w:sz w:val="20"/>
                                <w:szCs w:val="20"/>
                                <w:lang w:val="fr-FR"/>
                              </w:rPr>
                            </w:pPr>
                            <w:r w:rsidRPr="005D4DCD">
                              <w:rPr>
                                <w:rFonts w:ascii="Poppins" w:hAnsi="Poppins" w:cs="Poppins"/>
                                <w:b/>
                                <w:bCs/>
                                <w:i w:val="0"/>
                                <w:iCs w:val="0"/>
                                <w:sz w:val="20"/>
                                <w:szCs w:val="20"/>
                                <w:lang w:val="fr-FR"/>
                              </w:rPr>
                              <w:t xml:space="preserve">Figure </w:t>
                            </w:r>
                            <w:r w:rsidRPr="005D4DCD">
                              <w:rPr>
                                <w:rFonts w:ascii="Poppins" w:hAnsi="Poppins" w:cs="Poppins"/>
                                <w:b/>
                                <w:bCs/>
                                <w:i w:val="0"/>
                                <w:iCs w:val="0"/>
                                <w:sz w:val="20"/>
                                <w:szCs w:val="20"/>
                              </w:rPr>
                              <w:fldChar w:fldCharType="begin"/>
                            </w:r>
                            <w:r w:rsidRPr="005D4DCD">
                              <w:rPr>
                                <w:rFonts w:ascii="Poppins" w:hAnsi="Poppins" w:cs="Poppins"/>
                                <w:b/>
                                <w:bCs/>
                                <w:i w:val="0"/>
                                <w:iCs w:val="0"/>
                                <w:sz w:val="20"/>
                                <w:szCs w:val="20"/>
                                <w:lang w:val="fr-FR"/>
                              </w:rPr>
                              <w:instrText xml:space="preserve"> SEQ Figure \* ARABIC </w:instrText>
                            </w:r>
                            <w:r w:rsidRPr="005D4DCD">
                              <w:rPr>
                                <w:rFonts w:ascii="Poppins" w:hAnsi="Poppins" w:cs="Poppins"/>
                                <w:b/>
                                <w:bCs/>
                                <w:i w:val="0"/>
                                <w:iCs w:val="0"/>
                                <w:sz w:val="20"/>
                                <w:szCs w:val="20"/>
                              </w:rPr>
                              <w:fldChar w:fldCharType="separate"/>
                            </w:r>
                            <w:r w:rsidRPr="005D4DCD">
                              <w:rPr>
                                <w:rFonts w:ascii="Poppins" w:hAnsi="Poppins" w:cs="Poppins"/>
                                <w:b/>
                                <w:bCs/>
                                <w:i w:val="0"/>
                                <w:iCs w:val="0"/>
                                <w:noProof/>
                                <w:sz w:val="20"/>
                                <w:szCs w:val="20"/>
                                <w:lang w:val="fr-FR"/>
                              </w:rPr>
                              <w:t>1</w:t>
                            </w:r>
                            <w:r w:rsidRPr="005D4DCD">
                              <w:rPr>
                                <w:rFonts w:ascii="Poppins" w:hAnsi="Poppins" w:cs="Poppins"/>
                                <w:b/>
                                <w:bCs/>
                                <w:i w:val="0"/>
                                <w:iCs w:val="0"/>
                                <w:sz w:val="20"/>
                                <w:szCs w:val="20"/>
                              </w:rPr>
                              <w:fldChar w:fldCharType="end"/>
                            </w:r>
                            <w:r w:rsidRPr="005D4DCD">
                              <w:rPr>
                                <w:rFonts w:ascii="Poppins" w:hAnsi="Poppins" w:cs="Poppins"/>
                                <w:b/>
                                <w:bCs/>
                                <w:i w:val="0"/>
                                <w:iCs w:val="0"/>
                                <w:sz w:val="20"/>
                                <w:szCs w:val="20"/>
                                <w:lang w:val="fr-FR"/>
                              </w:rPr>
                              <w:t>:</w:t>
                            </w:r>
                            <w:r w:rsidRPr="005D4DCD">
                              <w:rPr>
                                <w:rFonts w:ascii="Poppins" w:hAnsi="Poppins" w:cs="Poppins"/>
                                <w:i w:val="0"/>
                                <w:iCs w:val="0"/>
                                <w:sz w:val="20"/>
                                <w:szCs w:val="20"/>
                                <w:lang w:val="fr-FR"/>
                              </w:rPr>
                              <w:t xml:space="preserve"> Distribution des classes dans l'ensemble de données.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98CA3F3" id="_x0000_t202" coordsize="21600,21600" o:spt="202" path="m,l,21600r21600,l21600,xe">
                <v:stroke joinstyle="miter"/>
                <v:path gradientshapeok="t" o:connecttype="rect"/>
              </v:shapetype>
              <v:shape id="Text Box 3" o:spid="_x0000_s1026" type="#_x0000_t202" style="position:absolute;margin-left:93.55pt;margin-top:325.2pt;width:331.8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" stroked="f">
                <v:textbox style="mso-fit-shape-to-text:t" inset="0,0,0,0">
                  <w:txbxContent>
                    <w:p w14:paraId="0C7BCE62" w14:textId="1A5FF8AC" w:rsidR="005D4DCD" w:rsidRPr="005D4DCD" w:rsidRDefault="005D4DCD" w:rsidP="005D4DCD">
                      <w:pPr>
                        <w:pStyle w:val="Caption"/>
                        <w:rPr>
                          <w:rFonts w:ascii="Poppins" w:hAnsi="Poppins" w:cs="Poppins"/>
                          <w:i w:val="0"/>
                          <w:iCs w:val="0"/>
                          <w:sz w:val="20"/>
                          <w:szCs w:val="20"/>
                          <w:lang w:val="fr-FR"/>
                        </w:rPr>
                      </w:pPr>
                      <w:r w:rsidRPr="005D4DCD">
                        <w:rPr>
                          <w:rFonts w:ascii="Poppins" w:hAnsi="Poppins" w:cs="Poppins"/>
                          <w:b/>
                          <w:bCs/>
                          <w:i w:val="0"/>
                          <w:iCs w:val="0"/>
                          <w:sz w:val="20"/>
                          <w:szCs w:val="20"/>
                          <w:lang w:val="fr-FR"/>
                        </w:rPr>
                        <w:t xml:space="preserve">Figure </w:t>
                      </w:r>
                      <w:r w:rsidRPr="005D4DCD">
                        <w:rPr>
                          <w:rFonts w:ascii="Poppins" w:hAnsi="Poppins" w:cs="Poppins"/>
                          <w:b/>
                          <w:bCs/>
                          <w:i w:val="0"/>
                          <w:iCs w:val="0"/>
                          <w:sz w:val="20"/>
                          <w:szCs w:val="20"/>
                        </w:rPr>
                        <w:fldChar w:fldCharType="begin"/>
                      </w:r>
                      <w:r w:rsidRPr="005D4DCD">
                        <w:rPr>
                          <w:rFonts w:ascii="Poppins" w:hAnsi="Poppins" w:cs="Poppins"/>
                          <w:b/>
                          <w:bCs/>
                          <w:i w:val="0"/>
                          <w:iCs w:val="0"/>
                          <w:sz w:val="20"/>
                          <w:szCs w:val="20"/>
                          <w:lang w:val="fr-FR"/>
                        </w:rPr>
                        <w:instrText xml:space="preserve"> SEQ Figure \* ARABIC </w:instrText>
                      </w:r>
                      <w:r w:rsidRPr="005D4DCD">
                        <w:rPr>
                          <w:rFonts w:ascii="Poppins" w:hAnsi="Poppins" w:cs="Poppins"/>
                          <w:b/>
                          <w:bCs/>
                          <w:i w:val="0"/>
                          <w:iCs w:val="0"/>
                          <w:sz w:val="20"/>
                          <w:szCs w:val="20"/>
                        </w:rPr>
                        <w:fldChar w:fldCharType="separate"/>
                      </w:r>
                      <w:r w:rsidRPr="005D4DCD">
                        <w:rPr>
                          <w:rFonts w:ascii="Poppins" w:hAnsi="Poppins" w:cs="Poppins"/>
                          <w:b/>
                          <w:bCs/>
                          <w:i w:val="0"/>
                          <w:iCs w:val="0"/>
                          <w:noProof/>
                          <w:sz w:val="20"/>
                          <w:szCs w:val="20"/>
                          <w:lang w:val="fr-FR"/>
                        </w:rPr>
                        <w:t>1</w:t>
                      </w:r>
                      <w:r w:rsidRPr="005D4DCD">
                        <w:rPr>
                          <w:rFonts w:ascii="Poppins" w:hAnsi="Poppins" w:cs="Poppins"/>
                          <w:b/>
                          <w:bCs/>
                          <w:i w:val="0"/>
                          <w:iCs w:val="0"/>
                          <w:sz w:val="20"/>
                          <w:szCs w:val="20"/>
                        </w:rPr>
                        <w:fldChar w:fldCharType="end"/>
                      </w:r>
                      <w:r w:rsidRPr="005D4DCD">
                        <w:rPr>
                          <w:rFonts w:ascii="Poppins" w:hAnsi="Poppins" w:cs="Poppins"/>
                          <w:b/>
                          <w:bCs/>
                          <w:i w:val="0"/>
                          <w:iCs w:val="0"/>
                          <w:sz w:val="20"/>
                          <w:szCs w:val="20"/>
                          <w:lang w:val="fr-FR"/>
                        </w:rPr>
                        <w:t>:</w:t>
                      </w:r>
                      <w:r w:rsidRPr="005D4DCD">
                        <w:rPr>
                          <w:rFonts w:ascii="Poppins" w:hAnsi="Poppins" w:cs="Poppins"/>
                          <w:i w:val="0"/>
                          <w:iCs w:val="0"/>
                          <w:sz w:val="20"/>
                          <w:szCs w:val="20"/>
                          <w:lang w:val="fr-FR"/>
                        </w:rPr>
                        <w:t xml:space="preserve"> Distribution des classes dans l'ensemble de données.</w:t>
                      </w:r>
                    </w:p>
                  </w:txbxContent>
                </v:textbox>
                <w10:wrap type="square"/>
              </v:shape>
            </w:pict>
          </mc:Fallback>
        </mc:AlternateContent>
      </w:r>
    </w:p>
    <w:p w14:paraId="5A990760" w14:textId="77777777" w:rsidR="0044775A" w:rsidRPr="00F1191E" w:rsidRDefault="0044775A" w:rsidP="0044775A">
      <w:pPr>
        <w:rPr>
          <w:rFonts w:ascii="Poppins" w:hAnsi="Poppins" w:cs="Poppins"/>
          <w:lang w:val="fr-FR"/>
        </w:rPr>
      </w:pPr>
    </w:p>
    <w:p w14:paraId="56B64D16" w14:textId="299C49ED" w:rsidR="0044775A" w:rsidRPr="00F1191E" w:rsidRDefault="0044775A" w:rsidP="0044775A">
      <w:pPr>
        <w:tabs>
          <w:tab w:val="left" w:pos="924"/>
        </w:tabs>
        <w:rPr>
          <w:rFonts w:ascii="Poppins" w:hAnsi="Poppins" w:cs="Poppins"/>
          <w:lang w:val="fr-FR"/>
        </w:rPr>
      </w:pPr>
      <w:r w:rsidRPr="00F1191E">
        <w:rPr>
          <w:rFonts w:ascii="Poppins" w:hAnsi="Poppins" w:cs="Poppins"/>
          <w:lang w:val="fr-FR"/>
        </w:rPr>
        <w:tab/>
      </w:r>
    </w:p>
    <w:p w14:paraId="2B67C2AD" w14:textId="1DB28A9C" w:rsidR="0044775A" w:rsidRDefault="00F1191E" w:rsidP="00F1191E">
      <w:pPr>
        <w:pStyle w:val="Heading3"/>
        <w:rPr>
          <w:lang w:val="fr-FR"/>
        </w:rPr>
      </w:pPr>
      <w:r w:rsidRPr="00F1191E">
        <w:rPr>
          <w:lang w:val="fr-FR"/>
        </w:rPr>
        <w:lastRenderedPageBreak/>
        <w:t>Analyse des Variables :</w:t>
      </w:r>
    </w:p>
    <w:p w14:paraId="313C6934" w14:textId="36ECEE18" w:rsidR="00F01E64" w:rsidRDefault="000321D2" w:rsidP="00C57A17">
      <w:pPr>
        <w:spacing w:after="0"/>
        <w:rPr>
          <w:rFonts w:ascii="Poppins" w:hAnsi="Poppins" w:cs="Poppins"/>
          <w:lang w:val="fr-FR"/>
        </w:rPr>
      </w:pPr>
      <w:r w:rsidRPr="000321D2">
        <w:rPr>
          <w:rFonts w:ascii="Poppins" w:hAnsi="Poppins" w:cs="Poppins"/>
          <w:noProof/>
          <w:lang w:val="fr-FR"/>
        </w:rPr>
        <w:drawing>
          <wp:anchor distT="0" distB="0" distL="114300" distR="114300" simplePos="0" relativeHeight="251664384" behindDoc="0" locked="0" layoutInCell="1" allowOverlap="1" wp14:anchorId="5250BD6C" wp14:editId="7BAB2B50">
            <wp:simplePos x="0" y="0"/>
            <wp:positionH relativeFrom="margin">
              <wp:posOffset>3790526</wp:posOffset>
            </wp:positionH>
            <wp:positionV relativeFrom="margin">
              <wp:posOffset>531072</wp:posOffset>
            </wp:positionV>
            <wp:extent cx="3048000" cy="275209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48000" cy="2752090"/>
                    </a:xfrm>
                    <a:prstGeom prst="rect">
                      <a:avLst/>
                    </a:prstGeom>
                  </pic:spPr>
                </pic:pic>
              </a:graphicData>
            </a:graphic>
            <wp14:sizeRelH relativeFrom="margin">
              <wp14:pctWidth>0</wp14:pctWidth>
            </wp14:sizeRelH>
            <wp14:sizeRelV relativeFrom="margin">
              <wp14:pctHeight>0</wp14:pctHeight>
            </wp14:sizeRelV>
          </wp:anchor>
        </w:drawing>
      </w:r>
    </w:p>
    <w:p w14:paraId="10EE821B" w14:textId="2F2A5A59" w:rsidR="00C57A17" w:rsidRPr="00C57A17" w:rsidRDefault="00C57A17" w:rsidP="00C57A17">
      <w:pPr>
        <w:spacing w:after="0"/>
        <w:rPr>
          <w:rFonts w:ascii="Poppins" w:hAnsi="Poppins" w:cs="Poppins"/>
        </w:rPr>
      </w:pPr>
      <w:r w:rsidRPr="00C57A17">
        <w:rPr>
          <w:rFonts w:ascii="Poppins" w:hAnsi="Poppins" w:cs="Poppins"/>
          <w:b/>
          <w:bCs/>
        </w:rPr>
        <w:t>Variable Time</w:t>
      </w:r>
      <w:r w:rsidRPr="00C57A17">
        <w:rPr>
          <w:rFonts w:ascii="Poppins" w:hAnsi="Poppins" w:cs="Poppins"/>
        </w:rPr>
        <w:t>:</w:t>
      </w:r>
    </w:p>
    <w:p w14:paraId="2901F98C" w14:textId="5425182E" w:rsidR="00C57A17" w:rsidRPr="00C57A17" w:rsidRDefault="00C57A17" w:rsidP="00F01E64">
      <w:pPr>
        <w:numPr>
          <w:ilvl w:val="0"/>
          <w:numId w:val="10"/>
        </w:numPr>
        <w:spacing w:after="0"/>
        <w:jc w:val="both"/>
        <w:rPr>
          <w:rFonts w:ascii="Poppins" w:hAnsi="Poppins" w:cs="Poppins"/>
          <w:lang w:val="fr-FR"/>
        </w:rPr>
      </w:pPr>
      <w:r w:rsidRPr="00C57A17">
        <w:rPr>
          <w:rFonts w:ascii="Poppins" w:hAnsi="Poppins" w:cs="Poppins"/>
          <w:lang w:val="fr-FR"/>
        </w:rPr>
        <w:t>Cette variable indique le temps écoulé depuis la première transaction.</w:t>
      </w:r>
    </w:p>
    <w:p w14:paraId="78AD83F9" w14:textId="39B309F4" w:rsidR="00F01E64" w:rsidRPr="00F27A18" w:rsidRDefault="00C57A17" w:rsidP="0044775A">
      <w:pPr>
        <w:numPr>
          <w:ilvl w:val="0"/>
          <w:numId w:val="10"/>
        </w:numPr>
        <w:spacing w:after="0"/>
        <w:jc w:val="both"/>
        <w:rPr>
          <w:rFonts w:ascii="Poppins" w:hAnsi="Poppins" w:cs="Poppins"/>
          <w:lang w:val="fr-FR"/>
        </w:rPr>
      </w:pPr>
      <w:r w:rsidRPr="00C57A17">
        <w:rPr>
          <w:rFonts w:ascii="Poppins" w:hAnsi="Poppins" w:cs="Poppins"/>
          <w:lang w:val="fr-FR"/>
        </w:rPr>
        <w:t>La distribution de Time semble relativement uniforme, ce qui suggère que le comportement frauduleux n’est pas limité à un moment spécifique. Cependant, une analyse plus approfondie pourrait révéler des schémas temporels pertinents.</w:t>
      </w:r>
    </w:p>
    <w:p w14:paraId="7739BAF0" w14:textId="5720A5B2" w:rsidR="00617111" w:rsidRPr="00617111" w:rsidRDefault="00617111" w:rsidP="00617111">
      <w:pPr>
        <w:spacing w:after="0"/>
        <w:jc w:val="both"/>
        <w:rPr>
          <w:rFonts w:ascii="Poppins" w:hAnsi="Poppins" w:cs="Poppins"/>
        </w:rPr>
      </w:pPr>
      <w:r>
        <w:rPr>
          <w:rFonts w:ascii="Poppins" w:hAnsi="Poppins" w:cs="Poppins"/>
          <w:b/>
          <w:bCs/>
        </w:rPr>
        <w:t>V</w:t>
      </w:r>
      <w:r w:rsidRPr="00617111">
        <w:rPr>
          <w:rFonts w:ascii="Poppins" w:hAnsi="Poppins" w:cs="Poppins"/>
          <w:b/>
          <w:bCs/>
        </w:rPr>
        <w:t>ariable Amount</w:t>
      </w:r>
      <w:r w:rsidRPr="00617111">
        <w:rPr>
          <w:rFonts w:ascii="Poppins" w:hAnsi="Poppins" w:cs="Poppins"/>
        </w:rPr>
        <w:t>:</w:t>
      </w:r>
    </w:p>
    <w:p w14:paraId="7CC574DB" w14:textId="05A720A8" w:rsidR="00617111" w:rsidRPr="00617111" w:rsidRDefault="00617111" w:rsidP="00617111">
      <w:pPr>
        <w:numPr>
          <w:ilvl w:val="0"/>
          <w:numId w:val="11"/>
        </w:numPr>
        <w:spacing w:after="0"/>
        <w:jc w:val="both"/>
        <w:rPr>
          <w:rFonts w:ascii="Poppins" w:hAnsi="Poppins" w:cs="Poppins"/>
          <w:lang w:val="fr-FR"/>
        </w:rPr>
      </w:pPr>
      <w:r w:rsidRPr="00617111">
        <w:rPr>
          <w:rFonts w:ascii="Poppins" w:hAnsi="Poppins" w:cs="Poppins"/>
          <w:lang w:val="fr-FR"/>
        </w:rPr>
        <w:t>Cette variable représente le montant des transactions.</w:t>
      </w:r>
    </w:p>
    <w:p w14:paraId="3E20F683" w14:textId="21785CAB" w:rsidR="00617111" w:rsidRPr="00617111" w:rsidRDefault="00617111" w:rsidP="00617111">
      <w:pPr>
        <w:numPr>
          <w:ilvl w:val="0"/>
          <w:numId w:val="11"/>
        </w:numPr>
        <w:spacing w:after="0"/>
        <w:jc w:val="both"/>
        <w:rPr>
          <w:rFonts w:ascii="Poppins" w:hAnsi="Poppins" w:cs="Poppins"/>
          <w:lang w:val="fr-FR"/>
        </w:rPr>
      </w:pPr>
      <w:r w:rsidRPr="00617111">
        <w:rPr>
          <w:rFonts w:ascii="Poppins" w:hAnsi="Poppins" w:cs="Poppins"/>
          <w:lang w:val="fr-FR"/>
        </w:rPr>
        <w:t>La majorité des transactions ont un montant faible ou modéré, tandis que quelques transactions présentent des montants exceptionnellement élevés (effet de queue dans la distribution).</w:t>
      </w:r>
    </w:p>
    <w:p w14:paraId="119DCA4C" w14:textId="274940A3" w:rsidR="00617111" w:rsidRPr="00617111" w:rsidRDefault="00617111" w:rsidP="00617111">
      <w:pPr>
        <w:numPr>
          <w:ilvl w:val="0"/>
          <w:numId w:val="11"/>
        </w:numPr>
        <w:spacing w:after="0"/>
        <w:jc w:val="both"/>
        <w:rPr>
          <w:rFonts w:ascii="Poppins" w:hAnsi="Poppins" w:cs="Poppins"/>
          <w:lang w:val="fr-FR"/>
        </w:rPr>
      </w:pPr>
      <w:r w:rsidRPr="00617111">
        <w:rPr>
          <w:rFonts w:ascii="Poppins" w:hAnsi="Poppins" w:cs="Poppins"/>
          <w:lang w:val="fr-FR"/>
        </w:rPr>
        <w:t>Les transactions frauduleuses tendent à avoir des montants légèrement différents des transactions normales, bien que cela ne soit pas systématique.</w:t>
      </w:r>
    </w:p>
    <w:p w14:paraId="7E3760E0" w14:textId="4041772B" w:rsidR="0044775A" w:rsidRPr="00F1191E" w:rsidRDefault="00E8654E" w:rsidP="0044775A">
      <w:pPr>
        <w:rPr>
          <w:rFonts w:ascii="Poppins" w:hAnsi="Poppins" w:cs="Poppins"/>
          <w:lang w:val="fr-FR"/>
        </w:rPr>
      </w:pPr>
      <w:r w:rsidRPr="00F27A18">
        <w:rPr>
          <w:rFonts w:ascii="Poppins" w:hAnsi="Poppins" w:cs="Poppins"/>
          <w:noProof/>
          <w:lang w:val="fr-FR"/>
        </w:rPr>
        <w:drawing>
          <wp:anchor distT="0" distB="0" distL="114300" distR="114300" simplePos="0" relativeHeight="251666432" behindDoc="0" locked="0" layoutInCell="1" allowOverlap="1" wp14:anchorId="7A9567D8" wp14:editId="4AB7F5AF">
            <wp:simplePos x="0" y="0"/>
            <wp:positionH relativeFrom="margin">
              <wp:align>center</wp:align>
            </wp:positionH>
            <wp:positionV relativeFrom="margin">
              <wp:posOffset>5514629</wp:posOffset>
            </wp:positionV>
            <wp:extent cx="3933825" cy="2846705"/>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33825" cy="2846705"/>
                    </a:xfrm>
                    <a:prstGeom prst="rect">
                      <a:avLst/>
                    </a:prstGeom>
                  </pic:spPr>
                </pic:pic>
              </a:graphicData>
            </a:graphic>
            <wp14:sizeRelH relativeFrom="margin">
              <wp14:pctWidth>0</wp14:pctWidth>
            </wp14:sizeRelH>
            <wp14:sizeRelV relativeFrom="margin">
              <wp14:pctHeight>0</wp14:pctHeight>
            </wp14:sizeRelV>
          </wp:anchor>
        </w:drawing>
      </w:r>
    </w:p>
    <w:p w14:paraId="7FB1AF4D" w14:textId="4C22D05A" w:rsidR="0044775A" w:rsidRPr="00F1191E" w:rsidRDefault="0044775A" w:rsidP="0044775A">
      <w:pPr>
        <w:rPr>
          <w:rFonts w:ascii="Poppins" w:hAnsi="Poppins" w:cs="Poppins"/>
          <w:lang w:val="fr-FR"/>
        </w:rPr>
      </w:pPr>
    </w:p>
    <w:p w14:paraId="16ED532B" w14:textId="42982733" w:rsidR="0044775A" w:rsidRDefault="0044775A" w:rsidP="0044775A">
      <w:pPr>
        <w:rPr>
          <w:rFonts w:ascii="Poppins" w:hAnsi="Poppins" w:cs="Poppins"/>
          <w:lang w:val="fr-FR"/>
        </w:rPr>
      </w:pPr>
    </w:p>
    <w:p w14:paraId="17ED1F3C" w14:textId="77777777" w:rsidR="00F27A18" w:rsidRDefault="00F27A18" w:rsidP="0044775A">
      <w:pPr>
        <w:rPr>
          <w:rFonts w:ascii="Poppins" w:hAnsi="Poppins" w:cs="Poppins"/>
          <w:lang w:val="fr-FR"/>
        </w:rPr>
      </w:pPr>
    </w:p>
    <w:p w14:paraId="684FEC25" w14:textId="77777777" w:rsidR="00F27A18" w:rsidRDefault="00F27A18" w:rsidP="0044775A">
      <w:pPr>
        <w:rPr>
          <w:rFonts w:ascii="Poppins" w:hAnsi="Poppins" w:cs="Poppins"/>
          <w:lang w:val="fr-FR"/>
        </w:rPr>
      </w:pPr>
    </w:p>
    <w:p w14:paraId="2A0486C2" w14:textId="77777777" w:rsidR="00F27A18" w:rsidRDefault="00F27A18" w:rsidP="0044775A">
      <w:pPr>
        <w:rPr>
          <w:rFonts w:ascii="Poppins" w:hAnsi="Poppins" w:cs="Poppins"/>
          <w:lang w:val="fr-FR"/>
        </w:rPr>
      </w:pPr>
    </w:p>
    <w:p w14:paraId="7D2AF162" w14:textId="77777777" w:rsidR="00F27A18" w:rsidRDefault="00F27A18" w:rsidP="0044775A">
      <w:pPr>
        <w:rPr>
          <w:rFonts w:ascii="Poppins" w:hAnsi="Poppins" w:cs="Poppins"/>
          <w:lang w:val="fr-FR"/>
        </w:rPr>
      </w:pPr>
    </w:p>
    <w:p w14:paraId="44068B3D" w14:textId="2B7D8A4C" w:rsidR="00F27A18" w:rsidRDefault="00E8654E" w:rsidP="00E8654E">
      <w:pPr>
        <w:jc w:val="both"/>
        <w:rPr>
          <w:rFonts w:ascii="Poppins" w:hAnsi="Poppins" w:cs="Poppins"/>
          <w:lang w:val="fr-FR"/>
        </w:rPr>
      </w:pPr>
      <w:r w:rsidRPr="00E8654E">
        <w:rPr>
          <w:rFonts w:ascii="Poppins" w:hAnsi="Poppins" w:cs="Poppins"/>
          <w:lang w:val="fr-FR"/>
        </w:rPr>
        <w:lastRenderedPageBreak/>
        <w:t>Des valeurs aberrantes (</w:t>
      </w:r>
      <w:r w:rsidRPr="00A2649B">
        <w:rPr>
          <w:rFonts w:ascii="Poppins" w:hAnsi="Poppins" w:cs="Poppins"/>
          <w:b/>
          <w:bCs/>
          <w:lang w:val="fr-FR"/>
        </w:rPr>
        <w:t>outliers</w:t>
      </w:r>
      <w:r w:rsidRPr="00E8654E">
        <w:rPr>
          <w:rFonts w:ascii="Poppins" w:hAnsi="Poppins" w:cs="Poppins"/>
          <w:lang w:val="fr-FR"/>
        </w:rPr>
        <w:t xml:space="preserve">) ont été identifiées dans les variables </w:t>
      </w:r>
      <w:r w:rsidRPr="00A2649B">
        <w:rPr>
          <w:rFonts w:ascii="Poppins" w:hAnsi="Poppins" w:cs="Poppins"/>
          <w:b/>
          <w:bCs/>
          <w:lang w:val="fr-FR"/>
        </w:rPr>
        <w:t>Amount</w:t>
      </w:r>
      <w:r w:rsidRPr="00E8654E">
        <w:rPr>
          <w:rFonts w:ascii="Poppins" w:hAnsi="Poppins" w:cs="Poppins"/>
          <w:lang w:val="fr-FR"/>
        </w:rPr>
        <w:t xml:space="preserve"> et certaines variables PCA. Bien que ces valeurs puissent refléter des comportements inhabituels ou frauduleux, leur impact sur les modèles sera étudié dans les étapes ultérieures.</w:t>
      </w:r>
    </w:p>
    <w:p w14:paraId="26FFE041" w14:textId="134A0298" w:rsidR="008E44E7" w:rsidRPr="008E44E7" w:rsidRDefault="008E44E7" w:rsidP="008E44E7">
      <w:pPr>
        <w:pStyle w:val="Heading3"/>
        <w:rPr>
          <w:lang w:val="fr-FR"/>
        </w:rPr>
      </w:pPr>
      <w:r w:rsidRPr="008E44E7">
        <w:rPr>
          <w:lang w:val="fr-FR"/>
        </w:rPr>
        <w:t>Variables Anonymisées (V1 à V28)</w:t>
      </w:r>
      <w:r>
        <w:rPr>
          <w:lang w:val="fr-FR"/>
        </w:rPr>
        <w:t> :</w:t>
      </w:r>
    </w:p>
    <w:p w14:paraId="0D9B93B7" w14:textId="37D3668C" w:rsidR="00E8654E" w:rsidRDefault="008E44E7" w:rsidP="009D663C">
      <w:pPr>
        <w:spacing w:after="0"/>
        <w:jc w:val="both"/>
        <w:rPr>
          <w:rFonts w:ascii="Poppins" w:hAnsi="Poppins" w:cs="Poppins"/>
          <w:lang w:val="fr-FR"/>
        </w:rPr>
      </w:pPr>
      <w:r w:rsidRPr="008E44E7">
        <w:rPr>
          <w:rFonts w:ascii="Poppins" w:hAnsi="Poppins" w:cs="Poppins"/>
          <w:lang w:val="fr-FR"/>
        </w:rPr>
        <w:t xml:space="preserve">Ces variables, issues d'une transformation PCA, sont difficiles à interpréter directement. Cependant, une analyse statistique révèle </w:t>
      </w:r>
      <w:r w:rsidR="009D663C">
        <w:rPr>
          <w:rFonts w:ascii="Poppins" w:hAnsi="Poppins" w:cs="Poppins"/>
          <w:lang w:val="fr-FR"/>
        </w:rPr>
        <w:t>que les</w:t>
      </w:r>
      <w:r w:rsidRPr="008E44E7">
        <w:rPr>
          <w:rFonts w:ascii="Poppins" w:hAnsi="Poppins" w:cs="Poppins"/>
          <w:lang w:val="fr-FR"/>
        </w:rPr>
        <w:t xml:space="preserve"> moyennes et médianes des variables sont proches de zéro, ce qui est typique après une transformation PCA.</w:t>
      </w:r>
    </w:p>
    <w:p w14:paraId="507BD7B3" w14:textId="20C6F36C" w:rsidR="003F3E92" w:rsidRPr="003F3E92" w:rsidRDefault="003F3E92" w:rsidP="003F3E92">
      <w:pPr>
        <w:pStyle w:val="Heading3"/>
      </w:pPr>
      <w:r w:rsidRPr="003F3E92">
        <w:t xml:space="preserve">Observations </w:t>
      </w:r>
      <w:r w:rsidR="00BC3EA2" w:rsidRPr="003F3E92">
        <w:rPr>
          <w:lang w:val="fr-FR"/>
        </w:rPr>
        <w:t>Clés</w:t>
      </w:r>
      <w:r w:rsidR="00BC3EA2">
        <w:t>:</w:t>
      </w:r>
    </w:p>
    <w:p w14:paraId="3A0EC971" w14:textId="77777777" w:rsidR="003F3E92" w:rsidRPr="003F3E92" w:rsidRDefault="003F3E92" w:rsidP="003F3E92">
      <w:pPr>
        <w:numPr>
          <w:ilvl w:val="0"/>
          <w:numId w:val="13"/>
        </w:numPr>
        <w:tabs>
          <w:tab w:val="num" w:pos="720"/>
        </w:tabs>
        <w:spacing w:after="0"/>
        <w:jc w:val="both"/>
        <w:rPr>
          <w:rFonts w:ascii="Poppins" w:hAnsi="Poppins" w:cs="Poppins"/>
          <w:lang w:val="fr-FR"/>
        </w:rPr>
      </w:pPr>
      <w:r w:rsidRPr="003F3E92">
        <w:rPr>
          <w:rFonts w:ascii="Poppins" w:hAnsi="Poppins" w:cs="Poppins"/>
          <w:lang w:val="fr-FR"/>
        </w:rPr>
        <w:t>Le déséquilibre des classes nécessite une stratégie spécifique pour éviter que le modèle privilégie la classe majoritaire.</w:t>
      </w:r>
    </w:p>
    <w:p w14:paraId="6452BE9A" w14:textId="77777777" w:rsidR="003F3E92" w:rsidRPr="003F3E92" w:rsidRDefault="003F3E92" w:rsidP="003F3E92">
      <w:pPr>
        <w:numPr>
          <w:ilvl w:val="0"/>
          <w:numId w:val="13"/>
        </w:numPr>
        <w:tabs>
          <w:tab w:val="num" w:pos="720"/>
        </w:tabs>
        <w:spacing w:after="0"/>
        <w:jc w:val="both"/>
        <w:rPr>
          <w:rFonts w:ascii="Poppins" w:hAnsi="Poppins" w:cs="Poppins"/>
          <w:lang w:val="fr-FR"/>
        </w:rPr>
      </w:pPr>
      <w:r w:rsidRPr="003F3E92">
        <w:rPr>
          <w:rFonts w:ascii="Poppins" w:hAnsi="Poppins" w:cs="Poppins"/>
          <w:lang w:val="fr-FR"/>
        </w:rPr>
        <w:t>Les montants des transactions et la distribution temporelle pourraient être des indicateurs indirects de fraude.</w:t>
      </w:r>
    </w:p>
    <w:p w14:paraId="55670FE2" w14:textId="77777777" w:rsidR="003F3E92" w:rsidRPr="003F3E92" w:rsidRDefault="003F3E92" w:rsidP="003F3E92">
      <w:pPr>
        <w:numPr>
          <w:ilvl w:val="0"/>
          <w:numId w:val="13"/>
        </w:numPr>
        <w:tabs>
          <w:tab w:val="num" w:pos="720"/>
        </w:tabs>
        <w:spacing w:after="0"/>
        <w:jc w:val="both"/>
        <w:rPr>
          <w:rFonts w:ascii="Poppins" w:hAnsi="Poppins" w:cs="Poppins"/>
          <w:lang w:val="fr-FR"/>
        </w:rPr>
      </w:pPr>
      <w:r w:rsidRPr="003F3E92">
        <w:rPr>
          <w:rFonts w:ascii="Poppins" w:hAnsi="Poppins" w:cs="Poppins"/>
          <w:lang w:val="fr-FR"/>
        </w:rPr>
        <w:t>Les variables anonymisées contiennent probablement les informations les plus significatives, bien que leur interprétation soit limitée.</w:t>
      </w:r>
    </w:p>
    <w:p w14:paraId="7A1F2222" w14:textId="77777777" w:rsidR="009D663C" w:rsidRDefault="009D663C" w:rsidP="009D663C">
      <w:pPr>
        <w:spacing w:after="0"/>
        <w:jc w:val="both"/>
        <w:rPr>
          <w:rFonts w:ascii="Poppins" w:hAnsi="Poppins" w:cs="Poppins"/>
          <w:lang w:val="fr-FR"/>
        </w:rPr>
      </w:pPr>
    </w:p>
    <w:p w14:paraId="6CFFA4A4" w14:textId="0B1A5D41" w:rsidR="008419C9" w:rsidRDefault="008419C9" w:rsidP="008419C9">
      <w:pPr>
        <w:pStyle w:val="Heading3"/>
        <w:rPr>
          <w:lang w:val="fr-FR"/>
        </w:rPr>
      </w:pPr>
      <w:r w:rsidRPr="008419C9">
        <w:rPr>
          <w:lang w:val="fr-FR"/>
        </w:rPr>
        <w:t>Normalisation et Standardisation :</w:t>
      </w:r>
    </w:p>
    <w:p w14:paraId="2C95AAA3" w14:textId="77777777" w:rsidR="001E00B2" w:rsidRPr="001E00B2" w:rsidRDefault="001E00B2" w:rsidP="001E00B2">
      <w:pPr>
        <w:rPr>
          <w:sz w:val="2"/>
          <w:szCs w:val="2"/>
          <w:lang w:val="fr-FR"/>
        </w:rPr>
      </w:pPr>
    </w:p>
    <w:p w14:paraId="584DD68B" w14:textId="4D456D2C" w:rsidR="008419C9" w:rsidRDefault="001E00B2" w:rsidP="001E00B2">
      <w:pPr>
        <w:jc w:val="both"/>
        <w:rPr>
          <w:rFonts w:ascii="Poppins" w:hAnsi="Poppins" w:cs="Poppins"/>
          <w:lang w:val="fr-FR"/>
        </w:rPr>
      </w:pPr>
      <w:r w:rsidRPr="001E00B2">
        <w:rPr>
          <w:rFonts w:ascii="Poppins" w:hAnsi="Poppins" w:cs="Poppins"/>
          <w:lang w:val="fr-FR"/>
        </w:rPr>
        <w:t>Le prétraitement des données est une étape cruciale dans le machine learning, car il permet de rendre les caractéristiques des données compatibles avec les algorithmes choisis. La normalisation et la standardisation des variables permettent d'améliorer la convergence des modèles et de garantir que les différentes caractéristiques sont sur des échelles comparables.</w:t>
      </w:r>
    </w:p>
    <w:p w14:paraId="58471F74" w14:textId="77777777" w:rsidR="009D0AC3" w:rsidRPr="009D0AC3" w:rsidRDefault="009D0AC3" w:rsidP="009D0AC3">
      <w:pPr>
        <w:jc w:val="both"/>
        <w:rPr>
          <w:rFonts w:ascii="Poppins" w:hAnsi="Poppins" w:cs="Poppins"/>
          <w:b/>
          <w:bCs/>
          <w:lang w:val="fr-FR"/>
        </w:rPr>
      </w:pPr>
      <w:r w:rsidRPr="009D0AC3">
        <w:rPr>
          <w:rFonts w:ascii="Poppins" w:hAnsi="Poppins" w:cs="Poppins"/>
          <w:b/>
          <w:bCs/>
          <w:lang w:val="fr-FR"/>
        </w:rPr>
        <w:t>Normalisation de la variable Time avec MinMaxScaler</w:t>
      </w:r>
    </w:p>
    <w:p w14:paraId="3B8E8FFD" w14:textId="77777777" w:rsidR="009D0AC3" w:rsidRPr="009D0AC3" w:rsidRDefault="009D0AC3" w:rsidP="009D0AC3">
      <w:pPr>
        <w:jc w:val="both"/>
        <w:rPr>
          <w:rFonts w:ascii="Poppins" w:hAnsi="Poppins" w:cs="Poppins"/>
          <w:lang w:val="fr-FR"/>
        </w:rPr>
      </w:pPr>
      <w:r w:rsidRPr="009D0AC3">
        <w:rPr>
          <w:rFonts w:ascii="Poppins" w:hAnsi="Poppins" w:cs="Poppins"/>
          <w:lang w:val="fr-FR"/>
        </w:rPr>
        <w:t xml:space="preserve">La variable Time, représentant le temps écoulé depuis la première transaction, a été normalisée à l'aide de la méthode </w:t>
      </w:r>
      <w:r w:rsidRPr="009D0AC3">
        <w:rPr>
          <w:rFonts w:ascii="Poppins" w:hAnsi="Poppins" w:cs="Poppins"/>
          <w:b/>
          <w:bCs/>
          <w:lang w:val="fr-FR"/>
        </w:rPr>
        <w:t>MinMaxScaler</w:t>
      </w:r>
      <w:r w:rsidRPr="009D0AC3">
        <w:rPr>
          <w:rFonts w:ascii="Poppins" w:hAnsi="Poppins" w:cs="Poppins"/>
          <w:lang w:val="fr-FR"/>
        </w:rPr>
        <w:t>. Cette technique permet de mettre les valeurs de Time sur une échelle allant de 0 à 1, ce qui est particulièrement utile pour les algorithmes sensibles à l'échelle des variables, tels que les réseaux neuronaux ou les SVM (Support Vector Machines).</w:t>
      </w:r>
    </w:p>
    <w:p w14:paraId="48C67672" w14:textId="50FE4223" w:rsidR="009D0AC3" w:rsidRPr="009D0AC3" w:rsidRDefault="00EB76AC" w:rsidP="009D0AC3">
      <w:pPr>
        <w:jc w:val="both"/>
        <w:rPr>
          <w:rFonts w:ascii="Poppins" w:hAnsi="Poppins" w:cs="Poppins"/>
          <w:lang w:val="fr-FR"/>
        </w:rPr>
      </w:pPr>
      <w:r>
        <w:rPr>
          <w:noProof/>
        </w:rPr>
        <w:lastRenderedPageBreak/>
        <w:drawing>
          <wp:anchor distT="0" distB="0" distL="114300" distR="114300" simplePos="0" relativeHeight="251667456" behindDoc="0" locked="0" layoutInCell="1" allowOverlap="1" wp14:anchorId="66B1D617" wp14:editId="77B5072F">
            <wp:simplePos x="0" y="0"/>
            <wp:positionH relativeFrom="margin">
              <wp:posOffset>2003425</wp:posOffset>
            </wp:positionH>
            <wp:positionV relativeFrom="margin">
              <wp:posOffset>273685</wp:posOffset>
            </wp:positionV>
            <wp:extent cx="2462530" cy="89789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62530" cy="897890"/>
                    </a:xfrm>
                    <a:prstGeom prst="rect">
                      <a:avLst/>
                    </a:prstGeom>
                  </pic:spPr>
                </pic:pic>
              </a:graphicData>
            </a:graphic>
            <wp14:sizeRelH relativeFrom="margin">
              <wp14:pctWidth>0</wp14:pctWidth>
            </wp14:sizeRelH>
            <wp14:sizeRelV relativeFrom="margin">
              <wp14:pctHeight>0</wp14:pctHeight>
            </wp14:sizeRelV>
          </wp:anchor>
        </w:drawing>
      </w:r>
      <w:r w:rsidR="009D0AC3" w:rsidRPr="009D0AC3">
        <w:rPr>
          <w:rFonts w:ascii="Poppins" w:hAnsi="Poppins" w:cs="Poppins"/>
          <w:lang w:val="fr-FR"/>
        </w:rPr>
        <w:t xml:space="preserve">L'application du </w:t>
      </w:r>
      <w:r w:rsidR="009D0AC3" w:rsidRPr="009D0AC3">
        <w:rPr>
          <w:rFonts w:ascii="Poppins" w:hAnsi="Poppins" w:cs="Poppins"/>
          <w:b/>
          <w:bCs/>
          <w:lang w:val="fr-FR"/>
        </w:rPr>
        <w:t>MinMaxScaler</w:t>
      </w:r>
      <w:r w:rsidR="009D0AC3" w:rsidRPr="009D0AC3">
        <w:rPr>
          <w:rFonts w:ascii="Poppins" w:hAnsi="Poppins" w:cs="Poppins"/>
          <w:lang w:val="fr-FR"/>
        </w:rPr>
        <w:t xml:space="preserve"> a été réalisée selon la formule suivante :</w:t>
      </w:r>
    </w:p>
    <w:p w14:paraId="6F33191E" w14:textId="11FA78F0" w:rsidR="009D0AC3" w:rsidRDefault="009D0AC3" w:rsidP="001E00B2">
      <w:pPr>
        <w:jc w:val="both"/>
        <w:rPr>
          <w:rFonts w:ascii="Poppins" w:hAnsi="Poppins" w:cs="Poppins"/>
          <w:lang w:val="fr-FR"/>
        </w:rPr>
      </w:pPr>
    </w:p>
    <w:p w14:paraId="2F97811E" w14:textId="77777777" w:rsidR="00EB76AC" w:rsidRDefault="00EB76AC" w:rsidP="001E00B2">
      <w:pPr>
        <w:jc w:val="both"/>
        <w:rPr>
          <w:rFonts w:ascii="Poppins" w:hAnsi="Poppins" w:cs="Poppins"/>
          <w:lang w:val="fr-FR"/>
        </w:rPr>
      </w:pPr>
    </w:p>
    <w:p w14:paraId="1B2557C1" w14:textId="77777777" w:rsidR="00C167F9" w:rsidRPr="00C167F9" w:rsidRDefault="00C167F9" w:rsidP="00C167F9">
      <w:pPr>
        <w:spacing w:after="0"/>
        <w:jc w:val="both"/>
        <w:rPr>
          <w:rFonts w:ascii="Poppins" w:hAnsi="Poppins" w:cs="Poppins"/>
          <w:lang w:val="fr-FR"/>
        </w:rPr>
      </w:pPr>
      <w:r w:rsidRPr="00C167F9">
        <w:rPr>
          <w:rFonts w:ascii="Poppins" w:hAnsi="Poppins" w:cs="Poppins"/>
          <w:lang w:val="fr-FR"/>
        </w:rPr>
        <w:t>Où :</w:t>
      </w:r>
    </w:p>
    <w:p w14:paraId="02A437BF" w14:textId="478BAD01" w:rsidR="00C167F9" w:rsidRPr="00C167F9" w:rsidRDefault="00C167F9" w:rsidP="00C167F9">
      <w:pPr>
        <w:numPr>
          <w:ilvl w:val="0"/>
          <w:numId w:val="15"/>
        </w:numPr>
        <w:spacing w:after="0"/>
        <w:jc w:val="both"/>
        <w:rPr>
          <w:rFonts w:ascii="Poppins" w:hAnsi="Poppins" w:cs="Poppins"/>
          <w:lang w:val="fr-FR"/>
        </w:rPr>
      </w:pPr>
      <w:r w:rsidRPr="00C167F9">
        <w:rPr>
          <w:rFonts w:ascii="Poppins" w:hAnsi="Poppins" w:cs="Poppins"/>
          <w:b/>
          <w:bCs/>
          <w:lang w:val="fr-FR"/>
        </w:rPr>
        <w:t>X</w:t>
      </w:r>
      <w:r w:rsidRPr="00C167F9">
        <w:rPr>
          <w:rFonts w:ascii="Poppins" w:hAnsi="Poppins" w:cs="Poppins"/>
          <w:lang w:val="fr-FR"/>
        </w:rPr>
        <w:t xml:space="preserve"> est la valeur originale de la variable Time.</w:t>
      </w:r>
    </w:p>
    <w:p w14:paraId="70FB4970" w14:textId="41015431" w:rsidR="00C167F9" w:rsidRPr="00C167F9" w:rsidRDefault="00055FB1" w:rsidP="00C167F9">
      <w:pPr>
        <w:numPr>
          <w:ilvl w:val="0"/>
          <w:numId w:val="15"/>
        </w:numPr>
        <w:spacing w:after="0"/>
        <w:jc w:val="both"/>
        <w:rPr>
          <w:rFonts w:ascii="Poppins" w:hAnsi="Poppins" w:cs="Poppins"/>
          <w:lang w:val="fr-FR"/>
        </w:rPr>
      </w:pPr>
      <w:r>
        <w:rPr>
          <w:rFonts w:ascii="Poppins" w:hAnsi="Poppins" w:cs="Poppins"/>
          <w:b/>
          <w:bCs/>
          <w:lang w:val="fr-FR"/>
        </w:rPr>
        <w:t xml:space="preserve">Xmin </w:t>
      </w:r>
      <w:r w:rsidR="00C167F9" w:rsidRPr="00C167F9">
        <w:rPr>
          <w:rFonts w:ascii="Poppins" w:hAnsi="Poppins" w:cs="Poppins"/>
          <w:lang w:val="fr-FR"/>
        </w:rPr>
        <w:t xml:space="preserve">et </w:t>
      </w:r>
      <w:r>
        <w:rPr>
          <w:rFonts w:ascii="Poppins" w:hAnsi="Poppins" w:cs="Poppins"/>
          <w:b/>
          <w:bCs/>
          <w:lang w:val="fr-FR"/>
        </w:rPr>
        <w:t>Xmax</w:t>
      </w:r>
      <w:r w:rsidR="00C167F9" w:rsidRPr="00C167F9">
        <w:rPr>
          <w:rFonts w:ascii="Times New Roman" w:hAnsi="Times New Roman" w:cs="Times New Roman"/>
          <w:lang w:val="fr-FR"/>
        </w:rPr>
        <w:t>​</w:t>
      </w:r>
      <w:r w:rsidR="00C167F9" w:rsidRPr="00C167F9">
        <w:rPr>
          <w:rFonts w:ascii="Poppins" w:hAnsi="Poppins" w:cs="Poppins"/>
          <w:lang w:val="fr-FR"/>
        </w:rPr>
        <w:t xml:space="preserve"> sont respectivement les valeurs minimales et maximales de la variable Time.</w:t>
      </w:r>
    </w:p>
    <w:p w14:paraId="3FD5A028" w14:textId="77777777" w:rsidR="00FC5796" w:rsidRPr="00FC5796" w:rsidRDefault="00FC5796" w:rsidP="00FC5796">
      <w:pPr>
        <w:jc w:val="both"/>
        <w:rPr>
          <w:rFonts w:ascii="Poppins" w:hAnsi="Poppins" w:cs="Poppins"/>
          <w:b/>
          <w:bCs/>
          <w:lang w:val="fr-FR"/>
        </w:rPr>
      </w:pPr>
      <w:r w:rsidRPr="00FC5796">
        <w:rPr>
          <w:rFonts w:ascii="Poppins" w:hAnsi="Poppins" w:cs="Poppins"/>
          <w:b/>
          <w:bCs/>
          <w:lang w:val="fr-FR"/>
        </w:rPr>
        <w:t>Standardisation de la variable Amount avec RobustScaler</w:t>
      </w:r>
    </w:p>
    <w:p w14:paraId="7D6048D5" w14:textId="016DEB43" w:rsidR="00EB76AC" w:rsidRDefault="00FC5796" w:rsidP="00FC5796">
      <w:pPr>
        <w:jc w:val="both"/>
        <w:rPr>
          <w:rFonts w:ascii="Poppins" w:hAnsi="Poppins" w:cs="Poppins"/>
          <w:lang w:val="fr-FR"/>
        </w:rPr>
      </w:pPr>
      <w:r w:rsidRPr="00FC5796">
        <w:rPr>
          <w:rFonts w:ascii="Poppins" w:hAnsi="Poppins" w:cs="Poppins"/>
          <w:lang w:val="fr-FR"/>
        </w:rPr>
        <w:t xml:space="preserve">La variable </w:t>
      </w:r>
      <w:r w:rsidRPr="00FC5796">
        <w:rPr>
          <w:rFonts w:ascii="Poppins" w:hAnsi="Poppins" w:cs="Poppins"/>
          <w:b/>
          <w:bCs/>
          <w:lang w:val="fr-FR"/>
        </w:rPr>
        <w:t>Amount</w:t>
      </w:r>
      <w:r w:rsidRPr="00FC5796">
        <w:rPr>
          <w:rFonts w:ascii="Poppins" w:hAnsi="Poppins" w:cs="Poppins"/>
          <w:lang w:val="fr-FR"/>
        </w:rPr>
        <w:t>, représentant le montant des transactions, présente une distribution biaisée avec des valeurs aberrantes (</w:t>
      </w:r>
      <w:r w:rsidRPr="00FC5796">
        <w:rPr>
          <w:rFonts w:ascii="Poppins" w:hAnsi="Poppins" w:cs="Poppins"/>
          <w:b/>
          <w:bCs/>
          <w:lang w:val="fr-FR"/>
        </w:rPr>
        <w:t>outliers</w:t>
      </w:r>
      <w:r w:rsidRPr="00FC5796">
        <w:rPr>
          <w:rFonts w:ascii="Poppins" w:hAnsi="Poppins" w:cs="Poppins"/>
          <w:lang w:val="fr-FR"/>
        </w:rPr>
        <w:t xml:space="preserve">) qui pourraient affecter la performance des algorithmes de machine learning. En raison de cette caractéristique, nous avons choisi d'appliquer le </w:t>
      </w:r>
      <w:r w:rsidRPr="00FC5796">
        <w:rPr>
          <w:rFonts w:ascii="Poppins" w:hAnsi="Poppins" w:cs="Poppins"/>
          <w:b/>
          <w:bCs/>
          <w:lang w:val="fr-FR"/>
        </w:rPr>
        <w:t>RobustScaler</w:t>
      </w:r>
      <w:r w:rsidRPr="00FC5796">
        <w:rPr>
          <w:rFonts w:ascii="Poppins" w:hAnsi="Poppins" w:cs="Poppins"/>
          <w:lang w:val="fr-FR"/>
        </w:rPr>
        <w:t xml:space="preserve">, une méthode de standardisation qui est robuste aux </w:t>
      </w:r>
      <w:r w:rsidRPr="00FC5796">
        <w:rPr>
          <w:rFonts w:ascii="Poppins" w:hAnsi="Poppins" w:cs="Poppins"/>
          <w:b/>
          <w:bCs/>
          <w:lang w:val="fr-FR"/>
        </w:rPr>
        <w:t>outliers</w:t>
      </w:r>
      <w:r w:rsidRPr="00FC5796">
        <w:rPr>
          <w:rFonts w:ascii="Poppins" w:hAnsi="Poppins" w:cs="Poppins"/>
          <w:lang w:val="fr-FR"/>
        </w:rPr>
        <w:t xml:space="preserve">. Contrairement au </w:t>
      </w:r>
      <w:r w:rsidRPr="00FC5796">
        <w:rPr>
          <w:rFonts w:ascii="Poppins" w:hAnsi="Poppins" w:cs="Poppins"/>
          <w:b/>
          <w:bCs/>
          <w:lang w:val="fr-FR"/>
        </w:rPr>
        <w:t>StandardScaler</w:t>
      </w:r>
      <w:r w:rsidRPr="00FC5796">
        <w:rPr>
          <w:rFonts w:ascii="Poppins" w:hAnsi="Poppins" w:cs="Poppins"/>
          <w:lang w:val="fr-FR"/>
        </w:rPr>
        <w:t xml:space="preserve">, qui centre les données sur la moyenne et les réduit selon l'écart-type, le </w:t>
      </w:r>
      <w:r w:rsidRPr="00FC5796">
        <w:rPr>
          <w:rFonts w:ascii="Poppins" w:hAnsi="Poppins" w:cs="Poppins"/>
          <w:b/>
          <w:bCs/>
          <w:lang w:val="fr-FR"/>
        </w:rPr>
        <w:t>RobustScaler</w:t>
      </w:r>
      <w:r w:rsidRPr="00FC5796">
        <w:rPr>
          <w:rFonts w:ascii="Poppins" w:hAnsi="Poppins" w:cs="Poppins"/>
          <w:lang w:val="fr-FR"/>
        </w:rPr>
        <w:t xml:space="preserve"> utilise la médiane et l'écart interquartile (IQR) pour la mise à l'échelle, ce qui permet de réduire l'impact des valeurs extrêmes.</w:t>
      </w:r>
    </w:p>
    <w:p w14:paraId="2DB7C79C" w14:textId="7CAF421A" w:rsidR="00FC5796" w:rsidRDefault="00B421A4" w:rsidP="00FC5796">
      <w:pPr>
        <w:jc w:val="both"/>
        <w:rPr>
          <w:rFonts w:ascii="Poppins" w:hAnsi="Poppins" w:cs="Poppins"/>
          <w:lang w:val="fr-FR"/>
        </w:rPr>
      </w:pPr>
      <w:r>
        <w:rPr>
          <w:noProof/>
        </w:rPr>
        <w:drawing>
          <wp:anchor distT="0" distB="0" distL="114300" distR="114300" simplePos="0" relativeHeight="251668480" behindDoc="0" locked="0" layoutInCell="1" allowOverlap="1" wp14:anchorId="524F3199" wp14:editId="42F765A8">
            <wp:simplePos x="0" y="0"/>
            <wp:positionH relativeFrom="margin">
              <wp:posOffset>2041525</wp:posOffset>
            </wp:positionH>
            <wp:positionV relativeFrom="margin">
              <wp:posOffset>5041900</wp:posOffset>
            </wp:positionV>
            <wp:extent cx="2705100" cy="7334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05100" cy="733425"/>
                    </a:xfrm>
                    <a:prstGeom prst="rect">
                      <a:avLst/>
                    </a:prstGeom>
                  </pic:spPr>
                </pic:pic>
              </a:graphicData>
            </a:graphic>
            <wp14:sizeRelH relativeFrom="margin">
              <wp14:pctWidth>0</wp14:pctWidth>
            </wp14:sizeRelH>
            <wp14:sizeRelV relativeFrom="margin">
              <wp14:pctHeight>0</wp14:pctHeight>
            </wp14:sizeRelV>
          </wp:anchor>
        </w:drawing>
      </w:r>
      <w:r w:rsidRPr="00B421A4">
        <w:rPr>
          <w:rFonts w:ascii="Poppins" w:hAnsi="Poppins" w:cs="Poppins"/>
          <w:lang w:val="fr-FR"/>
        </w:rPr>
        <w:t xml:space="preserve">La formule du </w:t>
      </w:r>
      <w:r w:rsidRPr="00B421A4">
        <w:rPr>
          <w:rFonts w:ascii="Poppins" w:hAnsi="Poppins" w:cs="Poppins"/>
          <w:b/>
          <w:bCs/>
          <w:lang w:val="fr-FR"/>
        </w:rPr>
        <w:t>RobustScaler</w:t>
      </w:r>
      <w:r w:rsidRPr="00B421A4">
        <w:rPr>
          <w:rFonts w:ascii="Poppins" w:hAnsi="Poppins" w:cs="Poppins"/>
          <w:lang w:val="fr-FR"/>
        </w:rPr>
        <w:t xml:space="preserve"> est la suivante :</w:t>
      </w:r>
    </w:p>
    <w:p w14:paraId="67DAAEFC" w14:textId="6676F559" w:rsidR="00B421A4" w:rsidRDefault="00B421A4" w:rsidP="00FC5796">
      <w:pPr>
        <w:jc w:val="both"/>
        <w:rPr>
          <w:rFonts w:ascii="Poppins" w:hAnsi="Poppins" w:cs="Poppins"/>
          <w:lang w:val="fr-FR"/>
        </w:rPr>
      </w:pPr>
    </w:p>
    <w:p w14:paraId="78AD1FB5" w14:textId="77777777" w:rsidR="00B421A4" w:rsidRDefault="00B421A4" w:rsidP="00FC5796">
      <w:pPr>
        <w:jc w:val="both"/>
        <w:rPr>
          <w:rFonts w:ascii="Poppins" w:hAnsi="Poppins" w:cs="Poppins"/>
          <w:lang w:val="fr-FR"/>
        </w:rPr>
      </w:pPr>
    </w:p>
    <w:p w14:paraId="36F0CA16" w14:textId="77777777" w:rsidR="00621DBD" w:rsidRPr="00621DBD" w:rsidRDefault="00621DBD" w:rsidP="00621DBD">
      <w:pPr>
        <w:spacing w:after="0"/>
        <w:jc w:val="both"/>
        <w:rPr>
          <w:rFonts w:ascii="Poppins" w:hAnsi="Poppins" w:cs="Poppins"/>
        </w:rPr>
      </w:pPr>
      <w:proofErr w:type="gramStart"/>
      <w:r w:rsidRPr="00621DBD">
        <w:rPr>
          <w:rFonts w:ascii="Poppins" w:hAnsi="Poppins" w:cs="Poppins"/>
        </w:rPr>
        <w:t>Où :</w:t>
      </w:r>
      <w:proofErr w:type="gramEnd"/>
    </w:p>
    <w:p w14:paraId="4E8590AC" w14:textId="0ADFFEEA" w:rsidR="00621DBD" w:rsidRPr="00621DBD" w:rsidRDefault="00621DBD" w:rsidP="00621DBD">
      <w:pPr>
        <w:numPr>
          <w:ilvl w:val="0"/>
          <w:numId w:val="16"/>
        </w:numPr>
        <w:spacing w:after="0"/>
        <w:jc w:val="both"/>
        <w:rPr>
          <w:rFonts w:ascii="Poppins" w:hAnsi="Poppins" w:cs="Poppins"/>
          <w:lang w:val="fr-FR"/>
        </w:rPr>
      </w:pPr>
      <w:r>
        <w:rPr>
          <w:rFonts w:ascii="Poppins" w:hAnsi="Poppins" w:cs="Poppins"/>
          <w:b/>
          <w:bCs/>
          <w:lang w:val="fr-FR"/>
        </w:rPr>
        <w:t xml:space="preserve">X </w:t>
      </w:r>
      <w:r w:rsidRPr="00621DBD">
        <w:rPr>
          <w:rFonts w:ascii="Poppins" w:hAnsi="Poppins" w:cs="Poppins"/>
          <w:lang w:val="fr-FR"/>
        </w:rPr>
        <w:t>est la valeur originale de la variable Amount.</w:t>
      </w:r>
    </w:p>
    <w:p w14:paraId="750BF8CA" w14:textId="328FD7AA" w:rsidR="00621DBD" w:rsidRPr="00621DBD" w:rsidRDefault="00621DBD" w:rsidP="00621DBD">
      <w:pPr>
        <w:numPr>
          <w:ilvl w:val="0"/>
          <w:numId w:val="16"/>
        </w:numPr>
        <w:spacing w:after="0"/>
        <w:jc w:val="both"/>
        <w:rPr>
          <w:rFonts w:ascii="Poppins" w:hAnsi="Poppins" w:cs="Poppins"/>
          <w:lang w:val="fr-FR"/>
        </w:rPr>
      </w:pPr>
      <w:proofErr w:type="gramStart"/>
      <w:r w:rsidRPr="00621DBD">
        <w:rPr>
          <w:rFonts w:ascii="Poppins" w:hAnsi="Poppins" w:cs="Poppins"/>
          <w:b/>
          <w:bCs/>
          <w:lang w:val="fr-FR"/>
        </w:rPr>
        <w:t>mediane</w:t>
      </w:r>
      <w:proofErr w:type="gramEnd"/>
      <w:r w:rsidRPr="00621DBD">
        <w:rPr>
          <w:rFonts w:ascii="Poppins" w:hAnsi="Poppins" w:cs="Poppins"/>
          <w:b/>
          <w:bCs/>
          <w:lang w:val="fr-FR"/>
        </w:rPr>
        <w:t>(X)</w:t>
      </w:r>
      <w:r w:rsidRPr="00621DBD">
        <w:rPr>
          <w:rFonts w:ascii="Poppins" w:hAnsi="Poppins" w:cs="Poppins"/>
          <w:lang w:val="fr-FR"/>
        </w:rPr>
        <w:t xml:space="preserve"> est la médiane des valeurs de Amount.</w:t>
      </w:r>
    </w:p>
    <w:p w14:paraId="67544335" w14:textId="2C577AF4" w:rsidR="00621DBD" w:rsidRPr="00621DBD" w:rsidRDefault="00621DBD" w:rsidP="00621DBD">
      <w:pPr>
        <w:numPr>
          <w:ilvl w:val="0"/>
          <w:numId w:val="16"/>
        </w:numPr>
        <w:spacing w:after="0"/>
        <w:jc w:val="both"/>
        <w:rPr>
          <w:rFonts w:ascii="Poppins" w:hAnsi="Poppins" w:cs="Poppins"/>
          <w:lang w:val="fr-FR"/>
        </w:rPr>
      </w:pPr>
      <w:r w:rsidRPr="00621DBD">
        <w:rPr>
          <w:rFonts w:ascii="Poppins" w:hAnsi="Poppins" w:cs="Poppins"/>
          <w:b/>
          <w:bCs/>
          <w:lang w:val="fr-FR"/>
        </w:rPr>
        <w:t>IQR(X)</w:t>
      </w:r>
      <w:r>
        <w:rPr>
          <w:rFonts w:ascii="Poppins" w:hAnsi="Poppins" w:cs="Poppins"/>
          <w:lang w:val="fr-FR"/>
        </w:rPr>
        <w:t xml:space="preserve"> </w:t>
      </w:r>
      <w:r w:rsidRPr="00621DBD">
        <w:rPr>
          <w:rFonts w:ascii="Poppins" w:hAnsi="Poppins" w:cs="Poppins"/>
          <w:lang w:val="fr-FR"/>
        </w:rPr>
        <w:t>est l'écart interquartile (c'est-à-dire la différence entre le 75%-centile et le 25%-centile).</w:t>
      </w:r>
    </w:p>
    <w:p w14:paraId="25493E04" w14:textId="77777777" w:rsidR="00B421A4" w:rsidRDefault="00B421A4" w:rsidP="00FC5796">
      <w:pPr>
        <w:jc w:val="both"/>
        <w:rPr>
          <w:rFonts w:ascii="Poppins" w:hAnsi="Poppins" w:cs="Poppins"/>
          <w:lang w:val="fr-FR"/>
        </w:rPr>
      </w:pPr>
    </w:p>
    <w:p w14:paraId="5089ABFD" w14:textId="77777777" w:rsidR="00195EAC" w:rsidRDefault="00195EAC" w:rsidP="00FC5796">
      <w:pPr>
        <w:jc w:val="both"/>
        <w:rPr>
          <w:rFonts w:ascii="Poppins" w:hAnsi="Poppins" w:cs="Poppins"/>
          <w:lang w:val="fr-FR"/>
        </w:rPr>
      </w:pPr>
    </w:p>
    <w:p w14:paraId="2A4F9A34" w14:textId="77777777" w:rsidR="00195EAC" w:rsidRDefault="00195EAC" w:rsidP="00FC5796">
      <w:pPr>
        <w:jc w:val="both"/>
        <w:rPr>
          <w:rFonts w:ascii="Poppins" w:hAnsi="Poppins" w:cs="Poppins"/>
          <w:lang w:val="fr-FR"/>
        </w:rPr>
      </w:pPr>
    </w:p>
    <w:p w14:paraId="4A3B788B" w14:textId="31686B21" w:rsidR="004A2706" w:rsidRDefault="004A2706" w:rsidP="004A2706">
      <w:pPr>
        <w:pStyle w:val="Heading3"/>
      </w:pPr>
      <w:r w:rsidRPr="004A2706">
        <w:lastRenderedPageBreak/>
        <w:t xml:space="preserve">Division des </w:t>
      </w:r>
      <w:r w:rsidR="00426961" w:rsidRPr="004A2706">
        <w:t>Données</w:t>
      </w:r>
      <w:r w:rsidR="00426961">
        <w:t>:</w:t>
      </w:r>
    </w:p>
    <w:p w14:paraId="2952A390" w14:textId="77777777" w:rsidR="00C27154" w:rsidRPr="00C27154" w:rsidRDefault="00C27154" w:rsidP="00C27154"/>
    <w:p w14:paraId="668C3699" w14:textId="77777777" w:rsidR="004A2706" w:rsidRPr="004A2706" w:rsidRDefault="004A2706" w:rsidP="004A2706">
      <w:pPr>
        <w:jc w:val="both"/>
        <w:rPr>
          <w:rFonts w:ascii="Poppins" w:hAnsi="Poppins" w:cs="Poppins"/>
          <w:lang w:val="fr-FR"/>
        </w:rPr>
      </w:pPr>
      <w:r w:rsidRPr="004A2706">
        <w:rPr>
          <w:rFonts w:ascii="Poppins" w:hAnsi="Poppins" w:cs="Poppins"/>
          <w:lang w:val="fr-FR"/>
        </w:rPr>
        <w:t>La division du dataset en ensembles d'entraînement, de validation et de test est une étape clé dans le processus de machine learning. Cette séparation permet de garantir une évaluation fiable des modèles et d'éviter le sur-apprentissage (</w:t>
      </w:r>
      <w:r w:rsidRPr="004A2706">
        <w:rPr>
          <w:rFonts w:ascii="Poppins" w:hAnsi="Poppins" w:cs="Poppins"/>
          <w:b/>
          <w:bCs/>
          <w:lang w:val="fr-FR"/>
        </w:rPr>
        <w:t>overfitting</w:t>
      </w:r>
      <w:r w:rsidRPr="004A2706">
        <w:rPr>
          <w:rFonts w:ascii="Poppins" w:hAnsi="Poppins" w:cs="Poppins"/>
          <w:lang w:val="fr-FR"/>
        </w:rPr>
        <w:t xml:space="preserve">). Pour ce projet de détection de fraude, nous avons choisi une répartition de </w:t>
      </w:r>
      <w:r w:rsidRPr="004A2706">
        <w:rPr>
          <w:rFonts w:ascii="Poppins" w:hAnsi="Poppins" w:cs="Poppins"/>
          <w:b/>
          <w:bCs/>
          <w:lang w:val="fr-FR"/>
        </w:rPr>
        <w:t>60% pour l'entraînement</w:t>
      </w:r>
      <w:r w:rsidRPr="004A2706">
        <w:rPr>
          <w:rFonts w:ascii="Poppins" w:hAnsi="Poppins" w:cs="Poppins"/>
          <w:lang w:val="fr-FR"/>
        </w:rPr>
        <w:t xml:space="preserve">, </w:t>
      </w:r>
      <w:r w:rsidRPr="004A2706">
        <w:rPr>
          <w:rFonts w:ascii="Poppins" w:hAnsi="Poppins" w:cs="Poppins"/>
          <w:b/>
          <w:bCs/>
          <w:lang w:val="fr-FR"/>
        </w:rPr>
        <w:t>20% pour la validation</w:t>
      </w:r>
      <w:r w:rsidRPr="004A2706">
        <w:rPr>
          <w:rFonts w:ascii="Poppins" w:hAnsi="Poppins" w:cs="Poppins"/>
          <w:lang w:val="fr-FR"/>
        </w:rPr>
        <w:t xml:space="preserve"> et </w:t>
      </w:r>
      <w:r w:rsidRPr="004A2706">
        <w:rPr>
          <w:rFonts w:ascii="Poppins" w:hAnsi="Poppins" w:cs="Poppins"/>
          <w:b/>
          <w:bCs/>
          <w:lang w:val="fr-FR"/>
        </w:rPr>
        <w:t>20% pour les tests</w:t>
      </w:r>
      <w:r w:rsidRPr="004A2706">
        <w:rPr>
          <w:rFonts w:ascii="Poppins" w:hAnsi="Poppins" w:cs="Poppins"/>
          <w:lang w:val="fr-FR"/>
        </w:rPr>
        <w:t>.</w:t>
      </w:r>
    </w:p>
    <w:p w14:paraId="2C177E13" w14:textId="77777777" w:rsidR="004A2706" w:rsidRPr="004A2706" w:rsidRDefault="004A2706" w:rsidP="004A2706">
      <w:pPr>
        <w:jc w:val="both"/>
        <w:rPr>
          <w:rFonts w:ascii="Poppins" w:hAnsi="Poppins" w:cs="Poppins"/>
          <w:b/>
          <w:bCs/>
          <w:lang w:val="fr-FR"/>
        </w:rPr>
      </w:pPr>
      <w:r w:rsidRPr="004A2706">
        <w:rPr>
          <w:rFonts w:ascii="Poppins" w:hAnsi="Poppins" w:cs="Poppins"/>
          <w:b/>
          <w:bCs/>
          <w:lang w:val="fr-FR"/>
        </w:rPr>
        <w:t>6.1 Objectifs de la Division des Données</w:t>
      </w:r>
    </w:p>
    <w:p w14:paraId="1C4C675C" w14:textId="77777777" w:rsidR="004A2706" w:rsidRPr="004A2706" w:rsidRDefault="004A2706" w:rsidP="004A2706">
      <w:pPr>
        <w:jc w:val="both"/>
        <w:rPr>
          <w:rFonts w:ascii="Poppins" w:hAnsi="Poppins" w:cs="Poppins"/>
          <w:lang w:val="fr-FR"/>
        </w:rPr>
      </w:pPr>
      <w:r w:rsidRPr="004A2706">
        <w:rPr>
          <w:rFonts w:ascii="Poppins" w:hAnsi="Poppins" w:cs="Poppins"/>
          <w:lang w:val="fr-FR"/>
        </w:rPr>
        <w:t>La division des données a pour but de créer trois ensembles distincts, chacun ayant un objectif spécifique :</w:t>
      </w:r>
    </w:p>
    <w:p w14:paraId="3A2600B3" w14:textId="77777777" w:rsidR="004A2706" w:rsidRPr="004A2706" w:rsidRDefault="004A2706" w:rsidP="004A2706">
      <w:pPr>
        <w:numPr>
          <w:ilvl w:val="0"/>
          <w:numId w:val="18"/>
        </w:numPr>
        <w:jc w:val="both"/>
        <w:rPr>
          <w:rFonts w:ascii="Poppins" w:hAnsi="Poppins" w:cs="Poppins"/>
          <w:lang w:val="fr-FR"/>
        </w:rPr>
      </w:pPr>
      <w:r w:rsidRPr="004A2706">
        <w:rPr>
          <w:rFonts w:ascii="Poppins" w:hAnsi="Poppins" w:cs="Poppins"/>
          <w:b/>
          <w:bCs/>
          <w:lang w:val="fr-FR"/>
        </w:rPr>
        <w:t>Ensemble d'entraînement (60%)</w:t>
      </w:r>
      <w:r w:rsidRPr="004A2706">
        <w:rPr>
          <w:rFonts w:ascii="Poppins" w:hAnsi="Poppins" w:cs="Poppins"/>
          <w:lang w:val="fr-FR"/>
        </w:rPr>
        <w:t xml:space="preserve"> : Utilisé pour entraîner le modèle de machine learning. C'est à partir de cet ensemble que le modèle apprend les relations entre les variables d'entrée (features) et la variable cible (fraude ou non fraude).</w:t>
      </w:r>
    </w:p>
    <w:p w14:paraId="5EF5A96B" w14:textId="77777777" w:rsidR="004A2706" w:rsidRPr="004A2706" w:rsidRDefault="004A2706" w:rsidP="004A2706">
      <w:pPr>
        <w:numPr>
          <w:ilvl w:val="0"/>
          <w:numId w:val="18"/>
        </w:numPr>
        <w:jc w:val="both"/>
        <w:rPr>
          <w:rFonts w:ascii="Poppins" w:hAnsi="Poppins" w:cs="Poppins"/>
          <w:lang w:val="fr-FR"/>
        </w:rPr>
      </w:pPr>
      <w:r w:rsidRPr="004A2706">
        <w:rPr>
          <w:rFonts w:ascii="Poppins" w:hAnsi="Poppins" w:cs="Poppins"/>
          <w:b/>
          <w:bCs/>
          <w:lang w:val="fr-FR"/>
        </w:rPr>
        <w:t>Ensemble de validation (20%)</w:t>
      </w:r>
      <w:r w:rsidRPr="004A2706">
        <w:rPr>
          <w:rFonts w:ascii="Poppins" w:hAnsi="Poppins" w:cs="Poppins"/>
          <w:lang w:val="fr-FR"/>
        </w:rPr>
        <w:t xml:space="preserve"> : Utilisé pour ajuster les hyperparamètres du modèle et sélectionner le meilleur modèle parmi ceux entraînés. Cet ensemble permet de tester les performances du modèle pendant le processus d'entraînement et d'éviter le sur-apprentissage.</w:t>
      </w:r>
    </w:p>
    <w:p w14:paraId="11715846" w14:textId="77777777" w:rsidR="004A2706" w:rsidRPr="004A2706" w:rsidRDefault="004A2706" w:rsidP="004A2706">
      <w:pPr>
        <w:numPr>
          <w:ilvl w:val="0"/>
          <w:numId w:val="18"/>
        </w:numPr>
        <w:jc w:val="both"/>
        <w:rPr>
          <w:rFonts w:ascii="Poppins" w:hAnsi="Poppins" w:cs="Poppins"/>
          <w:lang w:val="fr-FR"/>
        </w:rPr>
      </w:pPr>
      <w:r w:rsidRPr="004A2706">
        <w:rPr>
          <w:rFonts w:ascii="Poppins" w:hAnsi="Poppins" w:cs="Poppins"/>
          <w:b/>
          <w:bCs/>
          <w:lang w:val="fr-FR"/>
        </w:rPr>
        <w:t>Ensemble de test (20%)</w:t>
      </w:r>
      <w:r w:rsidRPr="004A2706">
        <w:rPr>
          <w:rFonts w:ascii="Poppins" w:hAnsi="Poppins" w:cs="Poppins"/>
          <w:lang w:val="fr-FR"/>
        </w:rPr>
        <w:t xml:space="preserve"> : Utilisé pour évaluer la performance finale du modèle une fois l'entraînement terminé et les hyperparamètres optimisés. Il est crucial que cet ensemble n'ait pas été utilisé pendant l'entraînement ou la validation, afin de garantir une évaluation impartiale du modèle.</w:t>
      </w:r>
    </w:p>
    <w:p w14:paraId="290C42B0" w14:textId="77777777" w:rsidR="00195EAC" w:rsidRDefault="00195EAC" w:rsidP="00FC5796">
      <w:pPr>
        <w:jc w:val="both"/>
        <w:rPr>
          <w:rFonts w:ascii="Poppins" w:hAnsi="Poppins" w:cs="Poppins"/>
          <w:lang w:val="fr-FR"/>
        </w:rPr>
      </w:pPr>
    </w:p>
    <w:p w14:paraId="393FBE04" w14:textId="77777777" w:rsidR="00621DBD" w:rsidRDefault="00621DBD" w:rsidP="00FC5796">
      <w:pPr>
        <w:jc w:val="both"/>
        <w:rPr>
          <w:rFonts w:ascii="Poppins" w:hAnsi="Poppins" w:cs="Poppins"/>
          <w:lang w:val="fr-FR"/>
        </w:rPr>
      </w:pPr>
    </w:p>
    <w:p w14:paraId="33BDB424" w14:textId="77777777" w:rsidR="00621DBD" w:rsidRDefault="00621DBD" w:rsidP="00FC5796">
      <w:pPr>
        <w:jc w:val="both"/>
        <w:rPr>
          <w:rFonts w:ascii="Poppins" w:hAnsi="Poppins" w:cs="Poppins"/>
          <w:lang w:val="fr-FR"/>
        </w:rPr>
      </w:pPr>
    </w:p>
    <w:p w14:paraId="1F2E6ACE" w14:textId="22DC1745" w:rsidR="00621DBD" w:rsidRDefault="00DD26CA" w:rsidP="00DD26CA">
      <w:pPr>
        <w:pStyle w:val="Heading3"/>
        <w:rPr>
          <w:lang w:val="fr-FR"/>
        </w:rPr>
      </w:pPr>
      <w:r w:rsidRPr="00DD26CA">
        <w:rPr>
          <w:lang w:val="fr-FR"/>
        </w:rPr>
        <w:lastRenderedPageBreak/>
        <w:t>Gestion du Déséquilibre des Classes</w:t>
      </w:r>
      <w:r>
        <w:rPr>
          <w:lang w:val="fr-FR"/>
        </w:rPr>
        <w:t xml:space="preserve"> </w:t>
      </w:r>
      <w:r w:rsidRPr="00DD26CA">
        <w:rPr>
          <w:lang w:val="fr-FR"/>
        </w:rPr>
        <w:t>:</w:t>
      </w:r>
    </w:p>
    <w:p w14:paraId="5A2B7316" w14:textId="77777777" w:rsidR="00090647" w:rsidRPr="00090647" w:rsidRDefault="00090647" w:rsidP="00090647">
      <w:pPr>
        <w:rPr>
          <w:lang w:val="fr-FR"/>
        </w:rPr>
      </w:pPr>
    </w:p>
    <w:p w14:paraId="6743236F" w14:textId="70E7F1DE" w:rsidR="00DD26CA" w:rsidRDefault="005320AD" w:rsidP="005320AD">
      <w:pPr>
        <w:jc w:val="both"/>
        <w:rPr>
          <w:rFonts w:ascii="Poppins" w:hAnsi="Poppins" w:cs="Poppins"/>
          <w:lang w:val="fr-FR"/>
        </w:rPr>
      </w:pPr>
      <w:r w:rsidRPr="005320AD">
        <w:rPr>
          <w:rFonts w:ascii="Poppins" w:hAnsi="Poppins" w:cs="Poppins"/>
          <w:lang w:val="fr-FR"/>
        </w:rPr>
        <w:t xml:space="preserve">Le déséquilibre des classes est un problème fréquent dans les problèmes de classification, où l'une des classes (dans notre cas, les transactions frauduleuses) est beaucoup moins représentée que l'autre (transactions légitimes). Ce déséquilibre peut entraîner un modèle qui prédit principalement la classe majoritaire, négligeant ainsi la classe minoritaire, ce qui est particulièrement problématique dans le contexte de la détection de fraude. Pour résoudre ce problème, nous avons choisi d'appliquer la technique de </w:t>
      </w:r>
      <w:r w:rsidRPr="005320AD">
        <w:rPr>
          <w:rFonts w:ascii="Poppins" w:hAnsi="Poppins" w:cs="Poppins"/>
          <w:b/>
          <w:bCs/>
          <w:lang w:val="fr-FR"/>
        </w:rPr>
        <w:t>suréchantillonnage</w:t>
      </w:r>
      <w:r w:rsidRPr="005320AD">
        <w:rPr>
          <w:rFonts w:ascii="Poppins" w:hAnsi="Poppins" w:cs="Poppins"/>
          <w:lang w:val="fr-FR"/>
        </w:rPr>
        <w:t xml:space="preserve"> de la classe minoritaire à l'aide de </w:t>
      </w:r>
      <w:r w:rsidRPr="005320AD">
        <w:rPr>
          <w:rFonts w:ascii="Poppins" w:hAnsi="Poppins" w:cs="Poppins"/>
          <w:b/>
          <w:bCs/>
          <w:lang w:val="fr-FR"/>
        </w:rPr>
        <w:t>SMOTE</w:t>
      </w:r>
      <w:r w:rsidRPr="005320AD">
        <w:rPr>
          <w:rFonts w:ascii="Poppins" w:hAnsi="Poppins" w:cs="Poppins"/>
          <w:lang w:val="fr-FR"/>
        </w:rPr>
        <w:t xml:space="preserve"> (Synthetic Minority Over-sampling Technique).</w:t>
      </w:r>
    </w:p>
    <w:p w14:paraId="6CFF948D" w14:textId="77777777" w:rsidR="00306C84" w:rsidRPr="00306C84" w:rsidRDefault="00306C84" w:rsidP="00306C84">
      <w:pPr>
        <w:spacing w:after="0"/>
        <w:jc w:val="both"/>
        <w:rPr>
          <w:rFonts w:ascii="Poppins" w:hAnsi="Poppins" w:cs="Poppins"/>
        </w:rPr>
      </w:pPr>
      <w:r w:rsidRPr="00306C84">
        <w:rPr>
          <w:rFonts w:ascii="Poppins" w:hAnsi="Poppins" w:cs="Poppins"/>
          <w:lang w:val="fr-FR"/>
        </w:rPr>
        <w:t xml:space="preserve">Dans notre projet, l'application de SMOTE a été réalisée après la séparation du dataset en ensembles d'entraînement et de test, afin de garantir que les données de test restent représentatives de la distribution originale des classes. </w:t>
      </w:r>
      <w:r w:rsidRPr="00306C84">
        <w:rPr>
          <w:rFonts w:ascii="Poppins" w:hAnsi="Poppins" w:cs="Poppins"/>
        </w:rPr>
        <w:t xml:space="preserve">Les étapes suivantes ont été </w:t>
      </w:r>
      <w:proofErr w:type="gramStart"/>
      <w:r w:rsidRPr="00306C84">
        <w:rPr>
          <w:rFonts w:ascii="Poppins" w:hAnsi="Poppins" w:cs="Poppins"/>
        </w:rPr>
        <w:t>suivies :</w:t>
      </w:r>
      <w:proofErr w:type="gramEnd"/>
    </w:p>
    <w:p w14:paraId="23F2DF48" w14:textId="77777777" w:rsidR="00306C84" w:rsidRPr="00306C84" w:rsidRDefault="00306C84" w:rsidP="00306C84">
      <w:pPr>
        <w:numPr>
          <w:ilvl w:val="0"/>
          <w:numId w:val="17"/>
        </w:numPr>
        <w:spacing w:after="0"/>
        <w:jc w:val="both"/>
        <w:rPr>
          <w:rFonts w:ascii="Poppins" w:hAnsi="Poppins" w:cs="Poppins"/>
          <w:lang w:val="fr-FR"/>
        </w:rPr>
      </w:pPr>
      <w:r w:rsidRPr="00306C84">
        <w:rPr>
          <w:rFonts w:ascii="Poppins" w:hAnsi="Poppins" w:cs="Poppins"/>
          <w:b/>
          <w:bCs/>
          <w:lang w:val="fr-FR"/>
        </w:rPr>
        <w:t>Séparation des données</w:t>
      </w:r>
      <w:r w:rsidRPr="00306C84">
        <w:rPr>
          <w:rFonts w:ascii="Poppins" w:hAnsi="Poppins" w:cs="Poppins"/>
          <w:lang w:val="fr-FR"/>
        </w:rPr>
        <w:t xml:space="preserve"> : Le dataset a été divisé en deux ensembles, un pour l'entraînement (80%) et un pour les tests (20%).</w:t>
      </w:r>
    </w:p>
    <w:p w14:paraId="376CA2F3" w14:textId="77777777" w:rsidR="00306C84" w:rsidRPr="00306C84" w:rsidRDefault="00306C84" w:rsidP="00306C84">
      <w:pPr>
        <w:numPr>
          <w:ilvl w:val="0"/>
          <w:numId w:val="17"/>
        </w:numPr>
        <w:spacing w:after="0"/>
        <w:jc w:val="both"/>
        <w:rPr>
          <w:rFonts w:ascii="Poppins" w:hAnsi="Poppins" w:cs="Poppins"/>
          <w:lang w:val="fr-FR"/>
        </w:rPr>
      </w:pPr>
      <w:r w:rsidRPr="00306C84">
        <w:rPr>
          <w:rFonts w:ascii="Poppins" w:hAnsi="Poppins" w:cs="Poppins"/>
          <w:b/>
          <w:bCs/>
          <w:lang w:val="fr-FR"/>
        </w:rPr>
        <w:t>Application de SMOTE</w:t>
      </w:r>
      <w:r w:rsidRPr="00306C84">
        <w:rPr>
          <w:rFonts w:ascii="Poppins" w:hAnsi="Poppins" w:cs="Poppins"/>
          <w:lang w:val="fr-FR"/>
        </w:rPr>
        <w:t xml:space="preserve"> : SMOTE a été appliqué uniquement sur l'ensemble d'entraînement pour créer des échantillons synthétiques de la classe minoritaire (frauduleuse).</w:t>
      </w:r>
    </w:p>
    <w:p w14:paraId="5DB41D4A" w14:textId="77777777" w:rsidR="00306C84" w:rsidRPr="00306C84" w:rsidRDefault="00306C84" w:rsidP="00306C84">
      <w:pPr>
        <w:numPr>
          <w:ilvl w:val="0"/>
          <w:numId w:val="17"/>
        </w:numPr>
        <w:spacing w:after="0"/>
        <w:jc w:val="both"/>
        <w:rPr>
          <w:rFonts w:ascii="Poppins" w:hAnsi="Poppins" w:cs="Poppins"/>
          <w:lang w:val="fr-FR"/>
        </w:rPr>
      </w:pPr>
      <w:r w:rsidRPr="00306C84">
        <w:rPr>
          <w:rFonts w:ascii="Poppins" w:hAnsi="Poppins" w:cs="Poppins"/>
          <w:b/>
          <w:bCs/>
          <w:lang w:val="fr-FR"/>
        </w:rPr>
        <w:t>Équilibrage des classes</w:t>
      </w:r>
      <w:r w:rsidRPr="00306C84">
        <w:rPr>
          <w:rFonts w:ascii="Poppins" w:hAnsi="Poppins" w:cs="Poppins"/>
          <w:lang w:val="fr-FR"/>
        </w:rPr>
        <w:t xml:space="preserve"> : Après l'application de SMOTE, la distribution des classes dans l'ensemble d'entraînement était plus équilibrée, avec un nombre beaucoup plus élevé de transactions frauduleuses par rapport à la distribution initiale.</w:t>
      </w:r>
    </w:p>
    <w:p w14:paraId="31E75585" w14:textId="77777777" w:rsidR="00CA367E" w:rsidRDefault="00CA367E" w:rsidP="005320AD">
      <w:pPr>
        <w:jc w:val="both"/>
        <w:rPr>
          <w:rFonts w:ascii="Poppins" w:hAnsi="Poppins" w:cs="Poppins"/>
          <w:lang w:val="fr-FR"/>
        </w:rPr>
      </w:pPr>
    </w:p>
    <w:p w14:paraId="712586B2" w14:textId="77777777" w:rsidR="00A2649B" w:rsidRDefault="00A2649B" w:rsidP="005320AD">
      <w:pPr>
        <w:jc w:val="both"/>
        <w:rPr>
          <w:rFonts w:ascii="Poppins" w:hAnsi="Poppins" w:cs="Poppins"/>
          <w:lang w:val="fr-FR"/>
        </w:rPr>
      </w:pPr>
    </w:p>
    <w:p w14:paraId="718F28B6" w14:textId="77777777" w:rsidR="00A2649B" w:rsidRDefault="00A2649B" w:rsidP="005320AD">
      <w:pPr>
        <w:jc w:val="both"/>
        <w:rPr>
          <w:rFonts w:ascii="Poppins" w:hAnsi="Poppins" w:cs="Poppins"/>
          <w:lang w:val="fr-FR"/>
        </w:rPr>
      </w:pPr>
    </w:p>
    <w:p w14:paraId="21D9B679" w14:textId="32F6F2FC" w:rsidR="00A2649B" w:rsidRDefault="001A1E7B" w:rsidP="001A1E7B">
      <w:pPr>
        <w:pStyle w:val="Heading1"/>
        <w:rPr>
          <w:lang w:val="fr-FR"/>
        </w:rPr>
      </w:pPr>
      <w:r>
        <w:rPr>
          <w:lang w:val="fr-FR"/>
        </w:rPr>
        <w:lastRenderedPageBreak/>
        <w:t>Modélisation du Data Set :</w:t>
      </w:r>
    </w:p>
    <w:p w14:paraId="6E42E82E" w14:textId="144F868E" w:rsidR="001A1E7B" w:rsidRDefault="00BA5154" w:rsidP="00BA5154">
      <w:pPr>
        <w:jc w:val="both"/>
        <w:rPr>
          <w:rFonts w:ascii="Poppins" w:hAnsi="Poppins" w:cs="Poppins"/>
          <w:lang w:val="fr-FR"/>
        </w:rPr>
      </w:pPr>
      <w:r w:rsidRPr="00BA5154">
        <w:rPr>
          <w:rFonts w:ascii="Poppins" w:hAnsi="Poppins" w:cs="Poppins"/>
          <w:lang w:val="fr-FR"/>
        </w:rPr>
        <w:t xml:space="preserve">La modélisation est une étape cruciale dans un projet de machine </w:t>
      </w:r>
      <w:r w:rsidRPr="002C5FDC">
        <w:rPr>
          <w:rFonts w:ascii="Poppins" w:hAnsi="Poppins" w:cs="Poppins"/>
          <w:lang w:val="fr-FR"/>
        </w:rPr>
        <w:t>learning</w:t>
      </w:r>
      <w:r w:rsidRPr="00BA5154">
        <w:rPr>
          <w:rFonts w:ascii="Poppins" w:hAnsi="Poppins" w:cs="Poppins"/>
          <w:lang w:val="fr-FR"/>
        </w:rPr>
        <w:t xml:space="preserve">. L'objectif est de développer des modèles capables de prédire efficacement les transactions frauduleuses en utilisant les données prétraitées. Dans ce projet, nous avons expérimenté avec plusieurs algorithmes de machine </w:t>
      </w:r>
      <w:r w:rsidRPr="002C5FDC">
        <w:rPr>
          <w:rFonts w:ascii="Poppins" w:hAnsi="Poppins" w:cs="Poppins"/>
          <w:lang w:val="fr-FR"/>
        </w:rPr>
        <w:t>learning</w:t>
      </w:r>
      <w:r w:rsidRPr="00BA5154">
        <w:rPr>
          <w:rFonts w:ascii="Poppins" w:hAnsi="Poppins" w:cs="Poppins"/>
          <w:lang w:val="fr-FR"/>
        </w:rPr>
        <w:t xml:space="preserve"> afin d'identifier celui qui offre les meilleures performances. Chaque algorithme a été évalué en utilisant des métriques appropriées, comme la </w:t>
      </w:r>
      <w:r w:rsidRPr="002A1CFC">
        <w:rPr>
          <w:rFonts w:ascii="Poppins" w:hAnsi="Poppins" w:cs="Poppins"/>
          <w:b/>
          <w:bCs/>
          <w:lang w:val="fr-FR"/>
        </w:rPr>
        <w:t>précision</w:t>
      </w:r>
      <w:r w:rsidRPr="00BA5154">
        <w:rPr>
          <w:rFonts w:ascii="Poppins" w:hAnsi="Poppins" w:cs="Poppins"/>
          <w:lang w:val="fr-FR"/>
        </w:rPr>
        <w:t xml:space="preserve">, le </w:t>
      </w:r>
      <w:r w:rsidRPr="002A1CFC">
        <w:rPr>
          <w:rFonts w:ascii="Poppins" w:hAnsi="Poppins" w:cs="Poppins"/>
          <w:b/>
          <w:bCs/>
          <w:lang w:val="fr-FR"/>
        </w:rPr>
        <w:t>rappel</w:t>
      </w:r>
      <w:r w:rsidRPr="00BA5154">
        <w:rPr>
          <w:rFonts w:ascii="Poppins" w:hAnsi="Poppins" w:cs="Poppins"/>
          <w:lang w:val="fr-FR"/>
        </w:rPr>
        <w:t xml:space="preserve"> </w:t>
      </w:r>
      <w:r w:rsidR="00C1545B">
        <w:rPr>
          <w:rFonts w:ascii="Poppins" w:hAnsi="Poppins" w:cs="Poppins"/>
          <w:lang w:val="fr-FR"/>
        </w:rPr>
        <w:t xml:space="preserve">et </w:t>
      </w:r>
      <w:r w:rsidRPr="00BA5154">
        <w:rPr>
          <w:rFonts w:ascii="Poppins" w:hAnsi="Poppins" w:cs="Poppins"/>
          <w:lang w:val="fr-FR"/>
        </w:rPr>
        <w:t xml:space="preserve">le </w:t>
      </w:r>
      <w:r w:rsidRPr="002A1CFC">
        <w:rPr>
          <w:rFonts w:ascii="Poppins" w:hAnsi="Poppins" w:cs="Poppins"/>
          <w:b/>
          <w:bCs/>
          <w:lang w:val="fr-FR"/>
        </w:rPr>
        <w:t>F1-scor</w:t>
      </w:r>
      <w:r w:rsidR="00C1545B">
        <w:rPr>
          <w:rFonts w:ascii="Poppins" w:hAnsi="Poppins" w:cs="Poppins"/>
          <w:b/>
          <w:bCs/>
          <w:lang w:val="fr-FR"/>
        </w:rPr>
        <w:t>e.</w:t>
      </w:r>
    </w:p>
    <w:p w14:paraId="33B5C5D2" w14:textId="14F98E16" w:rsidR="003541E5" w:rsidRDefault="003541E5" w:rsidP="003541E5">
      <w:pPr>
        <w:pStyle w:val="Heading2"/>
        <w:numPr>
          <w:ilvl w:val="0"/>
          <w:numId w:val="19"/>
        </w:numPr>
        <w:rPr>
          <w:lang w:val="fr-FR"/>
        </w:rPr>
      </w:pPr>
      <w:r w:rsidRPr="003541E5">
        <w:rPr>
          <w:lang w:val="fr-FR"/>
        </w:rPr>
        <w:t>Algorithmes Testés</w:t>
      </w:r>
      <w:r>
        <w:rPr>
          <w:lang w:val="fr-FR"/>
        </w:rPr>
        <w:t> :</w:t>
      </w:r>
    </w:p>
    <w:p w14:paraId="07642BC1" w14:textId="7586ECC4" w:rsidR="00E95A89" w:rsidRPr="00AE1050" w:rsidRDefault="00FD089E" w:rsidP="00AE1050">
      <w:pPr>
        <w:pStyle w:val="Heading3"/>
        <w:numPr>
          <w:ilvl w:val="0"/>
          <w:numId w:val="20"/>
        </w:numPr>
      </w:pPr>
      <w:r>
        <w:rPr>
          <w:lang w:val="fr-FR"/>
        </w:rPr>
        <w:t>Arbre de décision</w:t>
      </w:r>
      <w:r w:rsidR="00E95A89" w:rsidRPr="00E95A89">
        <w:rPr>
          <w:lang w:val="fr-FR"/>
        </w:rPr>
        <w:t xml:space="preserve"> (</w:t>
      </w:r>
      <w:r w:rsidR="00AE1050">
        <w:rPr>
          <w:lang w:val="fr-FR"/>
        </w:rPr>
        <w:t xml:space="preserve"> </w:t>
      </w:r>
      <w:r w:rsidR="00AE1050" w:rsidRPr="00AE1050">
        <w:t>DecisionTreeClassifier</w:t>
      </w:r>
      <w:r w:rsidR="00AE1050">
        <w:t xml:space="preserve"> </w:t>
      </w:r>
      <w:r w:rsidR="00E95A89" w:rsidRPr="00AE1050">
        <w:rPr>
          <w:lang w:val="fr-FR"/>
        </w:rPr>
        <w:t>)</w:t>
      </w:r>
      <w:r w:rsidR="009426B4">
        <w:rPr>
          <w:lang w:val="fr-FR"/>
        </w:rPr>
        <w:t> </w:t>
      </w:r>
      <w:r w:rsidR="00E95A89" w:rsidRPr="00AE1050">
        <w:rPr>
          <w:lang w:val="fr-FR"/>
        </w:rPr>
        <w:t>:</w:t>
      </w:r>
    </w:p>
    <w:p w14:paraId="71A4ECA8" w14:textId="4010596D" w:rsidR="00AD19DE" w:rsidRDefault="00CC733A" w:rsidP="00CC733A">
      <w:pPr>
        <w:jc w:val="both"/>
        <w:rPr>
          <w:rFonts w:ascii="Poppins" w:hAnsi="Poppins" w:cs="Poppins"/>
          <w:lang w:val="fr-FR"/>
        </w:rPr>
      </w:pPr>
      <w:r w:rsidRPr="00CC733A">
        <w:rPr>
          <w:rFonts w:ascii="Poppins" w:hAnsi="Poppins" w:cs="Poppins"/>
          <w:lang w:val="fr-FR"/>
        </w:rPr>
        <w:t>Un arbre de décision est un algorithme de machine learning utilisé pour les tâches de classification et de régression. Il s</w:t>
      </w:r>
      <w:r w:rsidR="009426B4">
        <w:rPr>
          <w:rFonts w:ascii="Poppins" w:hAnsi="Poppins" w:cs="Poppins"/>
          <w:lang w:val="fr-FR"/>
        </w:rPr>
        <w:t>’</w:t>
      </w:r>
      <w:r w:rsidRPr="00CC733A">
        <w:rPr>
          <w:rFonts w:ascii="Poppins" w:hAnsi="Poppins" w:cs="Poppins"/>
          <w:lang w:val="fr-FR"/>
        </w:rPr>
        <w:t>agit d</w:t>
      </w:r>
      <w:r w:rsidR="009426B4">
        <w:rPr>
          <w:rFonts w:ascii="Poppins" w:hAnsi="Poppins" w:cs="Poppins"/>
          <w:lang w:val="fr-FR"/>
        </w:rPr>
        <w:t>’</w:t>
      </w:r>
      <w:r w:rsidRPr="00CC733A">
        <w:rPr>
          <w:rFonts w:ascii="Poppins" w:hAnsi="Poppins" w:cs="Poppins"/>
          <w:lang w:val="fr-FR"/>
        </w:rPr>
        <w:t xml:space="preserve">une structure arborescente dans laquelle chaque nœud interne représente un test sur une caractéristique (par exemple, </w:t>
      </w:r>
      <w:r w:rsidR="009426B4">
        <w:rPr>
          <w:rFonts w:ascii="Poppins" w:hAnsi="Poppins" w:cs="Poppins"/>
          <w:lang w:val="fr-FR"/>
        </w:rPr>
        <w:t>« </w:t>
      </w:r>
      <w:r w:rsidRPr="00CC733A">
        <w:rPr>
          <w:rFonts w:ascii="Poppins" w:hAnsi="Poppins" w:cs="Poppins"/>
          <w:lang w:val="fr-FR"/>
        </w:rPr>
        <w:t>le montant est-il supérieur à 1000</w:t>
      </w:r>
      <w:r w:rsidR="009426B4">
        <w:rPr>
          <w:rFonts w:ascii="Poppins" w:hAnsi="Poppins" w:cs="Poppins"/>
          <w:lang w:val="fr-FR"/>
        </w:rPr>
        <w:t> </w:t>
      </w:r>
      <w:r w:rsidRPr="00CC733A">
        <w:rPr>
          <w:rFonts w:ascii="Poppins" w:hAnsi="Poppins" w:cs="Poppins"/>
          <w:lang w:val="fr-FR"/>
        </w:rPr>
        <w:t>?</w:t>
      </w:r>
      <w:r w:rsidR="009426B4">
        <w:rPr>
          <w:rFonts w:ascii="Poppins" w:hAnsi="Poppins" w:cs="Poppins"/>
          <w:lang w:val="fr-FR"/>
        </w:rPr>
        <w:t> »</w:t>
      </w:r>
      <w:r w:rsidRPr="00CC733A">
        <w:rPr>
          <w:rFonts w:ascii="Poppins" w:hAnsi="Poppins" w:cs="Poppins"/>
          <w:lang w:val="fr-FR"/>
        </w:rPr>
        <w:t xml:space="preserve">), chaque branche correspond à un résultat possible du test, et chaque feuille représente une prédiction (par exemple, </w:t>
      </w:r>
      <w:r w:rsidR="009426B4">
        <w:rPr>
          <w:rFonts w:ascii="Poppins" w:hAnsi="Poppins" w:cs="Poppins"/>
          <w:lang w:val="fr-FR"/>
        </w:rPr>
        <w:t>« </w:t>
      </w:r>
      <w:r w:rsidRPr="00CC733A">
        <w:rPr>
          <w:rFonts w:ascii="Poppins" w:hAnsi="Poppins" w:cs="Poppins"/>
          <w:lang w:val="fr-FR"/>
        </w:rPr>
        <w:t>transaction frauduleuse</w:t>
      </w:r>
      <w:r w:rsidR="009426B4">
        <w:rPr>
          <w:rFonts w:ascii="Poppins" w:hAnsi="Poppins" w:cs="Poppins"/>
          <w:lang w:val="fr-FR"/>
        </w:rPr>
        <w:t> »</w:t>
      </w:r>
      <w:r w:rsidRPr="00CC733A">
        <w:rPr>
          <w:rFonts w:ascii="Poppins" w:hAnsi="Poppins" w:cs="Poppins"/>
          <w:lang w:val="fr-FR"/>
        </w:rPr>
        <w:t xml:space="preserve"> ou </w:t>
      </w:r>
      <w:r w:rsidR="009426B4">
        <w:rPr>
          <w:rFonts w:ascii="Poppins" w:hAnsi="Poppins" w:cs="Poppins"/>
          <w:lang w:val="fr-FR"/>
        </w:rPr>
        <w:t>« </w:t>
      </w:r>
      <w:r w:rsidRPr="00CC733A">
        <w:rPr>
          <w:rFonts w:ascii="Poppins" w:hAnsi="Poppins" w:cs="Poppins"/>
          <w:lang w:val="fr-FR"/>
        </w:rPr>
        <w:t>transaction légitime</w:t>
      </w:r>
      <w:r w:rsidR="009426B4">
        <w:rPr>
          <w:rFonts w:ascii="Poppins" w:hAnsi="Poppins" w:cs="Poppins"/>
          <w:lang w:val="fr-FR"/>
        </w:rPr>
        <w:t> »</w:t>
      </w:r>
      <w:r w:rsidRPr="00CC733A">
        <w:rPr>
          <w:rFonts w:ascii="Poppins" w:hAnsi="Poppins" w:cs="Poppins"/>
          <w:lang w:val="fr-FR"/>
        </w:rPr>
        <w:t>).</w:t>
      </w:r>
    </w:p>
    <w:p w14:paraId="5F86C06E" w14:textId="77777777" w:rsidR="00ED7654" w:rsidRPr="00ED7654" w:rsidRDefault="00ED7654" w:rsidP="00ED7654">
      <w:pPr>
        <w:shd w:val="clear" w:color="auto" w:fill="23272E"/>
        <w:spacing w:after="0" w:line="285" w:lineRule="atLeast"/>
        <w:rPr>
          <w:rFonts w:ascii="Consolas" w:eastAsia="Times New Roman" w:hAnsi="Consolas" w:cs="Times New Roman"/>
          <w:color w:val="ABB2BF"/>
          <w:kern w:val="0"/>
          <w:sz w:val="21"/>
          <w:szCs w:val="21"/>
          <w14:ligatures w14:val="none"/>
        </w:rPr>
      </w:pPr>
      <w:r w:rsidRPr="00ED7654">
        <w:rPr>
          <w:rFonts w:ascii="Consolas" w:eastAsia="Times New Roman" w:hAnsi="Consolas" w:cs="Times New Roman"/>
          <w:color w:val="ABB2BF"/>
          <w:kern w:val="0"/>
          <w:sz w:val="21"/>
          <w:szCs w:val="21"/>
          <w14:ligatures w14:val="none"/>
        </w:rPr>
        <w:t xml:space="preserve">decision_tree_model </w:t>
      </w:r>
      <w:r w:rsidRPr="00ED7654">
        <w:rPr>
          <w:rFonts w:ascii="Consolas" w:eastAsia="Times New Roman" w:hAnsi="Consolas" w:cs="Times New Roman"/>
          <w:color w:val="2BBAC5"/>
          <w:kern w:val="0"/>
          <w:sz w:val="21"/>
          <w:szCs w:val="21"/>
          <w14:ligatures w14:val="none"/>
        </w:rPr>
        <w:t>=</w:t>
      </w:r>
      <w:r w:rsidRPr="00ED7654">
        <w:rPr>
          <w:rFonts w:ascii="Consolas" w:eastAsia="Times New Roman" w:hAnsi="Consolas" w:cs="Times New Roman"/>
          <w:color w:val="ABB2BF"/>
          <w:kern w:val="0"/>
          <w:sz w:val="21"/>
          <w:szCs w:val="21"/>
          <w14:ligatures w14:val="none"/>
        </w:rPr>
        <w:t xml:space="preserve"> </w:t>
      </w:r>
      <w:proofErr w:type="gramStart"/>
      <w:r w:rsidRPr="00ED7654">
        <w:rPr>
          <w:rFonts w:ascii="Consolas" w:eastAsia="Times New Roman" w:hAnsi="Consolas" w:cs="Times New Roman"/>
          <w:color w:val="61AFEF"/>
          <w:kern w:val="0"/>
          <w:sz w:val="21"/>
          <w:szCs w:val="21"/>
          <w14:ligatures w14:val="none"/>
        </w:rPr>
        <w:t>DecisionTreeClassifier</w:t>
      </w:r>
      <w:r w:rsidRPr="00ED7654">
        <w:rPr>
          <w:rFonts w:ascii="Consolas" w:eastAsia="Times New Roman" w:hAnsi="Consolas" w:cs="Times New Roman"/>
          <w:color w:val="ABB2BF"/>
          <w:kern w:val="0"/>
          <w:sz w:val="21"/>
          <w:szCs w:val="21"/>
          <w14:ligatures w14:val="none"/>
        </w:rPr>
        <w:t xml:space="preserve">( </w:t>
      </w:r>
      <w:r w:rsidRPr="00ED7654">
        <w:rPr>
          <w:rFonts w:ascii="Consolas" w:eastAsia="Times New Roman" w:hAnsi="Consolas" w:cs="Times New Roman"/>
          <w:color w:val="EF596F"/>
          <w:kern w:val="0"/>
          <w:sz w:val="21"/>
          <w:szCs w:val="21"/>
          <w14:ligatures w14:val="none"/>
        </w:rPr>
        <w:t>max</w:t>
      </w:r>
      <w:proofErr w:type="gramEnd"/>
      <w:r w:rsidRPr="00ED7654">
        <w:rPr>
          <w:rFonts w:ascii="Consolas" w:eastAsia="Times New Roman" w:hAnsi="Consolas" w:cs="Times New Roman"/>
          <w:color w:val="EF596F"/>
          <w:kern w:val="0"/>
          <w:sz w:val="21"/>
          <w:szCs w:val="21"/>
          <w14:ligatures w14:val="none"/>
        </w:rPr>
        <w:t>_depth</w:t>
      </w:r>
      <w:r w:rsidRPr="00ED7654">
        <w:rPr>
          <w:rFonts w:ascii="Consolas" w:eastAsia="Times New Roman" w:hAnsi="Consolas" w:cs="Times New Roman"/>
          <w:color w:val="2BBAC5"/>
          <w:kern w:val="0"/>
          <w:sz w:val="21"/>
          <w:szCs w:val="21"/>
          <w14:ligatures w14:val="none"/>
        </w:rPr>
        <w:t>=</w:t>
      </w:r>
      <w:r w:rsidRPr="00ED7654">
        <w:rPr>
          <w:rFonts w:ascii="Consolas" w:eastAsia="Times New Roman" w:hAnsi="Consolas" w:cs="Times New Roman"/>
          <w:color w:val="D19A66"/>
          <w:kern w:val="0"/>
          <w:sz w:val="21"/>
          <w:szCs w:val="21"/>
          <w14:ligatures w14:val="none"/>
        </w:rPr>
        <w:t>10</w:t>
      </w:r>
      <w:r w:rsidRPr="00ED7654">
        <w:rPr>
          <w:rFonts w:ascii="Consolas" w:eastAsia="Times New Roman" w:hAnsi="Consolas" w:cs="Times New Roman"/>
          <w:color w:val="ABB2BF"/>
          <w:kern w:val="0"/>
          <w:sz w:val="21"/>
          <w:szCs w:val="21"/>
          <w14:ligatures w14:val="none"/>
        </w:rPr>
        <w:t>,</w:t>
      </w:r>
    </w:p>
    <w:p w14:paraId="4F912F5A" w14:textId="77777777" w:rsidR="00ED7654" w:rsidRPr="00ED7654" w:rsidRDefault="00ED7654" w:rsidP="00ED7654">
      <w:pPr>
        <w:shd w:val="clear" w:color="auto" w:fill="23272E"/>
        <w:spacing w:after="0" w:line="285" w:lineRule="atLeast"/>
        <w:rPr>
          <w:rFonts w:ascii="Consolas" w:eastAsia="Times New Roman" w:hAnsi="Consolas" w:cs="Times New Roman"/>
          <w:color w:val="ABB2BF"/>
          <w:kern w:val="0"/>
          <w:sz w:val="21"/>
          <w:szCs w:val="21"/>
          <w14:ligatures w14:val="none"/>
        </w:rPr>
      </w:pPr>
      <w:r w:rsidRPr="00ED7654">
        <w:rPr>
          <w:rFonts w:ascii="Consolas" w:eastAsia="Times New Roman" w:hAnsi="Consolas" w:cs="Times New Roman"/>
          <w:color w:val="ABB2BF"/>
          <w:kern w:val="0"/>
          <w:sz w:val="21"/>
          <w:szCs w:val="21"/>
          <w14:ligatures w14:val="none"/>
        </w:rPr>
        <w:t xml:space="preserve">                                              </w:t>
      </w:r>
      <w:r w:rsidRPr="00ED7654">
        <w:rPr>
          <w:rFonts w:ascii="Consolas" w:eastAsia="Times New Roman" w:hAnsi="Consolas" w:cs="Times New Roman"/>
          <w:color w:val="EF596F"/>
          <w:kern w:val="0"/>
          <w:sz w:val="21"/>
          <w:szCs w:val="21"/>
          <w14:ligatures w14:val="none"/>
        </w:rPr>
        <w:t>min_samples_split</w:t>
      </w:r>
      <w:r w:rsidRPr="00ED7654">
        <w:rPr>
          <w:rFonts w:ascii="Consolas" w:eastAsia="Times New Roman" w:hAnsi="Consolas" w:cs="Times New Roman"/>
          <w:color w:val="2BBAC5"/>
          <w:kern w:val="0"/>
          <w:sz w:val="21"/>
          <w:szCs w:val="21"/>
          <w14:ligatures w14:val="none"/>
        </w:rPr>
        <w:t>=</w:t>
      </w:r>
      <w:r w:rsidRPr="00ED7654">
        <w:rPr>
          <w:rFonts w:ascii="Consolas" w:eastAsia="Times New Roman" w:hAnsi="Consolas" w:cs="Times New Roman"/>
          <w:color w:val="D19A66"/>
          <w:kern w:val="0"/>
          <w:sz w:val="21"/>
          <w:szCs w:val="21"/>
          <w14:ligatures w14:val="none"/>
        </w:rPr>
        <w:t>20</w:t>
      </w:r>
      <w:r w:rsidRPr="00ED7654">
        <w:rPr>
          <w:rFonts w:ascii="Consolas" w:eastAsia="Times New Roman" w:hAnsi="Consolas" w:cs="Times New Roman"/>
          <w:color w:val="ABB2BF"/>
          <w:kern w:val="0"/>
          <w:sz w:val="21"/>
          <w:szCs w:val="21"/>
          <w14:ligatures w14:val="none"/>
        </w:rPr>
        <w:t>,</w:t>
      </w:r>
    </w:p>
    <w:p w14:paraId="0FD25F0C" w14:textId="77777777" w:rsidR="00ED7654" w:rsidRPr="00ED7654" w:rsidRDefault="00ED7654" w:rsidP="00ED7654">
      <w:pPr>
        <w:shd w:val="clear" w:color="auto" w:fill="23272E"/>
        <w:spacing w:after="0" w:line="285" w:lineRule="atLeast"/>
        <w:rPr>
          <w:rFonts w:ascii="Consolas" w:eastAsia="Times New Roman" w:hAnsi="Consolas" w:cs="Times New Roman"/>
          <w:color w:val="ABB2BF"/>
          <w:kern w:val="0"/>
          <w:sz w:val="21"/>
          <w:szCs w:val="21"/>
          <w14:ligatures w14:val="none"/>
        </w:rPr>
      </w:pPr>
      <w:r w:rsidRPr="00ED7654">
        <w:rPr>
          <w:rFonts w:ascii="Consolas" w:eastAsia="Times New Roman" w:hAnsi="Consolas" w:cs="Times New Roman"/>
          <w:color w:val="ABB2BF"/>
          <w:kern w:val="0"/>
          <w:sz w:val="21"/>
          <w:szCs w:val="21"/>
          <w14:ligatures w14:val="none"/>
        </w:rPr>
        <w:t xml:space="preserve">                                              </w:t>
      </w:r>
      <w:r w:rsidRPr="00ED7654">
        <w:rPr>
          <w:rFonts w:ascii="Consolas" w:eastAsia="Times New Roman" w:hAnsi="Consolas" w:cs="Times New Roman"/>
          <w:color w:val="EF596F"/>
          <w:kern w:val="0"/>
          <w:sz w:val="21"/>
          <w:szCs w:val="21"/>
          <w14:ligatures w14:val="none"/>
        </w:rPr>
        <w:t>min_samples_leaf</w:t>
      </w:r>
      <w:r w:rsidRPr="00ED7654">
        <w:rPr>
          <w:rFonts w:ascii="Consolas" w:eastAsia="Times New Roman" w:hAnsi="Consolas" w:cs="Times New Roman"/>
          <w:color w:val="2BBAC5"/>
          <w:kern w:val="0"/>
          <w:sz w:val="21"/>
          <w:szCs w:val="21"/>
          <w14:ligatures w14:val="none"/>
        </w:rPr>
        <w:t>=</w:t>
      </w:r>
      <w:r w:rsidRPr="00ED7654">
        <w:rPr>
          <w:rFonts w:ascii="Consolas" w:eastAsia="Times New Roman" w:hAnsi="Consolas" w:cs="Times New Roman"/>
          <w:color w:val="D19A66"/>
          <w:kern w:val="0"/>
          <w:sz w:val="21"/>
          <w:szCs w:val="21"/>
          <w14:ligatures w14:val="none"/>
        </w:rPr>
        <w:t>10</w:t>
      </w:r>
      <w:r w:rsidRPr="00ED7654">
        <w:rPr>
          <w:rFonts w:ascii="Consolas" w:eastAsia="Times New Roman" w:hAnsi="Consolas" w:cs="Times New Roman"/>
          <w:color w:val="ABB2BF"/>
          <w:kern w:val="0"/>
          <w:sz w:val="21"/>
          <w:szCs w:val="21"/>
          <w14:ligatures w14:val="none"/>
        </w:rPr>
        <w:t>,</w:t>
      </w:r>
    </w:p>
    <w:p w14:paraId="1495108D" w14:textId="77777777" w:rsidR="00ED7654" w:rsidRPr="00ED7654" w:rsidRDefault="00ED7654" w:rsidP="00ED7654">
      <w:pPr>
        <w:shd w:val="clear" w:color="auto" w:fill="23272E"/>
        <w:spacing w:after="0" w:line="285" w:lineRule="atLeast"/>
        <w:rPr>
          <w:rFonts w:ascii="Consolas" w:eastAsia="Times New Roman" w:hAnsi="Consolas" w:cs="Times New Roman"/>
          <w:color w:val="ABB2BF"/>
          <w:kern w:val="0"/>
          <w:sz w:val="21"/>
          <w:szCs w:val="21"/>
          <w14:ligatures w14:val="none"/>
        </w:rPr>
      </w:pPr>
      <w:r w:rsidRPr="00ED7654">
        <w:rPr>
          <w:rFonts w:ascii="Consolas" w:eastAsia="Times New Roman" w:hAnsi="Consolas" w:cs="Times New Roman"/>
          <w:color w:val="ABB2BF"/>
          <w:kern w:val="0"/>
          <w:sz w:val="21"/>
          <w:szCs w:val="21"/>
          <w14:ligatures w14:val="none"/>
        </w:rPr>
        <w:t xml:space="preserve">                                              </w:t>
      </w:r>
      <w:r w:rsidRPr="00ED7654">
        <w:rPr>
          <w:rFonts w:ascii="Consolas" w:eastAsia="Times New Roman" w:hAnsi="Consolas" w:cs="Times New Roman"/>
          <w:color w:val="EF596F"/>
          <w:kern w:val="0"/>
          <w:sz w:val="21"/>
          <w:szCs w:val="21"/>
          <w14:ligatures w14:val="none"/>
        </w:rPr>
        <w:t>class_weight</w:t>
      </w:r>
      <w:r w:rsidRPr="00ED7654">
        <w:rPr>
          <w:rFonts w:ascii="Consolas" w:eastAsia="Times New Roman" w:hAnsi="Consolas" w:cs="Times New Roman"/>
          <w:color w:val="2BBAC5"/>
          <w:kern w:val="0"/>
          <w:sz w:val="21"/>
          <w:szCs w:val="21"/>
          <w14:ligatures w14:val="none"/>
        </w:rPr>
        <w:t>=</w:t>
      </w:r>
      <w:r w:rsidRPr="00ED7654">
        <w:rPr>
          <w:rFonts w:ascii="Consolas" w:eastAsia="Times New Roman" w:hAnsi="Consolas" w:cs="Times New Roman"/>
          <w:color w:val="89CA78"/>
          <w:kern w:val="0"/>
          <w:sz w:val="21"/>
          <w:szCs w:val="21"/>
          <w14:ligatures w14:val="none"/>
        </w:rPr>
        <w:t>"balanced"</w:t>
      </w:r>
      <w:r w:rsidRPr="00ED7654">
        <w:rPr>
          <w:rFonts w:ascii="Consolas" w:eastAsia="Times New Roman" w:hAnsi="Consolas" w:cs="Times New Roman"/>
          <w:color w:val="ABB2BF"/>
          <w:kern w:val="0"/>
          <w:sz w:val="21"/>
          <w:szCs w:val="21"/>
          <w14:ligatures w14:val="none"/>
        </w:rPr>
        <w:t>,</w:t>
      </w:r>
    </w:p>
    <w:p w14:paraId="35A8A5C0" w14:textId="77777777" w:rsidR="00ED7654" w:rsidRPr="00ED7654" w:rsidRDefault="00ED7654" w:rsidP="00ED7654">
      <w:pPr>
        <w:shd w:val="clear" w:color="auto" w:fill="23272E"/>
        <w:spacing w:after="0" w:line="285" w:lineRule="atLeast"/>
        <w:rPr>
          <w:rFonts w:ascii="Consolas" w:eastAsia="Times New Roman" w:hAnsi="Consolas" w:cs="Times New Roman"/>
          <w:color w:val="ABB2BF"/>
          <w:kern w:val="0"/>
          <w:sz w:val="21"/>
          <w:szCs w:val="21"/>
          <w14:ligatures w14:val="none"/>
        </w:rPr>
      </w:pPr>
      <w:r w:rsidRPr="00ED7654">
        <w:rPr>
          <w:rFonts w:ascii="Consolas" w:eastAsia="Times New Roman" w:hAnsi="Consolas" w:cs="Times New Roman"/>
          <w:color w:val="ABB2BF"/>
          <w:kern w:val="0"/>
          <w:sz w:val="21"/>
          <w:szCs w:val="21"/>
          <w14:ligatures w14:val="none"/>
        </w:rPr>
        <w:t xml:space="preserve">                                              </w:t>
      </w:r>
      <w:r w:rsidRPr="00ED7654">
        <w:rPr>
          <w:rFonts w:ascii="Consolas" w:eastAsia="Times New Roman" w:hAnsi="Consolas" w:cs="Times New Roman"/>
          <w:color w:val="EF596F"/>
          <w:kern w:val="0"/>
          <w:sz w:val="21"/>
          <w:szCs w:val="21"/>
          <w14:ligatures w14:val="none"/>
        </w:rPr>
        <w:t>random_state</w:t>
      </w:r>
      <w:r w:rsidRPr="00ED7654">
        <w:rPr>
          <w:rFonts w:ascii="Consolas" w:eastAsia="Times New Roman" w:hAnsi="Consolas" w:cs="Times New Roman"/>
          <w:color w:val="2BBAC5"/>
          <w:kern w:val="0"/>
          <w:sz w:val="21"/>
          <w:szCs w:val="21"/>
          <w14:ligatures w14:val="none"/>
        </w:rPr>
        <w:t>=</w:t>
      </w:r>
      <w:r w:rsidRPr="00ED7654">
        <w:rPr>
          <w:rFonts w:ascii="Consolas" w:eastAsia="Times New Roman" w:hAnsi="Consolas" w:cs="Times New Roman"/>
          <w:color w:val="D19A66"/>
          <w:kern w:val="0"/>
          <w:sz w:val="21"/>
          <w:szCs w:val="21"/>
          <w14:ligatures w14:val="none"/>
        </w:rPr>
        <w:t>42</w:t>
      </w:r>
      <w:r w:rsidRPr="00ED7654">
        <w:rPr>
          <w:rFonts w:ascii="Consolas" w:eastAsia="Times New Roman" w:hAnsi="Consolas" w:cs="Times New Roman"/>
          <w:color w:val="ABB2BF"/>
          <w:kern w:val="0"/>
          <w:sz w:val="21"/>
          <w:szCs w:val="21"/>
          <w14:ligatures w14:val="none"/>
        </w:rPr>
        <w:t>,</w:t>
      </w:r>
    </w:p>
    <w:p w14:paraId="0D98E13F" w14:textId="01A8CAB8" w:rsidR="00AD19DE" w:rsidRPr="001A7363" w:rsidRDefault="00ED7654" w:rsidP="001A7363">
      <w:pPr>
        <w:shd w:val="clear" w:color="auto" w:fill="23272E"/>
        <w:spacing w:after="0" w:line="285" w:lineRule="atLeast"/>
        <w:rPr>
          <w:rFonts w:ascii="Consolas" w:eastAsia="Times New Roman" w:hAnsi="Consolas" w:cs="Times New Roman"/>
          <w:color w:val="ABB2BF"/>
          <w:kern w:val="0"/>
          <w:sz w:val="21"/>
          <w:szCs w:val="21"/>
          <w14:ligatures w14:val="none"/>
        </w:rPr>
      </w:pPr>
      <w:r w:rsidRPr="00ED7654">
        <w:rPr>
          <w:rFonts w:ascii="Consolas" w:eastAsia="Times New Roman" w:hAnsi="Consolas" w:cs="Times New Roman"/>
          <w:color w:val="ABB2BF"/>
          <w:kern w:val="0"/>
          <w:sz w:val="21"/>
          <w:szCs w:val="21"/>
          <w14:ligatures w14:val="none"/>
        </w:rPr>
        <w:t xml:space="preserve">                                              </w:t>
      </w:r>
      <w:r w:rsidRPr="00ED7654">
        <w:rPr>
          <w:rFonts w:ascii="Consolas" w:eastAsia="Times New Roman" w:hAnsi="Consolas" w:cs="Times New Roman"/>
          <w:color w:val="EF596F"/>
          <w:kern w:val="0"/>
          <w:sz w:val="21"/>
          <w:szCs w:val="21"/>
          <w14:ligatures w14:val="none"/>
        </w:rPr>
        <w:t>max_leaf_nodes</w:t>
      </w:r>
      <w:r w:rsidRPr="00ED7654">
        <w:rPr>
          <w:rFonts w:ascii="Consolas" w:eastAsia="Times New Roman" w:hAnsi="Consolas" w:cs="Times New Roman"/>
          <w:color w:val="2BBAC5"/>
          <w:kern w:val="0"/>
          <w:sz w:val="21"/>
          <w:szCs w:val="21"/>
          <w14:ligatures w14:val="none"/>
        </w:rPr>
        <w:t>=</w:t>
      </w:r>
      <w:r w:rsidRPr="00ED7654">
        <w:rPr>
          <w:rFonts w:ascii="Consolas" w:eastAsia="Times New Roman" w:hAnsi="Consolas" w:cs="Times New Roman"/>
          <w:color w:val="D19A66"/>
          <w:kern w:val="0"/>
          <w:sz w:val="21"/>
          <w:szCs w:val="21"/>
          <w14:ligatures w14:val="none"/>
        </w:rPr>
        <w:t>50</w:t>
      </w:r>
      <w:r w:rsidRPr="00ED7654">
        <w:rPr>
          <w:rFonts w:ascii="Consolas" w:eastAsia="Times New Roman" w:hAnsi="Consolas" w:cs="Times New Roman"/>
          <w:color w:val="ABB2BF"/>
          <w:kern w:val="0"/>
          <w:sz w:val="21"/>
          <w:szCs w:val="21"/>
          <w14:ligatures w14:val="none"/>
        </w:rPr>
        <w:t>,)</w:t>
      </w:r>
    </w:p>
    <w:tbl>
      <w:tblPr>
        <w:tblpPr w:leftFromText="180" w:rightFromText="180" w:vertAnchor="text" w:horzAnchor="margin" w:tblpY="1098"/>
        <w:tblW w:w="8960" w:type="dxa"/>
        <w:tblLook w:val="04A0" w:firstRow="1" w:lastRow="0" w:firstColumn="1" w:lastColumn="0" w:noHBand="0" w:noVBand="1"/>
      </w:tblPr>
      <w:tblGrid>
        <w:gridCol w:w="2000"/>
        <w:gridCol w:w="1840"/>
        <w:gridCol w:w="1820"/>
        <w:gridCol w:w="1720"/>
        <w:gridCol w:w="1580"/>
      </w:tblGrid>
      <w:tr w:rsidR="001A7363" w:rsidRPr="001A7363" w14:paraId="1B860D86" w14:textId="77777777" w:rsidTr="001A7363">
        <w:trPr>
          <w:trHeight w:val="600"/>
        </w:trPr>
        <w:tc>
          <w:tcPr>
            <w:tcW w:w="2000" w:type="dxa"/>
            <w:tcBorders>
              <w:top w:val="single" w:sz="12" w:space="0" w:color="auto"/>
              <w:left w:val="single" w:sz="12" w:space="0" w:color="auto"/>
              <w:bottom w:val="single" w:sz="12" w:space="0" w:color="auto"/>
              <w:right w:val="single" w:sz="12" w:space="0" w:color="auto"/>
            </w:tcBorders>
            <w:shd w:val="clear" w:color="000000" w:fill="F2F2F2"/>
            <w:vAlign w:val="center"/>
            <w:hideMark/>
          </w:tcPr>
          <w:p w14:paraId="20275CC3" w14:textId="77777777" w:rsidR="001A7363" w:rsidRPr="001A7363" w:rsidRDefault="001A7363" w:rsidP="001A7363">
            <w:pPr>
              <w:spacing w:after="0" w:line="240" w:lineRule="auto"/>
              <w:jc w:val="center"/>
              <w:rPr>
                <w:rFonts w:ascii="Poppins" w:eastAsia="Times New Roman" w:hAnsi="Poppins" w:cs="Poppins"/>
                <w:b/>
                <w:bCs/>
                <w:color w:val="000000"/>
                <w:kern w:val="0"/>
                <w14:ligatures w14:val="none"/>
              </w:rPr>
            </w:pPr>
            <w:r w:rsidRPr="001A7363">
              <w:rPr>
                <w:rFonts w:ascii="Poppins" w:eastAsia="Times New Roman" w:hAnsi="Poppins" w:cs="Poppins"/>
                <w:b/>
                <w:bCs/>
                <w:kern w:val="0"/>
                <w14:ligatures w14:val="none"/>
              </w:rPr>
              <w:t>Classe</w:t>
            </w:r>
          </w:p>
        </w:tc>
        <w:tc>
          <w:tcPr>
            <w:tcW w:w="1840" w:type="dxa"/>
            <w:tcBorders>
              <w:top w:val="single" w:sz="12" w:space="0" w:color="auto"/>
              <w:left w:val="nil"/>
              <w:bottom w:val="single" w:sz="12" w:space="0" w:color="auto"/>
              <w:right w:val="single" w:sz="12" w:space="0" w:color="auto"/>
            </w:tcBorders>
            <w:shd w:val="clear" w:color="000000" w:fill="F2F2F2"/>
            <w:vAlign w:val="center"/>
            <w:hideMark/>
          </w:tcPr>
          <w:p w14:paraId="211E7517" w14:textId="77777777" w:rsidR="001A7363" w:rsidRPr="001A7363" w:rsidRDefault="001A7363" w:rsidP="001A7363">
            <w:pPr>
              <w:spacing w:after="0" w:line="240" w:lineRule="auto"/>
              <w:jc w:val="center"/>
              <w:rPr>
                <w:rFonts w:ascii="Poppins" w:eastAsia="Times New Roman" w:hAnsi="Poppins" w:cs="Poppins"/>
                <w:b/>
                <w:bCs/>
                <w:color w:val="000000"/>
                <w:kern w:val="0"/>
                <w14:ligatures w14:val="none"/>
              </w:rPr>
            </w:pPr>
            <w:r w:rsidRPr="001A7363">
              <w:rPr>
                <w:rFonts w:ascii="Poppins" w:eastAsia="Times New Roman" w:hAnsi="Poppins" w:cs="Poppins"/>
                <w:b/>
                <w:bCs/>
                <w:kern w:val="0"/>
                <w14:ligatures w14:val="none"/>
              </w:rPr>
              <w:t>Précision</w:t>
            </w:r>
          </w:p>
        </w:tc>
        <w:tc>
          <w:tcPr>
            <w:tcW w:w="1820" w:type="dxa"/>
            <w:tcBorders>
              <w:top w:val="single" w:sz="12" w:space="0" w:color="auto"/>
              <w:left w:val="nil"/>
              <w:bottom w:val="single" w:sz="12" w:space="0" w:color="auto"/>
              <w:right w:val="single" w:sz="12" w:space="0" w:color="auto"/>
            </w:tcBorders>
            <w:shd w:val="clear" w:color="000000" w:fill="F2F2F2"/>
            <w:vAlign w:val="center"/>
            <w:hideMark/>
          </w:tcPr>
          <w:p w14:paraId="287EBB70" w14:textId="77777777" w:rsidR="001A7363" w:rsidRPr="001A7363" w:rsidRDefault="001A7363" w:rsidP="001A7363">
            <w:pPr>
              <w:spacing w:after="0" w:line="240" w:lineRule="auto"/>
              <w:jc w:val="center"/>
              <w:rPr>
                <w:rFonts w:ascii="Poppins" w:eastAsia="Times New Roman" w:hAnsi="Poppins" w:cs="Poppins"/>
                <w:b/>
                <w:bCs/>
                <w:color w:val="000000"/>
                <w:kern w:val="0"/>
                <w14:ligatures w14:val="none"/>
              </w:rPr>
            </w:pPr>
            <w:r w:rsidRPr="001A7363">
              <w:rPr>
                <w:rFonts w:ascii="Poppins" w:eastAsia="Times New Roman" w:hAnsi="Poppins" w:cs="Poppins"/>
                <w:b/>
                <w:bCs/>
                <w:color w:val="000000"/>
                <w:kern w:val="0"/>
                <w14:ligatures w14:val="none"/>
              </w:rPr>
              <w:t>Rappel</w:t>
            </w:r>
          </w:p>
        </w:tc>
        <w:tc>
          <w:tcPr>
            <w:tcW w:w="1720" w:type="dxa"/>
            <w:tcBorders>
              <w:top w:val="single" w:sz="12" w:space="0" w:color="auto"/>
              <w:left w:val="nil"/>
              <w:bottom w:val="single" w:sz="12" w:space="0" w:color="auto"/>
              <w:right w:val="single" w:sz="12" w:space="0" w:color="auto"/>
            </w:tcBorders>
            <w:shd w:val="clear" w:color="000000" w:fill="F2F2F2"/>
            <w:vAlign w:val="center"/>
            <w:hideMark/>
          </w:tcPr>
          <w:p w14:paraId="20E9877D" w14:textId="77777777" w:rsidR="001A7363" w:rsidRPr="001A7363" w:rsidRDefault="001A7363" w:rsidP="001A7363">
            <w:pPr>
              <w:spacing w:after="0" w:line="240" w:lineRule="auto"/>
              <w:jc w:val="center"/>
              <w:rPr>
                <w:rFonts w:ascii="Poppins" w:eastAsia="Times New Roman" w:hAnsi="Poppins" w:cs="Poppins"/>
                <w:b/>
                <w:bCs/>
                <w:color w:val="000000"/>
                <w:kern w:val="0"/>
                <w14:ligatures w14:val="none"/>
              </w:rPr>
            </w:pPr>
            <w:r w:rsidRPr="001A7363">
              <w:rPr>
                <w:rFonts w:ascii="Poppins" w:eastAsia="Times New Roman" w:hAnsi="Poppins" w:cs="Poppins"/>
                <w:b/>
                <w:bCs/>
                <w:color w:val="000000"/>
                <w:kern w:val="0"/>
                <w14:ligatures w14:val="none"/>
              </w:rPr>
              <w:t>F1-score</w:t>
            </w:r>
          </w:p>
        </w:tc>
        <w:tc>
          <w:tcPr>
            <w:tcW w:w="1580" w:type="dxa"/>
            <w:tcBorders>
              <w:top w:val="single" w:sz="12" w:space="0" w:color="auto"/>
              <w:left w:val="nil"/>
              <w:bottom w:val="single" w:sz="12" w:space="0" w:color="auto"/>
              <w:right w:val="single" w:sz="12" w:space="0" w:color="auto"/>
            </w:tcBorders>
            <w:shd w:val="clear" w:color="000000" w:fill="F2F2F2"/>
            <w:vAlign w:val="center"/>
            <w:hideMark/>
          </w:tcPr>
          <w:p w14:paraId="39FF8B0C" w14:textId="77777777" w:rsidR="001A7363" w:rsidRPr="001A7363" w:rsidRDefault="001A7363" w:rsidP="001A7363">
            <w:pPr>
              <w:spacing w:after="0" w:line="240" w:lineRule="auto"/>
              <w:jc w:val="center"/>
              <w:rPr>
                <w:rFonts w:ascii="Poppins" w:eastAsia="Times New Roman" w:hAnsi="Poppins" w:cs="Poppins"/>
                <w:b/>
                <w:bCs/>
                <w:color w:val="000000"/>
                <w:kern w:val="0"/>
                <w14:ligatures w14:val="none"/>
              </w:rPr>
            </w:pPr>
            <w:r w:rsidRPr="001A7363">
              <w:rPr>
                <w:rFonts w:ascii="Poppins" w:eastAsia="Times New Roman" w:hAnsi="Poppins" w:cs="Poppins"/>
                <w:b/>
                <w:bCs/>
                <w:kern w:val="0"/>
                <w14:ligatures w14:val="none"/>
              </w:rPr>
              <w:t>Support</w:t>
            </w:r>
          </w:p>
        </w:tc>
      </w:tr>
      <w:tr w:rsidR="001A7363" w:rsidRPr="001A7363" w14:paraId="034067AD" w14:textId="77777777" w:rsidTr="001A7363">
        <w:trPr>
          <w:trHeight w:val="540"/>
        </w:trPr>
        <w:tc>
          <w:tcPr>
            <w:tcW w:w="2000" w:type="dxa"/>
            <w:tcBorders>
              <w:top w:val="nil"/>
              <w:left w:val="single" w:sz="12" w:space="0" w:color="auto"/>
              <w:bottom w:val="nil"/>
              <w:right w:val="single" w:sz="12" w:space="0" w:color="auto"/>
            </w:tcBorders>
            <w:shd w:val="clear" w:color="auto" w:fill="auto"/>
            <w:vAlign w:val="center"/>
            <w:hideMark/>
          </w:tcPr>
          <w:p w14:paraId="00C19012" w14:textId="77777777" w:rsidR="001A7363" w:rsidRPr="001A7363" w:rsidRDefault="001A7363" w:rsidP="001A7363">
            <w:pPr>
              <w:spacing w:after="0" w:line="240" w:lineRule="auto"/>
              <w:rPr>
                <w:rFonts w:ascii="Poppins" w:eastAsia="Times New Roman" w:hAnsi="Poppins" w:cs="Poppins"/>
                <w:b/>
                <w:bCs/>
                <w:color w:val="000000"/>
                <w:kern w:val="0"/>
                <w14:ligatures w14:val="none"/>
              </w:rPr>
            </w:pPr>
            <w:r w:rsidRPr="001A7363">
              <w:rPr>
                <w:rFonts w:ascii="Poppins" w:eastAsia="Times New Roman" w:hAnsi="Poppins" w:cs="Poppins"/>
                <w:b/>
                <w:bCs/>
                <w:color w:val="000000"/>
                <w:kern w:val="0"/>
                <w:lang w:val="fr-FR"/>
                <w14:ligatures w14:val="none"/>
              </w:rPr>
              <w:t>Not Fraud</w:t>
            </w:r>
          </w:p>
        </w:tc>
        <w:tc>
          <w:tcPr>
            <w:tcW w:w="1840" w:type="dxa"/>
            <w:tcBorders>
              <w:top w:val="nil"/>
              <w:left w:val="nil"/>
              <w:bottom w:val="nil"/>
              <w:right w:val="single" w:sz="12" w:space="0" w:color="auto"/>
            </w:tcBorders>
            <w:shd w:val="clear" w:color="auto" w:fill="auto"/>
            <w:vAlign w:val="center"/>
            <w:hideMark/>
          </w:tcPr>
          <w:p w14:paraId="1CC0B378" w14:textId="77777777" w:rsidR="001A7363" w:rsidRPr="001A7363" w:rsidRDefault="001A7363" w:rsidP="001A7363">
            <w:pPr>
              <w:spacing w:after="0" w:line="240" w:lineRule="auto"/>
              <w:jc w:val="center"/>
              <w:rPr>
                <w:rFonts w:ascii="Poppins" w:eastAsia="Times New Roman" w:hAnsi="Poppins" w:cs="Poppins"/>
                <w:color w:val="000000"/>
                <w:kern w:val="0"/>
                <w14:ligatures w14:val="none"/>
              </w:rPr>
            </w:pPr>
            <w:r w:rsidRPr="001A7363">
              <w:rPr>
                <w:rFonts w:ascii="Poppins" w:eastAsia="Times New Roman" w:hAnsi="Poppins" w:cs="Poppins"/>
                <w:color w:val="000000"/>
                <w:kern w:val="0"/>
                <w:lang w:val="fr-FR"/>
                <w14:ligatures w14:val="none"/>
              </w:rPr>
              <w:t>0.97</w:t>
            </w:r>
          </w:p>
        </w:tc>
        <w:tc>
          <w:tcPr>
            <w:tcW w:w="1820" w:type="dxa"/>
            <w:tcBorders>
              <w:top w:val="nil"/>
              <w:left w:val="nil"/>
              <w:bottom w:val="nil"/>
              <w:right w:val="single" w:sz="12" w:space="0" w:color="auto"/>
            </w:tcBorders>
            <w:shd w:val="clear" w:color="auto" w:fill="auto"/>
            <w:vAlign w:val="center"/>
            <w:hideMark/>
          </w:tcPr>
          <w:p w14:paraId="27B1CD86" w14:textId="77777777" w:rsidR="001A7363" w:rsidRPr="001A7363" w:rsidRDefault="001A7363" w:rsidP="001A7363">
            <w:pPr>
              <w:spacing w:after="0" w:line="240" w:lineRule="auto"/>
              <w:jc w:val="center"/>
              <w:rPr>
                <w:rFonts w:ascii="Poppins" w:eastAsia="Times New Roman" w:hAnsi="Poppins" w:cs="Poppins"/>
                <w:color w:val="000000"/>
                <w:kern w:val="0"/>
                <w14:ligatures w14:val="none"/>
              </w:rPr>
            </w:pPr>
            <w:r w:rsidRPr="001A7363">
              <w:rPr>
                <w:rFonts w:ascii="Poppins" w:eastAsia="Times New Roman" w:hAnsi="Poppins" w:cs="Poppins"/>
                <w:color w:val="000000"/>
                <w:kern w:val="0"/>
                <w:lang w:val="fr-FR"/>
                <w14:ligatures w14:val="none"/>
              </w:rPr>
              <w:t>0.98</w:t>
            </w:r>
          </w:p>
        </w:tc>
        <w:tc>
          <w:tcPr>
            <w:tcW w:w="1720" w:type="dxa"/>
            <w:tcBorders>
              <w:top w:val="nil"/>
              <w:left w:val="nil"/>
              <w:bottom w:val="nil"/>
              <w:right w:val="single" w:sz="12" w:space="0" w:color="auto"/>
            </w:tcBorders>
            <w:shd w:val="clear" w:color="auto" w:fill="auto"/>
            <w:vAlign w:val="center"/>
            <w:hideMark/>
          </w:tcPr>
          <w:p w14:paraId="6B26653B" w14:textId="77777777" w:rsidR="001A7363" w:rsidRPr="001A7363" w:rsidRDefault="001A7363" w:rsidP="001A7363">
            <w:pPr>
              <w:spacing w:after="0" w:line="240" w:lineRule="auto"/>
              <w:jc w:val="center"/>
              <w:rPr>
                <w:rFonts w:ascii="Poppins" w:eastAsia="Times New Roman" w:hAnsi="Poppins" w:cs="Poppins"/>
                <w:color w:val="000000"/>
                <w:kern w:val="0"/>
                <w14:ligatures w14:val="none"/>
              </w:rPr>
            </w:pPr>
            <w:r w:rsidRPr="001A7363">
              <w:rPr>
                <w:rFonts w:ascii="Poppins" w:eastAsia="Times New Roman" w:hAnsi="Poppins" w:cs="Poppins"/>
                <w:color w:val="000000"/>
                <w:kern w:val="0"/>
                <w:lang w:val="fr-FR"/>
                <w14:ligatures w14:val="none"/>
              </w:rPr>
              <w:t>0.98</w:t>
            </w:r>
          </w:p>
        </w:tc>
        <w:tc>
          <w:tcPr>
            <w:tcW w:w="1580" w:type="dxa"/>
            <w:tcBorders>
              <w:top w:val="nil"/>
              <w:left w:val="nil"/>
              <w:bottom w:val="nil"/>
              <w:right w:val="single" w:sz="12" w:space="0" w:color="auto"/>
            </w:tcBorders>
            <w:shd w:val="clear" w:color="auto" w:fill="auto"/>
            <w:vAlign w:val="center"/>
            <w:hideMark/>
          </w:tcPr>
          <w:p w14:paraId="3B067EEF" w14:textId="77777777" w:rsidR="001A7363" w:rsidRPr="001A7363" w:rsidRDefault="001A7363" w:rsidP="001A7363">
            <w:pPr>
              <w:spacing w:after="0" w:line="240" w:lineRule="auto"/>
              <w:jc w:val="center"/>
              <w:rPr>
                <w:rFonts w:ascii="Poppins" w:eastAsia="Times New Roman" w:hAnsi="Poppins" w:cs="Poppins"/>
                <w:color w:val="000000"/>
                <w:kern w:val="0"/>
                <w14:ligatures w14:val="none"/>
              </w:rPr>
            </w:pPr>
            <w:r w:rsidRPr="001A7363">
              <w:rPr>
                <w:rFonts w:ascii="Poppins" w:eastAsia="Times New Roman" w:hAnsi="Poppins" w:cs="Poppins"/>
                <w:color w:val="000000"/>
                <w:kern w:val="0"/>
                <w:lang w:val="fr-FR"/>
                <w14:ligatures w14:val="none"/>
              </w:rPr>
              <w:t>57005</w:t>
            </w:r>
          </w:p>
        </w:tc>
      </w:tr>
      <w:tr w:rsidR="001A7363" w:rsidRPr="001A7363" w14:paraId="1BC444A4" w14:textId="77777777" w:rsidTr="001A7363">
        <w:trPr>
          <w:trHeight w:val="540"/>
        </w:trPr>
        <w:tc>
          <w:tcPr>
            <w:tcW w:w="200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58D60AF3" w14:textId="77777777" w:rsidR="001A7363" w:rsidRPr="001A7363" w:rsidRDefault="001A7363" w:rsidP="001A7363">
            <w:pPr>
              <w:spacing w:after="0" w:line="240" w:lineRule="auto"/>
              <w:rPr>
                <w:rFonts w:ascii="Poppins" w:eastAsia="Times New Roman" w:hAnsi="Poppins" w:cs="Poppins"/>
                <w:b/>
                <w:bCs/>
                <w:color w:val="000000"/>
                <w:kern w:val="0"/>
                <w14:ligatures w14:val="none"/>
              </w:rPr>
            </w:pPr>
            <w:r w:rsidRPr="001A7363">
              <w:rPr>
                <w:rFonts w:ascii="Poppins" w:eastAsia="Times New Roman" w:hAnsi="Poppins" w:cs="Poppins"/>
                <w:b/>
                <w:bCs/>
                <w:color w:val="000000"/>
                <w:kern w:val="0"/>
                <w14:ligatures w14:val="none"/>
              </w:rPr>
              <w:t>Fraud</w:t>
            </w:r>
          </w:p>
        </w:tc>
        <w:tc>
          <w:tcPr>
            <w:tcW w:w="1840" w:type="dxa"/>
            <w:tcBorders>
              <w:top w:val="single" w:sz="12" w:space="0" w:color="auto"/>
              <w:left w:val="nil"/>
              <w:bottom w:val="single" w:sz="12" w:space="0" w:color="auto"/>
              <w:right w:val="single" w:sz="12" w:space="0" w:color="auto"/>
            </w:tcBorders>
            <w:shd w:val="clear" w:color="auto" w:fill="auto"/>
            <w:vAlign w:val="center"/>
            <w:hideMark/>
          </w:tcPr>
          <w:p w14:paraId="266EE17A" w14:textId="77777777" w:rsidR="001A7363" w:rsidRPr="001A7363" w:rsidRDefault="001A7363" w:rsidP="001A7363">
            <w:pPr>
              <w:spacing w:after="0" w:line="240" w:lineRule="auto"/>
              <w:jc w:val="center"/>
              <w:rPr>
                <w:rFonts w:ascii="Poppins" w:eastAsia="Times New Roman" w:hAnsi="Poppins" w:cs="Poppins"/>
                <w:color w:val="000000"/>
                <w:kern w:val="0"/>
                <w14:ligatures w14:val="none"/>
              </w:rPr>
            </w:pPr>
            <w:r w:rsidRPr="001A7363">
              <w:rPr>
                <w:rFonts w:ascii="Poppins" w:eastAsia="Times New Roman" w:hAnsi="Poppins" w:cs="Poppins"/>
                <w:color w:val="000000"/>
                <w:kern w:val="0"/>
                <w:lang w:val="fr-FR"/>
                <w14:ligatures w14:val="none"/>
              </w:rPr>
              <w:t>0.98</w:t>
            </w:r>
          </w:p>
        </w:tc>
        <w:tc>
          <w:tcPr>
            <w:tcW w:w="1820" w:type="dxa"/>
            <w:tcBorders>
              <w:top w:val="single" w:sz="12" w:space="0" w:color="auto"/>
              <w:left w:val="nil"/>
              <w:bottom w:val="single" w:sz="12" w:space="0" w:color="auto"/>
              <w:right w:val="single" w:sz="12" w:space="0" w:color="auto"/>
            </w:tcBorders>
            <w:shd w:val="clear" w:color="auto" w:fill="auto"/>
            <w:vAlign w:val="center"/>
            <w:hideMark/>
          </w:tcPr>
          <w:p w14:paraId="06CCBD98" w14:textId="77777777" w:rsidR="001A7363" w:rsidRPr="001A7363" w:rsidRDefault="001A7363" w:rsidP="001A7363">
            <w:pPr>
              <w:spacing w:after="0" w:line="240" w:lineRule="auto"/>
              <w:jc w:val="center"/>
              <w:rPr>
                <w:rFonts w:ascii="Poppins" w:eastAsia="Times New Roman" w:hAnsi="Poppins" w:cs="Poppins"/>
                <w:color w:val="000000"/>
                <w:kern w:val="0"/>
                <w14:ligatures w14:val="none"/>
              </w:rPr>
            </w:pPr>
            <w:r w:rsidRPr="001A7363">
              <w:rPr>
                <w:rFonts w:ascii="Poppins" w:eastAsia="Times New Roman" w:hAnsi="Poppins" w:cs="Poppins"/>
                <w:color w:val="000000"/>
                <w:kern w:val="0"/>
                <w:lang w:val="fr-FR"/>
                <w14:ligatures w14:val="none"/>
              </w:rPr>
              <w:t>0.97</w:t>
            </w:r>
          </w:p>
        </w:tc>
        <w:tc>
          <w:tcPr>
            <w:tcW w:w="1720" w:type="dxa"/>
            <w:tcBorders>
              <w:top w:val="single" w:sz="12" w:space="0" w:color="auto"/>
              <w:left w:val="nil"/>
              <w:bottom w:val="single" w:sz="12" w:space="0" w:color="auto"/>
              <w:right w:val="single" w:sz="12" w:space="0" w:color="auto"/>
            </w:tcBorders>
            <w:shd w:val="clear" w:color="auto" w:fill="auto"/>
            <w:vAlign w:val="center"/>
            <w:hideMark/>
          </w:tcPr>
          <w:p w14:paraId="77923380" w14:textId="77777777" w:rsidR="001A7363" w:rsidRPr="001A7363" w:rsidRDefault="001A7363" w:rsidP="001A7363">
            <w:pPr>
              <w:spacing w:after="0" w:line="240" w:lineRule="auto"/>
              <w:jc w:val="center"/>
              <w:rPr>
                <w:rFonts w:ascii="Poppins" w:eastAsia="Times New Roman" w:hAnsi="Poppins" w:cs="Poppins"/>
                <w:color w:val="000000"/>
                <w:kern w:val="0"/>
                <w14:ligatures w14:val="none"/>
              </w:rPr>
            </w:pPr>
            <w:r w:rsidRPr="001A7363">
              <w:rPr>
                <w:rFonts w:ascii="Poppins" w:eastAsia="Times New Roman" w:hAnsi="Poppins" w:cs="Poppins"/>
                <w:color w:val="000000"/>
                <w:kern w:val="0"/>
                <w:lang w:val="fr-FR"/>
                <w14:ligatures w14:val="none"/>
              </w:rPr>
              <w:t>0.97</w:t>
            </w:r>
          </w:p>
        </w:tc>
        <w:tc>
          <w:tcPr>
            <w:tcW w:w="1580" w:type="dxa"/>
            <w:tcBorders>
              <w:top w:val="single" w:sz="12" w:space="0" w:color="auto"/>
              <w:left w:val="nil"/>
              <w:bottom w:val="single" w:sz="12" w:space="0" w:color="auto"/>
              <w:right w:val="single" w:sz="12" w:space="0" w:color="auto"/>
            </w:tcBorders>
            <w:shd w:val="clear" w:color="auto" w:fill="auto"/>
            <w:vAlign w:val="center"/>
            <w:hideMark/>
          </w:tcPr>
          <w:p w14:paraId="3ECEBA0C" w14:textId="77777777" w:rsidR="001A7363" w:rsidRPr="001A7363" w:rsidRDefault="001A7363" w:rsidP="001A7363">
            <w:pPr>
              <w:spacing w:after="0" w:line="240" w:lineRule="auto"/>
              <w:jc w:val="center"/>
              <w:rPr>
                <w:rFonts w:ascii="Poppins" w:eastAsia="Times New Roman" w:hAnsi="Poppins" w:cs="Poppins"/>
                <w:color w:val="000000"/>
                <w:kern w:val="0"/>
                <w14:ligatures w14:val="none"/>
              </w:rPr>
            </w:pPr>
            <w:r w:rsidRPr="001A7363">
              <w:rPr>
                <w:rFonts w:ascii="Poppins" w:eastAsia="Times New Roman" w:hAnsi="Poppins" w:cs="Poppins"/>
                <w:color w:val="000000"/>
                <w:kern w:val="0"/>
                <w:lang w:val="fr-FR"/>
                <w14:ligatures w14:val="none"/>
              </w:rPr>
              <w:t>56721</w:t>
            </w:r>
          </w:p>
        </w:tc>
      </w:tr>
    </w:tbl>
    <w:p w14:paraId="1DE42FB9" w14:textId="4E43797F" w:rsidR="002C5FDC" w:rsidRPr="00AD19DE" w:rsidRDefault="009426B4" w:rsidP="00AD19DE">
      <w:pPr>
        <w:pStyle w:val="ListParagraph"/>
        <w:numPr>
          <w:ilvl w:val="0"/>
          <w:numId w:val="18"/>
        </w:numPr>
        <w:rPr>
          <w:rFonts w:ascii="Poppins" w:hAnsi="Poppins" w:cs="Poppins"/>
          <w:lang w:val="fr-FR"/>
        </w:rPr>
      </w:pPr>
      <w:r w:rsidRPr="00AD19DE">
        <w:rPr>
          <w:rFonts w:ascii="Poppins" w:hAnsi="Poppins" w:cs="Poppins"/>
          <w:b/>
          <w:bCs/>
          <w:lang w:val="fr-FR"/>
        </w:rPr>
        <w:t>Résultat d’algorithme :</w:t>
      </w:r>
    </w:p>
    <w:p w14:paraId="69574DFC" w14:textId="1AE8795E" w:rsidR="00ED7654" w:rsidRPr="00C1545B" w:rsidRDefault="00C1545B" w:rsidP="003D1207">
      <w:pPr>
        <w:ind w:left="360"/>
        <w:rPr>
          <w:rFonts w:ascii="Poppins" w:hAnsi="Poppins" w:cs="Poppins"/>
          <w:b/>
          <w:bCs/>
          <w:color w:val="0070C0"/>
          <w:lang w:val="fr-FR"/>
        </w:rPr>
      </w:pPr>
      <w:r w:rsidRPr="00C1545B">
        <w:rPr>
          <w:rFonts w:ascii="Poppins" w:hAnsi="Poppins" w:cs="Poppins"/>
          <w:b/>
          <w:bCs/>
          <w:color w:val="0070C0"/>
          <w:lang w:val="fr-FR"/>
        </w:rPr>
        <w:t>Les métriques de test du qualité d’’algorithme :</w:t>
      </w:r>
    </w:p>
    <w:p w14:paraId="0DEC60E2" w14:textId="77777777" w:rsidR="009426B4" w:rsidRPr="009426B4" w:rsidRDefault="009426B4" w:rsidP="009426B4">
      <w:pPr>
        <w:ind w:left="360"/>
        <w:rPr>
          <w:rFonts w:ascii="Poppins" w:hAnsi="Poppins" w:cs="Poppins"/>
          <w:lang w:val="fr-FR"/>
        </w:rPr>
      </w:pPr>
    </w:p>
    <w:p w14:paraId="553AB5DD" w14:textId="36161549" w:rsidR="002A1CFC" w:rsidRDefault="00AD19DE" w:rsidP="00BA5154">
      <w:pPr>
        <w:jc w:val="both"/>
        <w:rPr>
          <w:rFonts w:ascii="Poppins" w:hAnsi="Poppins" w:cs="Poppins"/>
          <w:b/>
          <w:bCs/>
          <w:color w:val="0070C0"/>
          <w:lang w:val="fr-FR"/>
        </w:rPr>
      </w:pPr>
      <w:r>
        <w:rPr>
          <w:rFonts w:ascii="Poppins" w:hAnsi="Poppins" w:cs="Poppins"/>
          <w:b/>
          <w:bCs/>
          <w:color w:val="0070C0"/>
          <w:lang w:val="fr-FR"/>
        </w:rPr>
        <w:t>La matrice de confusion :</w:t>
      </w:r>
    </w:p>
    <w:tbl>
      <w:tblPr>
        <w:tblW w:w="7000" w:type="dxa"/>
        <w:tblInd w:w="-15" w:type="dxa"/>
        <w:tblLook w:val="04A0" w:firstRow="1" w:lastRow="0" w:firstColumn="1" w:lastColumn="0" w:noHBand="0" w:noVBand="1"/>
      </w:tblPr>
      <w:tblGrid>
        <w:gridCol w:w="4000"/>
        <w:gridCol w:w="1760"/>
        <w:gridCol w:w="1240"/>
      </w:tblGrid>
      <w:tr w:rsidR="00CD2353" w:rsidRPr="00CD2353" w14:paraId="127B30D0" w14:textId="77777777" w:rsidTr="00CD2353">
        <w:trPr>
          <w:trHeight w:val="600"/>
        </w:trPr>
        <w:tc>
          <w:tcPr>
            <w:tcW w:w="4000" w:type="dxa"/>
            <w:tcBorders>
              <w:top w:val="single" w:sz="12" w:space="0" w:color="auto"/>
              <w:left w:val="single" w:sz="12" w:space="0" w:color="auto"/>
              <w:bottom w:val="single" w:sz="12" w:space="0" w:color="auto"/>
              <w:right w:val="single" w:sz="12" w:space="0" w:color="auto"/>
            </w:tcBorders>
            <w:shd w:val="clear" w:color="000000" w:fill="F2F2F2"/>
            <w:vAlign w:val="center"/>
            <w:hideMark/>
          </w:tcPr>
          <w:p w14:paraId="5673F6E9" w14:textId="77777777" w:rsidR="00CD2353" w:rsidRPr="00CD2353" w:rsidRDefault="00CD2353" w:rsidP="00CD2353">
            <w:pPr>
              <w:spacing w:after="0" w:line="240" w:lineRule="auto"/>
              <w:jc w:val="center"/>
              <w:rPr>
                <w:rFonts w:ascii="Poppins" w:eastAsia="Times New Roman" w:hAnsi="Poppins" w:cs="Poppins"/>
                <w:b/>
                <w:bCs/>
                <w:color w:val="000000"/>
                <w:kern w:val="0"/>
                <w14:ligatures w14:val="none"/>
              </w:rPr>
            </w:pPr>
            <w:r w:rsidRPr="00CD2353">
              <w:rPr>
                <w:rFonts w:ascii="Poppins" w:eastAsia="Times New Roman" w:hAnsi="Poppins" w:cs="Poppins"/>
                <w:b/>
                <w:bCs/>
                <w:kern w:val="0"/>
                <w14:ligatures w14:val="none"/>
              </w:rPr>
              <w:t>Classe Prédite / Réelle</w:t>
            </w:r>
          </w:p>
        </w:tc>
        <w:tc>
          <w:tcPr>
            <w:tcW w:w="1760" w:type="dxa"/>
            <w:tcBorders>
              <w:top w:val="single" w:sz="12" w:space="0" w:color="auto"/>
              <w:left w:val="nil"/>
              <w:bottom w:val="single" w:sz="12" w:space="0" w:color="auto"/>
              <w:right w:val="single" w:sz="12" w:space="0" w:color="auto"/>
            </w:tcBorders>
            <w:shd w:val="clear" w:color="000000" w:fill="F2F2F2"/>
            <w:vAlign w:val="center"/>
            <w:hideMark/>
          </w:tcPr>
          <w:p w14:paraId="39D43AC3" w14:textId="77777777" w:rsidR="00CD2353" w:rsidRPr="00CD2353" w:rsidRDefault="00CD2353" w:rsidP="00CD2353">
            <w:pPr>
              <w:spacing w:after="0" w:line="240" w:lineRule="auto"/>
              <w:jc w:val="center"/>
              <w:rPr>
                <w:rFonts w:ascii="Poppins" w:eastAsia="Times New Roman" w:hAnsi="Poppins" w:cs="Poppins"/>
                <w:b/>
                <w:bCs/>
                <w:color w:val="000000"/>
                <w:kern w:val="0"/>
                <w14:ligatures w14:val="none"/>
              </w:rPr>
            </w:pPr>
            <w:r w:rsidRPr="00CD2353">
              <w:rPr>
                <w:rFonts w:ascii="Poppins" w:eastAsia="Times New Roman" w:hAnsi="Poppins" w:cs="Poppins"/>
                <w:b/>
                <w:bCs/>
                <w:kern w:val="0"/>
                <w14:ligatures w14:val="none"/>
              </w:rPr>
              <w:t>Précision</w:t>
            </w:r>
          </w:p>
        </w:tc>
        <w:tc>
          <w:tcPr>
            <w:tcW w:w="1240" w:type="dxa"/>
            <w:tcBorders>
              <w:top w:val="single" w:sz="12" w:space="0" w:color="auto"/>
              <w:left w:val="nil"/>
              <w:bottom w:val="single" w:sz="12" w:space="0" w:color="auto"/>
              <w:right w:val="single" w:sz="12" w:space="0" w:color="auto"/>
            </w:tcBorders>
            <w:shd w:val="clear" w:color="000000" w:fill="F2F2F2"/>
            <w:vAlign w:val="center"/>
            <w:hideMark/>
          </w:tcPr>
          <w:p w14:paraId="1DDF16D2" w14:textId="77777777" w:rsidR="00CD2353" w:rsidRPr="00CD2353" w:rsidRDefault="00CD2353" w:rsidP="00CD2353">
            <w:pPr>
              <w:spacing w:after="0" w:line="240" w:lineRule="auto"/>
              <w:jc w:val="center"/>
              <w:rPr>
                <w:rFonts w:ascii="Poppins" w:eastAsia="Times New Roman" w:hAnsi="Poppins" w:cs="Poppins"/>
                <w:b/>
                <w:bCs/>
                <w:color w:val="000000"/>
                <w:kern w:val="0"/>
                <w14:ligatures w14:val="none"/>
              </w:rPr>
            </w:pPr>
            <w:r w:rsidRPr="00CD2353">
              <w:rPr>
                <w:rFonts w:ascii="Poppins" w:eastAsia="Times New Roman" w:hAnsi="Poppins" w:cs="Poppins"/>
                <w:b/>
                <w:bCs/>
                <w:color w:val="000000"/>
                <w:kern w:val="0"/>
                <w14:ligatures w14:val="none"/>
              </w:rPr>
              <w:t>Rappel</w:t>
            </w:r>
          </w:p>
        </w:tc>
      </w:tr>
      <w:tr w:rsidR="00CD2353" w:rsidRPr="00CD2353" w14:paraId="2E3E5867" w14:textId="77777777" w:rsidTr="00CD2353">
        <w:trPr>
          <w:trHeight w:val="540"/>
        </w:trPr>
        <w:tc>
          <w:tcPr>
            <w:tcW w:w="4000" w:type="dxa"/>
            <w:tcBorders>
              <w:top w:val="nil"/>
              <w:left w:val="single" w:sz="12" w:space="0" w:color="auto"/>
              <w:bottom w:val="single" w:sz="12" w:space="0" w:color="auto"/>
              <w:right w:val="single" w:sz="12" w:space="0" w:color="auto"/>
            </w:tcBorders>
            <w:shd w:val="clear" w:color="auto" w:fill="auto"/>
            <w:vAlign w:val="center"/>
            <w:hideMark/>
          </w:tcPr>
          <w:p w14:paraId="1B0C49B9" w14:textId="77777777" w:rsidR="00CD2353" w:rsidRPr="00CD2353" w:rsidRDefault="00CD2353" w:rsidP="00CD2353">
            <w:pPr>
              <w:spacing w:after="0" w:line="240" w:lineRule="auto"/>
              <w:rPr>
                <w:rFonts w:ascii="Poppins" w:eastAsia="Times New Roman" w:hAnsi="Poppins" w:cs="Poppins"/>
                <w:b/>
                <w:bCs/>
                <w:color w:val="000000"/>
                <w:kern w:val="0"/>
                <w14:ligatures w14:val="none"/>
              </w:rPr>
            </w:pPr>
            <w:r w:rsidRPr="00CD2353">
              <w:rPr>
                <w:rFonts w:ascii="Poppins" w:eastAsia="Times New Roman" w:hAnsi="Poppins" w:cs="Poppins"/>
                <w:b/>
                <w:bCs/>
                <w:color w:val="000000"/>
                <w:kern w:val="0"/>
                <w:lang w:val="fr-FR"/>
                <w14:ligatures w14:val="none"/>
              </w:rPr>
              <w:t>Not Fraud</w:t>
            </w:r>
          </w:p>
        </w:tc>
        <w:tc>
          <w:tcPr>
            <w:tcW w:w="1760" w:type="dxa"/>
            <w:tcBorders>
              <w:top w:val="nil"/>
              <w:left w:val="nil"/>
              <w:bottom w:val="single" w:sz="12" w:space="0" w:color="auto"/>
              <w:right w:val="single" w:sz="12" w:space="0" w:color="auto"/>
            </w:tcBorders>
            <w:shd w:val="clear" w:color="auto" w:fill="auto"/>
            <w:vAlign w:val="center"/>
            <w:hideMark/>
          </w:tcPr>
          <w:p w14:paraId="4174ED7D" w14:textId="77777777" w:rsidR="00CD2353" w:rsidRPr="00CD2353" w:rsidRDefault="00CD2353" w:rsidP="00CD2353">
            <w:pPr>
              <w:spacing w:after="0" w:line="240" w:lineRule="auto"/>
              <w:jc w:val="center"/>
              <w:rPr>
                <w:rFonts w:ascii="Poppins" w:eastAsia="Times New Roman" w:hAnsi="Poppins" w:cs="Poppins"/>
                <w:color w:val="000000"/>
                <w:kern w:val="0"/>
                <w14:ligatures w14:val="none"/>
              </w:rPr>
            </w:pPr>
            <w:r w:rsidRPr="00CD2353">
              <w:rPr>
                <w:rFonts w:ascii="Poppins" w:eastAsia="Times New Roman" w:hAnsi="Poppins" w:cs="Poppins"/>
                <w:color w:val="000000"/>
                <w:kern w:val="0"/>
                <w14:ligatures w14:val="none"/>
              </w:rPr>
              <w:t>55,993</w:t>
            </w:r>
          </w:p>
        </w:tc>
        <w:tc>
          <w:tcPr>
            <w:tcW w:w="1240" w:type="dxa"/>
            <w:tcBorders>
              <w:top w:val="nil"/>
              <w:left w:val="nil"/>
              <w:bottom w:val="single" w:sz="12" w:space="0" w:color="auto"/>
              <w:right w:val="single" w:sz="12" w:space="0" w:color="auto"/>
            </w:tcBorders>
            <w:shd w:val="clear" w:color="auto" w:fill="auto"/>
            <w:vAlign w:val="center"/>
            <w:hideMark/>
          </w:tcPr>
          <w:p w14:paraId="3DC79F7D" w14:textId="77777777" w:rsidR="00CD2353" w:rsidRPr="00CD2353" w:rsidRDefault="00CD2353" w:rsidP="00CD2353">
            <w:pPr>
              <w:spacing w:after="0" w:line="240" w:lineRule="auto"/>
              <w:jc w:val="center"/>
              <w:rPr>
                <w:rFonts w:ascii="Poppins" w:eastAsia="Times New Roman" w:hAnsi="Poppins" w:cs="Poppins"/>
                <w:color w:val="000000"/>
                <w:kern w:val="0"/>
                <w14:ligatures w14:val="none"/>
              </w:rPr>
            </w:pPr>
            <w:r w:rsidRPr="00CD2353">
              <w:rPr>
                <w:rFonts w:ascii="Poppins" w:eastAsia="Times New Roman" w:hAnsi="Poppins" w:cs="Poppins"/>
                <w:color w:val="000000"/>
                <w:kern w:val="0"/>
                <w14:ligatures w14:val="none"/>
              </w:rPr>
              <w:t>1,012</w:t>
            </w:r>
          </w:p>
        </w:tc>
      </w:tr>
      <w:tr w:rsidR="00CD2353" w:rsidRPr="00CD2353" w14:paraId="2BFDC9B0" w14:textId="77777777" w:rsidTr="00CD2353">
        <w:trPr>
          <w:trHeight w:val="540"/>
        </w:trPr>
        <w:tc>
          <w:tcPr>
            <w:tcW w:w="4000" w:type="dxa"/>
            <w:tcBorders>
              <w:top w:val="nil"/>
              <w:left w:val="single" w:sz="12" w:space="0" w:color="auto"/>
              <w:bottom w:val="single" w:sz="12" w:space="0" w:color="auto"/>
              <w:right w:val="single" w:sz="12" w:space="0" w:color="auto"/>
            </w:tcBorders>
            <w:shd w:val="clear" w:color="auto" w:fill="auto"/>
            <w:vAlign w:val="center"/>
            <w:hideMark/>
          </w:tcPr>
          <w:p w14:paraId="28D220AA" w14:textId="77777777" w:rsidR="00CD2353" w:rsidRPr="00CD2353" w:rsidRDefault="00CD2353" w:rsidP="00CD2353">
            <w:pPr>
              <w:spacing w:after="0" w:line="240" w:lineRule="auto"/>
              <w:rPr>
                <w:rFonts w:ascii="Poppins" w:eastAsia="Times New Roman" w:hAnsi="Poppins" w:cs="Poppins"/>
                <w:b/>
                <w:bCs/>
                <w:color w:val="000000"/>
                <w:kern w:val="0"/>
                <w14:ligatures w14:val="none"/>
              </w:rPr>
            </w:pPr>
            <w:r w:rsidRPr="00CD2353">
              <w:rPr>
                <w:rFonts w:ascii="Poppins" w:eastAsia="Times New Roman" w:hAnsi="Poppins" w:cs="Poppins"/>
                <w:b/>
                <w:bCs/>
                <w:color w:val="000000"/>
                <w:kern w:val="0"/>
                <w14:ligatures w14:val="none"/>
              </w:rPr>
              <w:t>Fraud</w:t>
            </w:r>
          </w:p>
        </w:tc>
        <w:tc>
          <w:tcPr>
            <w:tcW w:w="1760" w:type="dxa"/>
            <w:tcBorders>
              <w:top w:val="nil"/>
              <w:left w:val="nil"/>
              <w:bottom w:val="single" w:sz="12" w:space="0" w:color="auto"/>
              <w:right w:val="single" w:sz="12" w:space="0" w:color="auto"/>
            </w:tcBorders>
            <w:shd w:val="clear" w:color="auto" w:fill="auto"/>
            <w:vAlign w:val="center"/>
            <w:hideMark/>
          </w:tcPr>
          <w:p w14:paraId="203BEAE8" w14:textId="77777777" w:rsidR="00CD2353" w:rsidRPr="00CD2353" w:rsidRDefault="00CD2353" w:rsidP="00CD2353">
            <w:pPr>
              <w:spacing w:after="0" w:line="240" w:lineRule="auto"/>
              <w:jc w:val="center"/>
              <w:rPr>
                <w:rFonts w:ascii="Poppins" w:eastAsia="Times New Roman" w:hAnsi="Poppins" w:cs="Poppins"/>
                <w:color w:val="000000"/>
                <w:kern w:val="0"/>
                <w14:ligatures w14:val="none"/>
              </w:rPr>
            </w:pPr>
            <w:r w:rsidRPr="00CD2353">
              <w:rPr>
                <w:rFonts w:ascii="Poppins" w:eastAsia="Times New Roman" w:hAnsi="Poppins" w:cs="Poppins"/>
                <w:color w:val="000000"/>
                <w:kern w:val="0"/>
                <w14:ligatures w14:val="none"/>
              </w:rPr>
              <w:t>1,819</w:t>
            </w:r>
          </w:p>
        </w:tc>
        <w:tc>
          <w:tcPr>
            <w:tcW w:w="1240" w:type="dxa"/>
            <w:tcBorders>
              <w:top w:val="nil"/>
              <w:left w:val="nil"/>
              <w:bottom w:val="single" w:sz="12" w:space="0" w:color="auto"/>
              <w:right w:val="single" w:sz="12" w:space="0" w:color="auto"/>
            </w:tcBorders>
            <w:shd w:val="clear" w:color="auto" w:fill="auto"/>
            <w:vAlign w:val="center"/>
            <w:hideMark/>
          </w:tcPr>
          <w:p w14:paraId="35AF9542" w14:textId="77777777" w:rsidR="00CD2353" w:rsidRPr="00CD2353" w:rsidRDefault="00CD2353" w:rsidP="00CD2353">
            <w:pPr>
              <w:spacing w:after="0" w:line="240" w:lineRule="auto"/>
              <w:jc w:val="center"/>
              <w:rPr>
                <w:rFonts w:ascii="Poppins" w:eastAsia="Times New Roman" w:hAnsi="Poppins" w:cs="Poppins"/>
                <w:color w:val="000000"/>
                <w:kern w:val="0"/>
                <w14:ligatures w14:val="none"/>
              </w:rPr>
            </w:pPr>
            <w:r w:rsidRPr="00CD2353">
              <w:rPr>
                <w:rFonts w:ascii="Poppins" w:eastAsia="Times New Roman" w:hAnsi="Poppins" w:cs="Poppins"/>
                <w:color w:val="000000"/>
                <w:kern w:val="0"/>
                <w14:ligatures w14:val="none"/>
              </w:rPr>
              <w:t>54,902</w:t>
            </w:r>
          </w:p>
        </w:tc>
      </w:tr>
    </w:tbl>
    <w:p w14:paraId="617D7D91" w14:textId="77777777" w:rsidR="00CD2353" w:rsidRDefault="00CD2353" w:rsidP="00CD2353">
      <w:pPr>
        <w:jc w:val="both"/>
        <w:rPr>
          <w:rFonts w:ascii="Poppins" w:hAnsi="Poppins" w:cs="Poppins"/>
          <w:b/>
          <w:bCs/>
          <w:color w:val="0070C0"/>
          <w:lang w:val="fr-FR"/>
        </w:rPr>
      </w:pPr>
    </w:p>
    <w:p w14:paraId="53398CE2" w14:textId="169EFE7C" w:rsidR="00CD2353" w:rsidRDefault="001F20A8" w:rsidP="00CD2353">
      <w:pPr>
        <w:jc w:val="both"/>
        <w:rPr>
          <w:rFonts w:ascii="Poppins" w:hAnsi="Poppins" w:cs="Poppins"/>
          <w:b/>
          <w:bCs/>
          <w:color w:val="0070C0"/>
          <w:lang w:val="fr-FR"/>
        </w:rPr>
      </w:pPr>
      <w:r w:rsidRPr="001F20A8">
        <w:rPr>
          <w:rFonts w:ascii="Poppins" w:hAnsi="Poppins" w:cs="Poppins"/>
          <w:b/>
          <w:bCs/>
          <w:color w:val="0070C0"/>
          <w:lang w:val="fr-FR"/>
        </w:rPr>
        <w:drawing>
          <wp:anchor distT="0" distB="0" distL="114300" distR="114300" simplePos="0" relativeHeight="251669504" behindDoc="0" locked="0" layoutInCell="1" allowOverlap="1" wp14:anchorId="59F8D5D8" wp14:editId="5F7C6587">
            <wp:simplePos x="0" y="0"/>
            <wp:positionH relativeFrom="margin">
              <wp:posOffset>-511810</wp:posOffset>
            </wp:positionH>
            <wp:positionV relativeFrom="margin">
              <wp:posOffset>2689225</wp:posOffset>
            </wp:positionV>
            <wp:extent cx="7232650" cy="486156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232650" cy="4861560"/>
                    </a:xfrm>
                    <a:prstGeom prst="rect">
                      <a:avLst/>
                    </a:prstGeom>
                  </pic:spPr>
                </pic:pic>
              </a:graphicData>
            </a:graphic>
            <wp14:sizeRelH relativeFrom="margin">
              <wp14:pctWidth>0</wp14:pctWidth>
            </wp14:sizeRelH>
            <wp14:sizeRelV relativeFrom="margin">
              <wp14:pctHeight>0</wp14:pctHeight>
            </wp14:sizeRelV>
          </wp:anchor>
        </w:drawing>
      </w:r>
      <w:r w:rsidR="00CD2353">
        <w:rPr>
          <w:rFonts w:ascii="Poppins" w:hAnsi="Poppins" w:cs="Poppins"/>
          <w:b/>
          <w:bCs/>
          <w:color w:val="0070C0"/>
          <w:lang w:val="fr-FR"/>
        </w:rPr>
        <w:t>L’arbre générée par l’algorithme :</w:t>
      </w:r>
    </w:p>
    <w:p w14:paraId="76A73BC8" w14:textId="34AE1D18" w:rsidR="00CD2353" w:rsidRDefault="00CD2353" w:rsidP="00CD2353">
      <w:pPr>
        <w:jc w:val="both"/>
        <w:rPr>
          <w:rFonts w:ascii="Poppins" w:hAnsi="Poppins" w:cs="Poppins"/>
          <w:b/>
          <w:bCs/>
          <w:color w:val="0070C0"/>
          <w:lang w:val="fr-FR"/>
        </w:rPr>
      </w:pPr>
    </w:p>
    <w:p w14:paraId="41396DE4" w14:textId="77777777" w:rsidR="00CD2353" w:rsidRDefault="00CD2353" w:rsidP="00BA5154">
      <w:pPr>
        <w:jc w:val="both"/>
        <w:rPr>
          <w:rFonts w:ascii="Poppins" w:hAnsi="Poppins" w:cs="Poppins"/>
          <w:lang w:val="fr-FR"/>
        </w:rPr>
      </w:pPr>
    </w:p>
    <w:p w14:paraId="21E4298B" w14:textId="0CC3B846" w:rsidR="003F365A" w:rsidRDefault="00653E99" w:rsidP="00653E99">
      <w:pPr>
        <w:pStyle w:val="Heading3"/>
        <w:rPr>
          <w:lang w:val="fr-FR"/>
        </w:rPr>
      </w:pPr>
      <w:r w:rsidRPr="00653E99">
        <w:rPr>
          <w:lang w:val="fr-FR"/>
        </w:rPr>
        <w:lastRenderedPageBreak/>
        <w:t>Forêt d'arbre de décision</w:t>
      </w:r>
      <w:r>
        <w:rPr>
          <w:lang w:val="fr-FR"/>
        </w:rPr>
        <w:t xml:space="preserve"> (</w:t>
      </w:r>
      <w:r w:rsidRPr="00653E99">
        <w:rPr>
          <w:lang w:val="fr-FR"/>
        </w:rPr>
        <w:t>Random Forest</w:t>
      </w:r>
      <w:r>
        <w:rPr>
          <w:lang w:val="fr-FR"/>
        </w:rPr>
        <w:t>) :</w:t>
      </w:r>
      <w:r w:rsidRPr="00BA5154">
        <w:rPr>
          <w:lang w:val="fr-FR"/>
        </w:rPr>
        <w:t xml:space="preserve"> </w:t>
      </w:r>
    </w:p>
    <w:p w14:paraId="4563197B" w14:textId="7E059A70" w:rsidR="00653E99" w:rsidRDefault="00560375" w:rsidP="00560375">
      <w:pPr>
        <w:jc w:val="both"/>
        <w:rPr>
          <w:rFonts w:ascii="Poppins" w:hAnsi="Poppins" w:cs="Poppins"/>
          <w:lang w:val="fr-FR"/>
        </w:rPr>
      </w:pPr>
      <w:r w:rsidRPr="00560375">
        <w:rPr>
          <w:rFonts w:ascii="Poppins" w:hAnsi="Poppins" w:cs="Poppins"/>
          <w:lang w:val="fr-FR"/>
        </w:rPr>
        <w:t xml:space="preserve">La forêt d'arbres de décision, ou </w:t>
      </w:r>
      <w:r w:rsidRPr="00560375">
        <w:rPr>
          <w:rFonts w:ascii="Poppins" w:hAnsi="Poppins" w:cs="Poppins"/>
          <w:b/>
          <w:bCs/>
          <w:lang w:val="fr-FR"/>
        </w:rPr>
        <w:t>Random Forest</w:t>
      </w:r>
      <w:r w:rsidRPr="00560375">
        <w:rPr>
          <w:rFonts w:ascii="Poppins" w:hAnsi="Poppins" w:cs="Poppins"/>
          <w:lang w:val="fr-FR"/>
        </w:rPr>
        <w:t>, est un algorithme de machine learning basé sur un ensemble d'arbres de décision. Il combine les prédictions de plusieurs arbres indépendants pour produire une prédiction globale plus robuste et précise.</w:t>
      </w:r>
    </w:p>
    <w:p w14:paraId="0B9640E2" w14:textId="77777777" w:rsidR="00F0158A" w:rsidRDefault="00F0158A" w:rsidP="00FD3F55">
      <w:pPr>
        <w:shd w:val="clear" w:color="auto" w:fill="23272E"/>
        <w:spacing w:after="0" w:line="285" w:lineRule="atLeast"/>
        <w:rPr>
          <w:rFonts w:ascii="Consolas" w:eastAsia="Times New Roman" w:hAnsi="Consolas" w:cs="Times New Roman"/>
          <w:color w:val="ABB2BF"/>
          <w:kern w:val="0"/>
          <w:sz w:val="21"/>
          <w:szCs w:val="21"/>
          <w14:ligatures w14:val="none"/>
        </w:rPr>
      </w:pPr>
    </w:p>
    <w:p w14:paraId="30416225" w14:textId="20AF993B" w:rsidR="00FD3F55" w:rsidRPr="00FD3F55" w:rsidRDefault="00FD3F55" w:rsidP="00FD3F55">
      <w:pPr>
        <w:shd w:val="clear" w:color="auto" w:fill="23272E"/>
        <w:spacing w:after="0" w:line="285" w:lineRule="atLeast"/>
        <w:rPr>
          <w:rFonts w:ascii="Consolas" w:eastAsia="Times New Roman" w:hAnsi="Consolas" w:cs="Times New Roman"/>
          <w:color w:val="ABB2BF"/>
          <w:kern w:val="0"/>
          <w:sz w:val="21"/>
          <w:szCs w:val="21"/>
          <w14:ligatures w14:val="none"/>
        </w:rPr>
      </w:pPr>
      <w:r w:rsidRPr="00FD3F55">
        <w:rPr>
          <w:rFonts w:ascii="Consolas" w:eastAsia="Times New Roman" w:hAnsi="Consolas" w:cs="Times New Roman"/>
          <w:color w:val="ABB2BF"/>
          <w:kern w:val="0"/>
          <w:sz w:val="21"/>
          <w:szCs w:val="21"/>
          <w14:ligatures w14:val="none"/>
        </w:rPr>
        <w:t xml:space="preserve">random_forest_model </w:t>
      </w:r>
      <w:r w:rsidRPr="00FD3F55">
        <w:rPr>
          <w:rFonts w:ascii="Consolas" w:eastAsia="Times New Roman" w:hAnsi="Consolas" w:cs="Times New Roman"/>
          <w:color w:val="2BBAC5"/>
          <w:kern w:val="0"/>
          <w:sz w:val="21"/>
          <w:szCs w:val="21"/>
          <w14:ligatures w14:val="none"/>
        </w:rPr>
        <w:t>=</w:t>
      </w:r>
      <w:r w:rsidRPr="00FD3F55">
        <w:rPr>
          <w:rFonts w:ascii="Consolas" w:eastAsia="Times New Roman" w:hAnsi="Consolas" w:cs="Times New Roman"/>
          <w:color w:val="ABB2BF"/>
          <w:kern w:val="0"/>
          <w:sz w:val="21"/>
          <w:szCs w:val="21"/>
          <w14:ligatures w14:val="none"/>
        </w:rPr>
        <w:t xml:space="preserve"> </w:t>
      </w:r>
      <w:proofErr w:type="gramStart"/>
      <w:r w:rsidRPr="00FD3F55">
        <w:rPr>
          <w:rFonts w:ascii="Consolas" w:eastAsia="Times New Roman" w:hAnsi="Consolas" w:cs="Times New Roman"/>
          <w:color w:val="61AFEF"/>
          <w:kern w:val="0"/>
          <w:sz w:val="21"/>
          <w:szCs w:val="21"/>
          <w14:ligatures w14:val="none"/>
        </w:rPr>
        <w:t>RandomForestClassifier</w:t>
      </w:r>
      <w:r w:rsidRPr="00FD3F55">
        <w:rPr>
          <w:rFonts w:ascii="Consolas" w:eastAsia="Times New Roman" w:hAnsi="Consolas" w:cs="Times New Roman"/>
          <w:color w:val="ABB2BF"/>
          <w:kern w:val="0"/>
          <w:sz w:val="21"/>
          <w:szCs w:val="21"/>
          <w14:ligatures w14:val="none"/>
        </w:rPr>
        <w:t xml:space="preserve">( </w:t>
      </w:r>
      <w:r w:rsidRPr="00FD3F55">
        <w:rPr>
          <w:rFonts w:ascii="Consolas" w:eastAsia="Times New Roman" w:hAnsi="Consolas" w:cs="Times New Roman"/>
          <w:color w:val="EF596F"/>
          <w:kern w:val="0"/>
          <w:sz w:val="21"/>
          <w:szCs w:val="21"/>
          <w14:ligatures w14:val="none"/>
        </w:rPr>
        <w:t>max</w:t>
      </w:r>
      <w:proofErr w:type="gramEnd"/>
      <w:r w:rsidRPr="00FD3F55">
        <w:rPr>
          <w:rFonts w:ascii="Consolas" w:eastAsia="Times New Roman" w:hAnsi="Consolas" w:cs="Times New Roman"/>
          <w:color w:val="EF596F"/>
          <w:kern w:val="0"/>
          <w:sz w:val="21"/>
          <w:szCs w:val="21"/>
          <w14:ligatures w14:val="none"/>
        </w:rPr>
        <w:t>_depth</w:t>
      </w:r>
      <w:r w:rsidRPr="00FD3F55">
        <w:rPr>
          <w:rFonts w:ascii="Consolas" w:eastAsia="Times New Roman" w:hAnsi="Consolas" w:cs="Times New Roman"/>
          <w:color w:val="2BBAC5"/>
          <w:kern w:val="0"/>
          <w:sz w:val="21"/>
          <w:szCs w:val="21"/>
          <w14:ligatures w14:val="none"/>
        </w:rPr>
        <w:t>=</w:t>
      </w:r>
      <w:r w:rsidRPr="00FD3F55">
        <w:rPr>
          <w:rFonts w:ascii="Consolas" w:eastAsia="Times New Roman" w:hAnsi="Consolas" w:cs="Times New Roman"/>
          <w:color w:val="D19A66"/>
          <w:kern w:val="0"/>
          <w:sz w:val="21"/>
          <w:szCs w:val="21"/>
          <w14:ligatures w14:val="none"/>
        </w:rPr>
        <w:t>10</w:t>
      </w:r>
      <w:r w:rsidRPr="00FD3F55">
        <w:rPr>
          <w:rFonts w:ascii="Consolas" w:eastAsia="Times New Roman" w:hAnsi="Consolas" w:cs="Times New Roman"/>
          <w:color w:val="ABB2BF"/>
          <w:kern w:val="0"/>
          <w:sz w:val="21"/>
          <w:szCs w:val="21"/>
          <w14:ligatures w14:val="none"/>
        </w:rPr>
        <w:t>,</w:t>
      </w:r>
    </w:p>
    <w:p w14:paraId="575EEE58" w14:textId="77777777" w:rsidR="00FD3F55" w:rsidRPr="00FD3F55" w:rsidRDefault="00FD3F55" w:rsidP="00FD3F55">
      <w:pPr>
        <w:shd w:val="clear" w:color="auto" w:fill="23272E"/>
        <w:spacing w:after="0" w:line="285" w:lineRule="atLeast"/>
        <w:rPr>
          <w:rFonts w:ascii="Consolas" w:eastAsia="Times New Roman" w:hAnsi="Consolas" w:cs="Times New Roman"/>
          <w:color w:val="ABB2BF"/>
          <w:kern w:val="0"/>
          <w:sz w:val="21"/>
          <w:szCs w:val="21"/>
          <w14:ligatures w14:val="none"/>
        </w:rPr>
      </w:pPr>
      <w:r w:rsidRPr="00FD3F55">
        <w:rPr>
          <w:rFonts w:ascii="Consolas" w:eastAsia="Times New Roman" w:hAnsi="Consolas" w:cs="Times New Roman"/>
          <w:color w:val="ABB2BF"/>
          <w:kern w:val="0"/>
          <w:sz w:val="21"/>
          <w:szCs w:val="21"/>
          <w14:ligatures w14:val="none"/>
        </w:rPr>
        <w:t xml:space="preserve">                                              </w:t>
      </w:r>
      <w:r w:rsidRPr="00FD3F55">
        <w:rPr>
          <w:rFonts w:ascii="Consolas" w:eastAsia="Times New Roman" w:hAnsi="Consolas" w:cs="Times New Roman"/>
          <w:color w:val="EF596F"/>
          <w:kern w:val="0"/>
          <w:sz w:val="21"/>
          <w:szCs w:val="21"/>
          <w14:ligatures w14:val="none"/>
        </w:rPr>
        <w:t>min_samples_split</w:t>
      </w:r>
      <w:r w:rsidRPr="00FD3F55">
        <w:rPr>
          <w:rFonts w:ascii="Consolas" w:eastAsia="Times New Roman" w:hAnsi="Consolas" w:cs="Times New Roman"/>
          <w:color w:val="2BBAC5"/>
          <w:kern w:val="0"/>
          <w:sz w:val="21"/>
          <w:szCs w:val="21"/>
          <w14:ligatures w14:val="none"/>
        </w:rPr>
        <w:t>=</w:t>
      </w:r>
      <w:r w:rsidRPr="00FD3F55">
        <w:rPr>
          <w:rFonts w:ascii="Consolas" w:eastAsia="Times New Roman" w:hAnsi="Consolas" w:cs="Times New Roman"/>
          <w:color w:val="D19A66"/>
          <w:kern w:val="0"/>
          <w:sz w:val="21"/>
          <w:szCs w:val="21"/>
          <w14:ligatures w14:val="none"/>
        </w:rPr>
        <w:t>20</w:t>
      </w:r>
      <w:r w:rsidRPr="00FD3F55">
        <w:rPr>
          <w:rFonts w:ascii="Consolas" w:eastAsia="Times New Roman" w:hAnsi="Consolas" w:cs="Times New Roman"/>
          <w:color w:val="ABB2BF"/>
          <w:kern w:val="0"/>
          <w:sz w:val="21"/>
          <w:szCs w:val="21"/>
          <w14:ligatures w14:val="none"/>
        </w:rPr>
        <w:t>,</w:t>
      </w:r>
    </w:p>
    <w:p w14:paraId="6FEA9C0E" w14:textId="77777777" w:rsidR="00FD3F55" w:rsidRPr="00FD3F55" w:rsidRDefault="00FD3F55" w:rsidP="00FD3F55">
      <w:pPr>
        <w:shd w:val="clear" w:color="auto" w:fill="23272E"/>
        <w:spacing w:after="0" w:line="285" w:lineRule="atLeast"/>
        <w:rPr>
          <w:rFonts w:ascii="Consolas" w:eastAsia="Times New Roman" w:hAnsi="Consolas" w:cs="Times New Roman"/>
          <w:color w:val="ABB2BF"/>
          <w:kern w:val="0"/>
          <w:sz w:val="21"/>
          <w:szCs w:val="21"/>
          <w14:ligatures w14:val="none"/>
        </w:rPr>
      </w:pPr>
      <w:r w:rsidRPr="00FD3F55">
        <w:rPr>
          <w:rFonts w:ascii="Consolas" w:eastAsia="Times New Roman" w:hAnsi="Consolas" w:cs="Times New Roman"/>
          <w:color w:val="ABB2BF"/>
          <w:kern w:val="0"/>
          <w:sz w:val="21"/>
          <w:szCs w:val="21"/>
          <w14:ligatures w14:val="none"/>
        </w:rPr>
        <w:t xml:space="preserve">                                              </w:t>
      </w:r>
      <w:r w:rsidRPr="00FD3F55">
        <w:rPr>
          <w:rFonts w:ascii="Consolas" w:eastAsia="Times New Roman" w:hAnsi="Consolas" w:cs="Times New Roman"/>
          <w:color w:val="EF596F"/>
          <w:kern w:val="0"/>
          <w:sz w:val="21"/>
          <w:szCs w:val="21"/>
          <w14:ligatures w14:val="none"/>
        </w:rPr>
        <w:t>min_samples_leaf</w:t>
      </w:r>
      <w:r w:rsidRPr="00FD3F55">
        <w:rPr>
          <w:rFonts w:ascii="Consolas" w:eastAsia="Times New Roman" w:hAnsi="Consolas" w:cs="Times New Roman"/>
          <w:color w:val="2BBAC5"/>
          <w:kern w:val="0"/>
          <w:sz w:val="21"/>
          <w:szCs w:val="21"/>
          <w14:ligatures w14:val="none"/>
        </w:rPr>
        <w:t>=</w:t>
      </w:r>
      <w:r w:rsidRPr="00FD3F55">
        <w:rPr>
          <w:rFonts w:ascii="Consolas" w:eastAsia="Times New Roman" w:hAnsi="Consolas" w:cs="Times New Roman"/>
          <w:color w:val="D19A66"/>
          <w:kern w:val="0"/>
          <w:sz w:val="21"/>
          <w:szCs w:val="21"/>
          <w14:ligatures w14:val="none"/>
        </w:rPr>
        <w:t>10</w:t>
      </w:r>
      <w:r w:rsidRPr="00FD3F55">
        <w:rPr>
          <w:rFonts w:ascii="Consolas" w:eastAsia="Times New Roman" w:hAnsi="Consolas" w:cs="Times New Roman"/>
          <w:color w:val="ABB2BF"/>
          <w:kern w:val="0"/>
          <w:sz w:val="21"/>
          <w:szCs w:val="21"/>
          <w14:ligatures w14:val="none"/>
        </w:rPr>
        <w:t>,</w:t>
      </w:r>
    </w:p>
    <w:p w14:paraId="1671A91E" w14:textId="77777777" w:rsidR="00FD3F55" w:rsidRPr="00FD3F55" w:rsidRDefault="00FD3F55" w:rsidP="00FD3F55">
      <w:pPr>
        <w:shd w:val="clear" w:color="auto" w:fill="23272E"/>
        <w:spacing w:after="0" w:line="285" w:lineRule="atLeast"/>
        <w:rPr>
          <w:rFonts w:ascii="Consolas" w:eastAsia="Times New Roman" w:hAnsi="Consolas" w:cs="Times New Roman"/>
          <w:color w:val="ABB2BF"/>
          <w:kern w:val="0"/>
          <w:sz w:val="21"/>
          <w:szCs w:val="21"/>
          <w14:ligatures w14:val="none"/>
        </w:rPr>
      </w:pPr>
      <w:r w:rsidRPr="00FD3F55">
        <w:rPr>
          <w:rFonts w:ascii="Consolas" w:eastAsia="Times New Roman" w:hAnsi="Consolas" w:cs="Times New Roman"/>
          <w:color w:val="ABB2BF"/>
          <w:kern w:val="0"/>
          <w:sz w:val="21"/>
          <w:szCs w:val="21"/>
          <w14:ligatures w14:val="none"/>
        </w:rPr>
        <w:t xml:space="preserve">                                              </w:t>
      </w:r>
      <w:r w:rsidRPr="00FD3F55">
        <w:rPr>
          <w:rFonts w:ascii="Consolas" w:eastAsia="Times New Roman" w:hAnsi="Consolas" w:cs="Times New Roman"/>
          <w:color w:val="EF596F"/>
          <w:kern w:val="0"/>
          <w:sz w:val="21"/>
          <w:szCs w:val="21"/>
          <w14:ligatures w14:val="none"/>
        </w:rPr>
        <w:t>random_state</w:t>
      </w:r>
      <w:r w:rsidRPr="00FD3F55">
        <w:rPr>
          <w:rFonts w:ascii="Consolas" w:eastAsia="Times New Roman" w:hAnsi="Consolas" w:cs="Times New Roman"/>
          <w:color w:val="2BBAC5"/>
          <w:kern w:val="0"/>
          <w:sz w:val="21"/>
          <w:szCs w:val="21"/>
          <w14:ligatures w14:val="none"/>
        </w:rPr>
        <w:t>=</w:t>
      </w:r>
      <w:r w:rsidRPr="00FD3F55">
        <w:rPr>
          <w:rFonts w:ascii="Consolas" w:eastAsia="Times New Roman" w:hAnsi="Consolas" w:cs="Times New Roman"/>
          <w:color w:val="D19A66"/>
          <w:kern w:val="0"/>
          <w:sz w:val="21"/>
          <w:szCs w:val="21"/>
          <w14:ligatures w14:val="none"/>
        </w:rPr>
        <w:t>42</w:t>
      </w:r>
      <w:r w:rsidRPr="00FD3F55">
        <w:rPr>
          <w:rFonts w:ascii="Consolas" w:eastAsia="Times New Roman" w:hAnsi="Consolas" w:cs="Times New Roman"/>
          <w:color w:val="ABB2BF"/>
          <w:kern w:val="0"/>
          <w:sz w:val="21"/>
          <w:szCs w:val="21"/>
          <w14:ligatures w14:val="none"/>
        </w:rPr>
        <w:t>,</w:t>
      </w:r>
    </w:p>
    <w:p w14:paraId="2171AA42" w14:textId="291F9FB5" w:rsidR="00FD3F55" w:rsidRDefault="00FD3F55" w:rsidP="00FD3F55">
      <w:pPr>
        <w:shd w:val="clear" w:color="auto" w:fill="23272E"/>
        <w:spacing w:after="0" w:line="285" w:lineRule="atLeast"/>
        <w:rPr>
          <w:rFonts w:ascii="Consolas" w:eastAsia="Times New Roman" w:hAnsi="Consolas" w:cs="Times New Roman"/>
          <w:color w:val="ABB2BF"/>
          <w:kern w:val="0"/>
          <w:sz w:val="21"/>
          <w:szCs w:val="21"/>
          <w14:ligatures w14:val="none"/>
        </w:rPr>
      </w:pPr>
      <w:r w:rsidRPr="00FD3F55">
        <w:rPr>
          <w:rFonts w:ascii="Consolas" w:eastAsia="Times New Roman" w:hAnsi="Consolas" w:cs="Times New Roman"/>
          <w:color w:val="ABB2BF"/>
          <w:kern w:val="0"/>
          <w:sz w:val="21"/>
          <w:szCs w:val="21"/>
          <w14:ligatures w14:val="none"/>
        </w:rPr>
        <w:t xml:space="preserve">                                              </w:t>
      </w:r>
      <w:r w:rsidRPr="00FD3F55">
        <w:rPr>
          <w:rFonts w:ascii="Consolas" w:eastAsia="Times New Roman" w:hAnsi="Consolas" w:cs="Times New Roman"/>
          <w:color w:val="EF596F"/>
          <w:kern w:val="0"/>
          <w:sz w:val="21"/>
          <w:szCs w:val="21"/>
          <w14:ligatures w14:val="none"/>
        </w:rPr>
        <w:t>max_leaf_nodes</w:t>
      </w:r>
      <w:r w:rsidRPr="00FD3F55">
        <w:rPr>
          <w:rFonts w:ascii="Consolas" w:eastAsia="Times New Roman" w:hAnsi="Consolas" w:cs="Times New Roman"/>
          <w:color w:val="2BBAC5"/>
          <w:kern w:val="0"/>
          <w:sz w:val="21"/>
          <w:szCs w:val="21"/>
          <w14:ligatures w14:val="none"/>
        </w:rPr>
        <w:t>=</w:t>
      </w:r>
      <w:r w:rsidRPr="00FD3F55">
        <w:rPr>
          <w:rFonts w:ascii="Consolas" w:eastAsia="Times New Roman" w:hAnsi="Consolas" w:cs="Times New Roman"/>
          <w:color w:val="D19A66"/>
          <w:kern w:val="0"/>
          <w:sz w:val="21"/>
          <w:szCs w:val="21"/>
          <w14:ligatures w14:val="none"/>
        </w:rPr>
        <w:t>50</w:t>
      </w:r>
      <w:r w:rsidRPr="00FD3F55">
        <w:rPr>
          <w:rFonts w:ascii="Consolas" w:eastAsia="Times New Roman" w:hAnsi="Consolas" w:cs="Times New Roman"/>
          <w:color w:val="ABB2BF"/>
          <w:kern w:val="0"/>
          <w:sz w:val="21"/>
          <w:szCs w:val="21"/>
          <w14:ligatures w14:val="none"/>
        </w:rPr>
        <w:t>,)</w:t>
      </w:r>
    </w:p>
    <w:p w14:paraId="2ACD4548" w14:textId="77777777" w:rsidR="00F0158A" w:rsidRPr="00FD3F55" w:rsidRDefault="00F0158A" w:rsidP="00FD3F55">
      <w:pPr>
        <w:shd w:val="clear" w:color="auto" w:fill="23272E"/>
        <w:spacing w:after="0" w:line="285" w:lineRule="atLeast"/>
        <w:rPr>
          <w:rFonts w:ascii="Consolas" w:eastAsia="Times New Roman" w:hAnsi="Consolas" w:cs="Times New Roman"/>
          <w:color w:val="ABB2BF"/>
          <w:kern w:val="0"/>
          <w:sz w:val="21"/>
          <w:szCs w:val="21"/>
          <w14:ligatures w14:val="none"/>
        </w:rPr>
      </w:pPr>
    </w:p>
    <w:p w14:paraId="6AC01047" w14:textId="77777777" w:rsidR="00933B21" w:rsidRDefault="00933B21" w:rsidP="00560375">
      <w:pPr>
        <w:jc w:val="both"/>
        <w:rPr>
          <w:rFonts w:ascii="Poppins" w:hAnsi="Poppins" w:cs="Poppins"/>
          <w:lang w:val="fr-FR"/>
        </w:rPr>
      </w:pPr>
    </w:p>
    <w:p w14:paraId="5E5BF54C" w14:textId="77777777" w:rsidR="00FD3F55" w:rsidRPr="00AD19DE" w:rsidRDefault="00FD3F55" w:rsidP="00FD3F55">
      <w:pPr>
        <w:pStyle w:val="ListParagraph"/>
        <w:numPr>
          <w:ilvl w:val="0"/>
          <w:numId w:val="18"/>
        </w:numPr>
        <w:rPr>
          <w:rFonts w:ascii="Poppins" w:hAnsi="Poppins" w:cs="Poppins"/>
          <w:lang w:val="fr-FR"/>
        </w:rPr>
      </w:pPr>
      <w:r w:rsidRPr="00AD19DE">
        <w:rPr>
          <w:rFonts w:ascii="Poppins" w:hAnsi="Poppins" w:cs="Poppins"/>
          <w:b/>
          <w:bCs/>
          <w:lang w:val="fr-FR"/>
        </w:rPr>
        <w:t>Résultat d’algorithme :</w:t>
      </w:r>
    </w:p>
    <w:p w14:paraId="00046AA8" w14:textId="77777777" w:rsidR="00FD3F55" w:rsidRPr="00FD3F55" w:rsidRDefault="00FD3F55" w:rsidP="00FD3F55">
      <w:pPr>
        <w:rPr>
          <w:rFonts w:ascii="Poppins" w:hAnsi="Poppins" w:cs="Poppins"/>
          <w:b/>
          <w:bCs/>
          <w:color w:val="0070C0"/>
          <w:lang w:val="fr-FR"/>
        </w:rPr>
      </w:pPr>
      <w:r w:rsidRPr="00FD3F55">
        <w:rPr>
          <w:rFonts w:ascii="Poppins" w:hAnsi="Poppins" w:cs="Poppins"/>
          <w:b/>
          <w:bCs/>
          <w:color w:val="0070C0"/>
          <w:lang w:val="fr-FR"/>
        </w:rPr>
        <w:t>Les métriques de test du qualité d’’algorithme :</w:t>
      </w:r>
    </w:p>
    <w:tbl>
      <w:tblPr>
        <w:tblW w:w="8960" w:type="dxa"/>
        <w:tblLook w:val="04A0" w:firstRow="1" w:lastRow="0" w:firstColumn="1" w:lastColumn="0" w:noHBand="0" w:noVBand="1"/>
      </w:tblPr>
      <w:tblGrid>
        <w:gridCol w:w="2000"/>
        <w:gridCol w:w="1840"/>
        <w:gridCol w:w="1820"/>
        <w:gridCol w:w="1720"/>
        <w:gridCol w:w="1580"/>
      </w:tblGrid>
      <w:tr w:rsidR="005349DD" w:rsidRPr="005349DD" w14:paraId="2A9D079A" w14:textId="77777777" w:rsidTr="005349DD">
        <w:trPr>
          <w:trHeight w:val="600"/>
        </w:trPr>
        <w:tc>
          <w:tcPr>
            <w:tcW w:w="2000" w:type="dxa"/>
            <w:tcBorders>
              <w:top w:val="single" w:sz="12" w:space="0" w:color="auto"/>
              <w:left w:val="single" w:sz="12" w:space="0" w:color="auto"/>
              <w:bottom w:val="single" w:sz="12" w:space="0" w:color="auto"/>
              <w:right w:val="single" w:sz="12" w:space="0" w:color="auto"/>
            </w:tcBorders>
            <w:shd w:val="clear" w:color="000000" w:fill="F2F2F2"/>
            <w:vAlign w:val="center"/>
            <w:hideMark/>
          </w:tcPr>
          <w:p w14:paraId="7AD1E1A5" w14:textId="77777777" w:rsidR="005349DD" w:rsidRPr="005349DD" w:rsidRDefault="005349DD" w:rsidP="005349DD">
            <w:pPr>
              <w:spacing w:after="0" w:line="240" w:lineRule="auto"/>
              <w:jc w:val="center"/>
              <w:rPr>
                <w:rFonts w:ascii="Poppins" w:eastAsia="Times New Roman" w:hAnsi="Poppins" w:cs="Poppins"/>
                <w:b/>
                <w:bCs/>
                <w:color w:val="000000"/>
                <w:kern w:val="0"/>
                <w14:ligatures w14:val="none"/>
              </w:rPr>
            </w:pPr>
            <w:r w:rsidRPr="005349DD">
              <w:rPr>
                <w:rFonts w:ascii="Poppins" w:eastAsia="Times New Roman" w:hAnsi="Poppins" w:cs="Poppins"/>
                <w:b/>
                <w:bCs/>
                <w:kern w:val="0"/>
                <w14:ligatures w14:val="none"/>
              </w:rPr>
              <w:t>Classe</w:t>
            </w:r>
          </w:p>
        </w:tc>
        <w:tc>
          <w:tcPr>
            <w:tcW w:w="1840" w:type="dxa"/>
            <w:tcBorders>
              <w:top w:val="single" w:sz="12" w:space="0" w:color="auto"/>
              <w:left w:val="nil"/>
              <w:bottom w:val="single" w:sz="12" w:space="0" w:color="auto"/>
              <w:right w:val="single" w:sz="12" w:space="0" w:color="auto"/>
            </w:tcBorders>
            <w:shd w:val="clear" w:color="000000" w:fill="F2F2F2"/>
            <w:vAlign w:val="center"/>
            <w:hideMark/>
          </w:tcPr>
          <w:p w14:paraId="60CA818F" w14:textId="77777777" w:rsidR="005349DD" w:rsidRPr="005349DD" w:rsidRDefault="005349DD" w:rsidP="005349DD">
            <w:pPr>
              <w:spacing w:after="0" w:line="240" w:lineRule="auto"/>
              <w:jc w:val="center"/>
              <w:rPr>
                <w:rFonts w:ascii="Poppins" w:eastAsia="Times New Roman" w:hAnsi="Poppins" w:cs="Poppins"/>
                <w:b/>
                <w:bCs/>
                <w:color w:val="000000"/>
                <w:kern w:val="0"/>
                <w14:ligatures w14:val="none"/>
              </w:rPr>
            </w:pPr>
            <w:r w:rsidRPr="005349DD">
              <w:rPr>
                <w:rFonts w:ascii="Poppins" w:eastAsia="Times New Roman" w:hAnsi="Poppins" w:cs="Poppins"/>
                <w:b/>
                <w:bCs/>
                <w:kern w:val="0"/>
                <w14:ligatures w14:val="none"/>
              </w:rPr>
              <w:t>Précision</w:t>
            </w:r>
          </w:p>
        </w:tc>
        <w:tc>
          <w:tcPr>
            <w:tcW w:w="1820" w:type="dxa"/>
            <w:tcBorders>
              <w:top w:val="single" w:sz="12" w:space="0" w:color="auto"/>
              <w:left w:val="nil"/>
              <w:bottom w:val="single" w:sz="12" w:space="0" w:color="auto"/>
              <w:right w:val="single" w:sz="12" w:space="0" w:color="auto"/>
            </w:tcBorders>
            <w:shd w:val="clear" w:color="000000" w:fill="F2F2F2"/>
            <w:vAlign w:val="center"/>
            <w:hideMark/>
          </w:tcPr>
          <w:p w14:paraId="53D92649" w14:textId="77777777" w:rsidR="005349DD" w:rsidRPr="005349DD" w:rsidRDefault="005349DD" w:rsidP="005349DD">
            <w:pPr>
              <w:spacing w:after="0" w:line="240" w:lineRule="auto"/>
              <w:jc w:val="center"/>
              <w:rPr>
                <w:rFonts w:ascii="Poppins" w:eastAsia="Times New Roman" w:hAnsi="Poppins" w:cs="Poppins"/>
                <w:b/>
                <w:bCs/>
                <w:color w:val="000000"/>
                <w:kern w:val="0"/>
                <w14:ligatures w14:val="none"/>
              </w:rPr>
            </w:pPr>
            <w:r w:rsidRPr="005349DD">
              <w:rPr>
                <w:rFonts w:ascii="Poppins" w:eastAsia="Times New Roman" w:hAnsi="Poppins" w:cs="Poppins"/>
                <w:b/>
                <w:bCs/>
                <w:color w:val="000000"/>
                <w:kern w:val="0"/>
                <w14:ligatures w14:val="none"/>
              </w:rPr>
              <w:t>Rappel</w:t>
            </w:r>
          </w:p>
        </w:tc>
        <w:tc>
          <w:tcPr>
            <w:tcW w:w="1720" w:type="dxa"/>
            <w:tcBorders>
              <w:top w:val="single" w:sz="12" w:space="0" w:color="auto"/>
              <w:left w:val="nil"/>
              <w:bottom w:val="single" w:sz="12" w:space="0" w:color="auto"/>
              <w:right w:val="single" w:sz="12" w:space="0" w:color="auto"/>
            </w:tcBorders>
            <w:shd w:val="clear" w:color="000000" w:fill="F2F2F2"/>
            <w:vAlign w:val="center"/>
            <w:hideMark/>
          </w:tcPr>
          <w:p w14:paraId="4C9EA878" w14:textId="77777777" w:rsidR="005349DD" w:rsidRPr="005349DD" w:rsidRDefault="005349DD" w:rsidP="005349DD">
            <w:pPr>
              <w:spacing w:after="0" w:line="240" w:lineRule="auto"/>
              <w:jc w:val="center"/>
              <w:rPr>
                <w:rFonts w:ascii="Poppins" w:eastAsia="Times New Roman" w:hAnsi="Poppins" w:cs="Poppins"/>
                <w:b/>
                <w:bCs/>
                <w:color w:val="000000"/>
                <w:kern w:val="0"/>
                <w14:ligatures w14:val="none"/>
              </w:rPr>
            </w:pPr>
            <w:r w:rsidRPr="005349DD">
              <w:rPr>
                <w:rFonts w:ascii="Poppins" w:eastAsia="Times New Roman" w:hAnsi="Poppins" w:cs="Poppins"/>
                <w:b/>
                <w:bCs/>
                <w:color w:val="000000"/>
                <w:kern w:val="0"/>
                <w14:ligatures w14:val="none"/>
              </w:rPr>
              <w:t>F1-score</w:t>
            </w:r>
          </w:p>
        </w:tc>
        <w:tc>
          <w:tcPr>
            <w:tcW w:w="1580" w:type="dxa"/>
            <w:tcBorders>
              <w:top w:val="single" w:sz="12" w:space="0" w:color="auto"/>
              <w:left w:val="nil"/>
              <w:bottom w:val="single" w:sz="12" w:space="0" w:color="auto"/>
              <w:right w:val="single" w:sz="12" w:space="0" w:color="auto"/>
            </w:tcBorders>
            <w:shd w:val="clear" w:color="000000" w:fill="F2F2F2"/>
            <w:vAlign w:val="center"/>
            <w:hideMark/>
          </w:tcPr>
          <w:p w14:paraId="7DB1D749" w14:textId="77777777" w:rsidR="005349DD" w:rsidRPr="005349DD" w:rsidRDefault="005349DD" w:rsidP="005349DD">
            <w:pPr>
              <w:spacing w:after="0" w:line="240" w:lineRule="auto"/>
              <w:jc w:val="center"/>
              <w:rPr>
                <w:rFonts w:ascii="Poppins" w:eastAsia="Times New Roman" w:hAnsi="Poppins" w:cs="Poppins"/>
                <w:b/>
                <w:bCs/>
                <w:color w:val="000000"/>
                <w:kern w:val="0"/>
                <w14:ligatures w14:val="none"/>
              </w:rPr>
            </w:pPr>
            <w:r w:rsidRPr="005349DD">
              <w:rPr>
                <w:rFonts w:ascii="Poppins" w:eastAsia="Times New Roman" w:hAnsi="Poppins" w:cs="Poppins"/>
                <w:b/>
                <w:bCs/>
                <w:kern w:val="0"/>
                <w14:ligatures w14:val="none"/>
              </w:rPr>
              <w:t>Support</w:t>
            </w:r>
          </w:p>
        </w:tc>
      </w:tr>
      <w:tr w:rsidR="005349DD" w:rsidRPr="005349DD" w14:paraId="005734D2" w14:textId="77777777" w:rsidTr="005349DD">
        <w:trPr>
          <w:trHeight w:val="540"/>
        </w:trPr>
        <w:tc>
          <w:tcPr>
            <w:tcW w:w="2000" w:type="dxa"/>
            <w:tcBorders>
              <w:top w:val="nil"/>
              <w:left w:val="single" w:sz="12" w:space="0" w:color="auto"/>
              <w:bottom w:val="nil"/>
              <w:right w:val="single" w:sz="12" w:space="0" w:color="auto"/>
            </w:tcBorders>
            <w:shd w:val="clear" w:color="auto" w:fill="auto"/>
            <w:vAlign w:val="center"/>
            <w:hideMark/>
          </w:tcPr>
          <w:p w14:paraId="653970FD" w14:textId="77777777" w:rsidR="005349DD" w:rsidRPr="005349DD" w:rsidRDefault="005349DD" w:rsidP="005349DD">
            <w:pPr>
              <w:spacing w:after="0" w:line="240" w:lineRule="auto"/>
              <w:rPr>
                <w:rFonts w:ascii="Poppins" w:eastAsia="Times New Roman" w:hAnsi="Poppins" w:cs="Poppins"/>
                <w:b/>
                <w:bCs/>
                <w:color w:val="000000"/>
                <w:kern w:val="0"/>
                <w14:ligatures w14:val="none"/>
              </w:rPr>
            </w:pPr>
            <w:r w:rsidRPr="005349DD">
              <w:rPr>
                <w:rFonts w:ascii="Poppins" w:eastAsia="Times New Roman" w:hAnsi="Poppins" w:cs="Poppins"/>
                <w:b/>
                <w:bCs/>
                <w:color w:val="000000"/>
                <w:kern w:val="0"/>
                <w:lang w:val="fr-FR"/>
                <w14:ligatures w14:val="none"/>
              </w:rPr>
              <w:t>Not Fraud</w:t>
            </w:r>
          </w:p>
        </w:tc>
        <w:tc>
          <w:tcPr>
            <w:tcW w:w="1840" w:type="dxa"/>
            <w:tcBorders>
              <w:top w:val="nil"/>
              <w:left w:val="nil"/>
              <w:bottom w:val="nil"/>
              <w:right w:val="single" w:sz="12" w:space="0" w:color="auto"/>
            </w:tcBorders>
            <w:shd w:val="clear" w:color="auto" w:fill="auto"/>
            <w:vAlign w:val="center"/>
            <w:hideMark/>
          </w:tcPr>
          <w:p w14:paraId="67B09624" w14:textId="6759F45B" w:rsidR="005349DD" w:rsidRPr="005349DD" w:rsidRDefault="005349DD" w:rsidP="005349DD">
            <w:pPr>
              <w:spacing w:after="0" w:line="240" w:lineRule="auto"/>
              <w:jc w:val="center"/>
              <w:rPr>
                <w:rFonts w:ascii="Poppins" w:eastAsia="Times New Roman" w:hAnsi="Poppins" w:cs="Poppins"/>
                <w:color w:val="000000"/>
                <w:kern w:val="0"/>
                <w14:ligatures w14:val="none"/>
              </w:rPr>
            </w:pPr>
            <w:r w:rsidRPr="005349DD">
              <w:rPr>
                <w:rFonts w:ascii="Poppins" w:eastAsia="Times New Roman" w:hAnsi="Poppins" w:cs="Poppins"/>
                <w:color w:val="000000"/>
                <w:kern w:val="0"/>
                <w:lang w:val="fr-FR"/>
                <w14:ligatures w14:val="none"/>
              </w:rPr>
              <w:t>0.9</w:t>
            </w:r>
            <w:r>
              <w:rPr>
                <w:rFonts w:ascii="Poppins" w:eastAsia="Times New Roman" w:hAnsi="Poppins" w:cs="Poppins"/>
                <w:color w:val="000000"/>
                <w:kern w:val="0"/>
                <w:lang w:val="fr-FR"/>
                <w14:ligatures w14:val="none"/>
              </w:rPr>
              <w:t>6</w:t>
            </w:r>
          </w:p>
        </w:tc>
        <w:tc>
          <w:tcPr>
            <w:tcW w:w="1820" w:type="dxa"/>
            <w:tcBorders>
              <w:top w:val="nil"/>
              <w:left w:val="nil"/>
              <w:bottom w:val="nil"/>
              <w:right w:val="single" w:sz="12" w:space="0" w:color="auto"/>
            </w:tcBorders>
            <w:shd w:val="clear" w:color="auto" w:fill="auto"/>
            <w:vAlign w:val="center"/>
            <w:hideMark/>
          </w:tcPr>
          <w:p w14:paraId="7C7CC30F" w14:textId="1AA2DBE1" w:rsidR="005349DD" w:rsidRPr="005349DD" w:rsidRDefault="005349DD" w:rsidP="005349DD">
            <w:pPr>
              <w:spacing w:after="0" w:line="240" w:lineRule="auto"/>
              <w:jc w:val="center"/>
              <w:rPr>
                <w:rFonts w:ascii="Poppins" w:eastAsia="Times New Roman" w:hAnsi="Poppins" w:cs="Poppins"/>
                <w:color w:val="000000"/>
                <w:kern w:val="0"/>
                <w14:ligatures w14:val="none"/>
              </w:rPr>
            </w:pPr>
            <w:r>
              <w:rPr>
                <w:rFonts w:ascii="Poppins" w:eastAsia="Times New Roman" w:hAnsi="Poppins" w:cs="Poppins"/>
                <w:color w:val="000000"/>
                <w:kern w:val="0"/>
                <w14:ligatures w14:val="none"/>
              </w:rPr>
              <w:t>1.00</w:t>
            </w:r>
          </w:p>
        </w:tc>
        <w:tc>
          <w:tcPr>
            <w:tcW w:w="1720" w:type="dxa"/>
            <w:tcBorders>
              <w:top w:val="nil"/>
              <w:left w:val="nil"/>
              <w:bottom w:val="nil"/>
              <w:right w:val="single" w:sz="12" w:space="0" w:color="auto"/>
            </w:tcBorders>
            <w:shd w:val="clear" w:color="auto" w:fill="auto"/>
            <w:vAlign w:val="center"/>
            <w:hideMark/>
          </w:tcPr>
          <w:p w14:paraId="59540A70" w14:textId="77777777" w:rsidR="005349DD" w:rsidRPr="005349DD" w:rsidRDefault="005349DD" w:rsidP="005349DD">
            <w:pPr>
              <w:spacing w:after="0" w:line="240" w:lineRule="auto"/>
              <w:jc w:val="center"/>
              <w:rPr>
                <w:rFonts w:ascii="Poppins" w:eastAsia="Times New Roman" w:hAnsi="Poppins" w:cs="Poppins"/>
                <w:color w:val="000000"/>
                <w:kern w:val="0"/>
                <w14:ligatures w14:val="none"/>
              </w:rPr>
            </w:pPr>
            <w:r w:rsidRPr="005349DD">
              <w:rPr>
                <w:rFonts w:ascii="Poppins" w:eastAsia="Times New Roman" w:hAnsi="Poppins" w:cs="Poppins"/>
                <w:color w:val="000000"/>
                <w:kern w:val="0"/>
                <w:lang w:val="fr-FR"/>
                <w14:ligatures w14:val="none"/>
              </w:rPr>
              <w:t>0.98</w:t>
            </w:r>
          </w:p>
        </w:tc>
        <w:tc>
          <w:tcPr>
            <w:tcW w:w="1580" w:type="dxa"/>
            <w:tcBorders>
              <w:top w:val="nil"/>
              <w:left w:val="nil"/>
              <w:bottom w:val="nil"/>
              <w:right w:val="single" w:sz="12" w:space="0" w:color="auto"/>
            </w:tcBorders>
            <w:shd w:val="clear" w:color="auto" w:fill="auto"/>
            <w:vAlign w:val="center"/>
            <w:hideMark/>
          </w:tcPr>
          <w:p w14:paraId="08214B6C" w14:textId="77777777" w:rsidR="005349DD" w:rsidRPr="005349DD" w:rsidRDefault="005349DD" w:rsidP="005349DD">
            <w:pPr>
              <w:spacing w:after="0" w:line="240" w:lineRule="auto"/>
              <w:jc w:val="center"/>
              <w:rPr>
                <w:rFonts w:ascii="Poppins" w:eastAsia="Times New Roman" w:hAnsi="Poppins" w:cs="Poppins"/>
                <w:color w:val="000000"/>
                <w:kern w:val="0"/>
                <w14:ligatures w14:val="none"/>
              </w:rPr>
            </w:pPr>
            <w:r w:rsidRPr="005349DD">
              <w:rPr>
                <w:rFonts w:ascii="Poppins" w:eastAsia="Times New Roman" w:hAnsi="Poppins" w:cs="Poppins"/>
                <w:color w:val="000000"/>
                <w:kern w:val="0"/>
                <w:lang w:val="fr-FR"/>
                <w14:ligatures w14:val="none"/>
              </w:rPr>
              <w:t>57005</w:t>
            </w:r>
          </w:p>
        </w:tc>
      </w:tr>
      <w:tr w:rsidR="005349DD" w:rsidRPr="005349DD" w14:paraId="0C752B3B" w14:textId="77777777" w:rsidTr="005349DD">
        <w:trPr>
          <w:trHeight w:val="540"/>
        </w:trPr>
        <w:tc>
          <w:tcPr>
            <w:tcW w:w="200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2C9213D0" w14:textId="77777777" w:rsidR="005349DD" w:rsidRPr="005349DD" w:rsidRDefault="005349DD" w:rsidP="005349DD">
            <w:pPr>
              <w:spacing w:after="0" w:line="240" w:lineRule="auto"/>
              <w:rPr>
                <w:rFonts w:ascii="Poppins" w:eastAsia="Times New Roman" w:hAnsi="Poppins" w:cs="Poppins"/>
                <w:b/>
                <w:bCs/>
                <w:color w:val="000000"/>
                <w:kern w:val="0"/>
                <w14:ligatures w14:val="none"/>
              </w:rPr>
            </w:pPr>
            <w:r w:rsidRPr="005349DD">
              <w:rPr>
                <w:rFonts w:ascii="Poppins" w:eastAsia="Times New Roman" w:hAnsi="Poppins" w:cs="Poppins"/>
                <w:b/>
                <w:bCs/>
                <w:color w:val="000000"/>
                <w:kern w:val="0"/>
                <w14:ligatures w14:val="none"/>
              </w:rPr>
              <w:t>Fraud</w:t>
            </w:r>
          </w:p>
        </w:tc>
        <w:tc>
          <w:tcPr>
            <w:tcW w:w="1840" w:type="dxa"/>
            <w:tcBorders>
              <w:top w:val="single" w:sz="12" w:space="0" w:color="auto"/>
              <w:left w:val="nil"/>
              <w:bottom w:val="single" w:sz="12" w:space="0" w:color="auto"/>
              <w:right w:val="single" w:sz="12" w:space="0" w:color="auto"/>
            </w:tcBorders>
            <w:shd w:val="clear" w:color="auto" w:fill="auto"/>
            <w:vAlign w:val="center"/>
            <w:hideMark/>
          </w:tcPr>
          <w:p w14:paraId="7B0EDCE4" w14:textId="7FCC68C3" w:rsidR="005349DD" w:rsidRPr="005349DD" w:rsidRDefault="005349DD" w:rsidP="005349DD">
            <w:pPr>
              <w:spacing w:after="0" w:line="240" w:lineRule="auto"/>
              <w:jc w:val="center"/>
              <w:rPr>
                <w:rFonts w:ascii="Poppins" w:eastAsia="Times New Roman" w:hAnsi="Poppins" w:cs="Poppins"/>
                <w:color w:val="000000"/>
                <w:kern w:val="0"/>
                <w14:ligatures w14:val="none"/>
              </w:rPr>
            </w:pPr>
            <w:r w:rsidRPr="005349DD">
              <w:rPr>
                <w:rFonts w:ascii="Poppins" w:eastAsia="Times New Roman" w:hAnsi="Poppins" w:cs="Poppins"/>
                <w:color w:val="000000"/>
                <w:kern w:val="0"/>
                <w:lang w:val="fr-FR"/>
                <w14:ligatures w14:val="none"/>
              </w:rPr>
              <w:t>0.9</w:t>
            </w:r>
            <w:r>
              <w:rPr>
                <w:rFonts w:ascii="Poppins" w:eastAsia="Times New Roman" w:hAnsi="Poppins" w:cs="Poppins"/>
                <w:color w:val="000000"/>
                <w:kern w:val="0"/>
                <w:lang w:val="fr-FR"/>
                <w14:ligatures w14:val="none"/>
              </w:rPr>
              <w:t>9</w:t>
            </w:r>
          </w:p>
        </w:tc>
        <w:tc>
          <w:tcPr>
            <w:tcW w:w="1820" w:type="dxa"/>
            <w:tcBorders>
              <w:top w:val="single" w:sz="12" w:space="0" w:color="auto"/>
              <w:left w:val="nil"/>
              <w:bottom w:val="single" w:sz="12" w:space="0" w:color="auto"/>
              <w:right w:val="single" w:sz="12" w:space="0" w:color="auto"/>
            </w:tcBorders>
            <w:shd w:val="clear" w:color="auto" w:fill="auto"/>
            <w:vAlign w:val="center"/>
            <w:hideMark/>
          </w:tcPr>
          <w:p w14:paraId="043D0640" w14:textId="6B2FACD4" w:rsidR="005349DD" w:rsidRPr="005349DD" w:rsidRDefault="005349DD" w:rsidP="005349DD">
            <w:pPr>
              <w:spacing w:after="0" w:line="240" w:lineRule="auto"/>
              <w:jc w:val="center"/>
              <w:rPr>
                <w:rFonts w:ascii="Poppins" w:eastAsia="Times New Roman" w:hAnsi="Poppins" w:cs="Poppins"/>
                <w:color w:val="000000"/>
                <w:kern w:val="0"/>
                <w14:ligatures w14:val="none"/>
              </w:rPr>
            </w:pPr>
            <w:r w:rsidRPr="005349DD">
              <w:rPr>
                <w:rFonts w:ascii="Poppins" w:eastAsia="Times New Roman" w:hAnsi="Poppins" w:cs="Poppins"/>
                <w:color w:val="000000"/>
                <w:kern w:val="0"/>
                <w:lang w:val="fr-FR"/>
                <w14:ligatures w14:val="none"/>
              </w:rPr>
              <w:t>0.9</w:t>
            </w:r>
            <w:r>
              <w:rPr>
                <w:rFonts w:ascii="Poppins" w:eastAsia="Times New Roman" w:hAnsi="Poppins" w:cs="Poppins"/>
                <w:color w:val="000000"/>
                <w:kern w:val="0"/>
                <w:lang w:val="fr-FR"/>
                <w14:ligatures w14:val="none"/>
              </w:rPr>
              <w:t>6</w:t>
            </w:r>
          </w:p>
        </w:tc>
        <w:tc>
          <w:tcPr>
            <w:tcW w:w="1720" w:type="dxa"/>
            <w:tcBorders>
              <w:top w:val="single" w:sz="12" w:space="0" w:color="auto"/>
              <w:left w:val="nil"/>
              <w:bottom w:val="single" w:sz="12" w:space="0" w:color="auto"/>
              <w:right w:val="single" w:sz="12" w:space="0" w:color="auto"/>
            </w:tcBorders>
            <w:shd w:val="clear" w:color="auto" w:fill="auto"/>
            <w:vAlign w:val="center"/>
            <w:hideMark/>
          </w:tcPr>
          <w:p w14:paraId="34257CA0" w14:textId="78C4604E" w:rsidR="005349DD" w:rsidRPr="005349DD" w:rsidRDefault="005349DD" w:rsidP="005349DD">
            <w:pPr>
              <w:spacing w:after="0" w:line="240" w:lineRule="auto"/>
              <w:jc w:val="center"/>
              <w:rPr>
                <w:rFonts w:ascii="Poppins" w:eastAsia="Times New Roman" w:hAnsi="Poppins" w:cs="Poppins"/>
                <w:color w:val="000000"/>
                <w:kern w:val="0"/>
                <w14:ligatures w14:val="none"/>
              </w:rPr>
            </w:pPr>
            <w:r w:rsidRPr="005349DD">
              <w:rPr>
                <w:rFonts w:ascii="Poppins" w:eastAsia="Times New Roman" w:hAnsi="Poppins" w:cs="Poppins"/>
                <w:color w:val="000000"/>
                <w:kern w:val="0"/>
                <w:lang w:val="fr-FR"/>
                <w14:ligatures w14:val="none"/>
              </w:rPr>
              <w:t>0.9</w:t>
            </w:r>
            <w:r w:rsidR="00F0158A">
              <w:rPr>
                <w:rFonts w:ascii="Poppins" w:eastAsia="Times New Roman" w:hAnsi="Poppins" w:cs="Poppins"/>
                <w:color w:val="000000"/>
                <w:kern w:val="0"/>
                <w:lang w:val="fr-FR"/>
                <w14:ligatures w14:val="none"/>
              </w:rPr>
              <w:t>8</w:t>
            </w:r>
          </w:p>
        </w:tc>
        <w:tc>
          <w:tcPr>
            <w:tcW w:w="1580" w:type="dxa"/>
            <w:tcBorders>
              <w:top w:val="single" w:sz="12" w:space="0" w:color="auto"/>
              <w:left w:val="nil"/>
              <w:bottom w:val="single" w:sz="12" w:space="0" w:color="auto"/>
              <w:right w:val="single" w:sz="12" w:space="0" w:color="auto"/>
            </w:tcBorders>
            <w:shd w:val="clear" w:color="auto" w:fill="auto"/>
            <w:vAlign w:val="center"/>
            <w:hideMark/>
          </w:tcPr>
          <w:p w14:paraId="1D2AC285" w14:textId="77777777" w:rsidR="005349DD" w:rsidRPr="005349DD" w:rsidRDefault="005349DD" w:rsidP="005349DD">
            <w:pPr>
              <w:spacing w:after="0" w:line="240" w:lineRule="auto"/>
              <w:jc w:val="center"/>
              <w:rPr>
                <w:rFonts w:ascii="Poppins" w:eastAsia="Times New Roman" w:hAnsi="Poppins" w:cs="Poppins"/>
                <w:color w:val="000000"/>
                <w:kern w:val="0"/>
                <w14:ligatures w14:val="none"/>
              </w:rPr>
            </w:pPr>
            <w:r w:rsidRPr="005349DD">
              <w:rPr>
                <w:rFonts w:ascii="Poppins" w:eastAsia="Times New Roman" w:hAnsi="Poppins" w:cs="Poppins"/>
                <w:color w:val="000000"/>
                <w:kern w:val="0"/>
                <w:lang w:val="fr-FR"/>
                <w14:ligatures w14:val="none"/>
              </w:rPr>
              <w:t>56721</w:t>
            </w:r>
          </w:p>
        </w:tc>
      </w:tr>
    </w:tbl>
    <w:p w14:paraId="10FD35B3" w14:textId="77777777" w:rsidR="00FD3F55" w:rsidRDefault="00FD3F55" w:rsidP="00560375">
      <w:pPr>
        <w:jc w:val="both"/>
        <w:rPr>
          <w:rFonts w:ascii="Poppins" w:hAnsi="Poppins" w:cs="Poppins"/>
          <w:lang w:val="fr-FR"/>
        </w:rPr>
      </w:pPr>
    </w:p>
    <w:p w14:paraId="110D6502" w14:textId="77777777" w:rsidR="00F0158A" w:rsidRDefault="00F0158A" w:rsidP="00F0158A">
      <w:pPr>
        <w:jc w:val="both"/>
        <w:rPr>
          <w:rFonts w:ascii="Poppins" w:hAnsi="Poppins" w:cs="Poppins"/>
          <w:b/>
          <w:bCs/>
          <w:color w:val="0070C0"/>
          <w:lang w:val="fr-FR"/>
        </w:rPr>
      </w:pPr>
      <w:r>
        <w:rPr>
          <w:rFonts w:ascii="Poppins" w:hAnsi="Poppins" w:cs="Poppins"/>
          <w:b/>
          <w:bCs/>
          <w:color w:val="0070C0"/>
          <w:lang w:val="fr-FR"/>
        </w:rPr>
        <w:t>La matrice de confusion :</w:t>
      </w:r>
    </w:p>
    <w:tbl>
      <w:tblPr>
        <w:tblW w:w="7000" w:type="dxa"/>
        <w:tblLook w:val="04A0" w:firstRow="1" w:lastRow="0" w:firstColumn="1" w:lastColumn="0" w:noHBand="0" w:noVBand="1"/>
      </w:tblPr>
      <w:tblGrid>
        <w:gridCol w:w="4000"/>
        <w:gridCol w:w="1760"/>
        <w:gridCol w:w="1240"/>
      </w:tblGrid>
      <w:tr w:rsidR="00EE479B" w:rsidRPr="00EE479B" w14:paraId="31B2592F" w14:textId="77777777" w:rsidTr="00EE479B">
        <w:trPr>
          <w:trHeight w:val="600"/>
        </w:trPr>
        <w:tc>
          <w:tcPr>
            <w:tcW w:w="4000" w:type="dxa"/>
            <w:tcBorders>
              <w:top w:val="single" w:sz="12" w:space="0" w:color="auto"/>
              <w:left w:val="single" w:sz="12" w:space="0" w:color="auto"/>
              <w:bottom w:val="single" w:sz="12" w:space="0" w:color="auto"/>
              <w:right w:val="single" w:sz="12" w:space="0" w:color="auto"/>
            </w:tcBorders>
            <w:shd w:val="clear" w:color="000000" w:fill="F2F2F2"/>
            <w:vAlign w:val="center"/>
            <w:hideMark/>
          </w:tcPr>
          <w:p w14:paraId="46B3859F" w14:textId="77777777" w:rsidR="00EE479B" w:rsidRPr="00EE479B" w:rsidRDefault="00EE479B" w:rsidP="00EE479B">
            <w:pPr>
              <w:spacing w:after="0" w:line="240" w:lineRule="auto"/>
              <w:jc w:val="center"/>
              <w:rPr>
                <w:rFonts w:ascii="Poppins" w:eastAsia="Times New Roman" w:hAnsi="Poppins" w:cs="Poppins"/>
                <w:b/>
                <w:bCs/>
                <w:color w:val="000000"/>
                <w:kern w:val="0"/>
                <w14:ligatures w14:val="none"/>
              </w:rPr>
            </w:pPr>
            <w:r w:rsidRPr="00EE479B">
              <w:rPr>
                <w:rFonts w:ascii="Poppins" w:eastAsia="Times New Roman" w:hAnsi="Poppins" w:cs="Poppins"/>
                <w:b/>
                <w:bCs/>
                <w:kern w:val="0"/>
                <w14:ligatures w14:val="none"/>
              </w:rPr>
              <w:t>Classe Prédite / Réelle</w:t>
            </w:r>
          </w:p>
        </w:tc>
        <w:tc>
          <w:tcPr>
            <w:tcW w:w="1760" w:type="dxa"/>
            <w:tcBorders>
              <w:top w:val="single" w:sz="12" w:space="0" w:color="auto"/>
              <w:left w:val="nil"/>
              <w:bottom w:val="single" w:sz="12" w:space="0" w:color="auto"/>
              <w:right w:val="single" w:sz="12" w:space="0" w:color="auto"/>
            </w:tcBorders>
            <w:shd w:val="clear" w:color="000000" w:fill="F2F2F2"/>
            <w:vAlign w:val="center"/>
            <w:hideMark/>
          </w:tcPr>
          <w:p w14:paraId="7019F169" w14:textId="77777777" w:rsidR="00EE479B" w:rsidRPr="00EE479B" w:rsidRDefault="00EE479B" w:rsidP="00EE479B">
            <w:pPr>
              <w:spacing w:after="0" w:line="240" w:lineRule="auto"/>
              <w:jc w:val="center"/>
              <w:rPr>
                <w:rFonts w:ascii="Poppins" w:eastAsia="Times New Roman" w:hAnsi="Poppins" w:cs="Poppins"/>
                <w:b/>
                <w:bCs/>
                <w:color w:val="000000"/>
                <w:kern w:val="0"/>
                <w14:ligatures w14:val="none"/>
              </w:rPr>
            </w:pPr>
            <w:r w:rsidRPr="00EE479B">
              <w:rPr>
                <w:rFonts w:ascii="Poppins" w:eastAsia="Times New Roman" w:hAnsi="Poppins" w:cs="Poppins"/>
                <w:b/>
                <w:bCs/>
                <w:kern w:val="0"/>
                <w14:ligatures w14:val="none"/>
              </w:rPr>
              <w:t>Précision</w:t>
            </w:r>
          </w:p>
        </w:tc>
        <w:tc>
          <w:tcPr>
            <w:tcW w:w="1240" w:type="dxa"/>
            <w:tcBorders>
              <w:top w:val="single" w:sz="12" w:space="0" w:color="auto"/>
              <w:left w:val="nil"/>
              <w:bottom w:val="single" w:sz="12" w:space="0" w:color="auto"/>
              <w:right w:val="single" w:sz="12" w:space="0" w:color="auto"/>
            </w:tcBorders>
            <w:shd w:val="clear" w:color="000000" w:fill="F2F2F2"/>
            <w:vAlign w:val="center"/>
            <w:hideMark/>
          </w:tcPr>
          <w:p w14:paraId="2E4F4261" w14:textId="77777777" w:rsidR="00EE479B" w:rsidRPr="00EE479B" w:rsidRDefault="00EE479B" w:rsidP="00EE479B">
            <w:pPr>
              <w:spacing w:after="0" w:line="240" w:lineRule="auto"/>
              <w:jc w:val="center"/>
              <w:rPr>
                <w:rFonts w:ascii="Poppins" w:eastAsia="Times New Roman" w:hAnsi="Poppins" w:cs="Poppins"/>
                <w:b/>
                <w:bCs/>
                <w:color w:val="000000"/>
                <w:kern w:val="0"/>
                <w14:ligatures w14:val="none"/>
              </w:rPr>
            </w:pPr>
            <w:r w:rsidRPr="00EE479B">
              <w:rPr>
                <w:rFonts w:ascii="Poppins" w:eastAsia="Times New Roman" w:hAnsi="Poppins" w:cs="Poppins"/>
                <w:b/>
                <w:bCs/>
                <w:color w:val="000000"/>
                <w:kern w:val="0"/>
                <w14:ligatures w14:val="none"/>
              </w:rPr>
              <w:t>Rappel</w:t>
            </w:r>
          </w:p>
        </w:tc>
      </w:tr>
      <w:tr w:rsidR="00EE479B" w:rsidRPr="00EE479B" w14:paraId="2A3998D7" w14:textId="77777777" w:rsidTr="00EE479B">
        <w:trPr>
          <w:trHeight w:val="540"/>
        </w:trPr>
        <w:tc>
          <w:tcPr>
            <w:tcW w:w="4000" w:type="dxa"/>
            <w:tcBorders>
              <w:top w:val="nil"/>
              <w:left w:val="single" w:sz="12" w:space="0" w:color="auto"/>
              <w:bottom w:val="single" w:sz="12" w:space="0" w:color="auto"/>
              <w:right w:val="single" w:sz="12" w:space="0" w:color="auto"/>
            </w:tcBorders>
            <w:shd w:val="clear" w:color="auto" w:fill="auto"/>
            <w:vAlign w:val="center"/>
            <w:hideMark/>
          </w:tcPr>
          <w:p w14:paraId="221420AA" w14:textId="77777777" w:rsidR="00EE479B" w:rsidRPr="00EE479B" w:rsidRDefault="00EE479B" w:rsidP="00EE479B">
            <w:pPr>
              <w:spacing w:after="0" w:line="240" w:lineRule="auto"/>
              <w:rPr>
                <w:rFonts w:ascii="Poppins" w:eastAsia="Times New Roman" w:hAnsi="Poppins" w:cs="Poppins"/>
                <w:b/>
                <w:bCs/>
                <w:color w:val="000000"/>
                <w:kern w:val="0"/>
                <w14:ligatures w14:val="none"/>
              </w:rPr>
            </w:pPr>
            <w:r w:rsidRPr="00EE479B">
              <w:rPr>
                <w:rFonts w:ascii="Poppins" w:eastAsia="Times New Roman" w:hAnsi="Poppins" w:cs="Poppins"/>
                <w:b/>
                <w:bCs/>
                <w:color w:val="000000"/>
                <w:kern w:val="0"/>
                <w:lang w:val="fr-FR"/>
                <w14:ligatures w14:val="none"/>
              </w:rPr>
              <w:t>Not Fraud</w:t>
            </w:r>
          </w:p>
        </w:tc>
        <w:tc>
          <w:tcPr>
            <w:tcW w:w="1760" w:type="dxa"/>
            <w:tcBorders>
              <w:top w:val="nil"/>
              <w:left w:val="nil"/>
              <w:bottom w:val="single" w:sz="12" w:space="0" w:color="auto"/>
              <w:right w:val="single" w:sz="12" w:space="0" w:color="auto"/>
            </w:tcBorders>
            <w:shd w:val="clear" w:color="auto" w:fill="auto"/>
            <w:vAlign w:val="center"/>
            <w:hideMark/>
          </w:tcPr>
          <w:p w14:paraId="7935E342" w14:textId="7BEBCC8D" w:rsidR="00EE479B" w:rsidRPr="00EE479B" w:rsidRDefault="00EE479B" w:rsidP="00EE479B">
            <w:pPr>
              <w:spacing w:after="0" w:line="240" w:lineRule="auto"/>
              <w:jc w:val="center"/>
              <w:rPr>
                <w:rFonts w:ascii="Poppins" w:eastAsia="Times New Roman" w:hAnsi="Poppins" w:cs="Poppins"/>
                <w:color w:val="000000"/>
                <w:kern w:val="0"/>
                <w14:ligatures w14:val="none"/>
              </w:rPr>
            </w:pPr>
            <w:r w:rsidRPr="00EE479B">
              <w:rPr>
                <w:rFonts w:ascii="Poppins" w:eastAsia="Times New Roman" w:hAnsi="Poppins" w:cs="Poppins"/>
                <w:color w:val="000000"/>
                <w:kern w:val="0"/>
                <w14:ligatures w14:val="none"/>
              </w:rPr>
              <w:t>56731</w:t>
            </w:r>
          </w:p>
        </w:tc>
        <w:tc>
          <w:tcPr>
            <w:tcW w:w="1240" w:type="dxa"/>
            <w:tcBorders>
              <w:top w:val="nil"/>
              <w:left w:val="nil"/>
              <w:bottom w:val="single" w:sz="12" w:space="0" w:color="auto"/>
              <w:right w:val="single" w:sz="12" w:space="0" w:color="auto"/>
            </w:tcBorders>
            <w:shd w:val="clear" w:color="auto" w:fill="auto"/>
            <w:vAlign w:val="center"/>
            <w:hideMark/>
          </w:tcPr>
          <w:p w14:paraId="235C6273" w14:textId="7AFD644B" w:rsidR="00EE479B" w:rsidRPr="00EE479B" w:rsidRDefault="00EE479B" w:rsidP="00EE479B">
            <w:pPr>
              <w:spacing w:after="0" w:line="240" w:lineRule="auto"/>
              <w:jc w:val="center"/>
              <w:rPr>
                <w:rFonts w:ascii="Poppins" w:eastAsia="Times New Roman" w:hAnsi="Poppins" w:cs="Poppins"/>
                <w:color w:val="000000"/>
                <w:kern w:val="0"/>
                <w14:ligatures w14:val="none"/>
              </w:rPr>
            </w:pPr>
            <w:r w:rsidRPr="00EE479B">
              <w:rPr>
                <w:rFonts w:ascii="Poppins" w:eastAsia="Times New Roman" w:hAnsi="Poppins" w:cs="Poppins"/>
                <w:color w:val="000000"/>
                <w:kern w:val="0"/>
                <w14:ligatures w14:val="none"/>
              </w:rPr>
              <w:t>274</w:t>
            </w:r>
          </w:p>
        </w:tc>
      </w:tr>
      <w:tr w:rsidR="00EE479B" w:rsidRPr="00EE479B" w14:paraId="02D86064" w14:textId="77777777" w:rsidTr="00EE479B">
        <w:trPr>
          <w:trHeight w:val="540"/>
        </w:trPr>
        <w:tc>
          <w:tcPr>
            <w:tcW w:w="4000" w:type="dxa"/>
            <w:tcBorders>
              <w:top w:val="nil"/>
              <w:left w:val="single" w:sz="12" w:space="0" w:color="auto"/>
              <w:bottom w:val="single" w:sz="12" w:space="0" w:color="auto"/>
              <w:right w:val="single" w:sz="12" w:space="0" w:color="auto"/>
            </w:tcBorders>
            <w:shd w:val="clear" w:color="auto" w:fill="auto"/>
            <w:vAlign w:val="center"/>
            <w:hideMark/>
          </w:tcPr>
          <w:p w14:paraId="7EA93962" w14:textId="77777777" w:rsidR="00EE479B" w:rsidRPr="00EE479B" w:rsidRDefault="00EE479B" w:rsidP="00EE479B">
            <w:pPr>
              <w:spacing w:after="0" w:line="240" w:lineRule="auto"/>
              <w:rPr>
                <w:rFonts w:ascii="Poppins" w:eastAsia="Times New Roman" w:hAnsi="Poppins" w:cs="Poppins"/>
                <w:b/>
                <w:bCs/>
                <w:color w:val="000000"/>
                <w:kern w:val="0"/>
                <w14:ligatures w14:val="none"/>
              </w:rPr>
            </w:pPr>
            <w:r w:rsidRPr="00EE479B">
              <w:rPr>
                <w:rFonts w:ascii="Poppins" w:eastAsia="Times New Roman" w:hAnsi="Poppins" w:cs="Poppins"/>
                <w:b/>
                <w:bCs/>
                <w:color w:val="000000"/>
                <w:kern w:val="0"/>
                <w14:ligatures w14:val="none"/>
              </w:rPr>
              <w:t>Fraud</w:t>
            </w:r>
          </w:p>
        </w:tc>
        <w:tc>
          <w:tcPr>
            <w:tcW w:w="1760" w:type="dxa"/>
            <w:tcBorders>
              <w:top w:val="nil"/>
              <w:left w:val="nil"/>
              <w:bottom w:val="single" w:sz="12" w:space="0" w:color="auto"/>
              <w:right w:val="single" w:sz="12" w:space="0" w:color="auto"/>
            </w:tcBorders>
            <w:shd w:val="clear" w:color="auto" w:fill="auto"/>
            <w:vAlign w:val="center"/>
            <w:hideMark/>
          </w:tcPr>
          <w:p w14:paraId="3D0B572B" w14:textId="47B92FDC" w:rsidR="00EE479B" w:rsidRPr="00EE479B" w:rsidRDefault="00EE479B" w:rsidP="00EE479B">
            <w:pPr>
              <w:spacing w:after="0" w:line="240" w:lineRule="auto"/>
              <w:jc w:val="center"/>
              <w:rPr>
                <w:rFonts w:ascii="Poppins" w:eastAsia="Times New Roman" w:hAnsi="Poppins" w:cs="Poppins"/>
                <w:color w:val="000000"/>
                <w:kern w:val="0"/>
                <w14:ligatures w14:val="none"/>
              </w:rPr>
            </w:pPr>
            <w:r w:rsidRPr="00EE479B">
              <w:rPr>
                <w:rFonts w:ascii="Poppins" w:eastAsia="Times New Roman" w:hAnsi="Poppins" w:cs="Poppins"/>
                <w:color w:val="000000"/>
                <w:kern w:val="0"/>
                <w14:ligatures w14:val="none"/>
              </w:rPr>
              <w:t>2490</w:t>
            </w:r>
          </w:p>
        </w:tc>
        <w:tc>
          <w:tcPr>
            <w:tcW w:w="1240" w:type="dxa"/>
            <w:tcBorders>
              <w:top w:val="nil"/>
              <w:left w:val="nil"/>
              <w:bottom w:val="single" w:sz="12" w:space="0" w:color="auto"/>
              <w:right w:val="single" w:sz="12" w:space="0" w:color="auto"/>
            </w:tcBorders>
            <w:shd w:val="clear" w:color="auto" w:fill="auto"/>
            <w:vAlign w:val="center"/>
            <w:hideMark/>
          </w:tcPr>
          <w:p w14:paraId="771BDC1E" w14:textId="76F97A9A" w:rsidR="00EE479B" w:rsidRPr="00EE479B" w:rsidRDefault="00C955DA" w:rsidP="00EE479B">
            <w:pPr>
              <w:spacing w:after="0" w:line="240" w:lineRule="auto"/>
              <w:jc w:val="center"/>
              <w:rPr>
                <w:rFonts w:ascii="Poppins" w:eastAsia="Times New Roman" w:hAnsi="Poppins" w:cs="Poppins"/>
                <w:color w:val="000000"/>
                <w:kern w:val="0"/>
                <w14:ligatures w14:val="none"/>
              </w:rPr>
            </w:pPr>
            <w:r w:rsidRPr="00C955DA">
              <w:rPr>
                <w:rFonts w:ascii="Poppins" w:eastAsia="Times New Roman" w:hAnsi="Poppins" w:cs="Poppins"/>
                <w:color w:val="000000"/>
                <w:kern w:val="0"/>
                <w14:ligatures w14:val="none"/>
              </w:rPr>
              <w:t>54231</w:t>
            </w:r>
          </w:p>
        </w:tc>
      </w:tr>
    </w:tbl>
    <w:p w14:paraId="698AE8AF" w14:textId="77777777" w:rsidR="00F0158A" w:rsidRPr="00560375" w:rsidRDefault="00F0158A" w:rsidP="00560375">
      <w:pPr>
        <w:jc w:val="both"/>
        <w:rPr>
          <w:rFonts w:ascii="Poppins" w:hAnsi="Poppins" w:cs="Poppins"/>
          <w:lang w:val="fr-FR"/>
        </w:rPr>
      </w:pPr>
    </w:p>
    <w:sectPr w:rsidR="00F0158A" w:rsidRPr="00560375">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6EF05" w14:textId="77777777" w:rsidR="004A5422" w:rsidRDefault="004A5422" w:rsidP="0044775A">
      <w:pPr>
        <w:spacing w:after="0" w:line="240" w:lineRule="auto"/>
      </w:pPr>
      <w:r>
        <w:separator/>
      </w:r>
    </w:p>
  </w:endnote>
  <w:endnote w:type="continuationSeparator" w:id="0">
    <w:p w14:paraId="3B3F9BF6" w14:textId="77777777" w:rsidR="004A5422" w:rsidRDefault="004A5422" w:rsidP="00447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0F39F" w14:textId="77777777" w:rsidR="004A5422" w:rsidRDefault="004A5422" w:rsidP="0044775A">
      <w:pPr>
        <w:spacing w:after="0" w:line="240" w:lineRule="auto"/>
      </w:pPr>
      <w:r>
        <w:separator/>
      </w:r>
    </w:p>
  </w:footnote>
  <w:footnote w:type="continuationSeparator" w:id="0">
    <w:p w14:paraId="11800D4C" w14:textId="77777777" w:rsidR="004A5422" w:rsidRDefault="004A5422" w:rsidP="004477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532"/>
    <w:multiLevelType w:val="multilevel"/>
    <w:tmpl w:val="A83A6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677F4"/>
    <w:multiLevelType w:val="hybridMultilevel"/>
    <w:tmpl w:val="07603950"/>
    <w:lvl w:ilvl="0" w:tplc="CDB40E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C77F3"/>
    <w:multiLevelType w:val="multilevel"/>
    <w:tmpl w:val="0566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33152"/>
    <w:multiLevelType w:val="multilevel"/>
    <w:tmpl w:val="C446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A10E3"/>
    <w:multiLevelType w:val="multilevel"/>
    <w:tmpl w:val="26D8B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66204"/>
    <w:multiLevelType w:val="multilevel"/>
    <w:tmpl w:val="0250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E83020"/>
    <w:multiLevelType w:val="multilevel"/>
    <w:tmpl w:val="0D76E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047AD"/>
    <w:multiLevelType w:val="hybridMultilevel"/>
    <w:tmpl w:val="D16C9762"/>
    <w:lvl w:ilvl="0" w:tplc="7F623E0E">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9954A6"/>
    <w:multiLevelType w:val="multilevel"/>
    <w:tmpl w:val="4384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351D1"/>
    <w:multiLevelType w:val="hybridMultilevel"/>
    <w:tmpl w:val="197ACA1E"/>
    <w:lvl w:ilvl="0" w:tplc="22ECFD90">
      <w:start w:val="1"/>
      <w:numFmt w:val="upperRoman"/>
      <w:pStyle w:val="Heading2"/>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937985"/>
    <w:multiLevelType w:val="multilevel"/>
    <w:tmpl w:val="5D76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190EB3"/>
    <w:multiLevelType w:val="multilevel"/>
    <w:tmpl w:val="4A6A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B948A5"/>
    <w:multiLevelType w:val="multilevel"/>
    <w:tmpl w:val="7112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1E4929"/>
    <w:multiLevelType w:val="multilevel"/>
    <w:tmpl w:val="C248ED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D3171D7"/>
    <w:multiLevelType w:val="multilevel"/>
    <w:tmpl w:val="2392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D86D7C"/>
    <w:multiLevelType w:val="multilevel"/>
    <w:tmpl w:val="ED92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3711EA"/>
    <w:multiLevelType w:val="multilevel"/>
    <w:tmpl w:val="FB8A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0724002">
    <w:abstractNumId w:val="1"/>
  </w:num>
  <w:num w:numId="2" w16cid:durableId="515924419">
    <w:abstractNumId w:val="9"/>
  </w:num>
  <w:num w:numId="3" w16cid:durableId="775711357">
    <w:abstractNumId w:val="4"/>
  </w:num>
  <w:num w:numId="4" w16cid:durableId="1097022011">
    <w:abstractNumId w:val="3"/>
  </w:num>
  <w:num w:numId="5" w16cid:durableId="1329791050">
    <w:abstractNumId w:val="6"/>
  </w:num>
  <w:num w:numId="6" w16cid:durableId="53742487">
    <w:abstractNumId w:val="11"/>
  </w:num>
  <w:num w:numId="7" w16cid:durableId="1741831336">
    <w:abstractNumId w:val="7"/>
  </w:num>
  <w:num w:numId="8" w16cid:durableId="528490059">
    <w:abstractNumId w:val="7"/>
    <w:lvlOverride w:ilvl="0">
      <w:startOverride w:val="1"/>
    </w:lvlOverride>
  </w:num>
  <w:num w:numId="9" w16cid:durableId="714696953">
    <w:abstractNumId w:val="15"/>
  </w:num>
  <w:num w:numId="10" w16cid:durableId="986399220">
    <w:abstractNumId w:val="5"/>
  </w:num>
  <w:num w:numId="11" w16cid:durableId="676613551">
    <w:abstractNumId w:val="2"/>
  </w:num>
  <w:num w:numId="12" w16cid:durableId="2040471486">
    <w:abstractNumId w:val="8"/>
  </w:num>
  <w:num w:numId="13" w16cid:durableId="1788543718">
    <w:abstractNumId w:val="13"/>
  </w:num>
  <w:num w:numId="14" w16cid:durableId="313460739">
    <w:abstractNumId w:val="16"/>
  </w:num>
  <w:num w:numId="15" w16cid:durableId="872035575">
    <w:abstractNumId w:val="14"/>
  </w:num>
  <w:num w:numId="16" w16cid:durableId="1299527063">
    <w:abstractNumId w:val="10"/>
  </w:num>
  <w:num w:numId="17" w16cid:durableId="1554198338">
    <w:abstractNumId w:val="0"/>
  </w:num>
  <w:num w:numId="18" w16cid:durableId="320890652">
    <w:abstractNumId w:val="12"/>
  </w:num>
  <w:num w:numId="19" w16cid:durableId="1241402010">
    <w:abstractNumId w:val="9"/>
    <w:lvlOverride w:ilvl="0">
      <w:startOverride w:val="1"/>
    </w:lvlOverride>
  </w:num>
  <w:num w:numId="20" w16cid:durableId="70934489">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0E5"/>
    <w:rsid w:val="000321D2"/>
    <w:rsid w:val="0005205B"/>
    <w:rsid w:val="00055FB1"/>
    <w:rsid w:val="00056FF0"/>
    <w:rsid w:val="000903DD"/>
    <w:rsid w:val="00090647"/>
    <w:rsid w:val="000A34FE"/>
    <w:rsid w:val="00162E40"/>
    <w:rsid w:val="001758ED"/>
    <w:rsid w:val="00195EAC"/>
    <w:rsid w:val="001A1E7B"/>
    <w:rsid w:val="001A7363"/>
    <w:rsid w:val="001E00B2"/>
    <w:rsid w:val="001F20A8"/>
    <w:rsid w:val="00216F30"/>
    <w:rsid w:val="00223781"/>
    <w:rsid w:val="002618BB"/>
    <w:rsid w:val="00296E96"/>
    <w:rsid w:val="002A1CFC"/>
    <w:rsid w:val="002C5FDC"/>
    <w:rsid w:val="00303D39"/>
    <w:rsid w:val="00306C84"/>
    <w:rsid w:val="003124E6"/>
    <w:rsid w:val="003424E1"/>
    <w:rsid w:val="00346CE9"/>
    <w:rsid w:val="003541E5"/>
    <w:rsid w:val="00384B86"/>
    <w:rsid w:val="003D1207"/>
    <w:rsid w:val="003D3C4A"/>
    <w:rsid w:val="003F365A"/>
    <w:rsid w:val="003F3E92"/>
    <w:rsid w:val="00404C29"/>
    <w:rsid w:val="00426961"/>
    <w:rsid w:val="0044775A"/>
    <w:rsid w:val="004A2706"/>
    <w:rsid w:val="004A5422"/>
    <w:rsid w:val="004B48E8"/>
    <w:rsid w:val="004C58F5"/>
    <w:rsid w:val="004C7BA6"/>
    <w:rsid w:val="004D2C2A"/>
    <w:rsid w:val="005320AD"/>
    <w:rsid w:val="005349DD"/>
    <w:rsid w:val="00555C1B"/>
    <w:rsid w:val="00560375"/>
    <w:rsid w:val="00564A58"/>
    <w:rsid w:val="005900D9"/>
    <w:rsid w:val="005B34CB"/>
    <w:rsid w:val="005D2CB9"/>
    <w:rsid w:val="005D4DCD"/>
    <w:rsid w:val="005E4E8D"/>
    <w:rsid w:val="00617111"/>
    <w:rsid w:val="00621DBD"/>
    <w:rsid w:val="00631392"/>
    <w:rsid w:val="00633BA1"/>
    <w:rsid w:val="00640157"/>
    <w:rsid w:val="00653E99"/>
    <w:rsid w:val="006E5A49"/>
    <w:rsid w:val="006F51CF"/>
    <w:rsid w:val="00726A24"/>
    <w:rsid w:val="0076180E"/>
    <w:rsid w:val="00797007"/>
    <w:rsid w:val="007E502B"/>
    <w:rsid w:val="00812429"/>
    <w:rsid w:val="00812CCC"/>
    <w:rsid w:val="008419C9"/>
    <w:rsid w:val="00882949"/>
    <w:rsid w:val="008A7A0C"/>
    <w:rsid w:val="008E44E7"/>
    <w:rsid w:val="008F62EB"/>
    <w:rsid w:val="00933B21"/>
    <w:rsid w:val="009426B4"/>
    <w:rsid w:val="00966064"/>
    <w:rsid w:val="009B660C"/>
    <w:rsid w:val="009D0AC3"/>
    <w:rsid w:val="009D1536"/>
    <w:rsid w:val="009D663C"/>
    <w:rsid w:val="00A2649B"/>
    <w:rsid w:val="00AB364C"/>
    <w:rsid w:val="00AC11FB"/>
    <w:rsid w:val="00AD19DE"/>
    <w:rsid w:val="00AD30A8"/>
    <w:rsid w:val="00AE1050"/>
    <w:rsid w:val="00B16D54"/>
    <w:rsid w:val="00B237CA"/>
    <w:rsid w:val="00B421A4"/>
    <w:rsid w:val="00BA5154"/>
    <w:rsid w:val="00BB53D1"/>
    <w:rsid w:val="00BC3EA2"/>
    <w:rsid w:val="00BE0029"/>
    <w:rsid w:val="00C1545B"/>
    <w:rsid w:val="00C167F9"/>
    <w:rsid w:val="00C27154"/>
    <w:rsid w:val="00C57A17"/>
    <w:rsid w:val="00C955DA"/>
    <w:rsid w:val="00CA367E"/>
    <w:rsid w:val="00CC733A"/>
    <w:rsid w:val="00CD2353"/>
    <w:rsid w:val="00D02A58"/>
    <w:rsid w:val="00DC0F61"/>
    <w:rsid w:val="00DC776A"/>
    <w:rsid w:val="00DD26CA"/>
    <w:rsid w:val="00E23084"/>
    <w:rsid w:val="00E4189F"/>
    <w:rsid w:val="00E810E5"/>
    <w:rsid w:val="00E8654E"/>
    <w:rsid w:val="00E95A89"/>
    <w:rsid w:val="00E97869"/>
    <w:rsid w:val="00EA6B58"/>
    <w:rsid w:val="00EB256B"/>
    <w:rsid w:val="00EB3DA7"/>
    <w:rsid w:val="00EB76AC"/>
    <w:rsid w:val="00ED7654"/>
    <w:rsid w:val="00EE479B"/>
    <w:rsid w:val="00F0158A"/>
    <w:rsid w:val="00F01E64"/>
    <w:rsid w:val="00F1191E"/>
    <w:rsid w:val="00F27A18"/>
    <w:rsid w:val="00F27B63"/>
    <w:rsid w:val="00F818C4"/>
    <w:rsid w:val="00FA16DA"/>
    <w:rsid w:val="00FC5796"/>
    <w:rsid w:val="00FD089E"/>
    <w:rsid w:val="00FD3F55"/>
    <w:rsid w:val="00FE79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83BBB"/>
  <w15:chartTrackingRefBased/>
  <w15:docId w15:val="{6CC45C41-2F92-41AE-AA33-8AAC75F22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58A"/>
  </w:style>
  <w:style w:type="paragraph" w:styleId="Heading1">
    <w:name w:val="heading 1"/>
    <w:basedOn w:val="Normal"/>
    <w:next w:val="Normal"/>
    <w:link w:val="Heading1Char"/>
    <w:uiPriority w:val="9"/>
    <w:qFormat/>
    <w:rsid w:val="00BE0029"/>
    <w:pPr>
      <w:keepNext/>
      <w:keepLines/>
      <w:spacing w:before="360" w:after="80"/>
      <w:outlineLvl w:val="0"/>
    </w:pPr>
    <w:rPr>
      <w:rFonts w:ascii="Poppins" w:eastAsiaTheme="majorEastAsia" w:hAnsi="Poppins" w:cstheme="majorBidi"/>
      <w:b/>
      <w:color w:val="0F4761" w:themeColor="accent1" w:themeShade="BF"/>
      <w:sz w:val="40"/>
      <w:szCs w:val="40"/>
    </w:rPr>
  </w:style>
  <w:style w:type="paragraph" w:styleId="Heading2">
    <w:name w:val="heading 2"/>
    <w:basedOn w:val="Normal"/>
    <w:next w:val="Normal"/>
    <w:link w:val="Heading2Char"/>
    <w:uiPriority w:val="9"/>
    <w:unhideWhenUsed/>
    <w:qFormat/>
    <w:rsid w:val="0076180E"/>
    <w:pPr>
      <w:keepNext/>
      <w:keepLines/>
      <w:numPr>
        <w:numId w:val="2"/>
      </w:numPr>
      <w:spacing w:before="160" w:after="80"/>
      <w:outlineLvl w:val="1"/>
    </w:pPr>
    <w:rPr>
      <w:rFonts w:ascii="Poppins" w:eastAsiaTheme="majorEastAsia" w:hAnsi="Poppins" w:cstheme="majorBidi"/>
      <w:b/>
      <w:color w:val="FF0000"/>
      <w:sz w:val="32"/>
      <w:szCs w:val="32"/>
    </w:rPr>
  </w:style>
  <w:style w:type="paragraph" w:styleId="Heading3">
    <w:name w:val="heading 3"/>
    <w:basedOn w:val="Normal"/>
    <w:next w:val="Normal"/>
    <w:link w:val="Heading3Char"/>
    <w:uiPriority w:val="9"/>
    <w:unhideWhenUsed/>
    <w:qFormat/>
    <w:rsid w:val="005E4E8D"/>
    <w:pPr>
      <w:keepNext/>
      <w:keepLines/>
      <w:numPr>
        <w:numId w:val="7"/>
      </w:numPr>
      <w:spacing w:after="0"/>
      <w:outlineLvl w:val="2"/>
    </w:pPr>
    <w:rPr>
      <w:rFonts w:ascii="Poppins" w:eastAsiaTheme="majorEastAsia" w:hAnsi="Poppins" w:cstheme="majorBidi"/>
      <w:b/>
      <w:color w:val="00B050"/>
      <w:sz w:val="28"/>
      <w:szCs w:val="28"/>
    </w:rPr>
  </w:style>
  <w:style w:type="paragraph" w:styleId="Heading4">
    <w:name w:val="heading 4"/>
    <w:basedOn w:val="Normal"/>
    <w:next w:val="Normal"/>
    <w:link w:val="Heading4Char"/>
    <w:uiPriority w:val="9"/>
    <w:semiHidden/>
    <w:unhideWhenUsed/>
    <w:qFormat/>
    <w:rsid w:val="00E810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0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0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0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0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0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029"/>
    <w:rPr>
      <w:rFonts w:ascii="Poppins" w:eastAsiaTheme="majorEastAsia" w:hAnsi="Poppins" w:cstheme="majorBidi"/>
      <w:b/>
      <w:color w:val="0F4761" w:themeColor="accent1" w:themeShade="BF"/>
      <w:sz w:val="40"/>
      <w:szCs w:val="40"/>
    </w:rPr>
  </w:style>
  <w:style w:type="character" w:customStyle="1" w:styleId="Heading2Char">
    <w:name w:val="Heading 2 Char"/>
    <w:basedOn w:val="DefaultParagraphFont"/>
    <w:link w:val="Heading2"/>
    <w:uiPriority w:val="9"/>
    <w:rsid w:val="0076180E"/>
    <w:rPr>
      <w:rFonts w:ascii="Poppins" w:eastAsiaTheme="majorEastAsia" w:hAnsi="Poppins" w:cstheme="majorBidi"/>
      <w:b/>
      <w:color w:val="FF0000"/>
      <w:sz w:val="32"/>
      <w:szCs w:val="32"/>
    </w:rPr>
  </w:style>
  <w:style w:type="character" w:customStyle="1" w:styleId="Heading3Char">
    <w:name w:val="Heading 3 Char"/>
    <w:basedOn w:val="DefaultParagraphFont"/>
    <w:link w:val="Heading3"/>
    <w:uiPriority w:val="9"/>
    <w:rsid w:val="006F51CF"/>
    <w:rPr>
      <w:rFonts w:ascii="Poppins" w:eastAsiaTheme="majorEastAsia" w:hAnsi="Poppins" w:cstheme="majorBidi"/>
      <w:b/>
      <w:color w:val="00B050"/>
      <w:sz w:val="28"/>
      <w:szCs w:val="28"/>
    </w:rPr>
  </w:style>
  <w:style w:type="character" w:customStyle="1" w:styleId="Heading4Char">
    <w:name w:val="Heading 4 Char"/>
    <w:basedOn w:val="DefaultParagraphFont"/>
    <w:link w:val="Heading4"/>
    <w:uiPriority w:val="9"/>
    <w:semiHidden/>
    <w:rsid w:val="00E810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0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0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0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0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0E5"/>
    <w:rPr>
      <w:rFonts w:eastAsiaTheme="majorEastAsia" w:cstheme="majorBidi"/>
      <w:color w:val="272727" w:themeColor="text1" w:themeTint="D8"/>
    </w:rPr>
  </w:style>
  <w:style w:type="paragraph" w:styleId="Title">
    <w:name w:val="Title"/>
    <w:basedOn w:val="Normal"/>
    <w:next w:val="Normal"/>
    <w:link w:val="TitleChar"/>
    <w:uiPriority w:val="10"/>
    <w:qFormat/>
    <w:rsid w:val="00E810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0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0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0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0E5"/>
    <w:pPr>
      <w:spacing w:before="160"/>
      <w:jc w:val="center"/>
    </w:pPr>
    <w:rPr>
      <w:i/>
      <w:iCs/>
      <w:color w:val="404040" w:themeColor="text1" w:themeTint="BF"/>
    </w:rPr>
  </w:style>
  <w:style w:type="character" w:customStyle="1" w:styleId="QuoteChar">
    <w:name w:val="Quote Char"/>
    <w:basedOn w:val="DefaultParagraphFont"/>
    <w:link w:val="Quote"/>
    <w:uiPriority w:val="29"/>
    <w:rsid w:val="00E810E5"/>
    <w:rPr>
      <w:i/>
      <w:iCs/>
      <w:color w:val="404040" w:themeColor="text1" w:themeTint="BF"/>
    </w:rPr>
  </w:style>
  <w:style w:type="paragraph" w:styleId="ListParagraph">
    <w:name w:val="List Paragraph"/>
    <w:basedOn w:val="Normal"/>
    <w:uiPriority w:val="34"/>
    <w:qFormat/>
    <w:rsid w:val="00E810E5"/>
    <w:pPr>
      <w:ind w:left="720"/>
      <w:contextualSpacing/>
    </w:pPr>
  </w:style>
  <w:style w:type="character" w:styleId="IntenseEmphasis">
    <w:name w:val="Intense Emphasis"/>
    <w:basedOn w:val="DefaultParagraphFont"/>
    <w:uiPriority w:val="21"/>
    <w:qFormat/>
    <w:rsid w:val="00E810E5"/>
    <w:rPr>
      <w:i/>
      <w:iCs/>
      <w:color w:val="0F4761" w:themeColor="accent1" w:themeShade="BF"/>
    </w:rPr>
  </w:style>
  <w:style w:type="paragraph" w:styleId="IntenseQuote">
    <w:name w:val="Intense Quote"/>
    <w:basedOn w:val="Normal"/>
    <w:next w:val="Normal"/>
    <w:link w:val="IntenseQuoteChar"/>
    <w:uiPriority w:val="30"/>
    <w:qFormat/>
    <w:rsid w:val="00E810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0E5"/>
    <w:rPr>
      <w:i/>
      <w:iCs/>
      <w:color w:val="0F4761" w:themeColor="accent1" w:themeShade="BF"/>
    </w:rPr>
  </w:style>
  <w:style w:type="character" w:styleId="IntenseReference">
    <w:name w:val="Intense Reference"/>
    <w:basedOn w:val="DefaultParagraphFont"/>
    <w:uiPriority w:val="32"/>
    <w:qFormat/>
    <w:rsid w:val="00E810E5"/>
    <w:rPr>
      <w:b/>
      <w:bCs/>
      <w:smallCaps/>
      <w:color w:val="0F4761" w:themeColor="accent1" w:themeShade="BF"/>
      <w:spacing w:val="5"/>
    </w:rPr>
  </w:style>
  <w:style w:type="paragraph" w:styleId="Caption">
    <w:name w:val="caption"/>
    <w:basedOn w:val="Normal"/>
    <w:next w:val="Normal"/>
    <w:uiPriority w:val="35"/>
    <w:unhideWhenUsed/>
    <w:qFormat/>
    <w:rsid w:val="005D4DCD"/>
    <w:pPr>
      <w:spacing w:after="200" w:line="240" w:lineRule="auto"/>
    </w:pPr>
    <w:rPr>
      <w:i/>
      <w:iCs/>
      <w:color w:val="0E2841" w:themeColor="text2"/>
      <w:sz w:val="18"/>
      <w:szCs w:val="18"/>
    </w:rPr>
  </w:style>
  <w:style w:type="paragraph" w:styleId="Header">
    <w:name w:val="header"/>
    <w:basedOn w:val="Normal"/>
    <w:link w:val="HeaderChar"/>
    <w:uiPriority w:val="99"/>
    <w:unhideWhenUsed/>
    <w:rsid w:val="0044775A"/>
    <w:pPr>
      <w:tabs>
        <w:tab w:val="center" w:pos="4703"/>
        <w:tab w:val="right" w:pos="9406"/>
      </w:tabs>
      <w:spacing w:after="0" w:line="240" w:lineRule="auto"/>
    </w:pPr>
  </w:style>
  <w:style w:type="character" w:customStyle="1" w:styleId="HeaderChar">
    <w:name w:val="Header Char"/>
    <w:basedOn w:val="DefaultParagraphFont"/>
    <w:link w:val="Header"/>
    <w:uiPriority w:val="99"/>
    <w:rsid w:val="0044775A"/>
  </w:style>
  <w:style w:type="paragraph" w:styleId="Footer">
    <w:name w:val="footer"/>
    <w:basedOn w:val="Normal"/>
    <w:link w:val="FooterChar"/>
    <w:uiPriority w:val="99"/>
    <w:unhideWhenUsed/>
    <w:rsid w:val="0044775A"/>
    <w:pPr>
      <w:tabs>
        <w:tab w:val="center" w:pos="4703"/>
        <w:tab w:val="right" w:pos="9406"/>
      </w:tabs>
      <w:spacing w:after="0" w:line="240" w:lineRule="auto"/>
    </w:pPr>
  </w:style>
  <w:style w:type="character" w:customStyle="1" w:styleId="FooterChar">
    <w:name w:val="Footer Char"/>
    <w:basedOn w:val="DefaultParagraphFont"/>
    <w:link w:val="Footer"/>
    <w:uiPriority w:val="99"/>
    <w:rsid w:val="0044775A"/>
  </w:style>
  <w:style w:type="table" w:styleId="TableGrid">
    <w:name w:val="Table Grid"/>
    <w:basedOn w:val="TableNormal"/>
    <w:uiPriority w:val="39"/>
    <w:rsid w:val="00F81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205B"/>
    <w:rPr>
      <w:color w:val="467886" w:themeColor="hyperlink"/>
      <w:u w:val="single"/>
    </w:rPr>
  </w:style>
  <w:style w:type="character" w:styleId="UnresolvedMention">
    <w:name w:val="Unresolved Mention"/>
    <w:basedOn w:val="DefaultParagraphFont"/>
    <w:uiPriority w:val="99"/>
    <w:semiHidden/>
    <w:unhideWhenUsed/>
    <w:rsid w:val="0005205B"/>
    <w:rPr>
      <w:color w:val="605E5C"/>
      <w:shd w:val="clear" w:color="auto" w:fill="E1DFDD"/>
    </w:rPr>
  </w:style>
  <w:style w:type="character" w:styleId="FollowedHyperlink">
    <w:name w:val="FollowedHyperlink"/>
    <w:basedOn w:val="DefaultParagraphFont"/>
    <w:uiPriority w:val="99"/>
    <w:semiHidden/>
    <w:unhideWhenUsed/>
    <w:rsid w:val="0005205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70809">
      <w:bodyDiv w:val="1"/>
      <w:marLeft w:val="0"/>
      <w:marRight w:val="0"/>
      <w:marTop w:val="0"/>
      <w:marBottom w:val="0"/>
      <w:divBdr>
        <w:top w:val="none" w:sz="0" w:space="0" w:color="auto"/>
        <w:left w:val="none" w:sz="0" w:space="0" w:color="auto"/>
        <w:bottom w:val="none" w:sz="0" w:space="0" w:color="auto"/>
        <w:right w:val="none" w:sz="0" w:space="0" w:color="auto"/>
      </w:divBdr>
    </w:div>
    <w:div w:id="183711345">
      <w:bodyDiv w:val="1"/>
      <w:marLeft w:val="0"/>
      <w:marRight w:val="0"/>
      <w:marTop w:val="0"/>
      <w:marBottom w:val="0"/>
      <w:divBdr>
        <w:top w:val="none" w:sz="0" w:space="0" w:color="auto"/>
        <w:left w:val="none" w:sz="0" w:space="0" w:color="auto"/>
        <w:bottom w:val="none" w:sz="0" w:space="0" w:color="auto"/>
        <w:right w:val="none" w:sz="0" w:space="0" w:color="auto"/>
      </w:divBdr>
    </w:div>
    <w:div w:id="202209707">
      <w:bodyDiv w:val="1"/>
      <w:marLeft w:val="0"/>
      <w:marRight w:val="0"/>
      <w:marTop w:val="0"/>
      <w:marBottom w:val="0"/>
      <w:divBdr>
        <w:top w:val="none" w:sz="0" w:space="0" w:color="auto"/>
        <w:left w:val="none" w:sz="0" w:space="0" w:color="auto"/>
        <w:bottom w:val="none" w:sz="0" w:space="0" w:color="auto"/>
        <w:right w:val="none" w:sz="0" w:space="0" w:color="auto"/>
      </w:divBdr>
    </w:div>
    <w:div w:id="228730246">
      <w:bodyDiv w:val="1"/>
      <w:marLeft w:val="0"/>
      <w:marRight w:val="0"/>
      <w:marTop w:val="0"/>
      <w:marBottom w:val="0"/>
      <w:divBdr>
        <w:top w:val="none" w:sz="0" w:space="0" w:color="auto"/>
        <w:left w:val="none" w:sz="0" w:space="0" w:color="auto"/>
        <w:bottom w:val="none" w:sz="0" w:space="0" w:color="auto"/>
        <w:right w:val="none" w:sz="0" w:space="0" w:color="auto"/>
      </w:divBdr>
    </w:div>
    <w:div w:id="344869643">
      <w:bodyDiv w:val="1"/>
      <w:marLeft w:val="0"/>
      <w:marRight w:val="0"/>
      <w:marTop w:val="0"/>
      <w:marBottom w:val="0"/>
      <w:divBdr>
        <w:top w:val="none" w:sz="0" w:space="0" w:color="auto"/>
        <w:left w:val="none" w:sz="0" w:space="0" w:color="auto"/>
        <w:bottom w:val="none" w:sz="0" w:space="0" w:color="auto"/>
        <w:right w:val="none" w:sz="0" w:space="0" w:color="auto"/>
      </w:divBdr>
    </w:div>
    <w:div w:id="359746589">
      <w:bodyDiv w:val="1"/>
      <w:marLeft w:val="0"/>
      <w:marRight w:val="0"/>
      <w:marTop w:val="0"/>
      <w:marBottom w:val="0"/>
      <w:divBdr>
        <w:top w:val="none" w:sz="0" w:space="0" w:color="auto"/>
        <w:left w:val="none" w:sz="0" w:space="0" w:color="auto"/>
        <w:bottom w:val="none" w:sz="0" w:space="0" w:color="auto"/>
        <w:right w:val="none" w:sz="0" w:space="0" w:color="auto"/>
      </w:divBdr>
      <w:divsChild>
        <w:div w:id="2020623465">
          <w:marLeft w:val="0"/>
          <w:marRight w:val="0"/>
          <w:marTop w:val="0"/>
          <w:marBottom w:val="0"/>
          <w:divBdr>
            <w:top w:val="none" w:sz="0" w:space="0" w:color="auto"/>
            <w:left w:val="none" w:sz="0" w:space="0" w:color="auto"/>
            <w:bottom w:val="none" w:sz="0" w:space="0" w:color="auto"/>
            <w:right w:val="none" w:sz="0" w:space="0" w:color="auto"/>
          </w:divBdr>
          <w:divsChild>
            <w:div w:id="528447205">
              <w:marLeft w:val="0"/>
              <w:marRight w:val="0"/>
              <w:marTop w:val="0"/>
              <w:marBottom w:val="0"/>
              <w:divBdr>
                <w:top w:val="none" w:sz="0" w:space="0" w:color="auto"/>
                <w:left w:val="none" w:sz="0" w:space="0" w:color="auto"/>
                <w:bottom w:val="none" w:sz="0" w:space="0" w:color="auto"/>
                <w:right w:val="none" w:sz="0" w:space="0" w:color="auto"/>
              </w:divBdr>
            </w:div>
            <w:div w:id="1502115478">
              <w:marLeft w:val="0"/>
              <w:marRight w:val="0"/>
              <w:marTop w:val="0"/>
              <w:marBottom w:val="0"/>
              <w:divBdr>
                <w:top w:val="none" w:sz="0" w:space="0" w:color="auto"/>
                <w:left w:val="none" w:sz="0" w:space="0" w:color="auto"/>
                <w:bottom w:val="none" w:sz="0" w:space="0" w:color="auto"/>
                <w:right w:val="none" w:sz="0" w:space="0" w:color="auto"/>
              </w:divBdr>
            </w:div>
            <w:div w:id="207378898">
              <w:marLeft w:val="0"/>
              <w:marRight w:val="0"/>
              <w:marTop w:val="0"/>
              <w:marBottom w:val="0"/>
              <w:divBdr>
                <w:top w:val="none" w:sz="0" w:space="0" w:color="auto"/>
                <w:left w:val="none" w:sz="0" w:space="0" w:color="auto"/>
                <w:bottom w:val="none" w:sz="0" w:space="0" w:color="auto"/>
                <w:right w:val="none" w:sz="0" w:space="0" w:color="auto"/>
              </w:divBdr>
            </w:div>
            <w:div w:id="2136093147">
              <w:marLeft w:val="0"/>
              <w:marRight w:val="0"/>
              <w:marTop w:val="0"/>
              <w:marBottom w:val="0"/>
              <w:divBdr>
                <w:top w:val="none" w:sz="0" w:space="0" w:color="auto"/>
                <w:left w:val="none" w:sz="0" w:space="0" w:color="auto"/>
                <w:bottom w:val="none" w:sz="0" w:space="0" w:color="auto"/>
                <w:right w:val="none" w:sz="0" w:space="0" w:color="auto"/>
              </w:divBdr>
            </w:div>
            <w:div w:id="84876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6622">
      <w:bodyDiv w:val="1"/>
      <w:marLeft w:val="0"/>
      <w:marRight w:val="0"/>
      <w:marTop w:val="0"/>
      <w:marBottom w:val="0"/>
      <w:divBdr>
        <w:top w:val="none" w:sz="0" w:space="0" w:color="auto"/>
        <w:left w:val="none" w:sz="0" w:space="0" w:color="auto"/>
        <w:bottom w:val="none" w:sz="0" w:space="0" w:color="auto"/>
        <w:right w:val="none" w:sz="0" w:space="0" w:color="auto"/>
      </w:divBdr>
    </w:div>
    <w:div w:id="430778120">
      <w:bodyDiv w:val="1"/>
      <w:marLeft w:val="0"/>
      <w:marRight w:val="0"/>
      <w:marTop w:val="0"/>
      <w:marBottom w:val="0"/>
      <w:divBdr>
        <w:top w:val="none" w:sz="0" w:space="0" w:color="auto"/>
        <w:left w:val="none" w:sz="0" w:space="0" w:color="auto"/>
        <w:bottom w:val="none" w:sz="0" w:space="0" w:color="auto"/>
        <w:right w:val="none" w:sz="0" w:space="0" w:color="auto"/>
      </w:divBdr>
    </w:div>
    <w:div w:id="459345427">
      <w:bodyDiv w:val="1"/>
      <w:marLeft w:val="0"/>
      <w:marRight w:val="0"/>
      <w:marTop w:val="0"/>
      <w:marBottom w:val="0"/>
      <w:divBdr>
        <w:top w:val="none" w:sz="0" w:space="0" w:color="auto"/>
        <w:left w:val="none" w:sz="0" w:space="0" w:color="auto"/>
        <w:bottom w:val="none" w:sz="0" w:space="0" w:color="auto"/>
        <w:right w:val="none" w:sz="0" w:space="0" w:color="auto"/>
      </w:divBdr>
    </w:div>
    <w:div w:id="463085936">
      <w:bodyDiv w:val="1"/>
      <w:marLeft w:val="0"/>
      <w:marRight w:val="0"/>
      <w:marTop w:val="0"/>
      <w:marBottom w:val="0"/>
      <w:divBdr>
        <w:top w:val="none" w:sz="0" w:space="0" w:color="auto"/>
        <w:left w:val="none" w:sz="0" w:space="0" w:color="auto"/>
        <w:bottom w:val="none" w:sz="0" w:space="0" w:color="auto"/>
        <w:right w:val="none" w:sz="0" w:space="0" w:color="auto"/>
      </w:divBdr>
    </w:div>
    <w:div w:id="481585711">
      <w:bodyDiv w:val="1"/>
      <w:marLeft w:val="0"/>
      <w:marRight w:val="0"/>
      <w:marTop w:val="0"/>
      <w:marBottom w:val="0"/>
      <w:divBdr>
        <w:top w:val="none" w:sz="0" w:space="0" w:color="auto"/>
        <w:left w:val="none" w:sz="0" w:space="0" w:color="auto"/>
        <w:bottom w:val="none" w:sz="0" w:space="0" w:color="auto"/>
        <w:right w:val="none" w:sz="0" w:space="0" w:color="auto"/>
      </w:divBdr>
    </w:div>
    <w:div w:id="492332846">
      <w:bodyDiv w:val="1"/>
      <w:marLeft w:val="0"/>
      <w:marRight w:val="0"/>
      <w:marTop w:val="0"/>
      <w:marBottom w:val="0"/>
      <w:divBdr>
        <w:top w:val="none" w:sz="0" w:space="0" w:color="auto"/>
        <w:left w:val="none" w:sz="0" w:space="0" w:color="auto"/>
        <w:bottom w:val="none" w:sz="0" w:space="0" w:color="auto"/>
        <w:right w:val="none" w:sz="0" w:space="0" w:color="auto"/>
      </w:divBdr>
    </w:div>
    <w:div w:id="616764441">
      <w:bodyDiv w:val="1"/>
      <w:marLeft w:val="0"/>
      <w:marRight w:val="0"/>
      <w:marTop w:val="0"/>
      <w:marBottom w:val="0"/>
      <w:divBdr>
        <w:top w:val="none" w:sz="0" w:space="0" w:color="auto"/>
        <w:left w:val="none" w:sz="0" w:space="0" w:color="auto"/>
        <w:bottom w:val="none" w:sz="0" w:space="0" w:color="auto"/>
        <w:right w:val="none" w:sz="0" w:space="0" w:color="auto"/>
      </w:divBdr>
    </w:div>
    <w:div w:id="662661049">
      <w:bodyDiv w:val="1"/>
      <w:marLeft w:val="0"/>
      <w:marRight w:val="0"/>
      <w:marTop w:val="0"/>
      <w:marBottom w:val="0"/>
      <w:divBdr>
        <w:top w:val="none" w:sz="0" w:space="0" w:color="auto"/>
        <w:left w:val="none" w:sz="0" w:space="0" w:color="auto"/>
        <w:bottom w:val="none" w:sz="0" w:space="0" w:color="auto"/>
        <w:right w:val="none" w:sz="0" w:space="0" w:color="auto"/>
      </w:divBdr>
    </w:div>
    <w:div w:id="729034612">
      <w:bodyDiv w:val="1"/>
      <w:marLeft w:val="0"/>
      <w:marRight w:val="0"/>
      <w:marTop w:val="0"/>
      <w:marBottom w:val="0"/>
      <w:divBdr>
        <w:top w:val="none" w:sz="0" w:space="0" w:color="auto"/>
        <w:left w:val="none" w:sz="0" w:space="0" w:color="auto"/>
        <w:bottom w:val="none" w:sz="0" w:space="0" w:color="auto"/>
        <w:right w:val="none" w:sz="0" w:space="0" w:color="auto"/>
      </w:divBdr>
    </w:div>
    <w:div w:id="749160618">
      <w:bodyDiv w:val="1"/>
      <w:marLeft w:val="0"/>
      <w:marRight w:val="0"/>
      <w:marTop w:val="0"/>
      <w:marBottom w:val="0"/>
      <w:divBdr>
        <w:top w:val="none" w:sz="0" w:space="0" w:color="auto"/>
        <w:left w:val="none" w:sz="0" w:space="0" w:color="auto"/>
        <w:bottom w:val="none" w:sz="0" w:space="0" w:color="auto"/>
        <w:right w:val="none" w:sz="0" w:space="0" w:color="auto"/>
      </w:divBdr>
    </w:div>
    <w:div w:id="786854595">
      <w:bodyDiv w:val="1"/>
      <w:marLeft w:val="0"/>
      <w:marRight w:val="0"/>
      <w:marTop w:val="0"/>
      <w:marBottom w:val="0"/>
      <w:divBdr>
        <w:top w:val="none" w:sz="0" w:space="0" w:color="auto"/>
        <w:left w:val="none" w:sz="0" w:space="0" w:color="auto"/>
        <w:bottom w:val="none" w:sz="0" w:space="0" w:color="auto"/>
        <w:right w:val="none" w:sz="0" w:space="0" w:color="auto"/>
      </w:divBdr>
    </w:div>
    <w:div w:id="805008408">
      <w:bodyDiv w:val="1"/>
      <w:marLeft w:val="0"/>
      <w:marRight w:val="0"/>
      <w:marTop w:val="0"/>
      <w:marBottom w:val="0"/>
      <w:divBdr>
        <w:top w:val="none" w:sz="0" w:space="0" w:color="auto"/>
        <w:left w:val="none" w:sz="0" w:space="0" w:color="auto"/>
        <w:bottom w:val="none" w:sz="0" w:space="0" w:color="auto"/>
        <w:right w:val="none" w:sz="0" w:space="0" w:color="auto"/>
      </w:divBdr>
    </w:div>
    <w:div w:id="827944712">
      <w:bodyDiv w:val="1"/>
      <w:marLeft w:val="0"/>
      <w:marRight w:val="0"/>
      <w:marTop w:val="0"/>
      <w:marBottom w:val="0"/>
      <w:divBdr>
        <w:top w:val="none" w:sz="0" w:space="0" w:color="auto"/>
        <w:left w:val="none" w:sz="0" w:space="0" w:color="auto"/>
        <w:bottom w:val="none" w:sz="0" w:space="0" w:color="auto"/>
        <w:right w:val="none" w:sz="0" w:space="0" w:color="auto"/>
      </w:divBdr>
    </w:div>
    <w:div w:id="884607216">
      <w:bodyDiv w:val="1"/>
      <w:marLeft w:val="0"/>
      <w:marRight w:val="0"/>
      <w:marTop w:val="0"/>
      <w:marBottom w:val="0"/>
      <w:divBdr>
        <w:top w:val="none" w:sz="0" w:space="0" w:color="auto"/>
        <w:left w:val="none" w:sz="0" w:space="0" w:color="auto"/>
        <w:bottom w:val="none" w:sz="0" w:space="0" w:color="auto"/>
        <w:right w:val="none" w:sz="0" w:space="0" w:color="auto"/>
      </w:divBdr>
    </w:div>
    <w:div w:id="1007948050">
      <w:bodyDiv w:val="1"/>
      <w:marLeft w:val="0"/>
      <w:marRight w:val="0"/>
      <w:marTop w:val="0"/>
      <w:marBottom w:val="0"/>
      <w:divBdr>
        <w:top w:val="none" w:sz="0" w:space="0" w:color="auto"/>
        <w:left w:val="none" w:sz="0" w:space="0" w:color="auto"/>
        <w:bottom w:val="none" w:sz="0" w:space="0" w:color="auto"/>
        <w:right w:val="none" w:sz="0" w:space="0" w:color="auto"/>
      </w:divBdr>
    </w:div>
    <w:div w:id="1092553763">
      <w:bodyDiv w:val="1"/>
      <w:marLeft w:val="0"/>
      <w:marRight w:val="0"/>
      <w:marTop w:val="0"/>
      <w:marBottom w:val="0"/>
      <w:divBdr>
        <w:top w:val="none" w:sz="0" w:space="0" w:color="auto"/>
        <w:left w:val="none" w:sz="0" w:space="0" w:color="auto"/>
        <w:bottom w:val="none" w:sz="0" w:space="0" w:color="auto"/>
        <w:right w:val="none" w:sz="0" w:space="0" w:color="auto"/>
      </w:divBdr>
    </w:div>
    <w:div w:id="1243947813">
      <w:bodyDiv w:val="1"/>
      <w:marLeft w:val="0"/>
      <w:marRight w:val="0"/>
      <w:marTop w:val="0"/>
      <w:marBottom w:val="0"/>
      <w:divBdr>
        <w:top w:val="none" w:sz="0" w:space="0" w:color="auto"/>
        <w:left w:val="none" w:sz="0" w:space="0" w:color="auto"/>
        <w:bottom w:val="none" w:sz="0" w:space="0" w:color="auto"/>
        <w:right w:val="none" w:sz="0" w:space="0" w:color="auto"/>
      </w:divBdr>
    </w:div>
    <w:div w:id="1327781026">
      <w:bodyDiv w:val="1"/>
      <w:marLeft w:val="0"/>
      <w:marRight w:val="0"/>
      <w:marTop w:val="0"/>
      <w:marBottom w:val="0"/>
      <w:divBdr>
        <w:top w:val="none" w:sz="0" w:space="0" w:color="auto"/>
        <w:left w:val="none" w:sz="0" w:space="0" w:color="auto"/>
        <w:bottom w:val="none" w:sz="0" w:space="0" w:color="auto"/>
        <w:right w:val="none" w:sz="0" w:space="0" w:color="auto"/>
      </w:divBdr>
    </w:div>
    <w:div w:id="1372996726">
      <w:bodyDiv w:val="1"/>
      <w:marLeft w:val="0"/>
      <w:marRight w:val="0"/>
      <w:marTop w:val="0"/>
      <w:marBottom w:val="0"/>
      <w:divBdr>
        <w:top w:val="none" w:sz="0" w:space="0" w:color="auto"/>
        <w:left w:val="none" w:sz="0" w:space="0" w:color="auto"/>
        <w:bottom w:val="none" w:sz="0" w:space="0" w:color="auto"/>
        <w:right w:val="none" w:sz="0" w:space="0" w:color="auto"/>
      </w:divBdr>
    </w:div>
    <w:div w:id="1376541129">
      <w:bodyDiv w:val="1"/>
      <w:marLeft w:val="0"/>
      <w:marRight w:val="0"/>
      <w:marTop w:val="0"/>
      <w:marBottom w:val="0"/>
      <w:divBdr>
        <w:top w:val="none" w:sz="0" w:space="0" w:color="auto"/>
        <w:left w:val="none" w:sz="0" w:space="0" w:color="auto"/>
        <w:bottom w:val="none" w:sz="0" w:space="0" w:color="auto"/>
        <w:right w:val="none" w:sz="0" w:space="0" w:color="auto"/>
      </w:divBdr>
      <w:divsChild>
        <w:div w:id="512183757">
          <w:marLeft w:val="0"/>
          <w:marRight w:val="0"/>
          <w:marTop w:val="0"/>
          <w:marBottom w:val="0"/>
          <w:divBdr>
            <w:top w:val="none" w:sz="0" w:space="0" w:color="auto"/>
            <w:left w:val="none" w:sz="0" w:space="0" w:color="auto"/>
            <w:bottom w:val="none" w:sz="0" w:space="0" w:color="auto"/>
            <w:right w:val="none" w:sz="0" w:space="0" w:color="auto"/>
          </w:divBdr>
          <w:divsChild>
            <w:div w:id="1481069643">
              <w:marLeft w:val="0"/>
              <w:marRight w:val="0"/>
              <w:marTop w:val="0"/>
              <w:marBottom w:val="0"/>
              <w:divBdr>
                <w:top w:val="none" w:sz="0" w:space="0" w:color="auto"/>
                <w:left w:val="none" w:sz="0" w:space="0" w:color="auto"/>
                <w:bottom w:val="none" w:sz="0" w:space="0" w:color="auto"/>
                <w:right w:val="none" w:sz="0" w:space="0" w:color="auto"/>
              </w:divBdr>
            </w:div>
            <w:div w:id="1528179535">
              <w:marLeft w:val="0"/>
              <w:marRight w:val="0"/>
              <w:marTop w:val="0"/>
              <w:marBottom w:val="0"/>
              <w:divBdr>
                <w:top w:val="none" w:sz="0" w:space="0" w:color="auto"/>
                <w:left w:val="none" w:sz="0" w:space="0" w:color="auto"/>
                <w:bottom w:val="none" w:sz="0" w:space="0" w:color="auto"/>
                <w:right w:val="none" w:sz="0" w:space="0" w:color="auto"/>
              </w:divBdr>
            </w:div>
            <w:div w:id="216597202">
              <w:marLeft w:val="0"/>
              <w:marRight w:val="0"/>
              <w:marTop w:val="0"/>
              <w:marBottom w:val="0"/>
              <w:divBdr>
                <w:top w:val="none" w:sz="0" w:space="0" w:color="auto"/>
                <w:left w:val="none" w:sz="0" w:space="0" w:color="auto"/>
                <w:bottom w:val="none" w:sz="0" w:space="0" w:color="auto"/>
                <w:right w:val="none" w:sz="0" w:space="0" w:color="auto"/>
              </w:divBdr>
            </w:div>
            <w:div w:id="751126596">
              <w:marLeft w:val="0"/>
              <w:marRight w:val="0"/>
              <w:marTop w:val="0"/>
              <w:marBottom w:val="0"/>
              <w:divBdr>
                <w:top w:val="none" w:sz="0" w:space="0" w:color="auto"/>
                <w:left w:val="none" w:sz="0" w:space="0" w:color="auto"/>
                <w:bottom w:val="none" w:sz="0" w:space="0" w:color="auto"/>
                <w:right w:val="none" w:sz="0" w:space="0" w:color="auto"/>
              </w:divBdr>
            </w:div>
            <w:div w:id="202115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15057">
      <w:bodyDiv w:val="1"/>
      <w:marLeft w:val="0"/>
      <w:marRight w:val="0"/>
      <w:marTop w:val="0"/>
      <w:marBottom w:val="0"/>
      <w:divBdr>
        <w:top w:val="none" w:sz="0" w:space="0" w:color="auto"/>
        <w:left w:val="none" w:sz="0" w:space="0" w:color="auto"/>
        <w:bottom w:val="none" w:sz="0" w:space="0" w:color="auto"/>
        <w:right w:val="none" w:sz="0" w:space="0" w:color="auto"/>
      </w:divBdr>
    </w:div>
    <w:div w:id="1485051891">
      <w:bodyDiv w:val="1"/>
      <w:marLeft w:val="0"/>
      <w:marRight w:val="0"/>
      <w:marTop w:val="0"/>
      <w:marBottom w:val="0"/>
      <w:divBdr>
        <w:top w:val="none" w:sz="0" w:space="0" w:color="auto"/>
        <w:left w:val="none" w:sz="0" w:space="0" w:color="auto"/>
        <w:bottom w:val="none" w:sz="0" w:space="0" w:color="auto"/>
        <w:right w:val="none" w:sz="0" w:space="0" w:color="auto"/>
      </w:divBdr>
      <w:divsChild>
        <w:div w:id="1001926968">
          <w:marLeft w:val="0"/>
          <w:marRight w:val="0"/>
          <w:marTop w:val="0"/>
          <w:marBottom w:val="0"/>
          <w:divBdr>
            <w:top w:val="none" w:sz="0" w:space="0" w:color="auto"/>
            <w:left w:val="none" w:sz="0" w:space="0" w:color="auto"/>
            <w:bottom w:val="none" w:sz="0" w:space="0" w:color="auto"/>
            <w:right w:val="none" w:sz="0" w:space="0" w:color="auto"/>
          </w:divBdr>
          <w:divsChild>
            <w:div w:id="1738167684">
              <w:marLeft w:val="0"/>
              <w:marRight w:val="0"/>
              <w:marTop w:val="0"/>
              <w:marBottom w:val="0"/>
              <w:divBdr>
                <w:top w:val="none" w:sz="0" w:space="0" w:color="auto"/>
                <w:left w:val="none" w:sz="0" w:space="0" w:color="auto"/>
                <w:bottom w:val="none" w:sz="0" w:space="0" w:color="auto"/>
                <w:right w:val="none" w:sz="0" w:space="0" w:color="auto"/>
              </w:divBdr>
            </w:div>
            <w:div w:id="1041246460">
              <w:marLeft w:val="0"/>
              <w:marRight w:val="0"/>
              <w:marTop w:val="0"/>
              <w:marBottom w:val="0"/>
              <w:divBdr>
                <w:top w:val="none" w:sz="0" w:space="0" w:color="auto"/>
                <w:left w:val="none" w:sz="0" w:space="0" w:color="auto"/>
                <w:bottom w:val="none" w:sz="0" w:space="0" w:color="auto"/>
                <w:right w:val="none" w:sz="0" w:space="0" w:color="auto"/>
              </w:divBdr>
            </w:div>
            <w:div w:id="1683698797">
              <w:marLeft w:val="0"/>
              <w:marRight w:val="0"/>
              <w:marTop w:val="0"/>
              <w:marBottom w:val="0"/>
              <w:divBdr>
                <w:top w:val="none" w:sz="0" w:space="0" w:color="auto"/>
                <w:left w:val="none" w:sz="0" w:space="0" w:color="auto"/>
                <w:bottom w:val="none" w:sz="0" w:space="0" w:color="auto"/>
                <w:right w:val="none" w:sz="0" w:space="0" w:color="auto"/>
              </w:divBdr>
            </w:div>
            <w:div w:id="1526478178">
              <w:marLeft w:val="0"/>
              <w:marRight w:val="0"/>
              <w:marTop w:val="0"/>
              <w:marBottom w:val="0"/>
              <w:divBdr>
                <w:top w:val="none" w:sz="0" w:space="0" w:color="auto"/>
                <w:left w:val="none" w:sz="0" w:space="0" w:color="auto"/>
                <w:bottom w:val="none" w:sz="0" w:space="0" w:color="auto"/>
                <w:right w:val="none" w:sz="0" w:space="0" w:color="auto"/>
              </w:divBdr>
            </w:div>
            <w:div w:id="2033064696">
              <w:marLeft w:val="0"/>
              <w:marRight w:val="0"/>
              <w:marTop w:val="0"/>
              <w:marBottom w:val="0"/>
              <w:divBdr>
                <w:top w:val="none" w:sz="0" w:space="0" w:color="auto"/>
                <w:left w:val="none" w:sz="0" w:space="0" w:color="auto"/>
                <w:bottom w:val="none" w:sz="0" w:space="0" w:color="auto"/>
                <w:right w:val="none" w:sz="0" w:space="0" w:color="auto"/>
              </w:divBdr>
            </w:div>
            <w:div w:id="9256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21569">
      <w:bodyDiv w:val="1"/>
      <w:marLeft w:val="0"/>
      <w:marRight w:val="0"/>
      <w:marTop w:val="0"/>
      <w:marBottom w:val="0"/>
      <w:divBdr>
        <w:top w:val="none" w:sz="0" w:space="0" w:color="auto"/>
        <w:left w:val="none" w:sz="0" w:space="0" w:color="auto"/>
        <w:bottom w:val="none" w:sz="0" w:space="0" w:color="auto"/>
        <w:right w:val="none" w:sz="0" w:space="0" w:color="auto"/>
      </w:divBdr>
    </w:div>
    <w:div w:id="1529172235">
      <w:bodyDiv w:val="1"/>
      <w:marLeft w:val="0"/>
      <w:marRight w:val="0"/>
      <w:marTop w:val="0"/>
      <w:marBottom w:val="0"/>
      <w:divBdr>
        <w:top w:val="none" w:sz="0" w:space="0" w:color="auto"/>
        <w:left w:val="none" w:sz="0" w:space="0" w:color="auto"/>
        <w:bottom w:val="none" w:sz="0" w:space="0" w:color="auto"/>
        <w:right w:val="none" w:sz="0" w:space="0" w:color="auto"/>
      </w:divBdr>
    </w:div>
    <w:div w:id="1536776335">
      <w:bodyDiv w:val="1"/>
      <w:marLeft w:val="0"/>
      <w:marRight w:val="0"/>
      <w:marTop w:val="0"/>
      <w:marBottom w:val="0"/>
      <w:divBdr>
        <w:top w:val="none" w:sz="0" w:space="0" w:color="auto"/>
        <w:left w:val="none" w:sz="0" w:space="0" w:color="auto"/>
        <w:bottom w:val="none" w:sz="0" w:space="0" w:color="auto"/>
        <w:right w:val="none" w:sz="0" w:space="0" w:color="auto"/>
      </w:divBdr>
    </w:div>
    <w:div w:id="1545946943">
      <w:bodyDiv w:val="1"/>
      <w:marLeft w:val="0"/>
      <w:marRight w:val="0"/>
      <w:marTop w:val="0"/>
      <w:marBottom w:val="0"/>
      <w:divBdr>
        <w:top w:val="none" w:sz="0" w:space="0" w:color="auto"/>
        <w:left w:val="none" w:sz="0" w:space="0" w:color="auto"/>
        <w:bottom w:val="none" w:sz="0" w:space="0" w:color="auto"/>
        <w:right w:val="none" w:sz="0" w:space="0" w:color="auto"/>
      </w:divBdr>
    </w:div>
    <w:div w:id="1588491874">
      <w:bodyDiv w:val="1"/>
      <w:marLeft w:val="0"/>
      <w:marRight w:val="0"/>
      <w:marTop w:val="0"/>
      <w:marBottom w:val="0"/>
      <w:divBdr>
        <w:top w:val="none" w:sz="0" w:space="0" w:color="auto"/>
        <w:left w:val="none" w:sz="0" w:space="0" w:color="auto"/>
        <w:bottom w:val="none" w:sz="0" w:space="0" w:color="auto"/>
        <w:right w:val="none" w:sz="0" w:space="0" w:color="auto"/>
      </w:divBdr>
    </w:div>
    <w:div w:id="1599750553">
      <w:bodyDiv w:val="1"/>
      <w:marLeft w:val="0"/>
      <w:marRight w:val="0"/>
      <w:marTop w:val="0"/>
      <w:marBottom w:val="0"/>
      <w:divBdr>
        <w:top w:val="none" w:sz="0" w:space="0" w:color="auto"/>
        <w:left w:val="none" w:sz="0" w:space="0" w:color="auto"/>
        <w:bottom w:val="none" w:sz="0" w:space="0" w:color="auto"/>
        <w:right w:val="none" w:sz="0" w:space="0" w:color="auto"/>
      </w:divBdr>
    </w:div>
    <w:div w:id="1624731763">
      <w:bodyDiv w:val="1"/>
      <w:marLeft w:val="0"/>
      <w:marRight w:val="0"/>
      <w:marTop w:val="0"/>
      <w:marBottom w:val="0"/>
      <w:divBdr>
        <w:top w:val="none" w:sz="0" w:space="0" w:color="auto"/>
        <w:left w:val="none" w:sz="0" w:space="0" w:color="auto"/>
        <w:bottom w:val="none" w:sz="0" w:space="0" w:color="auto"/>
        <w:right w:val="none" w:sz="0" w:space="0" w:color="auto"/>
      </w:divBdr>
    </w:div>
    <w:div w:id="1658071562">
      <w:bodyDiv w:val="1"/>
      <w:marLeft w:val="0"/>
      <w:marRight w:val="0"/>
      <w:marTop w:val="0"/>
      <w:marBottom w:val="0"/>
      <w:divBdr>
        <w:top w:val="none" w:sz="0" w:space="0" w:color="auto"/>
        <w:left w:val="none" w:sz="0" w:space="0" w:color="auto"/>
        <w:bottom w:val="none" w:sz="0" w:space="0" w:color="auto"/>
        <w:right w:val="none" w:sz="0" w:space="0" w:color="auto"/>
      </w:divBdr>
    </w:div>
    <w:div w:id="1717462315">
      <w:bodyDiv w:val="1"/>
      <w:marLeft w:val="0"/>
      <w:marRight w:val="0"/>
      <w:marTop w:val="0"/>
      <w:marBottom w:val="0"/>
      <w:divBdr>
        <w:top w:val="none" w:sz="0" w:space="0" w:color="auto"/>
        <w:left w:val="none" w:sz="0" w:space="0" w:color="auto"/>
        <w:bottom w:val="none" w:sz="0" w:space="0" w:color="auto"/>
        <w:right w:val="none" w:sz="0" w:space="0" w:color="auto"/>
      </w:divBdr>
    </w:div>
    <w:div w:id="1731153607">
      <w:bodyDiv w:val="1"/>
      <w:marLeft w:val="0"/>
      <w:marRight w:val="0"/>
      <w:marTop w:val="0"/>
      <w:marBottom w:val="0"/>
      <w:divBdr>
        <w:top w:val="none" w:sz="0" w:space="0" w:color="auto"/>
        <w:left w:val="none" w:sz="0" w:space="0" w:color="auto"/>
        <w:bottom w:val="none" w:sz="0" w:space="0" w:color="auto"/>
        <w:right w:val="none" w:sz="0" w:space="0" w:color="auto"/>
      </w:divBdr>
    </w:div>
    <w:div w:id="1777090149">
      <w:bodyDiv w:val="1"/>
      <w:marLeft w:val="0"/>
      <w:marRight w:val="0"/>
      <w:marTop w:val="0"/>
      <w:marBottom w:val="0"/>
      <w:divBdr>
        <w:top w:val="none" w:sz="0" w:space="0" w:color="auto"/>
        <w:left w:val="none" w:sz="0" w:space="0" w:color="auto"/>
        <w:bottom w:val="none" w:sz="0" w:space="0" w:color="auto"/>
        <w:right w:val="none" w:sz="0" w:space="0" w:color="auto"/>
      </w:divBdr>
    </w:div>
    <w:div w:id="1820414020">
      <w:bodyDiv w:val="1"/>
      <w:marLeft w:val="0"/>
      <w:marRight w:val="0"/>
      <w:marTop w:val="0"/>
      <w:marBottom w:val="0"/>
      <w:divBdr>
        <w:top w:val="none" w:sz="0" w:space="0" w:color="auto"/>
        <w:left w:val="none" w:sz="0" w:space="0" w:color="auto"/>
        <w:bottom w:val="none" w:sz="0" w:space="0" w:color="auto"/>
        <w:right w:val="none" w:sz="0" w:space="0" w:color="auto"/>
      </w:divBdr>
      <w:divsChild>
        <w:div w:id="2130321149">
          <w:marLeft w:val="0"/>
          <w:marRight w:val="0"/>
          <w:marTop w:val="0"/>
          <w:marBottom w:val="0"/>
          <w:divBdr>
            <w:top w:val="none" w:sz="0" w:space="0" w:color="auto"/>
            <w:left w:val="none" w:sz="0" w:space="0" w:color="auto"/>
            <w:bottom w:val="none" w:sz="0" w:space="0" w:color="auto"/>
            <w:right w:val="none" w:sz="0" w:space="0" w:color="auto"/>
          </w:divBdr>
          <w:divsChild>
            <w:div w:id="6439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2253">
      <w:bodyDiv w:val="1"/>
      <w:marLeft w:val="0"/>
      <w:marRight w:val="0"/>
      <w:marTop w:val="0"/>
      <w:marBottom w:val="0"/>
      <w:divBdr>
        <w:top w:val="none" w:sz="0" w:space="0" w:color="auto"/>
        <w:left w:val="none" w:sz="0" w:space="0" w:color="auto"/>
        <w:bottom w:val="none" w:sz="0" w:space="0" w:color="auto"/>
        <w:right w:val="none" w:sz="0" w:space="0" w:color="auto"/>
      </w:divBdr>
      <w:divsChild>
        <w:div w:id="619383528">
          <w:marLeft w:val="0"/>
          <w:marRight w:val="0"/>
          <w:marTop w:val="0"/>
          <w:marBottom w:val="0"/>
          <w:divBdr>
            <w:top w:val="none" w:sz="0" w:space="0" w:color="auto"/>
            <w:left w:val="none" w:sz="0" w:space="0" w:color="auto"/>
            <w:bottom w:val="none" w:sz="0" w:space="0" w:color="auto"/>
            <w:right w:val="none" w:sz="0" w:space="0" w:color="auto"/>
          </w:divBdr>
          <w:divsChild>
            <w:div w:id="1954284872">
              <w:marLeft w:val="0"/>
              <w:marRight w:val="0"/>
              <w:marTop w:val="0"/>
              <w:marBottom w:val="0"/>
              <w:divBdr>
                <w:top w:val="none" w:sz="0" w:space="0" w:color="auto"/>
                <w:left w:val="none" w:sz="0" w:space="0" w:color="auto"/>
                <w:bottom w:val="none" w:sz="0" w:space="0" w:color="auto"/>
                <w:right w:val="none" w:sz="0" w:space="0" w:color="auto"/>
              </w:divBdr>
            </w:div>
            <w:div w:id="602877567">
              <w:marLeft w:val="0"/>
              <w:marRight w:val="0"/>
              <w:marTop w:val="0"/>
              <w:marBottom w:val="0"/>
              <w:divBdr>
                <w:top w:val="none" w:sz="0" w:space="0" w:color="auto"/>
                <w:left w:val="none" w:sz="0" w:space="0" w:color="auto"/>
                <w:bottom w:val="none" w:sz="0" w:space="0" w:color="auto"/>
                <w:right w:val="none" w:sz="0" w:space="0" w:color="auto"/>
              </w:divBdr>
            </w:div>
            <w:div w:id="1686857144">
              <w:marLeft w:val="0"/>
              <w:marRight w:val="0"/>
              <w:marTop w:val="0"/>
              <w:marBottom w:val="0"/>
              <w:divBdr>
                <w:top w:val="none" w:sz="0" w:space="0" w:color="auto"/>
                <w:left w:val="none" w:sz="0" w:space="0" w:color="auto"/>
                <w:bottom w:val="none" w:sz="0" w:space="0" w:color="auto"/>
                <w:right w:val="none" w:sz="0" w:space="0" w:color="auto"/>
              </w:divBdr>
            </w:div>
            <w:div w:id="1821771238">
              <w:marLeft w:val="0"/>
              <w:marRight w:val="0"/>
              <w:marTop w:val="0"/>
              <w:marBottom w:val="0"/>
              <w:divBdr>
                <w:top w:val="none" w:sz="0" w:space="0" w:color="auto"/>
                <w:left w:val="none" w:sz="0" w:space="0" w:color="auto"/>
                <w:bottom w:val="none" w:sz="0" w:space="0" w:color="auto"/>
                <w:right w:val="none" w:sz="0" w:space="0" w:color="auto"/>
              </w:divBdr>
            </w:div>
            <w:div w:id="112010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97437">
      <w:bodyDiv w:val="1"/>
      <w:marLeft w:val="0"/>
      <w:marRight w:val="0"/>
      <w:marTop w:val="0"/>
      <w:marBottom w:val="0"/>
      <w:divBdr>
        <w:top w:val="none" w:sz="0" w:space="0" w:color="auto"/>
        <w:left w:val="none" w:sz="0" w:space="0" w:color="auto"/>
        <w:bottom w:val="none" w:sz="0" w:space="0" w:color="auto"/>
        <w:right w:val="none" w:sz="0" w:space="0" w:color="auto"/>
      </w:divBdr>
    </w:div>
    <w:div w:id="1934316535">
      <w:bodyDiv w:val="1"/>
      <w:marLeft w:val="0"/>
      <w:marRight w:val="0"/>
      <w:marTop w:val="0"/>
      <w:marBottom w:val="0"/>
      <w:divBdr>
        <w:top w:val="none" w:sz="0" w:space="0" w:color="auto"/>
        <w:left w:val="none" w:sz="0" w:space="0" w:color="auto"/>
        <w:bottom w:val="none" w:sz="0" w:space="0" w:color="auto"/>
        <w:right w:val="none" w:sz="0" w:space="0" w:color="auto"/>
      </w:divBdr>
      <w:divsChild>
        <w:div w:id="1256209929">
          <w:marLeft w:val="0"/>
          <w:marRight w:val="0"/>
          <w:marTop w:val="0"/>
          <w:marBottom w:val="0"/>
          <w:divBdr>
            <w:top w:val="none" w:sz="0" w:space="0" w:color="auto"/>
            <w:left w:val="none" w:sz="0" w:space="0" w:color="auto"/>
            <w:bottom w:val="none" w:sz="0" w:space="0" w:color="auto"/>
            <w:right w:val="none" w:sz="0" w:space="0" w:color="auto"/>
          </w:divBdr>
          <w:divsChild>
            <w:div w:id="166793150">
              <w:marLeft w:val="0"/>
              <w:marRight w:val="0"/>
              <w:marTop w:val="0"/>
              <w:marBottom w:val="0"/>
              <w:divBdr>
                <w:top w:val="none" w:sz="0" w:space="0" w:color="auto"/>
                <w:left w:val="none" w:sz="0" w:space="0" w:color="auto"/>
                <w:bottom w:val="none" w:sz="0" w:space="0" w:color="auto"/>
                <w:right w:val="none" w:sz="0" w:space="0" w:color="auto"/>
              </w:divBdr>
            </w:div>
            <w:div w:id="171725016">
              <w:marLeft w:val="0"/>
              <w:marRight w:val="0"/>
              <w:marTop w:val="0"/>
              <w:marBottom w:val="0"/>
              <w:divBdr>
                <w:top w:val="none" w:sz="0" w:space="0" w:color="auto"/>
                <w:left w:val="none" w:sz="0" w:space="0" w:color="auto"/>
                <w:bottom w:val="none" w:sz="0" w:space="0" w:color="auto"/>
                <w:right w:val="none" w:sz="0" w:space="0" w:color="auto"/>
              </w:divBdr>
            </w:div>
            <w:div w:id="187378602">
              <w:marLeft w:val="0"/>
              <w:marRight w:val="0"/>
              <w:marTop w:val="0"/>
              <w:marBottom w:val="0"/>
              <w:divBdr>
                <w:top w:val="none" w:sz="0" w:space="0" w:color="auto"/>
                <w:left w:val="none" w:sz="0" w:space="0" w:color="auto"/>
                <w:bottom w:val="none" w:sz="0" w:space="0" w:color="auto"/>
                <w:right w:val="none" w:sz="0" w:space="0" w:color="auto"/>
              </w:divBdr>
            </w:div>
            <w:div w:id="1064453585">
              <w:marLeft w:val="0"/>
              <w:marRight w:val="0"/>
              <w:marTop w:val="0"/>
              <w:marBottom w:val="0"/>
              <w:divBdr>
                <w:top w:val="none" w:sz="0" w:space="0" w:color="auto"/>
                <w:left w:val="none" w:sz="0" w:space="0" w:color="auto"/>
                <w:bottom w:val="none" w:sz="0" w:space="0" w:color="auto"/>
                <w:right w:val="none" w:sz="0" w:space="0" w:color="auto"/>
              </w:divBdr>
            </w:div>
            <w:div w:id="2021738336">
              <w:marLeft w:val="0"/>
              <w:marRight w:val="0"/>
              <w:marTop w:val="0"/>
              <w:marBottom w:val="0"/>
              <w:divBdr>
                <w:top w:val="none" w:sz="0" w:space="0" w:color="auto"/>
                <w:left w:val="none" w:sz="0" w:space="0" w:color="auto"/>
                <w:bottom w:val="none" w:sz="0" w:space="0" w:color="auto"/>
                <w:right w:val="none" w:sz="0" w:space="0" w:color="auto"/>
              </w:divBdr>
            </w:div>
            <w:div w:id="11443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7964">
      <w:bodyDiv w:val="1"/>
      <w:marLeft w:val="0"/>
      <w:marRight w:val="0"/>
      <w:marTop w:val="0"/>
      <w:marBottom w:val="0"/>
      <w:divBdr>
        <w:top w:val="none" w:sz="0" w:space="0" w:color="auto"/>
        <w:left w:val="none" w:sz="0" w:space="0" w:color="auto"/>
        <w:bottom w:val="none" w:sz="0" w:space="0" w:color="auto"/>
        <w:right w:val="none" w:sz="0" w:space="0" w:color="auto"/>
      </w:divBdr>
    </w:div>
    <w:div w:id="1980569322">
      <w:bodyDiv w:val="1"/>
      <w:marLeft w:val="0"/>
      <w:marRight w:val="0"/>
      <w:marTop w:val="0"/>
      <w:marBottom w:val="0"/>
      <w:divBdr>
        <w:top w:val="none" w:sz="0" w:space="0" w:color="auto"/>
        <w:left w:val="none" w:sz="0" w:space="0" w:color="auto"/>
        <w:bottom w:val="none" w:sz="0" w:space="0" w:color="auto"/>
        <w:right w:val="none" w:sz="0" w:space="0" w:color="auto"/>
      </w:divBdr>
    </w:div>
    <w:div w:id="2006200615">
      <w:bodyDiv w:val="1"/>
      <w:marLeft w:val="0"/>
      <w:marRight w:val="0"/>
      <w:marTop w:val="0"/>
      <w:marBottom w:val="0"/>
      <w:divBdr>
        <w:top w:val="none" w:sz="0" w:space="0" w:color="auto"/>
        <w:left w:val="none" w:sz="0" w:space="0" w:color="auto"/>
        <w:bottom w:val="none" w:sz="0" w:space="0" w:color="auto"/>
        <w:right w:val="none" w:sz="0" w:space="0" w:color="auto"/>
      </w:divBdr>
    </w:div>
    <w:div w:id="2064786004">
      <w:bodyDiv w:val="1"/>
      <w:marLeft w:val="0"/>
      <w:marRight w:val="0"/>
      <w:marTop w:val="0"/>
      <w:marBottom w:val="0"/>
      <w:divBdr>
        <w:top w:val="none" w:sz="0" w:space="0" w:color="auto"/>
        <w:left w:val="none" w:sz="0" w:space="0" w:color="auto"/>
        <w:bottom w:val="none" w:sz="0" w:space="0" w:color="auto"/>
        <w:right w:val="none" w:sz="0" w:space="0" w:color="auto"/>
      </w:divBdr>
      <w:divsChild>
        <w:div w:id="1714113141">
          <w:marLeft w:val="0"/>
          <w:marRight w:val="0"/>
          <w:marTop w:val="0"/>
          <w:marBottom w:val="0"/>
          <w:divBdr>
            <w:top w:val="none" w:sz="0" w:space="0" w:color="auto"/>
            <w:left w:val="none" w:sz="0" w:space="0" w:color="auto"/>
            <w:bottom w:val="none" w:sz="0" w:space="0" w:color="auto"/>
            <w:right w:val="none" w:sz="0" w:space="0" w:color="auto"/>
          </w:divBdr>
          <w:divsChild>
            <w:div w:id="1092166848">
              <w:marLeft w:val="0"/>
              <w:marRight w:val="0"/>
              <w:marTop w:val="0"/>
              <w:marBottom w:val="0"/>
              <w:divBdr>
                <w:top w:val="none" w:sz="0" w:space="0" w:color="auto"/>
                <w:left w:val="none" w:sz="0" w:space="0" w:color="auto"/>
                <w:bottom w:val="none" w:sz="0" w:space="0" w:color="auto"/>
                <w:right w:val="none" w:sz="0" w:space="0" w:color="auto"/>
              </w:divBdr>
            </w:div>
            <w:div w:id="2053845461">
              <w:marLeft w:val="0"/>
              <w:marRight w:val="0"/>
              <w:marTop w:val="0"/>
              <w:marBottom w:val="0"/>
              <w:divBdr>
                <w:top w:val="none" w:sz="0" w:space="0" w:color="auto"/>
                <w:left w:val="none" w:sz="0" w:space="0" w:color="auto"/>
                <w:bottom w:val="none" w:sz="0" w:space="0" w:color="auto"/>
                <w:right w:val="none" w:sz="0" w:space="0" w:color="auto"/>
              </w:divBdr>
            </w:div>
            <w:div w:id="1036855178">
              <w:marLeft w:val="0"/>
              <w:marRight w:val="0"/>
              <w:marTop w:val="0"/>
              <w:marBottom w:val="0"/>
              <w:divBdr>
                <w:top w:val="none" w:sz="0" w:space="0" w:color="auto"/>
                <w:left w:val="none" w:sz="0" w:space="0" w:color="auto"/>
                <w:bottom w:val="none" w:sz="0" w:space="0" w:color="auto"/>
                <w:right w:val="none" w:sz="0" w:space="0" w:color="auto"/>
              </w:divBdr>
            </w:div>
            <w:div w:id="1636180757">
              <w:marLeft w:val="0"/>
              <w:marRight w:val="0"/>
              <w:marTop w:val="0"/>
              <w:marBottom w:val="0"/>
              <w:divBdr>
                <w:top w:val="none" w:sz="0" w:space="0" w:color="auto"/>
                <w:left w:val="none" w:sz="0" w:space="0" w:color="auto"/>
                <w:bottom w:val="none" w:sz="0" w:space="0" w:color="auto"/>
                <w:right w:val="none" w:sz="0" w:space="0" w:color="auto"/>
              </w:divBdr>
            </w:div>
            <w:div w:id="2006010378">
              <w:marLeft w:val="0"/>
              <w:marRight w:val="0"/>
              <w:marTop w:val="0"/>
              <w:marBottom w:val="0"/>
              <w:divBdr>
                <w:top w:val="none" w:sz="0" w:space="0" w:color="auto"/>
                <w:left w:val="none" w:sz="0" w:space="0" w:color="auto"/>
                <w:bottom w:val="none" w:sz="0" w:space="0" w:color="auto"/>
                <w:right w:val="none" w:sz="0" w:space="0" w:color="auto"/>
              </w:divBdr>
            </w:div>
            <w:div w:id="182678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1790">
      <w:bodyDiv w:val="1"/>
      <w:marLeft w:val="0"/>
      <w:marRight w:val="0"/>
      <w:marTop w:val="0"/>
      <w:marBottom w:val="0"/>
      <w:divBdr>
        <w:top w:val="none" w:sz="0" w:space="0" w:color="auto"/>
        <w:left w:val="none" w:sz="0" w:space="0" w:color="auto"/>
        <w:bottom w:val="none" w:sz="0" w:space="0" w:color="auto"/>
        <w:right w:val="none" w:sz="0" w:space="0" w:color="auto"/>
      </w:divBdr>
    </w:div>
    <w:div w:id="2106338637">
      <w:bodyDiv w:val="1"/>
      <w:marLeft w:val="0"/>
      <w:marRight w:val="0"/>
      <w:marTop w:val="0"/>
      <w:marBottom w:val="0"/>
      <w:divBdr>
        <w:top w:val="none" w:sz="0" w:space="0" w:color="auto"/>
        <w:left w:val="none" w:sz="0" w:space="0" w:color="auto"/>
        <w:bottom w:val="none" w:sz="0" w:space="0" w:color="auto"/>
        <w:right w:val="none" w:sz="0" w:space="0" w:color="auto"/>
      </w:divBdr>
    </w:div>
    <w:div w:id="212330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C59DE-3AFC-4867-92F6-6B30F3F7B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12</Pages>
  <Words>1882</Words>
  <Characters>10729</Characters>
  <Application>Microsoft Office Word</Application>
  <DocSecurity>0</DocSecurity>
  <Lines>89</Lines>
  <Paragraphs>25</Paragraphs>
  <ScaleCrop>false</ScaleCrop>
  <Company/>
  <LinksUpToDate>false</LinksUpToDate>
  <CharactersWithSpaces>12586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Zakariae Amrani</dc:creator>
  <cp:keywords/>
  <dc:description/>
  <cp:lastModifiedBy>Zakariae Amrani</cp:lastModifiedBy>
  <cp:revision>119</cp:revision>
  <dcterms:created xsi:type="dcterms:W3CDTF">2024-12-30T14:18:00Z</dcterms:created>
  <dcterms:modified xsi:type="dcterms:W3CDTF">2025-01-19T11:59:00Z</dcterms:modified>
</cp:coreProperties>
</file>