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764D" w14:textId="77777777" w:rsidR="00772BC3" w:rsidRPr="0002040C" w:rsidRDefault="00772BC3" w:rsidP="00772BC3">
      <w:pPr>
        <w:spacing w:before="100" w:beforeAutospacing="1" w:after="100" w:afterAutospacing="1" w:line="325" w:lineRule="atLeast"/>
        <w:outlineLvl w:val="0"/>
        <w:rPr>
          <w:rFonts w:ascii="Montserrat" w:eastAsia="Times New Roman" w:hAnsi="Montserrat" w:cs="Times New Roman"/>
          <w:b/>
          <w:bCs/>
          <w:color w:val="063E77"/>
          <w:spacing w:val="12"/>
          <w:kern w:val="36"/>
          <w:sz w:val="48"/>
          <w:szCs w:val="48"/>
          <w:lang w:val="fr-FR"/>
        </w:rPr>
      </w:pPr>
      <w:r w:rsidRPr="0002040C">
        <w:rPr>
          <w:rFonts w:ascii="Montserrat" w:eastAsia="Times New Roman" w:hAnsi="Montserrat" w:cs="Times New Roman"/>
          <w:b/>
          <w:bCs/>
          <w:color w:val="063E77"/>
          <w:spacing w:val="12"/>
          <w:kern w:val="36"/>
          <w:sz w:val="48"/>
          <w:szCs w:val="48"/>
          <w:lang w:val="fr-FR"/>
        </w:rPr>
        <w:t>Utherm Wall L</w:t>
      </w:r>
    </w:p>
    <w:p w14:paraId="11155A2B" w14:textId="77777777" w:rsidR="00772BC3" w:rsidRPr="0002040C" w:rsidRDefault="00772BC3" w:rsidP="00772BC3">
      <w:pPr>
        <w:spacing w:after="0" w:line="240" w:lineRule="auto"/>
        <w:rPr>
          <w:rFonts w:ascii="Times New Roman" w:eastAsia="Times New Roman" w:hAnsi="Times New Roman" w:cs="Times New Roman"/>
          <w:sz w:val="24"/>
          <w:szCs w:val="24"/>
          <w:lang w:val="fr-FR"/>
        </w:rPr>
      </w:pPr>
    </w:p>
    <w:p w14:paraId="7B30D033" w14:textId="77777777" w:rsidR="00772BC3" w:rsidRDefault="00772BC3" w:rsidP="00772BC3">
      <w:pPr>
        <w:spacing w:after="0" w:line="240" w:lineRule="auto"/>
        <w:rPr>
          <w:rFonts w:ascii="Montserrat" w:eastAsia="Times New Roman" w:hAnsi="Montserrat" w:cs="Times New Roman"/>
          <w:color w:val="798586"/>
          <w:sz w:val="24"/>
          <w:szCs w:val="24"/>
          <w:shd w:val="clear" w:color="auto" w:fill="DEEFF0"/>
          <w:lang w:val="fr-FR"/>
        </w:rPr>
      </w:pPr>
    </w:p>
    <w:p w14:paraId="1AB037A8" w14:textId="77777777" w:rsidR="00772BC3" w:rsidRDefault="00772BC3" w:rsidP="00772BC3">
      <w:pPr>
        <w:spacing w:after="0" w:line="240" w:lineRule="auto"/>
        <w:rPr>
          <w:rFonts w:ascii="Montserrat" w:eastAsia="Times New Roman" w:hAnsi="Montserrat" w:cs="Times New Roman"/>
          <w:color w:val="798586"/>
          <w:sz w:val="24"/>
          <w:szCs w:val="24"/>
          <w:shd w:val="clear" w:color="auto" w:fill="DEEFF0"/>
          <w:lang w:val="fr-FR"/>
        </w:rPr>
      </w:pPr>
    </w:p>
    <w:p w14:paraId="7553D6B5" w14:textId="77777777" w:rsidR="00772BC3" w:rsidRPr="0002040C" w:rsidRDefault="00772BC3" w:rsidP="00772BC3">
      <w:pPr>
        <w:spacing w:after="0" w:line="240" w:lineRule="auto"/>
        <w:rPr>
          <w:rFonts w:ascii="Times New Roman" w:eastAsia="Times New Roman" w:hAnsi="Times New Roman" w:cs="Times New Roman"/>
          <w:sz w:val="24"/>
          <w:szCs w:val="24"/>
          <w:lang w:val="fr-FR"/>
        </w:rPr>
      </w:pPr>
      <w:r w:rsidRPr="0002040C">
        <w:rPr>
          <w:rFonts w:ascii="Montserrat" w:eastAsia="Times New Roman" w:hAnsi="Montserrat" w:cs="Times New Roman"/>
          <w:color w:val="798586"/>
          <w:sz w:val="24"/>
          <w:szCs w:val="24"/>
          <w:shd w:val="clear" w:color="auto" w:fill="DEEFF0"/>
          <w:lang w:val="fr-FR"/>
        </w:rPr>
        <w:t>Revêtu d'un parement multicouche étanche 150g/m², c’est un produit idéal pour l’isolation par l'intérieur des murs (contre-cloison sur ossature métallique)</w:t>
      </w:r>
    </w:p>
    <w:p w14:paraId="09087EA1" w14:textId="301EE9F4" w:rsidR="007E757C" w:rsidRDefault="007E757C">
      <w:pPr>
        <w:rPr>
          <w:lang w:val="fr-FR"/>
        </w:rPr>
      </w:pPr>
    </w:p>
    <w:p w14:paraId="2D0206F0" w14:textId="41D10219" w:rsidR="0095708A" w:rsidRDefault="0095708A">
      <w:pPr>
        <w:rPr>
          <w:lang w:val="fr-FR"/>
        </w:rPr>
      </w:pPr>
    </w:p>
    <w:p w14:paraId="7FA36D29" w14:textId="77777777" w:rsidR="0095708A" w:rsidRPr="0095708A" w:rsidRDefault="0095708A" w:rsidP="0095708A">
      <w:pPr>
        <w:spacing w:before="100" w:beforeAutospacing="1" w:after="100" w:afterAutospacing="1" w:line="325" w:lineRule="atLeast"/>
        <w:outlineLvl w:val="0"/>
        <w:rPr>
          <w:rFonts w:ascii="Montserrat" w:eastAsia="Times New Roman" w:hAnsi="Montserrat" w:cs="Times New Roman"/>
          <w:b/>
          <w:bCs/>
          <w:color w:val="063E77"/>
          <w:spacing w:val="12"/>
          <w:kern w:val="36"/>
          <w:sz w:val="48"/>
          <w:szCs w:val="48"/>
        </w:rPr>
      </w:pPr>
      <w:r w:rsidRPr="0095708A">
        <w:rPr>
          <w:rFonts w:ascii="Montserrat" w:eastAsia="Times New Roman" w:hAnsi="Montserrat" w:cs="Times New Roman"/>
          <w:b/>
          <w:bCs/>
          <w:color w:val="063E77"/>
          <w:spacing w:val="12"/>
          <w:kern w:val="36"/>
          <w:sz w:val="48"/>
          <w:szCs w:val="48"/>
        </w:rPr>
        <w:t>Utherm Floor K</w:t>
      </w:r>
    </w:p>
    <w:p w14:paraId="3B9FC6CA" w14:textId="77777777" w:rsidR="0095708A" w:rsidRPr="0095708A" w:rsidRDefault="0095708A" w:rsidP="0095708A">
      <w:pPr>
        <w:spacing w:after="0" w:line="240" w:lineRule="auto"/>
        <w:rPr>
          <w:rFonts w:ascii="Times New Roman" w:eastAsia="Times New Roman" w:hAnsi="Times New Roman" w:cs="Times New Roman"/>
          <w:sz w:val="24"/>
          <w:szCs w:val="24"/>
        </w:rPr>
      </w:pPr>
    </w:p>
    <w:p w14:paraId="0A4A5BEB" w14:textId="61B4E9E3" w:rsidR="0095708A" w:rsidRDefault="0095708A">
      <w:pPr>
        <w:rPr>
          <w:lang w:val="fr-FR"/>
        </w:rPr>
      </w:pPr>
    </w:p>
    <w:p w14:paraId="747D870C" w14:textId="0EB2D28B" w:rsidR="0095708A" w:rsidRDefault="0095708A">
      <w:pPr>
        <w:rPr>
          <w:lang w:val="fr-FR"/>
        </w:rPr>
      </w:pPr>
    </w:p>
    <w:p w14:paraId="45F66385" w14:textId="77777777" w:rsidR="0095708A" w:rsidRPr="0095708A" w:rsidRDefault="0095708A" w:rsidP="0095708A">
      <w:pPr>
        <w:spacing w:before="100" w:beforeAutospacing="1" w:after="100" w:afterAutospacing="1" w:line="372" w:lineRule="atLeast"/>
        <w:rPr>
          <w:rFonts w:ascii="Montserrat" w:eastAsia="Times New Roman" w:hAnsi="Montserrat" w:cs="Times New Roman"/>
          <w:color w:val="798586"/>
          <w:sz w:val="24"/>
          <w:szCs w:val="24"/>
          <w:lang w:val="fr-FR"/>
        </w:rPr>
      </w:pPr>
      <w:r w:rsidRPr="0095708A">
        <w:rPr>
          <w:rFonts w:ascii="Montserrat" w:eastAsia="Times New Roman" w:hAnsi="Montserrat" w:cs="Times New Roman"/>
          <w:color w:val="798586"/>
          <w:sz w:val="24"/>
          <w:szCs w:val="24"/>
          <w:lang w:val="fr-FR"/>
        </w:rPr>
        <w:t>La plaque isolante Utherm Floor K est utilisée en neuf et en rénovation pour l'isolation des sols et des planchers. Elle est préconisée sous dalle béton, sous chape flottante, pour la réalisation de planchers chauffants et rafraîchissants.</w:t>
      </w:r>
    </w:p>
    <w:p w14:paraId="1854AC47" w14:textId="77777777" w:rsidR="0095708A" w:rsidRPr="0095708A" w:rsidRDefault="0095708A" w:rsidP="0095708A">
      <w:pPr>
        <w:spacing w:after="0" w:line="240" w:lineRule="auto"/>
        <w:rPr>
          <w:rFonts w:ascii="Times New Roman" w:eastAsia="Times New Roman" w:hAnsi="Times New Roman" w:cs="Times New Roman"/>
          <w:sz w:val="24"/>
          <w:szCs w:val="24"/>
          <w:lang w:val="fr-FR"/>
        </w:rPr>
      </w:pPr>
    </w:p>
    <w:p w14:paraId="7D43E9A5" w14:textId="77777777" w:rsidR="0095708A" w:rsidRPr="00772BC3" w:rsidRDefault="0095708A">
      <w:pPr>
        <w:rPr>
          <w:lang w:val="fr-FR"/>
        </w:rPr>
      </w:pPr>
    </w:p>
    <w:sectPr w:rsidR="0095708A" w:rsidRPr="00772BC3" w:rsidSect="00AE11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C3"/>
    <w:rsid w:val="00772BC3"/>
    <w:rsid w:val="007E757C"/>
    <w:rsid w:val="0095708A"/>
    <w:rsid w:val="00AE11B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4C4AD946"/>
  <w15:chartTrackingRefBased/>
  <w15:docId w15:val="{B34A947D-1A36-E148-BA93-E54321DF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2BC3"/>
    <w:pPr>
      <w:spacing w:after="160" w:line="259" w:lineRule="auto"/>
    </w:pPr>
    <w:rPr>
      <w:rFonts w:eastAsiaTheme="minorEastAsia"/>
      <w:sz w:val="22"/>
      <w:szCs w:val="22"/>
      <w:lang w:eastAsia="nl-NL"/>
    </w:rPr>
  </w:style>
  <w:style w:type="paragraph" w:styleId="Kop1">
    <w:name w:val="heading 1"/>
    <w:basedOn w:val="Standaard"/>
    <w:link w:val="Kop1Char"/>
    <w:uiPriority w:val="9"/>
    <w:qFormat/>
    <w:rsid w:val="009570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570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op1Char">
    <w:name w:val="Kop 1 Char"/>
    <w:basedOn w:val="Standaardalinea-lettertype"/>
    <w:link w:val="Kop1"/>
    <w:uiPriority w:val="9"/>
    <w:rsid w:val="0095708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005661">
      <w:bodyDiv w:val="1"/>
      <w:marLeft w:val="0"/>
      <w:marRight w:val="0"/>
      <w:marTop w:val="0"/>
      <w:marBottom w:val="0"/>
      <w:divBdr>
        <w:top w:val="none" w:sz="0" w:space="0" w:color="auto"/>
        <w:left w:val="none" w:sz="0" w:space="0" w:color="auto"/>
        <w:bottom w:val="none" w:sz="0" w:space="0" w:color="auto"/>
        <w:right w:val="none" w:sz="0" w:space="0" w:color="auto"/>
      </w:divBdr>
      <w:divsChild>
        <w:div w:id="235164394">
          <w:marLeft w:val="0"/>
          <w:marRight w:val="0"/>
          <w:marTop w:val="0"/>
          <w:marBottom w:val="0"/>
          <w:divBdr>
            <w:top w:val="none" w:sz="0" w:space="0" w:color="auto"/>
            <w:left w:val="none" w:sz="0" w:space="0" w:color="auto"/>
            <w:bottom w:val="none" w:sz="0" w:space="0" w:color="auto"/>
            <w:right w:val="none" w:sz="0" w:space="0" w:color="auto"/>
          </w:divBdr>
          <w:divsChild>
            <w:div w:id="1444105802">
              <w:marLeft w:val="-225"/>
              <w:marRight w:val="-225"/>
              <w:marTop w:val="0"/>
              <w:marBottom w:val="0"/>
              <w:divBdr>
                <w:top w:val="none" w:sz="0" w:space="0" w:color="auto"/>
                <w:left w:val="none" w:sz="0" w:space="0" w:color="auto"/>
                <w:bottom w:val="none" w:sz="0" w:space="0" w:color="auto"/>
                <w:right w:val="none" w:sz="0" w:space="0" w:color="auto"/>
              </w:divBdr>
              <w:divsChild>
                <w:div w:id="603004485">
                  <w:marLeft w:val="0"/>
                  <w:marRight w:val="0"/>
                  <w:marTop w:val="0"/>
                  <w:marBottom w:val="0"/>
                  <w:divBdr>
                    <w:top w:val="none" w:sz="0" w:space="0" w:color="auto"/>
                    <w:left w:val="none" w:sz="0" w:space="0" w:color="auto"/>
                    <w:bottom w:val="none" w:sz="0" w:space="0" w:color="auto"/>
                    <w:right w:val="none" w:sz="0" w:space="0" w:color="auto"/>
                  </w:divBdr>
                  <w:divsChild>
                    <w:div w:id="2020114248">
                      <w:marLeft w:val="0"/>
                      <w:marRight w:val="0"/>
                      <w:marTop w:val="0"/>
                      <w:marBottom w:val="0"/>
                      <w:divBdr>
                        <w:top w:val="none" w:sz="0" w:space="0" w:color="auto"/>
                        <w:left w:val="none" w:sz="0" w:space="0" w:color="auto"/>
                        <w:bottom w:val="none" w:sz="0" w:space="0" w:color="auto"/>
                        <w:right w:val="none" w:sz="0" w:space="0" w:color="auto"/>
                      </w:divBdr>
                      <w:divsChild>
                        <w:div w:id="3186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9637">
      <w:bodyDiv w:val="1"/>
      <w:marLeft w:val="0"/>
      <w:marRight w:val="0"/>
      <w:marTop w:val="0"/>
      <w:marBottom w:val="0"/>
      <w:divBdr>
        <w:top w:val="none" w:sz="0" w:space="0" w:color="auto"/>
        <w:left w:val="none" w:sz="0" w:space="0" w:color="auto"/>
        <w:bottom w:val="none" w:sz="0" w:space="0" w:color="auto"/>
        <w:right w:val="none" w:sz="0" w:space="0" w:color="auto"/>
      </w:divBdr>
      <w:divsChild>
        <w:div w:id="87269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369</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2023-01-15T00:45:00Z</dcterms:created>
  <dcterms:modified xsi:type="dcterms:W3CDTF">2023-01-15T00:48:00Z</dcterms:modified>
</cp:coreProperties>
</file>