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sz w:val="120"/>
          <w:szCs w:val="120"/>
        </w:rPr>
        <w:t xml:space="preserve">📧</w:t>
      </w:r>
    </w:p>
    <w:p>
      <w:pPr>
        <w:spacing w:after="0" w:before="200"/>
        <w:jc w:val="center"/>
      </w:pPr>
      <w:r>
        <w:rPr>
          <w:b/>
          <w:bCs/>
          <w:color w:val="1F4E79"/>
          <w:sz w:val="44"/>
          <w:szCs w:val="44"/>
        </w:rPr>
        <w:t xml:space="preserve">Cold Mailer — Otomatik E-posta Sistemi</w:t>
      </w:r>
    </w:p>
    <w:p>
      <w:pPr>
        <w:spacing w:after="0" w:before="120"/>
        <w:jc w:val="center"/>
      </w:pPr>
      <w:r>
        <w:rPr>
          <w:b/>
          <w:bCs/>
          <w:color w:val="1F4E79"/>
          <w:sz w:val="40"/>
          <w:szCs w:val="40"/>
          <w:rtl/>
        </w:rPr>
        <w:t xml:space="preserve">نظام إرسال الإيميلات الآلي (n8n)</w:t>
      </w:r>
    </w:p>
    <w:p>
      <w:pPr>
        <w:spacing w:after="0" w:before="120"/>
        <w:jc w:val="center"/>
      </w:pPr>
      <w:r>
        <w:rPr>
          <w:b/>
          <w:bCs/>
          <w:color w:val="595959"/>
          <w:sz w:val="32"/>
          <w:szCs w:val="32"/>
        </w:rPr>
        <w:t xml:space="preserve">Automated Email Outreach System</w:t>
      </w:r>
    </w:p>
    <w:p>
      <w:pPr>
        <w:spacing w:after="0" w:before="600"/>
        <w:jc w:val="center"/>
      </w:pPr>
      <w:r>
        <w:rPr>
          <w:color w:val="595959"/>
          <w:sz w:val="22"/>
          <w:szCs w:val="22"/>
        </w:rPr>
        <w:t xml:space="preserve">5 hesap · Bölgeye göre yönlendirme · Yapay zekâ ile kişiselleştirme</w:t>
      </w:r>
    </w:p>
    <w:p>
      <w:pPr>
        <w:spacing w:after="0" w:before="100"/>
        <w:jc w:val="center"/>
      </w:pPr>
      <w:r>
        <w:rPr>
          <w:color w:val="595959"/>
          <w:sz w:val="22"/>
          <w:szCs w:val="22"/>
          <w:rtl/>
        </w:rPr>
        <w:t xml:space="preserve">5 حسابات · توجيه بالمنطقة · كتابة ذكية لكل عميل</w:t>
      </w:r>
    </w:p>
    <w:p>
      <w:pPr>
        <w:spacing w:after="0" w:before="900"/>
        <w:jc w:val="center"/>
      </w:pPr>
      <w:r>
        <w:rPr>
          <w:b/>
          <w:bCs/>
          <w:color w:val="1F4E79"/>
          <w:sz w:val="24"/>
          <w:szCs w:val="24"/>
        </w:rPr>
        <w:t xml:space="preserve">Türkçe  ·  العربية  ·  English</w:t>
      </w:r>
    </w:p>
    <w:p>
      <w:r>
        <w:br w:type="page"/>
      </w:r>
    </w:p>
    <w:p>
      <w:pPr>
        <w:shd w:fill="1F4E79" w:val="clear"/>
        <w:spacing w:after="200"/>
        <w:jc w:val="center"/>
      </w:pPr>
      <w:r>
        <w:rPr>
          <w:b/>
          <w:bCs/>
          <w:color w:val="FFFFFF"/>
          <w:sz w:val="30"/>
          <w:szCs w:val="30"/>
        </w:rPr>
        <w:t xml:space="preserve">TÜRKÇE</w:t>
      </w: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1) Bu sistem nedir?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Bu sistem, 5 ayrı e-posta hesabından, her biri belirli bir bölgeye, güvenli günlük limitler içinde otomatik e-posta gönderen bir n8n otomasyonudur. Şirketinizin bilgisayarında (dizüstü) 7/24 çalışır.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Her hesap için ayrı bir workflow (iş akışı) — biri bozulursa diğerleri çalışmaya devam eder.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Tek bir ana liste dosyasından (master-list.csv) her hesap yalnızca kendi bölgesine ait kişileri alır.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Yapay zekâ her kişi için özel, insan gibi görünen bir e-posta yazar.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Yanıtlar ve günlük raporlar ana e-postanıza gelir — yeni hesapları açmanıza gerek kalmaz.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Aynı firmaya/kişiye iki kez gönderilmez.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2) Nasıl çalışır? (Akış)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Her hesabın gönderim iş akışı şu adımları izler: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1. Zamanlayıcı (Cron) çalışma saatlerinde tetikler.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2. Ana listeyi ve gönderim kaydını (sent-log) okur.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3. Yalnızca kendi bölgesine (MY_REGION) ait satırları filtreler.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4. Daha önce gönderilenleri hariç tutar (tekrar yok).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5. Günlük limit aşıldıysa durur.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6. Her kişi için yapay zekâ özel metin yazar + hesabın imzasını ekler.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7. Mesajlar arasında 30–90 sn rastgele bekler (insan gibi) ve SMTP ile gönderir.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8. Sonucu sent-log dosyasına yazar.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3) Bölgeye göre yönlendirme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Tek bir ana dosyada "region" sütunu vardır. Her workflow yalnızca kendi bölgesini alır: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email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company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region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Hangi hesap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ali@a.com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Firma 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İstanbul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Hesap 1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sara@b.com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Firma B</w:t>
            </w:r>
          </w:p>
        </w:tc>
        <w:tc>
          <w:tcPr>
            <w:tcW w:type="dxa" w:w="20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Ankara</w:t>
            </w:r>
          </w:p>
        </w:tc>
        <w:tc>
          <w:tcPr>
            <w:tcW w:type="dxa" w:w="256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Hesap 2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omar@c.com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Firma C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İstanbul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Hesap 1</w:t>
            </w:r>
          </w:p>
        </w:tc>
      </w:tr>
    </w:tbl>
    <w:p>
      <w:pPr>
        <w:spacing w:after="60"/>
      </w:pPr>
    </w:p>
    <w:p>
      <w:pPr>
        <w:bidi w:val="false"/>
        <w:spacing w:after="100"/>
        <w:jc w:val="left"/>
      </w:pPr>
      <w:r>
        <w:rPr>
          <w:i/>
          <w:iCs/>
          <w:color w:val="595959"/>
          <w:sz w:val="22"/>
          <w:szCs w:val="22"/>
          <w:rtl w:val="false"/>
        </w:rPr>
        <w:t xml:space="preserve">Yeni kişi eklemek için Excel’de bir satır ekleyin ve "region" yazın — doğru hesaba otomatik gider.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4) Yapay zekâ yazımı + İmza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Her e-posta, yapay zekâ tarafından o kişiye özel yazılır ve yapay zekâ olduğu anlaşılmaz. Kurallar: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Klişe ifadeler yasak ("Umarım iyisinizdir", "Ulaşmak istedim"...).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Kısa ve insani: 60–110 kelime, doğal cümleler.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İlk satırda gerçek kişiselleştirme (kişi/şirket hakkında somut bir şey).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Emoji, Markdown ve uzun tire yok (yapay zekâ işaretleri).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Satış dili yok ("özel teklif", "sadece şimdi") — bire bir kişisel ton.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Takip yok (pixel/link); başarı IMAP’tan gelen yanıtlarla ölçülür.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Gönderim öncesi otomatik denetim: yasak ifade varsa yeniden yazar.</w:t>
      </w:r>
    </w:p>
    <w:p>
      <w:pPr>
        <w:bidi w:val="false"/>
        <w:spacing w:after="100"/>
        <w:jc w:val="left"/>
      </w:pPr>
      <w:r>
        <w:rPr>
          <w:b/>
          <w:bCs/>
          <w:sz w:val="22"/>
          <w:szCs w:val="22"/>
          <w:rtl w:val="false"/>
        </w:rPr>
        <w:t xml:space="preserve">İmza: Her hesabın kendi imzası signatures.csv dosyasından otomatik eklenir — sade METİN (ad, unvan, telefon). Logo/HTML yok.</w:t>
      </w:r>
    </w:p>
    <w:p>
      <w:pPr>
        <w:spacing w:after="60"/>
      </w:pP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⭐ En önemli ilke: Kişisel e-posta, pazarlama değil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Her e-posta, bir kişiye elle yazılmış gerçek bir kişisel mesaj gibi görünmeli — toplu pazarlama gibi değil. Pazarlama görünümlü e-posta (HTML, logo, "abonelikten çık", takip) spam’e düşer; kişisel görünen e-posta gelen kutusuna ulaşır ve yanıt alır.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❌ Kaldırıyoruz (pazarlama belirtisi)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✅ Kullanıyoruz (kişisel)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HTML imza, logo, renkler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Sade metin imza (ad, unvan, telefon)</w:t>
            </w:r>
          </w:p>
        </w:tc>
      </w:tr>
      <w:tr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Resmî "abonelikten çık" linki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İnsani cümle: "Uygun değilse söyleyin, rahatsız etmem"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Açılma/tıklama takibi (pixel)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Hiç takip yok</w:t>
            </w:r>
          </w:p>
        </w:tc>
      </w:tr>
      <w:tr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Herkese aynı metin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Her kişiye gerçekten özel metin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Biçimli HTML, uzun paragraflar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Kısa düz metin (Plain text)</w:t>
            </w:r>
          </w:p>
        </w:tc>
      </w:tr>
    </w:tbl>
    <w:p>
      <w:pPr>
        <w:spacing w:after="60"/>
      </w:pPr>
    </w:p>
    <w:p>
      <w:pPr>
        <w:pBdr>
          <w:top w:val="single" w:color="2E7D32" w:sz="2"/>
          <w:bottom w:val="single" w:color="2E7D32" w:sz="2"/>
          <w:left w:val="single" w:color="2E7D32" w:sz="12"/>
          <w:right w:val="single" w:color="2E7D32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2E7D32"/>
          <w:sz w:val="22"/>
          <w:szCs w:val="22"/>
          <w:rtl w:val="false"/>
        </w:rPr>
        <w:t xml:space="preserve">✅ Görünmez korumalar (ısıtma, SPF/DKIM/DMARC, günlük limit, rastgele gecikme) KALIR — alıcı görmez, sadece ulaşımı korur.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5) Gerekenler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Özel dizüstü bilgisayar (IT’den) + yönetici (Administrator) yetkisi.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5 e-posta hesabı + her biri için SMTP ve IMAP bilgileri.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Raporların geleceği ana e-posta.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OpenAI API anahtarı (yapay zekâ yazımı için).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Instantly hesabı (ısıtma / warmup için).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Alan adı DNS erişimi (SPF/DKIM/DMARC için).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6) Kurulum adımları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Aşama 1 — Dizüstüyü 7/24 sunucu yap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Kapak kapanınca "hiçbir şey yapma", uyku = asla.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Elektrik kesintisinden sonra otomatik açılmayı etkinleştir.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Saat dilimini ayarla (örn. Europe/Istanbul).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Docker’ı kur (docker --version ile kontrol et).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Aşama 2 — n8n’i çalıştır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docker-compose.yml dosyasını koy (restart: always).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"docker compose up -d" komutuyla başlat.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Tarayıcıda http://localhost:5678 aç ve hesabı oluştur.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Aşama 3 — Isıtma + DNS (2–4 hafta, paralel başlat)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Instantly’de 5 hesabı ekle ve warmup’ı aç.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Her alan adı için SPF + DKIM + DMARC kayıtlarını ekle.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mail-tester.com ile doğrula.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Aşama 4 — Workflow’ları içe aktar ve ayarla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5 workflow JSON dosyasını içe aktar.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Her hesap için SMTP + IMAP + OpenAI kimlik bilgilerini gir.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master-list.csv ve signatures.csv yükle; MY_REGION’u ayarla.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Aşama 5 — Test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Kendine gönder, spam’e düşmediğini kontrol et.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Yanıt algılama ve günlük raporu test et.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7) Güvenli gönderim takvimi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Isıtmadan sonra bile düşük başlayıp kademeli artırın: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Hafta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Günlük limit / hesap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Not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hafta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Ulaşım ve bounce izle</w:t>
            </w:r>
          </w:p>
        </w:tc>
      </w:tr>
      <w:tr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hafta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İyi ise artır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3. hafta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İzlemeye devam</w:t>
            </w:r>
          </w:p>
        </w:tc>
      </w:tr>
      <w:tr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4+. hafta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40–50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Hedef limit</w:t>
            </w:r>
          </w:p>
        </w:tc>
      </w:tr>
    </w:tbl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8) Kullanım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Excel’de master-list.csv’yi güncelle (CSV UTF-8 olarak kaydet), sunucuya yükle.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Sistem çalışma saatlerinde otomatik gönderir.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Yanıtlar ve raporlar ana e-postana gelir.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Bounce artarsa limiti düşür ve listeyi temizle.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9) Önemli uyarılar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B00020"/>
          <w:sz w:val="22"/>
          <w:szCs w:val="22"/>
          <w:rtl w:val="false"/>
        </w:rPr>
        <w:t xml:space="preserve">⚠️ Isıtma + SPF/DKIM/DMARC olmadan hesaplar birkaç günde engellenir. Isıtma zorunludur.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B00020"/>
          <w:sz w:val="22"/>
          <w:szCs w:val="22"/>
          <w:rtl w:val="false"/>
        </w:rPr>
        <w:t xml:space="preserve">⚠️ Toplu gönderim GDPR/KVKK gibi yasalara tabidir. Meşru bir temas nedeniniz olsun ve "abonelikten çık" linki ekleyin.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B00020"/>
          <w:sz w:val="22"/>
          <w:szCs w:val="22"/>
          <w:rtl w:val="false"/>
        </w:rPr>
        <w:t xml:space="preserve">⚠️ Dizüstü bir sunucu değildir; elektrik/internet kesilirse durur. Sabit bir yerde, prize takılı tutun.</w:t>
      </w:r>
    </w:p>
    <w:p>
      <w:r>
        <w:br w:type="page"/>
      </w:r>
    </w:p>
    <w:p>
      <w:pPr>
        <w:shd w:fill="1F4E79" w:val="clear"/>
        <w:spacing w:after="200"/>
        <w:jc w:val="center"/>
      </w:pPr>
      <w:r>
        <w:rPr>
          <w:b/>
          <w:bCs/>
          <w:color w:val="FFFFFF"/>
          <w:sz w:val="30"/>
          <w:szCs w:val="30"/>
        </w:rPr>
        <w:t xml:space="preserve">العربية</w:t>
      </w: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١) ما هو هذا النظام؟</w:t>
      </w:r>
    </w:p>
    <w:p>
      <w:pPr>
        <w:bidi/>
        <w:spacing w:after="100"/>
        <w:jc w:val="right"/>
      </w:pPr>
      <w:r>
        <w:rPr>
          <w:sz w:val="22"/>
          <w:szCs w:val="22"/>
          <w:rtl/>
        </w:rPr>
        <w:t xml:space="preserve">نظام أتمتة على n8n يرسل إيميلات تلقائياً من 5 حسابات مختلفة، كل حساب لمنطقة معيّنة، ضمن حدود يومية آمنة. يعمل على لابتوب الشركة 24/7.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لكل حساب workflow مستقل — لو تعطّل واحد يواصل الباقون.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من ملف رئيسي واحد (master-list.csv) يأخذ كل حساب فقط عملاء منطقته.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الذكاء الاصطناعي يكتب لكل عميل إيميلاً خاصاً يبدو بشرياً.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الردود والتقارير تصل إلى إيميلك الأساسي — لا تحتاج فتح الحسابات الجديدة.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لا يُرسل لنفس العميل مرتين.</w:t>
      </w:r>
    </w:p>
    <w:p>
      <w:pPr>
        <w:spacing w:after="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٢) كيف يعمل؟ (الأكاش)</w:t>
      </w:r>
    </w:p>
    <w:p>
      <w:pPr>
        <w:bidi/>
        <w:spacing w:after="100"/>
        <w:jc w:val="right"/>
      </w:pPr>
      <w:r>
        <w:rPr>
          <w:sz w:val="22"/>
          <w:szCs w:val="22"/>
          <w:rtl/>
        </w:rPr>
        <w:t xml:space="preserve">workflow الإرسال لكل حساب يتبع هذه الخطوات: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1. المؤقّت (Cron) يشغّله في ساعات العمل.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2. يقرأ الملف الرئيسي وسجل الإرسال (sent-log).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3. يرشّح فقط صفوف منطقته (MY_REGION).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4. يستبعد من أُرسل له سابقاً (منع التكرار).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5. إن تجاوز الحد اليومي يتوقف.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6. لكل عميل يكتب الذكاء الاصطناعي نصاً خاصاً + يلصق توقيع الحساب.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7. ينتظر 30–90 ثانية عشوائياً بين الرسائل (يشبه الإنسان) ويرسل عبر SMTP.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8. يسجّل النتيجة في sent-log.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٣) التوجيه بالمنطقة</w:t>
      </w:r>
    </w:p>
    <w:p>
      <w:pPr>
        <w:bidi/>
        <w:spacing w:after="100"/>
        <w:jc w:val="right"/>
      </w:pPr>
      <w:r>
        <w:rPr>
          <w:sz w:val="22"/>
          <w:szCs w:val="22"/>
          <w:rtl/>
        </w:rPr>
        <w:t xml:space="preserve">في الملف الرئيسي عمود "region"، وكل workflow يأخذ منطقته فقط: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000"/>
        <w:gridCol w:w="2200"/>
        <w:gridCol w:w="2600"/>
      </w:tblGrid>
      <w:tr>
        <w:trPr>
          <w:tblHeader/>
        </w:trPr>
        <w:tc>
          <w:tcPr>
            <w:tcW w:type="dxa" w:w="25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أي حساب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region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company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email</w:t>
            </w:r>
          </w:p>
        </w:tc>
      </w:tr>
      <w:t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حساب 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الرياض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شركة 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ali@a.com</w:t>
            </w:r>
          </w:p>
        </w:tc>
      </w:tr>
      <w:tr>
        <w:tc>
          <w:tcPr>
            <w:tcW w:type="dxa" w:w="256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حساب 2</w:t>
            </w:r>
          </w:p>
        </w:tc>
        <w:tc>
          <w:tcPr>
            <w:tcW w:type="dxa" w:w="20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جدة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شركة B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sara@b.com</w:t>
            </w:r>
          </w:p>
        </w:tc>
      </w:tr>
      <w:t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حساب 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الرياض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شركة C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omar@c.com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i/>
          <w:iCs/>
          <w:color w:val="595959"/>
          <w:sz w:val="22"/>
          <w:szCs w:val="22"/>
          <w:rtl/>
        </w:rPr>
        <w:t xml:space="preserve">لإضافة عميل: أضف صفاً في Excel واكتب منطقته في عمود region — يذهب تلقائياً للحساب الصحيح.</w:t>
      </w:r>
    </w:p>
    <w:p>
      <w:pPr>
        <w:spacing w:after="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٤) الكتابة الذكية + التوقيع</w:t>
      </w:r>
    </w:p>
    <w:p>
      <w:pPr>
        <w:bidi/>
        <w:spacing w:after="100"/>
        <w:jc w:val="right"/>
      </w:pPr>
      <w:r>
        <w:rPr>
          <w:sz w:val="22"/>
          <w:szCs w:val="22"/>
          <w:rtl/>
        </w:rPr>
        <w:t xml:space="preserve">كل إيميل يكتبه الذكاء الاصطناعي خصيصاً للعميل بحيث لا يُكتشف أنه AI. القواعد: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ممنوع العبارات المستهلكة ("أتمنى أن يصلك إيميلي وأنت بخير"، "أردت التواصل"...).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قصير وبشري: 60–110 كلمة، جُمل طبيعية.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تخصيص حقيقي في أول سطر (شيء محدد عن العميل/شركته).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بلا إيموجي ولا Markdown ولا شرطات طويلة (من علامات الـ AI).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بلا لغة مبيعات ("عرض خاص"، "الآن فقط") — نبرة شخصية 1-إلى-1.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بلا تتبّع (Pixel/روابط)؛ نقيس النجاح بالردود من IMAP لا بالفتح.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تدقيق تلقائي قبل الإرسال: إن وُجدت عبارة ممنوعة يعيد الكتابة.</w:t>
      </w:r>
    </w:p>
    <w:p>
      <w:pPr>
        <w:bidi/>
        <w:spacing w:after="100"/>
        <w:jc w:val="right"/>
      </w:pPr>
      <w:r>
        <w:rPr>
          <w:b/>
          <w:bCs/>
          <w:sz w:val="22"/>
          <w:szCs w:val="22"/>
          <w:rtl/>
        </w:rPr>
        <w:t xml:space="preserve">التوقيع: توقيع كل حساب يُلصق تلقائياً من ملف signatures.csv — نص بسيط (اسم، منصب، هاتف). بلا شعار أو HTML.</w:t>
      </w:r>
    </w:p>
    <w:p>
      <w:pPr>
        <w:spacing w:after="60"/>
      </w:pPr>
    </w:p>
    <w:p>
      <w:pPr>
        <w:pStyle w:val="Heading2"/>
        <w:bidi/>
        <w:spacing w:after="100" w:before="220"/>
        <w:jc w:val="right"/>
      </w:pPr>
      <w:r>
        <w:rPr>
          <w:b/>
          <w:bCs/>
          <w:color w:val="1F4E79"/>
          <w:sz w:val="26"/>
          <w:szCs w:val="26"/>
          <w:rtl/>
        </w:rPr>
        <w:t xml:space="preserve">⭐ أهم مبدأ: إيميل شخصي لا تسويقي</w:t>
      </w:r>
    </w:p>
    <w:p>
      <w:pPr>
        <w:bidi/>
        <w:spacing w:after="100"/>
        <w:jc w:val="right"/>
      </w:pPr>
      <w:r>
        <w:rPr>
          <w:sz w:val="22"/>
          <w:szCs w:val="22"/>
          <w:rtl/>
        </w:rPr>
        <w:t xml:space="preserve">كل إيميل يجب أن يبدو رسالة شخصية حقيقية كُتبت لشخص واحد — لا حملة جماعية. الإيميل ذو الطابع التسويقي (HTML، شعار، رابط إلغاء اشتراك، تتبّع) يذهب للـ Spam؛ أما الشخصي فيصل للـ Inbox ويُردّ عليه.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✅ نعتمده (شخصي)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❌ نحذفه (يكشف أنه تسويقي)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توقيع نصي بسيط (اسم، منصب، هاتف)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توقيع HTML، شعار، ألوان</w:t>
            </w:r>
          </w:p>
        </w:tc>
      </w:tr>
      <w:tr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جملة إنسانية: «لو ما يناسبك أخبرني وما أزعجك»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رابط "إلغاء اشتراك" رسمي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بلا أي تتبّع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تتبّع الفتح/النقر (Pixel)</w:t>
            </w:r>
          </w:p>
        </w:tc>
      </w:tr>
      <w:tr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نص فريد فعلاً لكل عميل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نص موحّد للجميع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نص عادي قصير (Plain text)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HTML منسّق وفقرات طويلة</w:t>
            </w:r>
          </w:p>
        </w:tc>
      </w:tr>
    </w:tbl>
    <w:p>
      <w:pPr>
        <w:spacing w:after="60"/>
      </w:pPr>
    </w:p>
    <w:p>
      <w:pPr>
        <w:pBdr>
          <w:top w:val="single" w:color="2E7D32" w:sz="2"/>
          <w:bottom w:val="single" w:color="2E7D32" w:sz="2"/>
          <w:left w:val="single" w:color="2E7D32" w:sz="12"/>
          <w:right w:val="single" w:color="2E7D32" w:sz="2"/>
        </w:pBdr>
        <w:shd w:fill="FFF3CD" w:val="clear"/>
        <w:bidi/>
        <w:spacing w:after="120" w:before="80"/>
        <w:jc w:val="right"/>
      </w:pPr>
      <w:r>
        <w:rPr>
          <w:b/>
          <w:bCs/>
          <w:color w:val="2E7D32"/>
          <w:sz w:val="22"/>
          <w:szCs w:val="22"/>
          <w:rtl/>
        </w:rPr>
        <w:t xml:space="preserve">✅ إجراءات الحماية غير المرئية (التسخين، SPF/DKIM/DMARC، الحد اليومي، التأخير العشوائي) تبقى كلها — لا يراها المستلم، وتحمي الوصول فقط.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٥) المتطلبات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E7D32"/>
          <w:sz w:val="22"/>
          <w:szCs w:val="22"/>
          <w:rtl/>
        </w:rPr>
        <w:t xml:space="preserve">لابتوب مخصّص (من الـ IT) + صلاحية Administrator.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E7D32"/>
          <w:sz w:val="22"/>
          <w:szCs w:val="22"/>
          <w:rtl/>
        </w:rPr>
        <w:t xml:space="preserve">5 حسابات إيميل + بيانات SMTP و IMAP لكل واحد.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E7D32"/>
          <w:sz w:val="22"/>
          <w:szCs w:val="22"/>
          <w:rtl/>
        </w:rPr>
        <w:t xml:space="preserve">إيميلك الأساسي لاستقبال التقارير.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E7D32"/>
          <w:sz w:val="22"/>
          <w:szCs w:val="22"/>
          <w:rtl/>
        </w:rPr>
        <w:t xml:space="preserve">مفتاح OpenAI API (للكتابة الذكية).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E7D32"/>
          <w:sz w:val="22"/>
          <w:szCs w:val="22"/>
          <w:rtl/>
        </w:rPr>
        <w:t xml:space="preserve">حساب Instantly (للتسخين / warmup).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E7D32"/>
          <w:sz w:val="22"/>
          <w:szCs w:val="22"/>
          <w:rtl/>
        </w:rPr>
        <w:t xml:space="preserve">صلاحية DNS للدومينات (لـ SPF/DKIM/DMARC).</w:t>
      </w:r>
    </w:p>
    <w:p>
      <w:pPr>
        <w:spacing w:after="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٦) خطوات التركيب</w:t>
      </w:r>
    </w:p>
    <w:p>
      <w:pPr>
        <w:pStyle w:val="Heading2"/>
        <w:bidi/>
        <w:spacing w:after="100" w:before="220"/>
        <w:jc w:val="right"/>
      </w:pPr>
      <w:r>
        <w:rPr>
          <w:b/>
          <w:bCs/>
          <w:color w:val="1F4E79"/>
          <w:sz w:val="26"/>
          <w:szCs w:val="26"/>
          <w:rtl/>
        </w:rPr>
        <w:t xml:space="preserve">المرحلة 1 — اجعل اللابتوب سيرفراً 24/7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عند إغلاق الغطاء "لا تفعل شيئاً"، والنوم = أبداً.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فعّل التشغيل التلقائي بعد انقطاع الكهرباء.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اضبط المنطقة الزمنية (مثلاً Asia/Riyadh).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ثبّت Docker (تحقق بـ docker --version).</w:t>
      </w:r>
    </w:p>
    <w:p>
      <w:pPr>
        <w:pStyle w:val="Heading2"/>
        <w:bidi/>
        <w:spacing w:after="100" w:before="220"/>
        <w:jc w:val="right"/>
      </w:pPr>
      <w:r>
        <w:rPr>
          <w:b/>
          <w:bCs/>
          <w:color w:val="1F4E79"/>
          <w:sz w:val="26"/>
          <w:szCs w:val="26"/>
          <w:rtl/>
        </w:rPr>
        <w:t xml:space="preserve">المرحلة 2 — شغّل n8n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ضع ملف docker-compose.yml (فيه restart: always).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شغّل بأمر "docker compose up -d".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افتح http://localhost:5678 وأنشئ الحساب.</w:t>
      </w:r>
    </w:p>
    <w:p>
      <w:pPr>
        <w:pStyle w:val="Heading2"/>
        <w:bidi/>
        <w:spacing w:after="100" w:before="220"/>
        <w:jc w:val="right"/>
      </w:pPr>
      <w:r>
        <w:rPr>
          <w:b/>
          <w:bCs/>
          <w:color w:val="1F4E79"/>
          <w:sz w:val="26"/>
          <w:szCs w:val="26"/>
          <w:rtl/>
        </w:rPr>
        <w:t xml:space="preserve">المرحلة 3 — التسخين + DNS (2–4 أسابيع، ابدأها بالتوازي)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أضف الحسابات الخمسة في Instantly وفعّل warmup.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أضف سجلات SPF + DKIM + DMARC لكل دومين.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تحقق عبر mail-tester.com.</w:t>
      </w:r>
    </w:p>
    <w:p>
      <w:pPr>
        <w:pStyle w:val="Heading2"/>
        <w:bidi/>
        <w:spacing w:after="100" w:before="220"/>
        <w:jc w:val="right"/>
      </w:pPr>
      <w:r>
        <w:rPr>
          <w:b/>
          <w:bCs/>
          <w:color w:val="1F4E79"/>
          <w:sz w:val="26"/>
          <w:szCs w:val="26"/>
          <w:rtl/>
        </w:rPr>
        <w:t xml:space="preserve">المرحلة 4 — استورد الـ workflows واضبطها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استورد ملفات الـ workflow الخمسة.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أدخل بيانات SMTP + IMAP + OpenAI لكل حساب.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ارفع master-list.csv و signatures.csv واضبط MY_REGION.</w:t>
      </w:r>
    </w:p>
    <w:p>
      <w:pPr>
        <w:pStyle w:val="Heading2"/>
        <w:bidi/>
        <w:spacing w:after="100" w:before="220"/>
        <w:jc w:val="right"/>
      </w:pPr>
      <w:r>
        <w:rPr>
          <w:b/>
          <w:bCs/>
          <w:color w:val="1F4E79"/>
          <w:sz w:val="26"/>
          <w:szCs w:val="26"/>
          <w:rtl/>
        </w:rPr>
        <w:t xml:space="preserve">المرحلة 5 — الاختبار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أرسل لنفسك وتأكد أنه لم يذهب للـ Spam.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اختبر كشف الردود والتقرير اليومي.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٧) جدول الإرسال الآمن</w:t>
      </w:r>
    </w:p>
    <w:p>
      <w:pPr>
        <w:bidi/>
        <w:spacing w:after="100"/>
        <w:jc w:val="right"/>
      </w:pPr>
      <w:r>
        <w:rPr>
          <w:sz w:val="22"/>
          <w:szCs w:val="22"/>
          <w:rtl/>
        </w:rPr>
        <w:t xml:space="preserve">حتى بعد التسخين ابدأ منخفضاً وارفع تدريجياً: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الحد اليومي / حساب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الأسبوع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راقب الوصول والـ Bounce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أسبوع 1</w:t>
            </w:r>
          </w:p>
        </w:tc>
      </w:tr>
      <w:tr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إن كان جيداً ارفع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20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أسبوع 2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استمر بالمراقبة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أسبوع 3</w:t>
            </w:r>
          </w:p>
        </w:tc>
      </w:tr>
      <w:tr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الحد المستهدف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40–50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أسبوع 4+</w:t>
            </w:r>
          </w:p>
        </w:tc>
      </w:tr>
    </w:tbl>
    <w:p>
      <w:pPr>
        <w:spacing w:after="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٨) الاستخدام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حدّث master-list.csv في Excel (احفظ CSV UTF-8) وارفعه للسيرفر.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النظام يرسل تلقائياً في ساعات العمل.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الردود والتقارير تصل لإيميلك الأساسي.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sz w:val="22"/>
          <w:szCs w:val="22"/>
          <w:rtl/>
        </w:rPr>
        <w:t xml:space="preserve">إن ارتفع الـ Bounce خفّض الحد ونظّف القائمة.</w:t>
      </w:r>
    </w:p>
    <w:p>
      <w:pPr>
        <w:spacing w:after="60"/>
      </w:pPr>
    </w:p>
    <w:p>
      <w:pPr>
        <w:pStyle w:val="Heading1"/>
        <w:bidi/>
        <w:spacing w:after="160" w:before="300"/>
        <w:jc w:val="right"/>
      </w:pPr>
      <w:r>
        <w:rPr>
          <w:b/>
          <w:bCs/>
          <w:color w:val="1F4E79"/>
          <w:sz w:val="32"/>
          <w:szCs w:val="32"/>
          <w:rtl/>
        </w:rPr>
        <w:t xml:space="preserve">٩) تحذيرات مهمة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/>
        <w:spacing w:after="120" w:before="80"/>
        <w:jc w:val="right"/>
      </w:pPr>
      <w:r>
        <w:rPr>
          <w:b/>
          <w:bCs/>
          <w:color w:val="B00020"/>
          <w:sz w:val="22"/>
          <w:szCs w:val="22"/>
          <w:rtl/>
        </w:rPr>
        <w:t xml:space="preserve">⚠️ بدون تسخين + SPF/DKIM/DMARC تُحظر الحسابات خلال أيام. التسخين إلزامي.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/>
        <w:spacing w:after="120" w:before="80"/>
        <w:jc w:val="right"/>
      </w:pPr>
      <w:r>
        <w:rPr>
          <w:b/>
          <w:bCs/>
          <w:color w:val="B00020"/>
          <w:sz w:val="22"/>
          <w:szCs w:val="22"/>
          <w:rtl/>
        </w:rPr>
        <w:t xml:space="preserve">⚠️ الإرسال الجماعي يخضع لقوانين مثل GDPR. تأكد من وجود أساس مشروع للتواصل وأضف رابط "إلغاء الاشتراك".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/>
        <w:spacing w:after="120" w:before="80"/>
        <w:jc w:val="right"/>
      </w:pPr>
      <w:r>
        <w:rPr>
          <w:b/>
          <w:bCs/>
          <w:color w:val="B00020"/>
          <w:sz w:val="22"/>
          <w:szCs w:val="22"/>
          <w:rtl/>
        </w:rPr>
        <w:t xml:space="preserve">⚠️ اللابتوب ليس سيرفراً؛ لو انقطعت الكهرباء/الإنترنت يتوقف. ضعه في مكان ثابت موصولاً بالكهرباء.</w:t>
      </w:r>
    </w:p>
    <w:p>
      <w:r>
        <w:br w:type="page"/>
      </w:r>
    </w:p>
    <w:p>
      <w:pPr>
        <w:shd w:fill="1F4E79" w:val="clear"/>
        <w:spacing w:after="200"/>
        <w:jc w:val="center"/>
      </w:pPr>
      <w:r>
        <w:rPr>
          <w:b/>
          <w:bCs/>
          <w:color w:val="FFFFFF"/>
          <w:sz w:val="30"/>
          <w:szCs w:val="30"/>
        </w:rPr>
        <w:t xml:space="preserve">ENGLISH</w:t>
      </w: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1) What is this system?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An n8n automation that sends emails automatically from 5 separate accounts — each account for a specific region — within safe daily limits. It runs 24/7 on the company laptop.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A separate workflow per account — if one breaks, the others keep running.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From a single master file (master-list.csv), each account takes only its own region’s contacts.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AI writes a unique, human-sounding email for every contact.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Replies and daily reports come to your main email — no need to open the new accounts.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The same company/contact is never emailed twice.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2) How it works (the flow)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Each account’s sending workflow follows these steps: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1. A scheduler (Cron) triggers it during working hours.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2. It reads the master list and the sent-log.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3. It filters to only its own region’s rows (MY_REGION).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4. It excludes anyone already sent to (no duplicates).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5. If the daily limit is reached, it stops.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6. For each contact, AI writes a custom email + the account signature is appended.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7. It waits 30–90s randomly between messages (human-like) and sends via SMTP.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8. It records the result in the sent-log.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3) Region-based routing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The master file has a "region" column; each workflow takes only its region: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email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company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region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Which account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ali@a.com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Company 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Riyadh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Account 1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sara@b.com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Company B</w:t>
            </w:r>
          </w:p>
        </w:tc>
        <w:tc>
          <w:tcPr>
            <w:tcW w:type="dxa" w:w="200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Jeddah</w:t>
            </w:r>
          </w:p>
        </w:tc>
        <w:tc>
          <w:tcPr>
            <w:tcW w:type="dxa" w:w="256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Account 2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omar@c.com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Company C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Riyadh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Account 1</w:t>
            </w:r>
          </w:p>
        </w:tc>
      </w:tr>
    </w:tbl>
    <w:p>
      <w:pPr>
        <w:spacing w:after="60"/>
      </w:pPr>
    </w:p>
    <w:p>
      <w:pPr>
        <w:bidi w:val="false"/>
        <w:spacing w:after="100"/>
        <w:jc w:val="left"/>
      </w:pPr>
      <w:r>
        <w:rPr>
          <w:i/>
          <w:iCs/>
          <w:color w:val="595959"/>
          <w:sz w:val="22"/>
          <w:szCs w:val="22"/>
          <w:rtl w:val="false"/>
        </w:rPr>
        <w:t xml:space="preserve">To add a contact: add a row in Excel and fill the region column — it goes to the right account automatically.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4) AI writing + Signature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Every email is written by AI specifically for the contact so it does not read as AI-generated. Rules: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No clichés ("I hope this email finds you well", "I wanted to reach out"...).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Short and human: 60–110 words, natural sentences.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Real personalization in the first line (something specific about the contact/company).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No emojis, no Markdown, no long em-dashes (common AI tells).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No sales language ("special offer", "only now") — a 1-to-1 personal tone.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No tracking (pixel/links); success is measured by replies via IMAP, not opens.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Automatic pre-send check: if a banned phrase appears, it rewrites.</w:t>
      </w:r>
    </w:p>
    <w:p>
      <w:pPr>
        <w:bidi w:val="false"/>
        <w:spacing w:after="100"/>
        <w:jc w:val="left"/>
      </w:pPr>
      <w:r>
        <w:rPr>
          <w:b/>
          <w:bCs/>
          <w:sz w:val="22"/>
          <w:szCs w:val="22"/>
          <w:rtl w:val="false"/>
        </w:rPr>
        <w:t xml:space="preserve">Signature: each account’s signature is appended automatically from signatures.csv — plain TEXT (name, title, phone). No logo/HTML.</w:t>
      </w:r>
    </w:p>
    <w:p>
      <w:pPr>
        <w:spacing w:after="60"/>
      </w:pP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⭐ The key principle: a personal email, not marketing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Every email must look like a genuine personal message written to one person — not a bulk campaign. A marketing-looking email (HTML, logo, "unsubscribe", tracking) lands in spam; a personal-looking one reaches the inbox and gets replies.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❌ We remove (marketing tells)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✅ We keep (personal)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HTML signature, logo, colors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Plain-text signature (name, title, phone)</w:t>
            </w:r>
          </w:p>
        </w:tc>
      </w:tr>
      <w:tr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Formal "unsubscribe" link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Human line: "If it’s not a fit, tell me and I won’t bother you"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Open/click tracking (pixel)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 tracking at all</w:t>
            </w:r>
          </w:p>
        </w:tc>
      </w:tr>
      <w:tr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Same text for everyone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Truly unique text per contact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Formatted HTML, long paragraphs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Short plain text</w:t>
            </w:r>
          </w:p>
        </w:tc>
      </w:tr>
    </w:tbl>
    <w:p>
      <w:pPr>
        <w:spacing w:after="60"/>
      </w:pPr>
    </w:p>
    <w:p>
      <w:pPr>
        <w:pBdr>
          <w:top w:val="single" w:color="2E7D32" w:sz="2"/>
          <w:bottom w:val="single" w:color="2E7D32" w:sz="2"/>
          <w:left w:val="single" w:color="2E7D32" w:sz="12"/>
          <w:right w:val="single" w:color="2E7D32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2E7D32"/>
          <w:sz w:val="22"/>
          <w:szCs w:val="22"/>
          <w:rtl w:val="false"/>
        </w:rPr>
        <w:t xml:space="preserve">✅ The invisible protections (warmup, SPF/DKIM/DMARC, daily limit, random delay) all stay — the recipient never sees them; they only protect deliverability.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5) Requirements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Dedicated laptop (from IT) + Administrator rights.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5 email accounts + SMTP and IMAP details for each.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Your main email to receive reports.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OpenAI API key (for AI writing).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Instantly account (for warmup).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color w:val="2E7D32"/>
          <w:sz w:val="22"/>
          <w:szCs w:val="22"/>
          <w:rtl w:val="false"/>
        </w:rPr>
        <w:t xml:space="preserve">DNS access for the domains (for SPF/DKIM/DMARC).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6) Setup steps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Phase 1 — Make the laptop a 24/7 server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On lid close: "do nothing"; sleep = never.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Enable auto power-on after a power outage.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Set the timezone (e.g. Asia/Riyadh or Europe/Istanbul).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Install Docker (check with docker --version).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Phase 2 — Run n8n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Place the docker-compose.yml (with restart: always).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Start with "docker compose up -d".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Open http://localhost:5678 and create the account.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Phase 3 — Warmup + DNS (2–4 weeks, start in parallel)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Add the 5 accounts in Instantly and enable warmup.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Add SPF + DKIM + DMARC records for each domain.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Verify with mail-tester.com.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Phase 4 — Import and configure the workflows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Import the 5 workflow JSON files.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Enter SMTP + IMAP + OpenAI credentials per account.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Upload master-list.csv and signatures.csv; set MY_REGION.</w:t>
      </w:r>
    </w:p>
    <w:p>
      <w:pPr>
        <w:pStyle w:val="Heading2"/>
        <w:bidi w:val="false"/>
        <w:spacing w:after="100" w:before="220"/>
        <w:jc w:val="left"/>
      </w:pPr>
      <w:r>
        <w:rPr>
          <w:b/>
          <w:bCs/>
          <w:color w:val="1F4E79"/>
          <w:sz w:val="26"/>
          <w:szCs w:val="26"/>
          <w:rtl w:val="false"/>
        </w:rPr>
        <w:t xml:space="preserve">Phase 5 — Testing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Send to yourself and confirm it lands in the inbox, not spam.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Test reply detection and the daily report.</w:t>
      </w:r>
    </w:p>
    <w:p>
      <w:pPr>
        <w:pBdr>
          <w:bottom w:val="single" w:color="1F4E79" w:sz="6"/>
        </w:pBdr>
        <w:spacing w:after="1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7) Safe sending schedule</w:t>
      </w:r>
    </w:p>
    <w:p>
      <w:pPr>
        <w:bidi w:val="false"/>
        <w:spacing w:after="100"/>
        <w:jc w:val="left"/>
      </w:pPr>
      <w:r>
        <w:rPr>
          <w:sz w:val="22"/>
          <w:szCs w:val="22"/>
          <w:rtl w:val="false"/>
        </w:rPr>
        <w:t xml:space="preserve">Even after warmup, start low and ramp up gradually: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Week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Daily limit / account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tl w:val="false"/>
              </w:rPr>
              <w:t xml:space="preserve">Note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Week 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Watch delivery and bounce</w:t>
            </w:r>
          </w:p>
        </w:tc>
      </w:tr>
      <w:tr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Week 2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If good, increase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Week 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Keep monitoring</w:t>
            </w:r>
          </w:p>
        </w:tc>
      </w:tr>
      <w:tr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Week 4+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40–50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Target limit</w:t>
            </w:r>
          </w:p>
        </w:tc>
      </w:tr>
    </w:tbl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8) Usage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Update master-list.csv in Excel (save as CSV UTF-8) and upload to the server.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The system sends automatically during working hours.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Replies and reports arrive at your main email.</w:t>
      </w:r>
    </w:p>
    <w:p>
      <w:pPr>
        <w:pStyle w:val="ListParagraph"/>
        <w:numPr>
          <w:ilvl w:val="0"/>
          <w:numId w:val="1"/>
        </w:numPr>
        <w:bidi w:val="false"/>
        <w:spacing w:after="60"/>
        <w:jc w:val="left"/>
      </w:pPr>
      <w:r>
        <w:rPr>
          <w:sz w:val="22"/>
          <w:szCs w:val="22"/>
          <w:rtl w:val="false"/>
        </w:rPr>
        <w:t xml:space="preserve">If bounce rises, lower the limit and clean the list.</w:t>
      </w:r>
    </w:p>
    <w:p>
      <w:pPr>
        <w:spacing w:after="60"/>
      </w:pPr>
    </w:p>
    <w:p>
      <w:pPr>
        <w:pStyle w:val="Heading1"/>
        <w:bidi w:val="false"/>
        <w:spacing w:after="160" w:before="300"/>
        <w:jc w:val="left"/>
      </w:pPr>
      <w:r>
        <w:rPr>
          <w:b/>
          <w:bCs/>
          <w:color w:val="1F4E79"/>
          <w:sz w:val="32"/>
          <w:szCs w:val="32"/>
          <w:rtl w:val="false"/>
        </w:rPr>
        <w:t xml:space="preserve">9) Important warnings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B00020"/>
          <w:sz w:val="22"/>
          <w:szCs w:val="22"/>
          <w:rtl w:val="false"/>
        </w:rPr>
        <w:t xml:space="preserve">⚠️ Without warmup + SPF/DKIM/DMARC, accounts get blocked within days. Warmup is mandatory.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B00020"/>
          <w:sz w:val="22"/>
          <w:szCs w:val="22"/>
          <w:rtl w:val="false"/>
        </w:rPr>
        <w:t xml:space="preserve">⚠️ Bulk sending is subject to laws like GDPR/CAN-SPAM. Have a legitimate reason to contact and add an "unsubscribe" link.</w:t>
      </w:r>
    </w:p>
    <w:p>
      <w:pPr>
        <w:pBdr>
          <w:top w:val="single" w:color="B00020" w:sz="2"/>
          <w:bottom w:val="single" w:color="B00020" w:sz="2"/>
          <w:left w:val="single" w:color="B00020" w:sz="12"/>
          <w:right w:val="single" w:color="B00020" w:sz="2"/>
        </w:pBdr>
        <w:shd w:fill="FFF3CD" w:val="clear"/>
        <w:bidi w:val="false"/>
        <w:spacing w:after="120" w:before="80"/>
        <w:jc w:val="left"/>
      </w:pPr>
      <w:r>
        <w:rPr>
          <w:b/>
          <w:bCs/>
          <w:color w:val="B00020"/>
          <w:sz w:val="22"/>
          <w:szCs w:val="22"/>
          <w:rtl w:val="false"/>
        </w:rPr>
        <w:t xml:space="preserve">⚠️ A laptop is not a server; if power/internet drops, it stops. Keep it in a fixed place, plugged in.</w:t>
      </w:r>
    </w:p>
    <w:p>
      <w:r>
        <w:br w:type="pag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Mailer — Trilingual Guide</dc:title>
  <dc:creator>Cold Mailer Project</dc:creator>
  <cp:lastModifiedBy>Un-named</cp:lastModifiedBy>
  <cp:revision>1</cp:revision>
  <dcterms:created xsi:type="dcterms:W3CDTF">2026-07-23T08:22:51.915Z</dcterms:created>
  <dcterms:modified xsi:type="dcterms:W3CDTF">2026-07-23T08:22:51.917Z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