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18F" w:rsidRPr="0049718F" w:rsidRDefault="0049718F" w:rsidP="0049718F">
      <w:pPr>
        <w:spacing w:beforeAutospacing="1" w:after="0" w:line="240" w:lineRule="auto"/>
        <w:jc w:val="center"/>
        <w:textAlignment w:val="center"/>
        <w:outlineLvl w:val="0"/>
        <w:rPr>
          <w:rFonts w:ascii="Open Sans" w:eastAsia="Times New Roman" w:hAnsi="Open Sans" w:cs="Open Sans"/>
          <w:b/>
          <w:bCs/>
          <w:color w:val="000000"/>
          <w:kern w:val="36"/>
          <w:sz w:val="93"/>
          <w:szCs w:val="93"/>
          <w:lang w:eastAsia="es-ES"/>
        </w:rPr>
      </w:pPr>
      <w:r w:rsidRPr="0049718F">
        <w:rPr>
          <w:rFonts w:ascii="Open Sans" w:eastAsia="Times New Roman" w:hAnsi="Open Sans" w:cs="Open Sans"/>
          <w:b/>
          <w:bCs/>
          <w:color w:val="000000"/>
          <w:kern w:val="36"/>
          <w:sz w:val="93"/>
          <w:szCs w:val="93"/>
          <w:lang w:eastAsia="es-ES"/>
        </w:rPr>
        <w:t>Diferencias entre Centralita Virtual IP y Centralita IP</w:t>
      </w:r>
    </w:p>
    <w:p w:rsidR="0049718F" w:rsidRPr="0049718F" w:rsidRDefault="0049718F" w:rsidP="0049718F">
      <w:pPr>
        <w:spacing w:after="0" w:line="240" w:lineRule="auto"/>
        <w:jc w:val="center"/>
        <w:textAlignment w:val="center"/>
        <w:rPr>
          <w:rFonts w:ascii="Open Sans" w:eastAsia="Times New Roman" w:hAnsi="Open Sans" w:cs="Open Sans"/>
          <w:caps/>
          <w:color w:val="999999"/>
          <w:spacing w:val="12"/>
          <w:sz w:val="18"/>
          <w:szCs w:val="18"/>
          <w:lang w:eastAsia="es-ES"/>
        </w:rPr>
      </w:pPr>
      <w:r w:rsidRPr="0049718F">
        <w:rPr>
          <w:rFonts w:ascii="Open Sans" w:eastAsia="Times New Roman" w:hAnsi="Open Sans" w:cs="Open Sans"/>
          <w:caps/>
          <w:color w:val="999999"/>
          <w:spacing w:val="12"/>
          <w:sz w:val="18"/>
          <w:szCs w:val="18"/>
          <w:lang w:eastAsia="es-ES"/>
        </w:rPr>
        <w:t>08/10/2020</w:t>
      </w:r>
    </w:p>
    <w:p w:rsidR="0049718F" w:rsidRPr="0049718F" w:rsidRDefault="0049718F" w:rsidP="0049718F">
      <w:pPr>
        <w:spacing w:after="100" w:line="240" w:lineRule="auto"/>
        <w:jc w:val="center"/>
        <w:textAlignment w:val="center"/>
        <w:rPr>
          <w:rFonts w:ascii="Open Sans" w:eastAsia="Times New Roman" w:hAnsi="Open Sans" w:cs="Open Sans"/>
          <w:caps/>
          <w:color w:val="999999"/>
          <w:spacing w:val="12"/>
          <w:sz w:val="18"/>
          <w:szCs w:val="18"/>
          <w:lang w:eastAsia="es-ES"/>
        </w:rPr>
      </w:pPr>
      <w:r w:rsidRPr="0049718F">
        <w:rPr>
          <w:rFonts w:ascii="Open Sans" w:eastAsia="Times New Roman" w:hAnsi="Open Sans" w:cs="Open Sans"/>
          <w:caps/>
          <w:color w:val="999999"/>
          <w:spacing w:val="12"/>
          <w:sz w:val="18"/>
          <w:szCs w:val="18"/>
          <w:lang w:eastAsia="es-ES"/>
        </w:rPr>
        <w:t>|In </w:t>
      </w:r>
      <w:hyperlink r:id="rId6" w:tooltip="View all posts in Centralita virtual" w:history="1">
        <w:r w:rsidRPr="0049718F">
          <w:rPr>
            <w:rFonts w:ascii="Open Sans" w:eastAsia="Times New Roman" w:hAnsi="Open Sans" w:cs="Open Sans"/>
            <w:caps/>
            <w:color w:val="999999"/>
            <w:spacing w:val="12"/>
            <w:sz w:val="18"/>
            <w:szCs w:val="18"/>
            <w:u w:val="single"/>
            <w:bdr w:val="none" w:sz="0" w:space="0" w:color="auto" w:frame="1"/>
            <w:lang w:eastAsia="es-ES"/>
          </w:rPr>
          <w:t>Centralita virtual</w:t>
        </w:r>
      </w:hyperlink>
    </w:p>
    <w:p w:rsidR="0049718F" w:rsidRPr="0049718F" w:rsidRDefault="0049718F" w:rsidP="0049718F">
      <w:pPr>
        <w:spacing w:after="0" w:line="240" w:lineRule="auto"/>
        <w:textAlignment w:val="top"/>
        <w:rPr>
          <w:rFonts w:ascii="Times New Roman" w:eastAsia="Times New Roman" w:hAnsi="Times New Roman" w:cs="Times New Roman"/>
          <w:sz w:val="21"/>
          <w:szCs w:val="21"/>
          <w:lang w:eastAsia="es-ES"/>
        </w:rPr>
      </w:pPr>
      <w:r w:rsidRPr="0049718F">
        <w:rPr>
          <w:rFonts w:ascii="Times New Roman" w:eastAsia="Times New Roman" w:hAnsi="Times New Roman" w:cs="Times New Roman"/>
          <w:sz w:val="21"/>
          <w:szCs w:val="21"/>
          <w:lang w:eastAsia="es-ES"/>
        </w:rPr>
        <w:t> </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Pr>
          <w:rFonts w:ascii="Times New Roman" w:eastAsia="Times New Roman" w:hAnsi="Times New Roman" w:cs="Times New Roman"/>
          <w:noProof/>
          <w:sz w:val="26"/>
          <w:szCs w:val="26"/>
          <w:lang w:eastAsia="es-ES"/>
        </w:rPr>
        <w:drawing>
          <wp:inline distT="0" distB="0" distL="0" distR="0">
            <wp:extent cx="3893575" cy="2920181"/>
            <wp:effectExtent l="0" t="0" r="0" b="0"/>
            <wp:docPr id="7" name="Imagen 7" descr="antigua_central_telef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igua_central_telefónic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96097" cy="2922072"/>
                    </a:xfrm>
                    <a:prstGeom prst="rect">
                      <a:avLst/>
                    </a:prstGeom>
                    <a:noFill/>
                    <a:ln>
                      <a:noFill/>
                    </a:ln>
                  </pic:spPr>
                </pic:pic>
              </a:graphicData>
            </a:graphic>
          </wp:inline>
        </w:drawing>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b/>
          <w:bCs/>
          <w:sz w:val="26"/>
          <w:szCs w:val="26"/>
          <w:lang w:eastAsia="es-ES"/>
        </w:rPr>
        <w:t>La </w:t>
      </w:r>
      <w:hyperlink r:id="rId8" w:tgtFrame="_blank" w:history="1">
        <w:r w:rsidRPr="0049718F">
          <w:rPr>
            <w:rFonts w:ascii="Times New Roman" w:eastAsia="Times New Roman" w:hAnsi="Times New Roman" w:cs="Times New Roman"/>
            <w:b/>
            <w:bCs/>
            <w:color w:val="0000FF"/>
            <w:sz w:val="26"/>
            <w:szCs w:val="26"/>
            <w:u w:val="single"/>
            <w:bdr w:val="none" w:sz="0" w:space="0" w:color="auto" w:frame="1"/>
            <w:lang w:eastAsia="es-ES"/>
          </w:rPr>
          <w:t>centralita virtual IP</w:t>
        </w:r>
      </w:hyperlink>
      <w:r w:rsidRPr="0049718F">
        <w:rPr>
          <w:rFonts w:ascii="Times New Roman" w:eastAsia="Times New Roman" w:hAnsi="Times New Roman" w:cs="Times New Roman"/>
          <w:b/>
          <w:bCs/>
          <w:sz w:val="26"/>
          <w:szCs w:val="26"/>
          <w:lang w:eastAsia="es-ES"/>
        </w:rPr>
        <w:t> está muy en auge, pero ¿por qué motivos? En este artículo trataremos de explicar en qué se diferencia con la centralita IP, o con una centralita telefónica clásica.</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Para poderlo entender todo bien, vamos a empezar por el principio.</w:t>
      </w:r>
    </w:p>
    <w:p w:rsidR="0049718F" w:rsidRPr="0049718F" w:rsidRDefault="0049718F" w:rsidP="0049718F">
      <w:pPr>
        <w:spacing w:before="405" w:after="0" w:line="240" w:lineRule="auto"/>
        <w:textAlignment w:val="top"/>
        <w:outlineLvl w:val="1"/>
        <w:rPr>
          <w:rFonts w:ascii="Open Sans" w:eastAsia="Times New Roman" w:hAnsi="Open Sans" w:cs="Open Sans"/>
          <w:b/>
          <w:bCs/>
          <w:sz w:val="60"/>
          <w:szCs w:val="60"/>
          <w:lang w:eastAsia="es-ES"/>
        </w:rPr>
      </w:pPr>
      <w:r w:rsidRPr="0049718F">
        <w:rPr>
          <w:rFonts w:ascii="Open Sans" w:eastAsia="Times New Roman" w:hAnsi="Open Sans" w:cs="Open Sans"/>
          <w:b/>
          <w:bCs/>
          <w:sz w:val="60"/>
          <w:szCs w:val="60"/>
          <w:lang w:eastAsia="es-ES"/>
        </w:rPr>
        <w:t>¿Qué es una centralita telefónica?</w:t>
      </w:r>
    </w:p>
    <w:p w:rsidR="0049718F" w:rsidRDefault="0049718F" w:rsidP="0049718F">
      <w:pPr>
        <w:shd w:val="clear" w:color="auto" w:fill="F9F9F9"/>
        <w:spacing w:after="0" w:line="240" w:lineRule="auto"/>
        <w:textAlignment w:val="center"/>
        <w:rPr>
          <w:rFonts w:ascii="Times New Roman" w:eastAsia="Times New Roman" w:hAnsi="Times New Roman" w:cs="Times New Roman"/>
          <w:sz w:val="40"/>
          <w:szCs w:val="40"/>
          <w:lang w:eastAsia="es-ES"/>
        </w:rPr>
      </w:pPr>
      <w:r w:rsidRPr="0049718F">
        <w:rPr>
          <w:rFonts w:ascii="Times New Roman" w:eastAsia="Times New Roman" w:hAnsi="Times New Roman" w:cs="Times New Roman"/>
          <w:sz w:val="40"/>
          <w:szCs w:val="40"/>
          <w:lang w:eastAsia="es-ES"/>
        </w:rPr>
        <w:lastRenderedPageBreak/>
        <w:t>Contenidos de la Página</w:t>
      </w:r>
    </w:p>
    <w:p w:rsidR="0049718F" w:rsidRPr="0049718F" w:rsidRDefault="0049718F" w:rsidP="0049718F">
      <w:pPr>
        <w:shd w:val="clear" w:color="auto" w:fill="F9F9F9"/>
        <w:spacing w:after="0" w:line="240" w:lineRule="auto"/>
        <w:textAlignment w:val="center"/>
        <w:rPr>
          <w:rFonts w:ascii="Times New Roman" w:eastAsia="Times New Roman" w:hAnsi="Times New Roman" w:cs="Times New Roman"/>
          <w:sz w:val="40"/>
          <w:szCs w:val="40"/>
          <w:lang w:eastAsia="es-ES"/>
        </w:rPr>
      </w:pPr>
    </w:p>
    <w:p w:rsidR="0049718F" w:rsidRPr="0049718F" w:rsidRDefault="0049718F" w:rsidP="0049718F">
      <w:pPr>
        <w:numPr>
          <w:ilvl w:val="0"/>
          <w:numId w:val="1"/>
        </w:numPr>
        <w:shd w:val="clear" w:color="auto" w:fill="F9F9F9"/>
        <w:spacing w:after="0" w:line="240" w:lineRule="auto"/>
        <w:ind w:left="-810"/>
        <w:textAlignment w:val="top"/>
        <w:rPr>
          <w:rFonts w:ascii="Times New Roman" w:eastAsia="Times New Roman" w:hAnsi="Times New Roman" w:cs="Times New Roman"/>
          <w:sz w:val="19"/>
          <w:szCs w:val="19"/>
          <w:lang w:eastAsia="es-ES"/>
        </w:rPr>
      </w:pPr>
      <w:hyperlink r:id="rId9" w:anchor="%C2%BFQue_es_una_centralita_telefonica" w:tooltip="¿Qué es una centralita telefónica?" w:history="1">
        <w:r w:rsidRPr="0049718F">
          <w:rPr>
            <w:rFonts w:ascii="Times New Roman" w:eastAsia="Times New Roman" w:hAnsi="Times New Roman" w:cs="Times New Roman"/>
            <w:color w:val="444444"/>
            <w:sz w:val="26"/>
            <w:szCs w:val="26"/>
            <w:u w:val="single"/>
            <w:bdr w:val="none" w:sz="0" w:space="0" w:color="auto" w:frame="1"/>
            <w:lang w:eastAsia="es-ES"/>
          </w:rPr>
          <w:t>¿Qué es una centralita telefónica?</w:t>
        </w:r>
      </w:hyperlink>
    </w:p>
    <w:p w:rsidR="0049718F" w:rsidRPr="0049718F" w:rsidRDefault="0049718F" w:rsidP="0049718F">
      <w:pPr>
        <w:numPr>
          <w:ilvl w:val="0"/>
          <w:numId w:val="1"/>
        </w:numPr>
        <w:shd w:val="clear" w:color="auto" w:fill="F9F9F9"/>
        <w:spacing w:after="0" w:line="240" w:lineRule="auto"/>
        <w:ind w:left="-810"/>
        <w:textAlignment w:val="top"/>
        <w:rPr>
          <w:rFonts w:ascii="Times New Roman" w:eastAsia="Times New Roman" w:hAnsi="Times New Roman" w:cs="Times New Roman"/>
          <w:sz w:val="19"/>
          <w:szCs w:val="19"/>
          <w:lang w:eastAsia="es-ES"/>
        </w:rPr>
      </w:pPr>
      <w:hyperlink r:id="rId10" w:anchor="Que_es_una_centralita_IP" w:tooltip="Qué es una centralita IP" w:history="1">
        <w:r w:rsidRPr="0049718F">
          <w:rPr>
            <w:rFonts w:ascii="Times New Roman" w:eastAsia="Times New Roman" w:hAnsi="Times New Roman" w:cs="Times New Roman"/>
            <w:color w:val="444444"/>
            <w:sz w:val="26"/>
            <w:szCs w:val="26"/>
            <w:u w:val="single"/>
            <w:bdr w:val="none" w:sz="0" w:space="0" w:color="auto" w:frame="1"/>
            <w:lang w:eastAsia="es-ES"/>
          </w:rPr>
          <w:t>Qué es una centralita IP</w:t>
        </w:r>
      </w:hyperlink>
    </w:p>
    <w:p w:rsidR="0049718F" w:rsidRPr="0049718F" w:rsidRDefault="0049718F" w:rsidP="0049718F">
      <w:pPr>
        <w:numPr>
          <w:ilvl w:val="0"/>
          <w:numId w:val="1"/>
        </w:numPr>
        <w:shd w:val="clear" w:color="auto" w:fill="F9F9F9"/>
        <w:spacing w:after="0" w:line="240" w:lineRule="auto"/>
        <w:ind w:left="-810"/>
        <w:textAlignment w:val="top"/>
        <w:rPr>
          <w:rFonts w:ascii="Times New Roman" w:eastAsia="Times New Roman" w:hAnsi="Times New Roman" w:cs="Times New Roman"/>
          <w:sz w:val="19"/>
          <w:szCs w:val="19"/>
          <w:lang w:eastAsia="es-ES"/>
        </w:rPr>
      </w:pPr>
      <w:hyperlink r:id="rId11" w:anchor="Tipos_de_centralitas_telefonicas" w:tooltip="Tipos de centralitas telefónicas" w:history="1">
        <w:r w:rsidRPr="0049718F">
          <w:rPr>
            <w:rFonts w:ascii="Times New Roman" w:eastAsia="Times New Roman" w:hAnsi="Times New Roman" w:cs="Times New Roman"/>
            <w:color w:val="444444"/>
            <w:sz w:val="26"/>
            <w:szCs w:val="26"/>
            <w:u w:val="single"/>
            <w:bdr w:val="none" w:sz="0" w:space="0" w:color="auto" w:frame="1"/>
            <w:lang w:eastAsia="es-ES"/>
          </w:rPr>
          <w:t>Tipos de centralitas telefónicas</w:t>
        </w:r>
      </w:hyperlink>
    </w:p>
    <w:p w:rsidR="0049718F" w:rsidRPr="0049718F" w:rsidRDefault="0049718F" w:rsidP="0049718F">
      <w:pPr>
        <w:numPr>
          <w:ilvl w:val="1"/>
          <w:numId w:val="1"/>
        </w:numPr>
        <w:shd w:val="clear" w:color="auto" w:fill="F9F9F9"/>
        <w:spacing w:after="0" w:line="240" w:lineRule="auto"/>
        <w:ind w:left="-450"/>
        <w:textAlignment w:val="top"/>
        <w:rPr>
          <w:rFonts w:ascii="Times New Roman" w:eastAsia="Times New Roman" w:hAnsi="Times New Roman" w:cs="Times New Roman"/>
          <w:sz w:val="17"/>
          <w:szCs w:val="17"/>
          <w:lang w:eastAsia="es-ES"/>
        </w:rPr>
      </w:pPr>
      <w:hyperlink r:id="rId12" w:anchor="Centralitas_digitales_y_centralitas_analogicas" w:tooltip="Centralitas digitales y centralitas analógicas" w:history="1">
        <w:r w:rsidRPr="0049718F">
          <w:rPr>
            <w:rFonts w:ascii="Times New Roman" w:eastAsia="Times New Roman" w:hAnsi="Times New Roman" w:cs="Times New Roman"/>
            <w:color w:val="444444"/>
            <w:sz w:val="26"/>
            <w:szCs w:val="26"/>
            <w:u w:val="single"/>
            <w:bdr w:val="none" w:sz="0" w:space="0" w:color="auto" w:frame="1"/>
            <w:lang w:eastAsia="es-ES"/>
          </w:rPr>
          <w:t>Centralitas digitales y centralitas analógicas</w:t>
        </w:r>
      </w:hyperlink>
    </w:p>
    <w:p w:rsidR="0049718F" w:rsidRPr="0049718F" w:rsidRDefault="0049718F" w:rsidP="0049718F">
      <w:pPr>
        <w:numPr>
          <w:ilvl w:val="1"/>
          <w:numId w:val="1"/>
        </w:numPr>
        <w:shd w:val="clear" w:color="auto" w:fill="F9F9F9"/>
        <w:spacing w:after="0" w:line="240" w:lineRule="auto"/>
        <w:ind w:left="-450"/>
        <w:textAlignment w:val="top"/>
        <w:rPr>
          <w:rFonts w:ascii="Times New Roman" w:eastAsia="Times New Roman" w:hAnsi="Times New Roman" w:cs="Times New Roman"/>
          <w:sz w:val="17"/>
          <w:szCs w:val="17"/>
          <w:lang w:eastAsia="es-ES"/>
        </w:rPr>
      </w:pPr>
      <w:hyperlink r:id="rId13" w:anchor="Centralita_telefonica_IP" w:tooltip="Centralita telefónica IP" w:history="1">
        <w:r w:rsidRPr="0049718F">
          <w:rPr>
            <w:rFonts w:ascii="Times New Roman" w:eastAsia="Times New Roman" w:hAnsi="Times New Roman" w:cs="Times New Roman"/>
            <w:color w:val="444444"/>
            <w:sz w:val="26"/>
            <w:szCs w:val="26"/>
            <w:u w:val="single"/>
            <w:bdr w:val="none" w:sz="0" w:space="0" w:color="auto" w:frame="1"/>
            <w:lang w:eastAsia="es-ES"/>
          </w:rPr>
          <w:t>Centralita telefónica IP</w:t>
        </w:r>
      </w:hyperlink>
    </w:p>
    <w:p w:rsidR="0049718F" w:rsidRPr="0049718F" w:rsidRDefault="0049718F" w:rsidP="0049718F">
      <w:pPr>
        <w:numPr>
          <w:ilvl w:val="1"/>
          <w:numId w:val="1"/>
        </w:numPr>
        <w:shd w:val="clear" w:color="auto" w:fill="F9F9F9"/>
        <w:spacing w:after="0" w:line="240" w:lineRule="auto"/>
        <w:ind w:left="-450"/>
        <w:textAlignment w:val="top"/>
        <w:rPr>
          <w:rFonts w:ascii="Times New Roman" w:eastAsia="Times New Roman" w:hAnsi="Times New Roman" w:cs="Times New Roman"/>
          <w:sz w:val="17"/>
          <w:szCs w:val="17"/>
          <w:lang w:eastAsia="es-ES"/>
        </w:rPr>
      </w:pPr>
      <w:hyperlink r:id="rId14" w:anchor="_Centralita_telefonica_full_IP" w:tooltip=" Centralita telefónica full IP" w:history="1">
        <w:r w:rsidRPr="0049718F">
          <w:rPr>
            <w:rFonts w:ascii="Times New Roman" w:eastAsia="Times New Roman" w:hAnsi="Times New Roman" w:cs="Times New Roman"/>
            <w:color w:val="444444"/>
            <w:sz w:val="26"/>
            <w:szCs w:val="26"/>
            <w:u w:val="single"/>
            <w:bdr w:val="none" w:sz="0" w:space="0" w:color="auto" w:frame="1"/>
            <w:lang w:eastAsia="es-ES"/>
          </w:rPr>
          <w:t> Centralita telefónica full IP</w:t>
        </w:r>
      </w:hyperlink>
    </w:p>
    <w:p w:rsidR="0049718F" w:rsidRPr="0049718F" w:rsidRDefault="0049718F" w:rsidP="0049718F">
      <w:pPr>
        <w:numPr>
          <w:ilvl w:val="1"/>
          <w:numId w:val="1"/>
        </w:numPr>
        <w:shd w:val="clear" w:color="auto" w:fill="F9F9F9"/>
        <w:spacing w:after="0" w:line="240" w:lineRule="auto"/>
        <w:ind w:left="-450"/>
        <w:textAlignment w:val="top"/>
        <w:rPr>
          <w:rFonts w:ascii="Times New Roman" w:eastAsia="Times New Roman" w:hAnsi="Times New Roman" w:cs="Times New Roman"/>
          <w:sz w:val="17"/>
          <w:szCs w:val="17"/>
          <w:lang w:eastAsia="es-ES"/>
        </w:rPr>
      </w:pPr>
      <w:hyperlink r:id="rId15" w:anchor="Centralita_Virtual_IP" w:tooltip="Centralita Virtual IP" w:history="1">
        <w:r w:rsidRPr="0049718F">
          <w:rPr>
            <w:rFonts w:ascii="Times New Roman" w:eastAsia="Times New Roman" w:hAnsi="Times New Roman" w:cs="Times New Roman"/>
            <w:color w:val="444444"/>
            <w:sz w:val="26"/>
            <w:szCs w:val="26"/>
            <w:u w:val="single"/>
            <w:bdr w:val="none" w:sz="0" w:space="0" w:color="auto" w:frame="1"/>
            <w:lang w:eastAsia="es-ES"/>
          </w:rPr>
          <w:t>Centralita Virtual IP</w:t>
        </w:r>
      </w:hyperlink>
    </w:p>
    <w:p w:rsidR="0049718F" w:rsidRPr="0049718F" w:rsidRDefault="0049718F" w:rsidP="0049718F">
      <w:pPr>
        <w:numPr>
          <w:ilvl w:val="0"/>
          <w:numId w:val="1"/>
        </w:numPr>
        <w:shd w:val="clear" w:color="auto" w:fill="F9F9F9"/>
        <w:spacing w:line="240" w:lineRule="auto"/>
        <w:ind w:left="-810"/>
        <w:textAlignment w:val="top"/>
        <w:rPr>
          <w:rFonts w:ascii="Times New Roman" w:eastAsia="Times New Roman" w:hAnsi="Times New Roman" w:cs="Times New Roman"/>
          <w:sz w:val="19"/>
          <w:szCs w:val="19"/>
          <w:lang w:eastAsia="es-ES"/>
        </w:rPr>
      </w:pPr>
      <w:hyperlink r:id="rId16" w:anchor="Conclusiones" w:tooltip="Conclusiones" w:history="1">
        <w:r w:rsidRPr="0049718F">
          <w:rPr>
            <w:rFonts w:ascii="Times New Roman" w:eastAsia="Times New Roman" w:hAnsi="Times New Roman" w:cs="Times New Roman"/>
            <w:color w:val="444444"/>
            <w:sz w:val="26"/>
            <w:szCs w:val="26"/>
            <w:u w:val="single"/>
            <w:bdr w:val="none" w:sz="0" w:space="0" w:color="auto" w:frame="1"/>
            <w:lang w:eastAsia="es-ES"/>
          </w:rPr>
          <w:t>Conclusiones</w:t>
        </w:r>
      </w:hyperlink>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Como bien es sabido, una centralita telefónica es un sistema de telefonía privada para que todos los miembros de una empresa u organización puedan realizar o recibir llamadas desde las líneas corporativas. Tratándose de un sistema centralizado se comparten recursos y se interconectan todas las líneas, así una llamada entrante puede pasar por una operadora, luego a un departamento, una persona, ésta puede realizar consultas o transferirla a otro compañero.</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Una centralita siempre consta de dos partes, las </w:t>
      </w:r>
      <w:r w:rsidRPr="0049718F">
        <w:rPr>
          <w:rFonts w:ascii="Times New Roman" w:eastAsia="Times New Roman" w:hAnsi="Times New Roman" w:cs="Times New Roman"/>
          <w:b/>
          <w:bCs/>
          <w:sz w:val="26"/>
          <w:szCs w:val="26"/>
          <w:lang w:eastAsia="es-ES"/>
        </w:rPr>
        <w:t>líneas externas</w:t>
      </w:r>
      <w:r w:rsidRPr="0049718F">
        <w:rPr>
          <w:rFonts w:ascii="Times New Roman" w:eastAsia="Times New Roman" w:hAnsi="Times New Roman" w:cs="Times New Roman"/>
          <w:sz w:val="26"/>
          <w:szCs w:val="26"/>
          <w:lang w:eastAsia="es-ES"/>
        </w:rPr>
        <w:t> y las </w:t>
      </w:r>
      <w:r w:rsidRPr="0049718F">
        <w:rPr>
          <w:rFonts w:ascii="Times New Roman" w:eastAsia="Times New Roman" w:hAnsi="Times New Roman" w:cs="Times New Roman"/>
          <w:b/>
          <w:bCs/>
          <w:sz w:val="26"/>
          <w:szCs w:val="26"/>
          <w:lang w:eastAsia="es-ES"/>
        </w:rPr>
        <w:t>extensiones internas</w:t>
      </w:r>
      <w:r w:rsidRPr="0049718F">
        <w:rPr>
          <w:rFonts w:ascii="Times New Roman" w:eastAsia="Times New Roman" w:hAnsi="Times New Roman" w:cs="Times New Roman"/>
          <w:sz w:val="26"/>
          <w:szCs w:val="26"/>
          <w:lang w:eastAsia="es-ES"/>
        </w:rPr>
        <w:t>.</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En cuanto a las </w:t>
      </w:r>
      <w:r w:rsidRPr="0049718F">
        <w:rPr>
          <w:rFonts w:ascii="Times New Roman" w:eastAsia="Times New Roman" w:hAnsi="Times New Roman" w:cs="Times New Roman"/>
          <w:b/>
          <w:bCs/>
          <w:sz w:val="26"/>
          <w:szCs w:val="26"/>
          <w:lang w:eastAsia="es-ES"/>
        </w:rPr>
        <w:t>líneas externas</w:t>
      </w:r>
      <w:r w:rsidRPr="0049718F">
        <w:rPr>
          <w:rFonts w:ascii="Times New Roman" w:eastAsia="Times New Roman" w:hAnsi="Times New Roman" w:cs="Times New Roman"/>
          <w:sz w:val="26"/>
          <w:szCs w:val="26"/>
          <w:lang w:eastAsia="es-ES"/>
        </w:rPr>
        <w:t>, éstas pueden ser </w:t>
      </w:r>
      <w:r w:rsidRPr="0049718F">
        <w:rPr>
          <w:rFonts w:ascii="Times New Roman" w:eastAsia="Times New Roman" w:hAnsi="Times New Roman" w:cs="Times New Roman"/>
          <w:b/>
          <w:bCs/>
          <w:sz w:val="26"/>
          <w:szCs w:val="26"/>
          <w:lang w:eastAsia="es-ES"/>
        </w:rPr>
        <w:t>analógicas</w:t>
      </w:r>
      <w:r w:rsidRPr="0049718F">
        <w:rPr>
          <w:rFonts w:ascii="Times New Roman" w:eastAsia="Times New Roman" w:hAnsi="Times New Roman" w:cs="Times New Roman"/>
          <w:sz w:val="26"/>
          <w:szCs w:val="26"/>
          <w:lang w:eastAsia="es-ES"/>
        </w:rPr>
        <w:t>, digitales </w:t>
      </w:r>
      <w:hyperlink r:id="rId17" w:tgtFrame="_blank" w:history="1">
        <w:r w:rsidRPr="0049718F">
          <w:rPr>
            <w:rFonts w:ascii="Times New Roman" w:eastAsia="Times New Roman" w:hAnsi="Times New Roman" w:cs="Times New Roman"/>
            <w:b/>
            <w:bCs/>
            <w:color w:val="0000FF"/>
            <w:sz w:val="26"/>
            <w:szCs w:val="26"/>
            <w:bdr w:val="none" w:sz="0" w:space="0" w:color="auto" w:frame="1"/>
            <w:lang w:eastAsia="es-ES"/>
          </w:rPr>
          <w:t>RDSI</w:t>
        </w:r>
      </w:hyperlink>
      <w:r w:rsidRPr="0049718F">
        <w:rPr>
          <w:rFonts w:ascii="Times New Roman" w:eastAsia="Times New Roman" w:hAnsi="Times New Roman" w:cs="Times New Roman"/>
          <w:sz w:val="26"/>
          <w:szCs w:val="26"/>
          <w:lang w:eastAsia="es-ES"/>
        </w:rPr>
        <w:t>, o </w:t>
      </w:r>
      <w:r w:rsidRPr="0049718F">
        <w:rPr>
          <w:rFonts w:ascii="Times New Roman" w:eastAsia="Times New Roman" w:hAnsi="Times New Roman" w:cs="Times New Roman"/>
          <w:b/>
          <w:bCs/>
          <w:sz w:val="26"/>
          <w:szCs w:val="26"/>
          <w:lang w:eastAsia="es-ES"/>
        </w:rPr>
        <w:t>GSM</w:t>
      </w:r>
      <w:r w:rsidRPr="0049718F">
        <w:rPr>
          <w:rFonts w:ascii="Times New Roman" w:eastAsia="Times New Roman" w:hAnsi="Times New Roman" w:cs="Times New Roman"/>
          <w:sz w:val="26"/>
          <w:szCs w:val="26"/>
          <w:lang w:eastAsia="es-ES"/>
        </w:rPr>
        <w:t> si se usan </w:t>
      </w:r>
      <w:hyperlink r:id="rId18" w:tgtFrame="_blank" w:history="1">
        <w:r w:rsidRPr="0049718F">
          <w:rPr>
            <w:rFonts w:ascii="Times New Roman" w:eastAsia="Times New Roman" w:hAnsi="Times New Roman" w:cs="Times New Roman"/>
            <w:b/>
            <w:bCs/>
            <w:color w:val="0000FF"/>
            <w:sz w:val="26"/>
            <w:szCs w:val="26"/>
            <w:u w:val="single"/>
            <w:bdr w:val="none" w:sz="0" w:space="0" w:color="auto" w:frame="1"/>
            <w:lang w:eastAsia="es-ES"/>
          </w:rPr>
          <w:t>enlaces móviles</w:t>
        </w:r>
      </w:hyperlink>
      <w:r w:rsidRPr="0049718F">
        <w:rPr>
          <w:rFonts w:ascii="Times New Roman" w:eastAsia="Times New Roman" w:hAnsi="Times New Roman" w:cs="Times New Roman"/>
          <w:sz w:val="26"/>
          <w:szCs w:val="26"/>
          <w:lang w:eastAsia="es-ES"/>
        </w:rPr>
        <w:t>. Hoy en día con las nuevas tecnologías se están pasando a la voz IP, y por tanto se usan líneas IP gracias a conexiones de </w:t>
      </w:r>
      <w:r w:rsidRPr="0049718F">
        <w:rPr>
          <w:rFonts w:ascii="Times New Roman" w:eastAsia="Times New Roman" w:hAnsi="Times New Roman" w:cs="Times New Roman"/>
          <w:b/>
          <w:bCs/>
          <w:sz w:val="26"/>
          <w:szCs w:val="26"/>
          <w:lang w:eastAsia="es-ES"/>
        </w:rPr>
        <w:t>troncales SIP</w:t>
      </w:r>
      <w:r w:rsidRPr="0049718F">
        <w:rPr>
          <w:rFonts w:ascii="Times New Roman" w:eastAsia="Times New Roman" w:hAnsi="Times New Roman" w:cs="Times New Roman"/>
          <w:sz w:val="26"/>
          <w:szCs w:val="26"/>
          <w:lang w:eastAsia="es-ES"/>
        </w:rPr>
        <w:t xml:space="preserve"> (en inglés SIP </w:t>
      </w:r>
      <w:proofErr w:type="spellStart"/>
      <w:r w:rsidRPr="0049718F">
        <w:rPr>
          <w:rFonts w:ascii="Times New Roman" w:eastAsia="Times New Roman" w:hAnsi="Times New Roman" w:cs="Times New Roman"/>
          <w:sz w:val="26"/>
          <w:szCs w:val="26"/>
          <w:lang w:eastAsia="es-ES"/>
        </w:rPr>
        <w:t>Trunk</w:t>
      </w:r>
      <w:proofErr w:type="spellEnd"/>
      <w:r w:rsidRPr="0049718F">
        <w:rPr>
          <w:rFonts w:ascii="Times New Roman" w:eastAsia="Times New Roman" w:hAnsi="Times New Roman" w:cs="Times New Roman"/>
          <w:sz w:val="26"/>
          <w:szCs w:val="26"/>
          <w:lang w:eastAsia="es-ES"/>
        </w:rPr>
        <w:t>). Cada línea externa permitirá una llamada telefónica, por lo que deberá dimensionarse adecuadamente para que en la medida de lo posible no estemos comunicando, o haya compañeros sin posibilidad de hacer una llamada saliente al estar las líneas ocupadas.</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En cuanto a las </w:t>
      </w:r>
      <w:r w:rsidRPr="0049718F">
        <w:rPr>
          <w:rFonts w:ascii="Times New Roman" w:eastAsia="Times New Roman" w:hAnsi="Times New Roman" w:cs="Times New Roman"/>
          <w:b/>
          <w:bCs/>
          <w:sz w:val="26"/>
          <w:szCs w:val="26"/>
          <w:lang w:eastAsia="es-ES"/>
        </w:rPr>
        <w:t>extensiones internas</w:t>
      </w:r>
      <w:r w:rsidRPr="0049718F">
        <w:rPr>
          <w:rFonts w:ascii="Times New Roman" w:eastAsia="Times New Roman" w:hAnsi="Times New Roman" w:cs="Times New Roman"/>
          <w:sz w:val="26"/>
          <w:szCs w:val="26"/>
          <w:lang w:eastAsia="es-ES"/>
        </w:rPr>
        <w:t>, cada persona en la organización debería tener un teléfono en su mesa para poder hacer o recibir llamadas. En entornos industriales o logística esto se convierte en teléfonos inalámbricos para poder llevar encima. También es posible trabajar con teléfonos móviles GSM vinculados a la centralita, como una extensión externa, aunque al final se acaban perdiendo funcionalidades importantes como transferir o devolver una llamada con facilidad. Los teléfonos de extensión suelen ir directamente conectados contra la centralita. En función de cómo se haya configurado los servicios entrarán llamadas directamente desde el exterior, sonará como un grupo de extensiones, o quedará como una extensión de uso interno.</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lastRenderedPageBreak/>
        <w:t> </w:t>
      </w:r>
    </w:p>
    <w:p w:rsidR="0049718F" w:rsidRPr="0049718F" w:rsidRDefault="0049718F" w:rsidP="0049718F">
      <w:pPr>
        <w:spacing w:before="405" w:after="0" w:line="240" w:lineRule="auto"/>
        <w:textAlignment w:val="top"/>
        <w:outlineLvl w:val="1"/>
        <w:rPr>
          <w:rFonts w:ascii="Open Sans" w:eastAsia="Times New Roman" w:hAnsi="Open Sans" w:cs="Open Sans"/>
          <w:b/>
          <w:bCs/>
          <w:sz w:val="60"/>
          <w:szCs w:val="60"/>
          <w:lang w:eastAsia="es-ES"/>
        </w:rPr>
      </w:pPr>
      <w:r w:rsidRPr="0049718F">
        <w:rPr>
          <w:rFonts w:ascii="Open Sans" w:eastAsia="Times New Roman" w:hAnsi="Open Sans" w:cs="Open Sans"/>
          <w:b/>
          <w:bCs/>
          <w:sz w:val="60"/>
          <w:szCs w:val="60"/>
          <w:lang w:eastAsia="es-ES"/>
        </w:rPr>
        <w:t>Qué es una centralita IP</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Hemos visto ahora conceptos generales de las centralitas telefónicas sobre cómo están estructuradas, y las partes de las que se componen. Ahora entramos en la parte de la conectividad y las posibles arquitecturas que nos podemos encontrar en el mundo de las centrales telefónicas. Debemos entender cómo funciona cada modelo de centralita para saber luego diferenciar una centralita IP.</w:t>
      </w:r>
    </w:p>
    <w:p w:rsid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Open Sans" w:eastAsia="Times New Roman" w:hAnsi="Open Sans" w:cs="Open Sans"/>
          <w:b/>
          <w:bCs/>
          <w:sz w:val="60"/>
          <w:szCs w:val="60"/>
          <w:lang w:eastAsia="es-ES"/>
        </w:rPr>
        <w:t>Tipos de centralitas telefónicas</w:t>
      </w:r>
    </w:p>
    <w:p w:rsidR="0049718F" w:rsidRPr="0049718F" w:rsidRDefault="0049718F" w:rsidP="0049718F">
      <w:pPr>
        <w:spacing w:before="405" w:after="0" w:line="240" w:lineRule="auto"/>
        <w:ind w:left="-810"/>
        <w:textAlignment w:val="top"/>
        <w:outlineLvl w:val="2"/>
        <w:rPr>
          <w:rFonts w:ascii="Open Sans" w:eastAsia="Times New Roman" w:hAnsi="Open Sans" w:cs="Open Sans"/>
          <w:b/>
          <w:bCs/>
          <w:sz w:val="53"/>
          <w:szCs w:val="53"/>
          <w:lang w:eastAsia="es-ES"/>
        </w:rPr>
      </w:pPr>
      <w:r w:rsidRPr="0049718F">
        <w:rPr>
          <w:rFonts w:ascii="Open Sans" w:eastAsia="Times New Roman" w:hAnsi="Open Sans" w:cs="Open Sans"/>
          <w:b/>
          <w:bCs/>
          <w:sz w:val="53"/>
          <w:szCs w:val="53"/>
          <w:lang w:eastAsia="es-ES"/>
        </w:rPr>
        <w:t>Centralitas digitales y centralitas analógicas</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xml:space="preserve">En un entorno clásico, las empresas tenían por un lado la red de telefonía con la centralita </w:t>
      </w:r>
      <w:proofErr w:type="spellStart"/>
      <w:r w:rsidRPr="0049718F">
        <w:rPr>
          <w:rFonts w:ascii="Times New Roman" w:eastAsia="Times New Roman" w:hAnsi="Times New Roman" w:cs="Times New Roman"/>
          <w:sz w:val="26"/>
          <w:szCs w:val="26"/>
          <w:lang w:eastAsia="es-ES"/>
        </w:rPr>
        <w:t>insitu</w:t>
      </w:r>
      <w:proofErr w:type="spellEnd"/>
      <w:r w:rsidRPr="0049718F">
        <w:rPr>
          <w:rFonts w:ascii="Times New Roman" w:eastAsia="Times New Roman" w:hAnsi="Times New Roman" w:cs="Times New Roman"/>
          <w:sz w:val="26"/>
          <w:szCs w:val="26"/>
          <w:lang w:eastAsia="es-ES"/>
        </w:rPr>
        <w:t xml:space="preserve"> y todos los teléfonos conectados a ella, y por otro lado, la red de datos para los ordenadores. Prácticamente funcionaban como redes completamente separadas (así lo hemos puesto en el esquema), aunque en general cada puesto de trabajo se suele tener un PC y un teléfono. La red de telefonía son cables de cobre de 4 o 6 hilos, mientras que la red informática va en cableado </w:t>
      </w:r>
      <w:proofErr w:type="spellStart"/>
      <w:r w:rsidRPr="0049718F">
        <w:rPr>
          <w:rFonts w:ascii="Times New Roman" w:eastAsia="Times New Roman" w:hAnsi="Times New Roman" w:cs="Times New Roman"/>
          <w:sz w:val="26"/>
          <w:szCs w:val="26"/>
          <w:lang w:eastAsia="es-ES"/>
        </w:rPr>
        <w:t>ethernet</w:t>
      </w:r>
      <w:proofErr w:type="spellEnd"/>
      <w:r w:rsidRPr="0049718F">
        <w:rPr>
          <w:rFonts w:ascii="Times New Roman" w:eastAsia="Times New Roman" w:hAnsi="Times New Roman" w:cs="Times New Roman"/>
          <w:sz w:val="26"/>
          <w:szCs w:val="26"/>
          <w:lang w:eastAsia="es-ES"/>
        </w:rPr>
        <w:t xml:space="preserve"> de 8 hilos. Al ser estructuralmente distintos, no se puede aprovechar una cosa para la otra.</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Pr>
          <w:rFonts w:ascii="Times New Roman" w:eastAsia="Times New Roman" w:hAnsi="Times New Roman" w:cs="Times New Roman"/>
          <w:noProof/>
          <w:sz w:val="26"/>
          <w:szCs w:val="26"/>
          <w:lang w:eastAsia="es-ES"/>
        </w:rPr>
        <w:lastRenderedPageBreak/>
        <w:drawing>
          <wp:inline distT="0" distB="0" distL="0" distR="0">
            <wp:extent cx="5834097" cy="3441236"/>
            <wp:effectExtent l="0" t="0" r="0" b="6985"/>
            <wp:docPr id="5" name="Imagen 5" descr="arquitectura_centralita_telefónica_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quitectura_centralita_telefónica_digit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4180" cy="3441285"/>
                    </a:xfrm>
                    <a:prstGeom prst="rect">
                      <a:avLst/>
                    </a:prstGeom>
                    <a:noFill/>
                    <a:ln>
                      <a:noFill/>
                    </a:ln>
                  </pic:spPr>
                </pic:pic>
              </a:graphicData>
            </a:graphic>
          </wp:inline>
        </w:drawing>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Según el modelo de la centralita telefónica y de los terminales de extensión, podíamos hablar de centralita analógica o centralita digital. Una </w:t>
      </w:r>
      <w:r w:rsidRPr="0049718F">
        <w:rPr>
          <w:rFonts w:ascii="Times New Roman" w:eastAsia="Times New Roman" w:hAnsi="Times New Roman" w:cs="Times New Roman"/>
          <w:b/>
          <w:bCs/>
          <w:sz w:val="26"/>
          <w:szCs w:val="26"/>
          <w:lang w:eastAsia="es-ES"/>
        </w:rPr>
        <w:t>centralita telefónica analógica</w:t>
      </w:r>
      <w:r w:rsidRPr="0049718F">
        <w:rPr>
          <w:rFonts w:ascii="Times New Roman" w:eastAsia="Times New Roman" w:hAnsi="Times New Roman" w:cs="Times New Roman"/>
          <w:sz w:val="26"/>
          <w:szCs w:val="26"/>
          <w:lang w:eastAsia="es-ES"/>
        </w:rPr>
        <w:t> funciona de forma parecida a la centralita digital en cuanto a su estructura y cableado. La diferencia es que la </w:t>
      </w:r>
      <w:r w:rsidRPr="0049718F">
        <w:rPr>
          <w:rFonts w:ascii="Times New Roman" w:eastAsia="Times New Roman" w:hAnsi="Times New Roman" w:cs="Times New Roman"/>
          <w:b/>
          <w:bCs/>
          <w:sz w:val="26"/>
          <w:szCs w:val="26"/>
          <w:lang w:eastAsia="es-ES"/>
        </w:rPr>
        <w:t>centralita telefónica digital</w:t>
      </w:r>
      <w:r w:rsidRPr="0049718F">
        <w:rPr>
          <w:rFonts w:ascii="Times New Roman" w:eastAsia="Times New Roman" w:hAnsi="Times New Roman" w:cs="Times New Roman"/>
          <w:sz w:val="26"/>
          <w:szCs w:val="26"/>
          <w:lang w:eastAsia="es-ES"/>
        </w:rPr>
        <w:t> dispone de una tecnología más avanzada, donde los teléfonos “se hablan” con la centralita, y por ejemplo pueden tener acceso a directorios, estados de presencia, o tener indicaciones en pantalla del número o persona que llama.</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Pr="0049718F" w:rsidRDefault="0049718F" w:rsidP="0049718F">
      <w:pPr>
        <w:spacing w:before="405" w:after="0" w:line="240" w:lineRule="auto"/>
        <w:ind w:left="-810"/>
        <w:textAlignment w:val="top"/>
        <w:outlineLvl w:val="2"/>
        <w:rPr>
          <w:rFonts w:ascii="Open Sans" w:eastAsia="Times New Roman" w:hAnsi="Open Sans" w:cs="Open Sans"/>
          <w:b/>
          <w:bCs/>
          <w:sz w:val="53"/>
          <w:szCs w:val="53"/>
          <w:lang w:eastAsia="es-ES"/>
        </w:rPr>
      </w:pPr>
      <w:r w:rsidRPr="0049718F">
        <w:rPr>
          <w:rFonts w:ascii="Open Sans" w:eastAsia="Times New Roman" w:hAnsi="Open Sans" w:cs="Open Sans"/>
          <w:b/>
          <w:bCs/>
          <w:sz w:val="53"/>
          <w:szCs w:val="53"/>
          <w:lang w:eastAsia="es-ES"/>
        </w:rPr>
        <w:t>Centralita telefónica IP</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Una </w:t>
      </w:r>
      <w:hyperlink r:id="rId20" w:tgtFrame="_blank" w:history="1">
        <w:r w:rsidRPr="0049718F">
          <w:rPr>
            <w:rFonts w:ascii="Times New Roman" w:eastAsia="Times New Roman" w:hAnsi="Times New Roman" w:cs="Times New Roman"/>
            <w:b/>
            <w:bCs/>
            <w:color w:val="0000FF"/>
            <w:sz w:val="26"/>
            <w:szCs w:val="26"/>
            <w:u w:val="single"/>
            <w:bdr w:val="none" w:sz="0" w:space="0" w:color="auto" w:frame="1"/>
            <w:lang w:eastAsia="es-ES"/>
          </w:rPr>
          <w:t>centralita IP</w:t>
        </w:r>
      </w:hyperlink>
      <w:r w:rsidRPr="0049718F">
        <w:rPr>
          <w:rFonts w:ascii="Times New Roman" w:eastAsia="Times New Roman" w:hAnsi="Times New Roman" w:cs="Times New Roman"/>
          <w:sz w:val="26"/>
          <w:szCs w:val="26"/>
          <w:lang w:eastAsia="es-ES"/>
        </w:rPr>
        <w:t xml:space="preserve"> la encontramos cuando usamos la red de datos para las comunicaciones de voz. Generalmente podemos encontrar un entorno de máquina física, donde los equipos se comunican con el servidor de telefonía usando el cableado informático de las oficinas, es decir la red </w:t>
      </w:r>
      <w:proofErr w:type="spellStart"/>
      <w:r w:rsidRPr="0049718F">
        <w:rPr>
          <w:rFonts w:ascii="Times New Roman" w:eastAsia="Times New Roman" w:hAnsi="Times New Roman" w:cs="Times New Roman"/>
          <w:sz w:val="26"/>
          <w:szCs w:val="26"/>
          <w:lang w:eastAsia="es-ES"/>
        </w:rPr>
        <w:t>ethernet</w:t>
      </w:r>
      <w:proofErr w:type="spellEnd"/>
      <w:r w:rsidRPr="0049718F">
        <w:rPr>
          <w:rFonts w:ascii="Times New Roman" w:eastAsia="Times New Roman" w:hAnsi="Times New Roman" w:cs="Times New Roman"/>
          <w:sz w:val="26"/>
          <w:szCs w:val="26"/>
          <w:lang w:eastAsia="es-ES"/>
        </w:rPr>
        <w:t xml:space="preserve"> o LAN interna.</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Pr>
          <w:rFonts w:ascii="Times New Roman" w:eastAsia="Times New Roman" w:hAnsi="Times New Roman" w:cs="Times New Roman"/>
          <w:noProof/>
          <w:sz w:val="26"/>
          <w:szCs w:val="26"/>
          <w:lang w:eastAsia="es-ES"/>
        </w:rPr>
        <w:lastRenderedPageBreak/>
        <w:drawing>
          <wp:inline distT="0" distB="0" distL="0" distR="0">
            <wp:extent cx="6087319" cy="3559162"/>
            <wp:effectExtent l="0" t="0" r="0" b="3810"/>
            <wp:docPr id="4" name="Imagen 4" descr="centralita_IP_on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tralita_IP_onsi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87406" cy="3559213"/>
                    </a:xfrm>
                    <a:prstGeom prst="rect">
                      <a:avLst/>
                    </a:prstGeom>
                    <a:noFill/>
                    <a:ln>
                      <a:noFill/>
                    </a:ln>
                  </pic:spPr>
                </pic:pic>
              </a:graphicData>
            </a:graphic>
          </wp:inline>
        </w:drawing>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Este tipo de centralita es una evolución del modelo de centralita anterior, ofrece más versatilidad, y especialmente nos supone un ahorro al evitar el doble cableado de las oficinas. Usar un único cableado para todo nos aporta total flexibilidad y facilidad de expansión (dentro de las propias instalaciones, claro). Podemos coger un teléfono, cambiarlo de sitio en la oficina y seguir funcionando con el mismo número de extensión.</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Encontraremos esta arquitectura en entornos de </w:t>
      </w:r>
      <w:r w:rsidRPr="0049718F">
        <w:rPr>
          <w:rFonts w:ascii="Times New Roman" w:eastAsia="Times New Roman" w:hAnsi="Times New Roman" w:cs="Times New Roman"/>
          <w:b/>
          <w:bCs/>
          <w:sz w:val="26"/>
          <w:szCs w:val="26"/>
          <w:lang w:eastAsia="es-ES"/>
        </w:rPr>
        <w:t>centralitas IP propietarias</w:t>
      </w:r>
      <w:r w:rsidRPr="0049718F">
        <w:rPr>
          <w:rFonts w:ascii="Times New Roman" w:eastAsia="Times New Roman" w:hAnsi="Times New Roman" w:cs="Times New Roman"/>
          <w:sz w:val="26"/>
          <w:szCs w:val="26"/>
          <w:lang w:eastAsia="es-ES"/>
        </w:rPr>
        <w:t>, es decir, donde es el propio fabricante quien monta su propia máquina y sus terminales. Por tanto </w:t>
      </w:r>
      <w:r w:rsidRPr="0049718F">
        <w:rPr>
          <w:rFonts w:ascii="Times New Roman" w:eastAsia="Times New Roman" w:hAnsi="Times New Roman" w:cs="Times New Roman"/>
          <w:b/>
          <w:bCs/>
          <w:sz w:val="26"/>
          <w:szCs w:val="26"/>
          <w:lang w:eastAsia="es-ES"/>
        </w:rPr>
        <w:t>no es compatible</w:t>
      </w:r>
      <w:r w:rsidRPr="0049718F">
        <w:rPr>
          <w:rFonts w:ascii="Times New Roman" w:eastAsia="Times New Roman" w:hAnsi="Times New Roman" w:cs="Times New Roman"/>
          <w:sz w:val="26"/>
          <w:szCs w:val="26"/>
          <w:lang w:eastAsia="es-ES"/>
        </w:rPr>
        <w:t> con teléfonos IP que normalmente podamos encontrar en el mercado, ya que no usan el protocolo SIP, estándar de comunicación para la </w:t>
      </w:r>
      <w:hyperlink r:id="rId22" w:tgtFrame="_blank" w:history="1">
        <w:r w:rsidRPr="0049718F">
          <w:rPr>
            <w:rFonts w:ascii="Times New Roman" w:eastAsia="Times New Roman" w:hAnsi="Times New Roman" w:cs="Times New Roman"/>
            <w:b/>
            <w:bCs/>
            <w:color w:val="0000FF"/>
            <w:sz w:val="26"/>
            <w:szCs w:val="26"/>
            <w:u w:val="single"/>
            <w:bdr w:val="none" w:sz="0" w:space="0" w:color="auto" w:frame="1"/>
            <w:lang w:eastAsia="es-ES"/>
          </w:rPr>
          <w:t>voz IP</w:t>
        </w:r>
      </w:hyperlink>
      <w:r w:rsidRPr="0049718F">
        <w:rPr>
          <w:rFonts w:ascii="Times New Roman" w:eastAsia="Times New Roman" w:hAnsi="Times New Roman" w:cs="Times New Roman"/>
          <w:sz w:val="26"/>
          <w:szCs w:val="26"/>
          <w:lang w:eastAsia="es-ES"/>
        </w:rPr>
        <w:t>.</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Las líneas externas pueden seguir siendo las tradicionales, aunque también tenemos la posibilidad de convertirlas a IP a través de un conversor, los denominados </w:t>
      </w:r>
      <w:r w:rsidRPr="0049718F">
        <w:rPr>
          <w:rFonts w:ascii="Times New Roman" w:eastAsia="Times New Roman" w:hAnsi="Times New Roman" w:cs="Times New Roman"/>
          <w:b/>
          <w:bCs/>
          <w:sz w:val="26"/>
          <w:szCs w:val="26"/>
          <w:lang w:eastAsia="es-ES"/>
        </w:rPr>
        <w:t>Gateway IP</w:t>
      </w:r>
      <w:r w:rsidRPr="0049718F">
        <w:rPr>
          <w:rFonts w:ascii="Times New Roman" w:eastAsia="Times New Roman" w:hAnsi="Times New Roman" w:cs="Times New Roman"/>
          <w:sz w:val="26"/>
          <w:szCs w:val="26"/>
          <w:lang w:eastAsia="es-ES"/>
        </w:rPr>
        <w:t>. Estos equipos están diseñados específicamente para convertir las salidas de línea de la centralita hacia salida IP, para disponer de un servicio de </w:t>
      </w:r>
      <w:r w:rsidRPr="0049718F">
        <w:rPr>
          <w:rFonts w:ascii="Times New Roman" w:eastAsia="Times New Roman" w:hAnsi="Times New Roman" w:cs="Times New Roman"/>
          <w:b/>
          <w:bCs/>
          <w:sz w:val="26"/>
          <w:szCs w:val="26"/>
          <w:lang w:eastAsia="es-ES"/>
        </w:rPr>
        <w:t>troncal SIP</w:t>
      </w:r>
      <w:r w:rsidRPr="0049718F">
        <w:rPr>
          <w:rFonts w:ascii="Times New Roman" w:eastAsia="Times New Roman" w:hAnsi="Times New Roman" w:cs="Times New Roman"/>
          <w:sz w:val="26"/>
          <w:szCs w:val="26"/>
          <w:lang w:eastAsia="es-ES"/>
        </w:rPr>
        <w:t>.</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Default="0049718F">
      <w:pPr>
        <w:rPr>
          <w:rFonts w:ascii="Open Sans" w:eastAsia="Times New Roman" w:hAnsi="Open Sans" w:cs="Open Sans"/>
          <w:b/>
          <w:bCs/>
          <w:sz w:val="53"/>
          <w:szCs w:val="53"/>
          <w:lang w:eastAsia="es-ES"/>
        </w:rPr>
      </w:pPr>
      <w:r>
        <w:rPr>
          <w:rFonts w:ascii="Open Sans" w:eastAsia="Times New Roman" w:hAnsi="Open Sans" w:cs="Open Sans"/>
          <w:b/>
          <w:bCs/>
          <w:sz w:val="53"/>
          <w:szCs w:val="53"/>
          <w:lang w:eastAsia="es-ES"/>
        </w:rPr>
        <w:br w:type="page"/>
      </w:r>
    </w:p>
    <w:p w:rsidR="0049718F" w:rsidRPr="0049718F" w:rsidRDefault="0049718F" w:rsidP="0049718F">
      <w:pPr>
        <w:spacing w:before="405" w:after="0" w:line="240" w:lineRule="auto"/>
        <w:ind w:left="-810"/>
        <w:textAlignment w:val="top"/>
        <w:outlineLvl w:val="2"/>
        <w:rPr>
          <w:rFonts w:ascii="Open Sans" w:eastAsia="Times New Roman" w:hAnsi="Open Sans" w:cs="Open Sans"/>
          <w:b/>
          <w:bCs/>
          <w:sz w:val="53"/>
          <w:szCs w:val="53"/>
          <w:lang w:eastAsia="es-ES"/>
        </w:rPr>
      </w:pPr>
      <w:r w:rsidRPr="0049718F">
        <w:rPr>
          <w:rFonts w:ascii="Open Sans" w:eastAsia="Times New Roman" w:hAnsi="Open Sans" w:cs="Open Sans"/>
          <w:b/>
          <w:bCs/>
          <w:sz w:val="53"/>
          <w:szCs w:val="53"/>
          <w:lang w:eastAsia="es-ES"/>
        </w:rPr>
        <w:lastRenderedPageBreak/>
        <w:t>Centralita telefónica full IP</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xml:space="preserve">En el último paso que hemos visto estábamos ya prácticamente en el full IP. Las líneas externas podían convertirse a IP con el Gateway, y las internas podían ser ya extensiones IP. Gracias a la tecnología </w:t>
      </w:r>
      <w:proofErr w:type="spellStart"/>
      <w:r w:rsidRPr="0049718F">
        <w:rPr>
          <w:rFonts w:ascii="Times New Roman" w:eastAsia="Times New Roman" w:hAnsi="Times New Roman" w:cs="Times New Roman"/>
          <w:sz w:val="26"/>
          <w:szCs w:val="26"/>
          <w:lang w:eastAsia="es-ES"/>
        </w:rPr>
        <w:t>Asterisk</w:t>
      </w:r>
      <w:proofErr w:type="spellEnd"/>
      <w:r w:rsidRPr="0049718F">
        <w:rPr>
          <w:rFonts w:ascii="Times New Roman" w:eastAsia="Times New Roman" w:hAnsi="Times New Roman" w:cs="Times New Roman"/>
          <w:sz w:val="26"/>
          <w:szCs w:val="26"/>
          <w:lang w:eastAsia="es-ES"/>
        </w:rPr>
        <w:t>, una centralita pudo cambiar de aspecto: ya no parecía una centralita sino un ordenador o servidor informático. </w:t>
      </w:r>
      <w:r w:rsidRPr="0049718F">
        <w:rPr>
          <w:rFonts w:ascii="Times New Roman" w:eastAsia="Times New Roman" w:hAnsi="Times New Roman" w:cs="Times New Roman"/>
          <w:b/>
          <w:bCs/>
          <w:sz w:val="26"/>
          <w:szCs w:val="26"/>
          <w:lang w:eastAsia="es-ES"/>
        </w:rPr>
        <w:t>Ya todo es 100% digital.</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Pr>
          <w:rFonts w:ascii="Times New Roman" w:eastAsia="Times New Roman" w:hAnsi="Times New Roman" w:cs="Times New Roman"/>
          <w:noProof/>
          <w:sz w:val="26"/>
          <w:szCs w:val="26"/>
          <w:lang w:eastAsia="es-ES"/>
        </w:rPr>
        <w:drawing>
          <wp:inline distT="0" distB="0" distL="0" distR="0">
            <wp:extent cx="5368206" cy="3134236"/>
            <wp:effectExtent l="0" t="0" r="4445" b="9525"/>
            <wp:docPr id="3" name="Imagen 3" descr="centralita_telefónica_full_IP_on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tralita_telefónica_full_IP_onsi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1523" cy="3136173"/>
                    </a:xfrm>
                    <a:prstGeom prst="rect">
                      <a:avLst/>
                    </a:prstGeom>
                    <a:noFill/>
                    <a:ln>
                      <a:noFill/>
                    </a:ln>
                  </pic:spPr>
                </pic:pic>
              </a:graphicData>
            </a:graphic>
          </wp:inline>
        </w:drawing>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Seguimos compartiendo la red informática interna para instalar terminales, y conectamos con el </w:t>
      </w:r>
      <w:hyperlink r:id="rId24" w:tgtFrame="_blank" w:history="1">
        <w:r w:rsidRPr="0049718F">
          <w:rPr>
            <w:rFonts w:ascii="Times New Roman" w:eastAsia="Times New Roman" w:hAnsi="Times New Roman" w:cs="Times New Roman"/>
            <w:b/>
            <w:bCs/>
            <w:color w:val="0000FF"/>
            <w:sz w:val="26"/>
            <w:szCs w:val="26"/>
            <w:u w:val="single"/>
            <w:bdr w:val="none" w:sz="0" w:space="0" w:color="auto" w:frame="1"/>
            <w:lang w:eastAsia="es-ES"/>
          </w:rPr>
          <w:t>troncal SIP</w:t>
        </w:r>
      </w:hyperlink>
      <w:r w:rsidRPr="0049718F">
        <w:rPr>
          <w:rFonts w:ascii="Times New Roman" w:eastAsia="Times New Roman" w:hAnsi="Times New Roman" w:cs="Times New Roman"/>
          <w:sz w:val="26"/>
          <w:szCs w:val="26"/>
          <w:lang w:eastAsia="es-ES"/>
        </w:rPr>
        <w:t xml:space="preserve"> de nuestro proveedor </w:t>
      </w:r>
      <w:proofErr w:type="spellStart"/>
      <w:r w:rsidRPr="0049718F">
        <w:rPr>
          <w:rFonts w:ascii="Times New Roman" w:eastAsia="Times New Roman" w:hAnsi="Times New Roman" w:cs="Times New Roman"/>
          <w:sz w:val="26"/>
          <w:szCs w:val="26"/>
          <w:lang w:eastAsia="es-ES"/>
        </w:rPr>
        <w:t>VoIP</w:t>
      </w:r>
      <w:proofErr w:type="spellEnd"/>
      <w:r w:rsidRPr="0049718F">
        <w:rPr>
          <w:rFonts w:ascii="Times New Roman" w:eastAsia="Times New Roman" w:hAnsi="Times New Roman" w:cs="Times New Roman"/>
          <w:sz w:val="26"/>
          <w:szCs w:val="26"/>
          <w:lang w:eastAsia="es-ES"/>
        </w:rPr>
        <w:t xml:space="preserve">, usando la salida a Internet. Son máquinas más sencillas, económicas y que permiten mayor funcionalidad. A nivel de compañía podemos tener varios operadores </w:t>
      </w:r>
      <w:proofErr w:type="spellStart"/>
      <w:r w:rsidRPr="0049718F">
        <w:rPr>
          <w:rFonts w:ascii="Times New Roman" w:eastAsia="Times New Roman" w:hAnsi="Times New Roman" w:cs="Times New Roman"/>
          <w:sz w:val="26"/>
          <w:szCs w:val="26"/>
          <w:lang w:eastAsia="es-ES"/>
        </w:rPr>
        <w:t>VoIP</w:t>
      </w:r>
      <w:proofErr w:type="spellEnd"/>
      <w:r w:rsidRPr="0049718F">
        <w:rPr>
          <w:rFonts w:ascii="Times New Roman" w:eastAsia="Times New Roman" w:hAnsi="Times New Roman" w:cs="Times New Roman"/>
          <w:sz w:val="26"/>
          <w:szCs w:val="26"/>
          <w:lang w:eastAsia="es-ES"/>
        </w:rPr>
        <w:t xml:space="preserve">, trabajadores con </w:t>
      </w:r>
      <w:proofErr w:type="spellStart"/>
      <w:r w:rsidRPr="0049718F">
        <w:rPr>
          <w:rFonts w:ascii="Times New Roman" w:eastAsia="Times New Roman" w:hAnsi="Times New Roman" w:cs="Times New Roman"/>
          <w:sz w:val="26"/>
          <w:szCs w:val="26"/>
          <w:lang w:eastAsia="es-ES"/>
        </w:rPr>
        <w:t>softphone</w:t>
      </w:r>
      <w:proofErr w:type="spellEnd"/>
      <w:r w:rsidRPr="0049718F">
        <w:rPr>
          <w:rFonts w:ascii="Times New Roman" w:eastAsia="Times New Roman" w:hAnsi="Times New Roman" w:cs="Times New Roman"/>
          <w:sz w:val="26"/>
          <w:szCs w:val="26"/>
          <w:lang w:eastAsia="es-ES"/>
        </w:rPr>
        <w:t>, integrar la telefonía con sistemas CRM, etc. A nivel de equipos trabajaremos generalmente bajo el </w:t>
      </w:r>
      <w:hyperlink r:id="rId25" w:tgtFrame="_blank" w:history="1">
        <w:r w:rsidRPr="0049718F">
          <w:rPr>
            <w:rFonts w:ascii="Times New Roman" w:eastAsia="Times New Roman" w:hAnsi="Times New Roman" w:cs="Times New Roman"/>
            <w:b/>
            <w:bCs/>
            <w:color w:val="0000FF"/>
            <w:sz w:val="26"/>
            <w:szCs w:val="26"/>
            <w:u w:val="single"/>
            <w:bdr w:val="none" w:sz="0" w:space="0" w:color="auto" w:frame="1"/>
            <w:lang w:eastAsia="es-ES"/>
          </w:rPr>
          <w:t>estándar SIP</w:t>
        </w:r>
      </w:hyperlink>
      <w:r w:rsidRPr="0049718F">
        <w:rPr>
          <w:rFonts w:ascii="Times New Roman" w:eastAsia="Times New Roman" w:hAnsi="Times New Roman" w:cs="Times New Roman"/>
          <w:sz w:val="26"/>
          <w:szCs w:val="26"/>
          <w:lang w:eastAsia="es-ES"/>
        </w:rPr>
        <w:t>, por lo que encontraremos muchos modelos compatibles de teléfonos en el mercado, adaptable a la necesidad de cada empresa.</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Disponer del servidor en casa tiene una larga lista de ventajas e inconvenientes que ahora no vamos a detallar.</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Pr="0049718F" w:rsidRDefault="0049718F" w:rsidP="0049718F">
      <w:pPr>
        <w:spacing w:before="405" w:after="0" w:line="240" w:lineRule="auto"/>
        <w:ind w:left="-810"/>
        <w:textAlignment w:val="top"/>
        <w:outlineLvl w:val="2"/>
        <w:rPr>
          <w:rFonts w:ascii="Open Sans" w:eastAsia="Times New Roman" w:hAnsi="Open Sans" w:cs="Open Sans"/>
          <w:b/>
          <w:bCs/>
          <w:sz w:val="53"/>
          <w:szCs w:val="53"/>
          <w:lang w:eastAsia="es-ES"/>
        </w:rPr>
      </w:pPr>
      <w:r w:rsidRPr="0049718F">
        <w:rPr>
          <w:rFonts w:ascii="Open Sans" w:eastAsia="Times New Roman" w:hAnsi="Open Sans" w:cs="Open Sans"/>
          <w:b/>
          <w:bCs/>
          <w:sz w:val="53"/>
          <w:szCs w:val="53"/>
          <w:lang w:eastAsia="es-ES"/>
        </w:rPr>
        <w:lastRenderedPageBreak/>
        <w:t>Centralita Virtual IP</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Esta es la evolución natural de la </w:t>
      </w:r>
      <w:hyperlink r:id="rId26" w:tgtFrame="_blank" w:history="1">
        <w:r w:rsidRPr="0049718F">
          <w:rPr>
            <w:rFonts w:ascii="Times New Roman" w:eastAsia="Times New Roman" w:hAnsi="Times New Roman" w:cs="Times New Roman"/>
            <w:b/>
            <w:bCs/>
            <w:color w:val="0000FF"/>
            <w:sz w:val="26"/>
            <w:szCs w:val="26"/>
            <w:bdr w:val="none" w:sz="0" w:space="0" w:color="auto" w:frame="1"/>
            <w:lang w:eastAsia="es-ES"/>
          </w:rPr>
          <w:t>telefonía en empresas</w:t>
        </w:r>
      </w:hyperlink>
      <w:r w:rsidRPr="0049718F">
        <w:rPr>
          <w:rFonts w:ascii="Times New Roman" w:eastAsia="Times New Roman" w:hAnsi="Times New Roman" w:cs="Times New Roman"/>
          <w:sz w:val="26"/>
          <w:szCs w:val="26"/>
          <w:lang w:eastAsia="es-ES"/>
        </w:rPr>
        <w:t>. Es el pago por el servicio en lugar de tener que invertir en todo el equipamiento. Gracias a la </w:t>
      </w:r>
      <w:hyperlink r:id="rId27" w:tgtFrame="_blank" w:history="1">
        <w:r w:rsidRPr="0049718F">
          <w:rPr>
            <w:rFonts w:ascii="Times New Roman" w:eastAsia="Times New Roman" w:hAnsi="Times New Roman" w:cs="Times New Roman"/>
            <w:b/>
            <w:bCs/>
            <w:color w:val="0000FF"/>
            <w:sz w:val="26"/>
            <w:szCs w:val="26"/>
            <w:u w:val="single"/>
            <w:bdr w:val="none" w:sz="0" w:space="0" w:color="auto" w:frame="1"/>
            <w:lang w:eastAsia="es-ES"/>
          </w:rPr>
          <w:t xml:space="preserve">tecnología </w:t>
        </w:r>
        <w:proofErr w:type="spellStart"/>
        <w:r w:rsidRPr="0049718F">
          <w:rPr>
            <w:rFonts w:ascii="Times New Roman" w:eastAsia="Times New Roman" w:hAnsi="Times New Roman" w:cs="Times New Roman"/>
            <w:b/>
            <w:bCs/>
            <w:color w:val="0000FF"/>
            <w:sz w:val="26"/>
            <w:szCs w:val="26"/>
            <w:u w:val="single"/>
            <w:bdr w:val="none" w:sz="0" w:space="0" w:color="auto" w:frame="1"/>
            <w:lang w:eastAsia="es-ES"/>
          </w:rPr>
          <w:t>VoIP</w:t>
        </w:r>
        <w:proofErr w:type="spellEnd"/>
      </w:hyperlink>
      <w:r w:rsidRPr="0049718F">
        <w:rPr>
          <w:rFonts w:ascii="Times New Roman" w:eastAsia="Times New Roman" w:hAnsi="Times New Roman" w:cs="Times New Roman"/>
          <w:sz w:val="26"/>
          <w:szCs w:val="26"/>
          <w:lang w:eastAsia="es-ES"/>
        </w:rPr>
        <w:t> la telefonía no necesita de un servidor alojado en casa del cliente, todo puede estar en la nube. El proveedor facilita todo lo necesario para que el servicio funcione a la perfección.</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Una </w:t>
      </w:r>
      <w:r w:rsidRPr="0049718F">
        <w:rPr>
          <w:rFonts w:ascii="Times New Roman" w:eastAsia="Times New Roman" w:hAnsi="Times New Roman" w:cs="Times New Roman"/>
          <w:b/>
          <w:bCs/>
          <w:sz w:val="26"/>
          <w:szCs w:val="26"/>
          <w:lang w:eastAsia="es-ES"/>
        </w:rPr>
        <w:t>centralita Virtual IP</w:t>
      </w:r>
      <w:r w:rsidRPr="0049718F">
        <w:rPr>
          <w:rFonts w:ascii="Times New Roman" w:eastAsia="Times New Roman" w:hAnsi="Times New Roman" w:cs="Times New Roman"/>
          <w:sz w:val="26"/>
          <w:szCs w:val="26"/>
          <w:lang w:eastAsia="es-ES"/>
        </w:rPr>
        <w:t> </w:t>
      </w:r>
      <w:r w:rsidRPr="0049718F">
        <w:rPr>
          <w:rFonts w:ascii="Times New Roman" w:eastAsia="Times New Roman" w:hAnsi="Times New Roman" w:cs="Times New Roman"/>
          <w:b/>
          <w:bCs/>
          <w:sz w:val="26"/>
          <w:szCs w:val="26"/>
          <w:lang w:eastAsia="es-ES"/>
        </w:rPr>
        <w:t>se conoce también como Central telefónica virtual, </w:t>
      </w:r>
      <w:hyperlink r:id="rId28" w:history="1">
        <w:r w:rsidRPr="0049718F">
          <w:rPr>
            <w:rFonts w:ascii="Times New Roman" w:eastAsia="Times New Roman" w:hAnsi="Times New Roman" w:cs="Times New Roman"/>
            <w:b/>
            <w:bCs/>
            <w:color w:val="0000FF"/>
            <w:sz w:val="26"/>
            <w:szCs w:val="26"/>
            <w:u w:val="single"/>
            <w:bdr w:val="none" w:sz="0" w:space="0" w:color="auto" w:frame="1"/>
            <w:lang w:eastAsia="es-ES"/>
          </w:rPr>
          <w:t>centralita en la nube</w:t>
        </w:r>
      </w:hyperlink>
      <w:r w:rsidRPr="0049718F">
        <w:rPr>
          <w:rFonts w:ascii="Times New Roman" w:eastAsia="Times New Roman" w:hAnsi="Times New Roman" w:cs="Times New Roman"/>
          <w:b/>
          <w:bCs/>
          <w:sz w:val="26"/>
          <w:szCs w:val="26"/>
          <w:lang w:eastAsia="es-ES"/>
        </w:rPr>
        <w:t xml:space="preserve">, centralita </w:t>
      </w:r>
      <w:proofErr w:type="spellStart"/>
      <w:r w:rsidRPr="0049718F">
        <w:rPr>
          <w:rFonts w:ascii="Times New Roman" w:eastAsia="Times New Roman" w:hAnsi="Times New Roman" w:cs="Times New Roman"/>
          <w:b/>
          <w:bCs/>
          <w:sz w:val="26"/>
          <w:szCs w:val="26"/>
          <w:lang w:eastAsia="es-ES"/>
        </w:rPr>
        <w:t>cloud</w:t>
      </w:r>
      <w:proofErr w:type="spellEnd"/>
      <w:r w:rsidRPr="0049718F">
        <w:rPr>
          <w:rFonts w:ascii="Times New Roman" w:eastAsia="Times New Roman" w:hAnsi="Times New Roman" w:cs="Times New Roman"/>
          <w:b/>
          <w:bCs/>
          <w:sz w:val="26"/>
          <w:szCs w:val="26"/>
          <w:lang w:eastAsia="es-ES"/>
        </w:rPr>
        <w:t>, o del inglés, </w:t>
      </w:r>
      <w:proofErr w:type="spellStart"/>
      <w:r w:rsidRPr="0049718F">
        <w:rPr>
          <w:rFonts w:ascii="Times New Roman" w:eastAsia="Times New Roman" w:hAnsi="Times New Roman" w:cs="Times New Roman"/>
          <w:b/>
          <w:bCs/>
          <w:i/>
          <w:iCs/>
          <w:sz w:val="26"/>
          <w:szCs w:val="26"/>
          <w:lang w:eastAsia="es-ES"/>
        </w:rPr>
        <w:t>pbx</w:t>
      </w:r>
      <w:proofErr w:type="spellEnd"/>
      <w:r w:rsidRPr="0049718F">
        <w:rPr>
          <w:rFonts w:ascii="Times New Roman" w:eastAsia="Times New Roman" w:hAnsi="Times New Roman" w:cs="Times New Roman"/>
          <w:b/>
          <w:bCs/>
          <w:i/>
          <w:iCs/>
          <w:sz w:val="26"/>
          <w:szCs w:val="26"/>
          <w:lang w:eastAsia="es-ES"/>
        </w:rPr>
        <w:t xml:space="preserve"> </w:t>
      </w:r>
      <w:proofErr w:type="spellStart"/>
      <w:r w:rsidRPr="0049718F">
        <w:rPr>
          <w:rFonts w:ascii="Times New Roman" w:eastAsia="Times New Roman" w:hAnsi="Times New Roman" w:cs="Times New Roman"/>
          <w:b/>
          <w:bCs/>
          <w:i/>
          <w:iCs/>
          <w:sz w:val="26"/>
          <w:szCs w:val="26"/>
          <w:lang w:eastAsia="es-ES"/>
        </w:rPr>
        <w:t>cloud</w:t>
      </w:r>
      <w:proofErr w:type="spellEnd"/>
      <w:r w:rsidRPr="0049718F">
        <w:rPr>
          <w:rFonts w:ascii="Times New Roman" w:eastAsia="Times New Roman" w:hAnsi="Times New Roman" w:cs="Times New Roman"/>
          <w:b/>
          <w:bCs/>
          <w:sz w:val="26"/>
          <w:szCs w:val="26"/>
          <w:lang w:eastAsia="es-ES"/>
        </w:rPr>
        <w:t>.</w:t>
      </w:r>
      <w:r w:rsidRPr="0049718F">
        <w:rPr>
          <w:rFonts w:ascii="Times New Roman" w:eastAsia="Times New Roman" w:hAnsi="Times New Roman" w:cs="Times New Roman"/>
          <w:sz w:val="26"/>
          <w:szCs w:val="26"/>
          <w:lang w:eastAsia="es-ES"/>
        </w:rPr>
        <w:t> Al igual que en el modelo anterior con la centralita full IP, nos basamos en el estándar SIP, para poder conectar con cualquier dispositivo compatible. La principal ventaja de este modelo es que el proveedor ofrece todas las garantías para que podamos conectar desde cualquier sitio con seguridad. Es la solución ideal cuando hay varias delegaciones, personal remoto, gente en teletrabajo, comerciales de visita, etc.</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Pr>
          <w:rFonts w:ascii="Times New Roman" w:eastAsia="Times New Roman" w:hAnsi="Times New Roman" w:cs="Times New Roman"/>
          <w:noProof/>
          <w:sz w:val="26"/>
          <w:szCs w:val="26"/>
          <w:lang w:eastAsia="es-ES"/>
        </w:rPr>
        <w:drawing>
          <wp:inline distT="0" distB="0" distL="0" distR="0">
            <wp:extent cx="5828965" cy="3418140"/>
            <wp:effectExtent l="0" t="0" r="635" b="0"/>
            <wp:docPr id="2" name="Imagen 2" descr="centralita_IP_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tralita_IP_virtua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29048" cy="3418189"/>
                    </a:xfrm>
                    <a:prstGeom prst="rect">
                      <a:avLst/>
                    </a:prstGeom>
                    <a:noFill/>
                    <a:ln>
                      <a:noFill/>
                    </a:ln>
                  </pic:spPr>
                </pic:pic>
              </a:graphicData>
            </a:graphic>
          </wp:inline>
        </w:drawing>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Una </w:t>
      </w:r>
      <w:r w:rsidRPr="0049718F">
        <w:rPr>
          <w:rFonts w:ascii="Times New Roman" w:eastAsia="Times New Roman" w:hAnsi="Times New Roman" w:cs="Times New Roman"/>
          <w:b/>
          <w:bCs/>
          <w:sz w:val="26"/>
          <w:szCs w:val="26"/>
          <w:lang w:eastAsia="es-ES"/>
        </w:rPr>
        <w:t>centralita full IP</w:t>
      </w:r>
      <w:r w:rsidRPr="0049718F">
        <w:rPr>
          <w:rFonts w:ascii="Times New Roman" w:eastAsia="Times New Roman" w:hAnsi="Times New Roman" w:cs="Times New Roman"/>
          <w:sz w:val="26"/>
          <w:szCs w:val="26"/>
          <w:lang w:eastAsia="es-ES"/>
        </w:rPr>
        <w:t> también permite accesos remotos, pero es sólo aconsejable si se realiza con conexiones seguras por </w:t>
      </w:r>
      <w:r w:rsidRPr="0049718F">
        <w:rPr>
          <w:rFonts w:ascii="Times New Roman" w:eastAsia="Times New Roman" w:hAnsi="Times New Roman" w:cs="Times New Roman"/>
          <w:b/>
          <w:bCs/>
          <w:sz w:val="26"/>
          <w:szCs w:val="26"/>
          <w:lang w:eastAsia="es-ES"/>
        </w:rPr>
        <w:t>VPN</w:t>
      </w:r>
      <w:r w:rsidRPr="0049718F">
        <w:rPr>
          <w:rFonts w:ascii="Times New Roman" w:eastAsia="Times New Roman" w:hAnsi="Times New Roman" w:cs="Times New Roman"/>
          <w:sz w:val="26"/>
          <w:szCs w:val="26"/>
          <w:lang w:eastAsia="es-ES"/>
        </w:rPr>
        <w:t>, por lo que solamente valdría para interconectar delegaciones o personas muy concretas. Un buen </w:t>
      </w:r>
      <w:hyperlink r:id="rId30" w:tgtFrame="_blank" w:history="1">
        <w:r w:rsidRPr="0049718F">
          <w:rPr>
            <w:rFonts w:ascii="Times New Roman" w:eastAsia="Times New Roman" w:hAnsi="Times New Roman" w:cs="Times New Roman"/>
            <w:b/>
            <w:bCs/>
            <w:color w:val="0000FF"/>
            <w:sz w:val="26"/>
            <w:szCs w:val="26"/>
            <w:bdr w:val="none" w:sz="0" w:space="0" w:color="auto" w:frame="1"/>
            <w:lang w:eastAsia="es-ES"/>
          </w:rPr>
          <w:t>proveedor de telefonía en la nube</w:t>
        </w:r>
      </w:hyperlink>
      <w:r w:rsidRPr="0049718F">
        <w:rPr>
          <w:rFonts w:ascii="Times New Roman" w:eastAsia="Times New Roman" w:hAnsi="Times New Roman" w:cs="Times New Roman"/>
          <w:sz w:val="26"/>
          <w:szCs w:val="26"/>
          <w:lang w:eastAsia="es-ES"/>
        </w:rPr>
        <w:t> debe tener bien resuelto el tema de la seguridad, generalmente mediante equipos </w:t>
      </w:r>
      <w:r w:rsidRPr="0049718F">
        <w:rPr>
          <w:rFonts w:ascii="Times New Roman" w:eastAsia="Times New Roman" w:hAnsi="Times New Roman" w:cs="Times New Roman"/>
          <w:b/>
          <w:bCs/>
          <w:sz w:val="26"/>
          <w:szCs w:val="26"/>
          <w:lang w:eastAsia="es-ES"/>
        </w:rPr>
        <w:t>SBC</w:t>
      </w:r>
      <w:r w:rsidRPr="0049718F">
        <w:rPr>
          <w:rFonts w:ascii="Times New Roman" w:eastAsia="Times New Roman" w:hAnsi="Times New Roman" w:cs="Times New Roman"/>
          <w:sz w:val="26"/>
          <w:szCs w:val="26"/>
          <w:lang w:eastAsia="es-ES"/>
        </w:rPr>
        <w:t xml:space="preserve">. De esta forma no se requiere </w:t>
      </w:r>
      <w:r w:rsidRPr="0049718F">
        <w:rPr>
          <w:rFonts w:ascii="Times New Roman" w:eastAsia="Times New Roman" w:hAnsi="Times New Roman" w:cs="Times New Roman"/>
          <w:sz w:val="26"/>
          <w:szCs w:val="26"/>
          <w:lang w:eastAsia="es-ES"/>
        </w:rPr>
        <w:lastRenderedPageBreak/>
        <w:t xml:space="preserve">obligar a usar </w:t>
      </w:r>
      <w:proofErr w:type="spellStart"/>
      <w:r w:rsidRPr="0049718F">
        <w:rPr>
          <w:rFonts w:ascii="Times New Roman" w:eastAsia="Times New Roman" w:hAnsi="Times New Roman" w:cs="Times New Roman"/>
          <w:sz w:val="26"/>
          <w:szCs w:val="26"/>
          <w:lang w:eastAsia="es-ES"/>
        </w:rPr>
        <w:t>IPs</w:t>
      </w:r>
      <w:proofErr w:type="spellEnd"/>
      <w:r w:rsidRPr="0049718F">
        <w:rPr>
          <w:rFonts w:ascii="Times New Roman" w:eastAsia="Times New Roman" w:hAnsi="Times New Roman" w:cs="Times New Roman"/>
          <w:sz w:val="26"/>
          <w:szCs w:val="26"/>
          <w:lang w:eastAsia="es-ES"/>
        </w:rPr>
        <w:t xml:space="preserve"> fijas para cada delegación o usuario, pudiendo disponer del servicio sin apenas riesgos ni problemas.</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 </w:t>
      </w:r>
    </w:p>
    <w:p w:rsidR="0049718F" w:rsidRPr="0049718F" w:rsidRDefault="0049718F" w:rsidP="0049718F">
      <w:pPr>
        <w:spacing w:before="405" w:after="0" w:line="240" w:lineRule="auto"/>
        <w:textAlignment w:val="top"/>
        <w:outlineLvl w:val="1"/>
        <w:rPr>
          <w:rFonts w:ascii="Open Sans" w:eastAsia="Times New Roman" w:hAnsi="Open Sans" w:cs="Open Sans"/>
          <w:b/>
          <w:bCs/>
          <w:sz w:val="60"/>
          <w:szCs w:val="60"/>
          <w:lang w:eastAsia="es-ES"/>
        </w:rPr>
      </w:pPr>
      <w:r w:rsidRPr="0049718F">
        <w:rPr>
          <w:rFonts w:ascii="Open Sans" w:eastAsia="Times New Roman" w:hAnsi="Open Sans" w:cs="Open Sans"/>
          <w:b/>
          <w:bCs/>
          <w:sz w:val="60"/>
          <w:szCs w:val="60"/>
          <w:lang w:eastAsia="es-ES"/>
        </w:rPr>
        <w:t>Conclusiones</w:t>
      </w:r>
    </w:p>
    <w:p w:rsidR="0049718F" w:rsidRPr="0049718F" w:rsidRDefault="0049718F" w:rsidP="0049718F">
      <w:pPr>
        <w:spacing w:before="270" w:after="0" w:line="240" w:lineRule="auto"/>
        <w:textAlignment w:val="top"/>
        <w:rPr>
          <w:rFonts w:ascii="Times New Roman" w:eastAsia="Times New Roman" w:hAnsi="Times New Roman" w:cs="Times New Roman"/>
          <w:sz w:val="26"/>
          <w:szCs w:val="26"/>
          <w:lang w:eastAsia="es-ES"/>
        </w:rPr>
      </w:pPr>
      <w:r w:rsidRPr="0049718F">
        <w:rPr>
          <w:rFonts w:ascii="Times New Roman" w:eastAsia="Times New Roman" w:hAnsi="Times New Roman" w:cs="Times New Roman"/>
          <w:sz w:val="26"/>
          <w:szCs w:val="26"/>
          <w:lang w:eastAsia="es-ES"/>
        </w:rPr>
        <w:t>Una central telefónica IP la podemos encontrar tanto como </w:t>
      </w:r>
      <w:r w:rsidRPr="0049718F">
        <w:rPr>
          <w:rFonts w:ascii="Times New Roman" w:eastAsia="Times New Roman" w:hAnsi="Times New Roman" w:cs="Times New Roman"/>
          <w:b/>
          <w:bCs/>
          <w:sz w:val="26"/>
          <w:szCs w:val="26"/>
          <w:lang w:eastAsia="es-ES"/>
        </w:rPr>
        <w:t>central IP física</w:t>
      </w:r>
      <w:r w:rsidRPr="0049718F">
        <w:rPr>
          <w:rFonts w:ascii="Times New Roman" w:eastAsia="Times New Roman" w:hAnsi="Times New Roman" w:cs="Times New Roman"/>
          <w:sz w:val="26"/>
          <w:szCs w:val="26"/>
          <w:lang w:eastAsia="es-ES"/>
        </w:rPr>
        <w:t>, como en el formato de </w:t>
      </w:r>
      <w:hyperlink r:id="rId31" w:tgtFrame="_blank" w:history="1">
        <w:r w:rsidRPr="0049718F">
          <w:rPr>
            <w:rFonts w:ascii="Times New Roman" w:eastAsia="Times New Roman" w:hAnsi="Times New Roman" w:cs="Times New Roman"/>
            <w:b/>
            <w:bCs/>
            <w:color w:val="0000FF"/>
            <w:sz w:val="26"/>
            <w:szCs w:val="26"/>
            <w:bdr w:val="none" w:sz="0" w:space="0" w:color="auto" w:frame="1"/>
            <w:lang w:eastAsia="es-ES"/>
          </w:rPr>
          <w:t>centralita virtual</w:t>
        </w:r>
      </w:hyperlink>
      <w:r w:rsidRPr="0049718F">
        <w:rPr>
          <w:rFonts w:ascii="Times New Roman" w:eastAsia="Times New Roman" w:hAnsi="Times New Roman" w:cs="Times New Roman"/>
          <w:sz w:val="26"/>
          <w:szCs w:val="26"/>
          <w:lang w:eastAsia="es-ES"/>
        </w:rPr>
        <w:t>, alojada en el proveedor. La tecnología es prácticamente la misma, lo que varía es la arquitectura y modalidad de servicio.</w:t>
      </w:r>
    </w:p>
    <w:p w:rsidR="0049718F" w:rsidRPr="0049718F" w:rsidRDefault="0049718F" w:rsidP="0049718F">
      <w:pPr>
        <w:spacing w:before="270" w:after="100" w:line="240" w:lineRule="auto"/>
        <w:textAlignment w:val="top"/>
        <w:rPr>
          <w:rFonts w:ascii="Times New Roman" w:eastAsia="Times New Roman" w:hAnsi="Times New Roman" w:cs="Times New Roman"/>
          <w:sz w:val="26"/>
          <w:szCs w:val="26"/>
          <w:lang w:eastAsia="es-ES"/>
        </w:rPr>
      </w:pPr>
      <w:bookmarkStart w:id="0" w:name="_GoBack"/>
      <w:bookmarkEnd w:id="0"/>
      <w:r w:rsidRPr="0049718F">
        <w:rPr>
          <w:rFonts w:ascii="Times New Roman" w:eastAsia="Times New Roman" w:hAnsi="Times New Roman" w:cs="Times New Roman"/>
          <w:sz w:val="26"/>
          <w:szCs w:val="26"/>
          <w:lang w:eastAsia="es-ES"/>
        </w:rPr>
        <w:t>Hay que tener en cuenta no confundir cuando es una central IP propietaria. Los grandes fabricantes por ejemplo permiten que funcione solamente con sus equipos. No usan los estándares SIP de mercado sino su propia tecnología. Lógicamente esto tiene sus limitaciones al no poder usar un teléfono SIP de 30 o 50 euros. Sin embargo, hay que valorar la fiabilidad y robustez que estos fabricantes como </w:t>
      </w:r>
      <w:hyperlink r:id="rId32" w:history="1">
        <w:r w:rsidRPr="0049718F">
          <w:rPr>
            <w:rFonts w:ascii="Times New Roman" w:eastAsia="Times New Roman" w:hAnsi="Times New Roman" w:cs="Times New Roman"/>
            <w:b/>
            <w:bCs/>
            <w:color w:val="0000FF"/>
            <w:sz w:val="26"/>
            <w:szCs w:val="26"/>
            <w:u w:val="single"/>
            <w:bdr w:val="none" w:sz="0" w:space="0" w:color="auto" w:frame="1"/>
            <w:lang w:eastAsia="es-ES"/>
          </w:rPr>
          <w:t xml:space="preserve">Alcatel </w:t>
        </w:r>
        <w:proofErr w:type="spellStart"/>
        <w:r w:rsidRPr="0049718F">
          <w:rPr>
            <w:rFonts w:ascii="Times New Roman" w:eastAsia="Times New Roman" w:hAnsi="Times New Roman" w:cs="Times New Roman"/>
            <w:b/>
            <w:bCs/>
            <w:color w:val="0000FF"/>
            <w:sz w:val="26"/>
            <w:szCs w:val="26"/>
            <w:u w:val="single"/>
            <w:bdr w:val="none" w:sz="0" w:space="0" w:color="auto" w:frame="1"/>
            <w:lang w:eastAsia="es-ES"/>
          </w:rPr>
          <w:t>Lucent</w:t>
        </w:r>
        <w:proofErr w:type="spellEnd"/>
      </w:hyperlink>
      <w:r w:rsidRPr="0049718F">
        <w:rPr>
          <w:rFonts w:ascii="Times New Roman" w:eastAsia="Times New Roman" w:hAnsi="Times New Roman" w:cs="Times New Roman"/>
          <w:sz w:val="26"/>
          <w:szCs w:val="26"/>
          <w:lang w:eastAsia="es-ES"/>
        </w:rPr>
        <w:t> o </w:t>
      </w:r>
      <w:proofErr w:type="spellStart"/>
      <w:r w:rsidRPr="0049718F">
        <w:rPr>
          <w:rFonts w:ascii="Times New Roman" w:eastAsia="Times New Roman" w:hAnsi="Times New Roman" w:cs="Times New Roman"/>
          <w:b/>
          <w:bCs/>
          <w:sz w:val="26"/>
          <w:szCs w:val="26"/>
          <w:lang w:eastAsia="es-ES"/>
        </w:rPr>
        <w:fldChar w:fldCharType="begin"/>
      </w:r>
      <w:r w:rsidRPr="0049718F">
        <w:rPr>
          <w:rFonts w:ascii="Times New Roman" w:eastAsia="Times New Roman" w:hAnsi="Times New Roman" w:cs="Times New Roman"/>
          <w:b/>
          <w:bCs/>
          <w:sz w:val="26"/>
          <w:szCs w:val="26"/>
          <w:lang w:eastAsia="es-ES"/>
        </w:rPr>
        <w:instrText xml:space="preserve"> HYPERLINK "http://www.tpartner.net/centralitas-unify-siemens/?__hstc=105906460.939e77bc79b7e7a4083d396f84334d7f.1743172238998.1743172238998.1743172238998.1&amp;__hssc=105906460.1.1743172238998&amp;__hsfp=2715185144" </w:instrText>
      </w:r>
      <w:r w:rsidRPr="0049718F">
        <w:rPr>
          <w:rFonts w:ascii="Times New Roman" w:eastAsia="Times New Roman" w:hAnsi="Times New Roman" w:cs="Times New Roman"/>
          <w:b/>
          <w:bCs/>
          <w:sz w:val="26"/>
          <w:szCs w:val="26"/>
          <w:lang w:eastAsia="es-ES"/>
        </w:rPr>
        <w:fldChar w:fldCharType="separate"/>
      </w:r>
      <w:r w:rsidRPr="0049718F">
        <w:rPr>
          <w:rFonts w:ascii="Times New Roman" w:eastAsia="Times New Roman" w:hAnsi="Times New Roman" w:cs="Times New Roman"/>
          <w:b/>
          <w:bCs/>
          <w:color w:val="0000FF"/>
          <w:sz w:val="26"/>
          <w:szCs w:val="26"/>
          <w:u w:val="single"/>
          <w:bdr w:val="none" w:sz="0" w:space="0" w:color="auto" w:frame="1"/>
          <w:lang w:eastAsia="es-ES"/>
        </w:rPr>
        <w:t>Unify</w:t>
      </w:r>
      <w:proofErr w:type="spellEnd"/>
      <w:r w:rsidRPr="0049718F">
        <w:rPr>
          <w:rFonts w:ascii="Times New Roman" w:eastAsia="Times New Roman" w:hAnsi="Times New Roman" w:cs="Times New Roman"/>
          <w:b/>
          <w:bCs/>
          <w:sz w:val="26"/>
          <w:szCs w:val="26"/>
          <w:lang w:eastAsia="es-ES"/>
        </w:rPr>
        <w:fldChar w:fldCharType="end"/>
      </w:r>
      <w:r w:rsidRPr="0049718F">
        <w:rPr>
          <w:rFonts w:ascii="Times New Roman" w:eastAsia="Times New Roman" w:hAnsi="Times New Roman" w:cs="Times New Roman"/>
          <w:b/>
          <w:bCs/>
          <w:sz w:val="26"/>
          <w:szCs w:val="26"/>
          <w:lang w:eastAsia="es-ES"/>
        </w:rPr>
        <w:t> </w:t>
      </w:r>
      <w:r w:rsidRPr="0049718F">
        <w:rPr>
          <w:rFonts w:ascii="Times New Roman" w:eastAsia="Times New Roman" w:hAnsi="Times New Roman" w:cs="Times New Roman"/>
          <w:sz w:val="26"/>
          <w:szCs w:val="26"/>
          <w:lang w:eastAsia="es-ES"/>
        </w:rPr>
        <w:t>ofrecen.</w:t>
      </w:r>
    </w:p>
    <w:p w:rsidR="001C3C51" w:rsidRDefault="001C3C51"/>
    <w:sectPr w:rsidR="001C3C5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314B0"/>
    <w:multiLevelType w:val="multilevel"/>
    <w:tmpl w:val="A242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5203079"/>
    <w:multiLevelType w:val="multilevel"/>
    <w:tmpl w:val="9378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D770A4E"/>
    <w:multiLevelType w:val="multilevel"/>
    <w:tmpl w:val="0414B28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nsid w:val="6BBC6BF0"/>
    <w:multiLevelType w:val="multilevel"/>
    <w:tmpl w:val="6300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A240120"/>
    <w:multiLevelType w:val="multilevel"/>
    <w:tmpl w:val="97AA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18F"/>
    <w:rsid w:val="001C3C51"/>
    <w:rsid w:val="004971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49718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49718F"/>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49718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718F"/>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49718F"/>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49718F"/>
    <w:rPr>
      <w:rFonts w:ascii="Times New Roman" w:eastAsia="Times New Roman" w:hAnsi="Times New Roman" w:cs="Times New Roman"/>
      <w:b/>
      <w:bCs/>
      <w:sz w:val="27"/>
      <w:szCs w:val="27"/>
      <w:lang w:eastAsia="es-ES"/>
    </w:rPr>
  </w:style>
  <w:style w:type="character" w:styleId="Hipervnculo">
    <w:name w:val="Hyperlink"/>
    <w:basedOn w:val="Fuentedeprrafopredeter"/>
    <w:uiPriority w:val="99"/>
    <w:semiHidden/>
    <w:unhideWhenUsed/>
    <w:rsid w:val="0049718F"/>
    <w:rPr>
      <w:color w:val="0000FF"/>
      <w:u w:val="single"/>
    </w:rPr>
  </w:style>
  <w:style w:type="character" w:customStyle="1" w:styleId="js-rmp-avg-rating">
    <w:name w:val="js-rmp-avg-rating"/>
    <w:basedOn w:val="Fuentedeprrafopredeter"/>
    <w:rsid w:val="0049718F"/>
  </w:style>
  <w:style w:type="character" w:customStyle="1" w:styleId="js-rmp-vote-count">
    <w:name w:val="js-rmp-vote-count"/>
    <w:basedOn w:val="Fuentedeprrafopredeter"/>
    <w:rsid w:val="0049718F"/>
  </w:style>
  <w:style w:type="paragraph" w:styleId="NormalWeb">
    <w:name w:val="Normal (Web)"/>
    <w:basedOn w:val="Normal"/>
    <w:uiPriority w:val="99"/>
    <w:semiHidden/>
    <w:unhideWhenUsed/>
    <w:rsid w:val="0049718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49718F"/>
    <w:rPr>
      <w:b/>
      <w:bCs/>
    </w:rPr>
  </w:style>
  <w:style w:type="paragraph" w:customStyle="1" w:styleId="ez-toc-title">
    <w:name w:val="ez-toc-title"/>
    <w:basedOn w:val="Normal"/>
    <w:rsid w:val="0049718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49718F"/>
    <w:rPr>
      <w:i/>
      <w:iCs/>
    </w:rPr>
  </w:style>
  <w:style w:type="paragraph" w:styleId="Textodeglobo">
    <w:name w:val="Balloon Text"/>
    <w:basedOn w:val="Normal"/>
    <w:link w:val="TextodegloboCar"/>
    <w:uiPriority w:val="99"/>
    <w:semiHidden/>
    <w:unhideWhenUsed/>
    <w:rsid w:val="004971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71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49718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49718F"/>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49718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718F"/>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49718F"/>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49718F"/>
    <w:rPr>
      <w:rFonts w:ascii="Times New Roman" w:eastAsia="Times New Roman" w:hAnsi="Times New Roman" w:cs="Times New Roman"/>
      <w:b/>
      <w:bCs/>
      <w:sz w:val="27"/>
      <w:szCs w:val="27"/>
      <w:lang w:eastAsia="es-ES"/>
    </w:rPr>
  </w:style>
  <w:style w:type="character" w:styleId="Hipervnculo">
    <w:name w:val="Hyperlink"/>
    <w:basedOn w:val="Fuentedeprrafopredeter"/>
    <w:uiPriority w:val="99"/>
    <w:semiHidden/>
    <w:unhideWhenUsed/>
    <w:rsid w:val="0049718F"/>
    <w:rPr>
      <w:color w:val="0000FF"/>
      <w:u w:val="single"/>
    </w:rPr>
  </w:style>
  <w:style w:type="character" w:customStyle="1" w:styleId="js-rmp-avg-rating">
    <w:name w:val="js-rmp-avg-rating"/>
    <w:basedOn w:val="Fuentedeprrafopredeter"/>
    <w:rsid w:val="0049718F"/>
  </w:style>
  <w:style w:type="character" w:customStyle="1" w:styleId="js-rmp-vote-count">
    <w:name w:val="js-rmp-vote-count"/>
    <w:basedOn w:val="Fuentedeprrafopredeter"/>
    <w:rsid w:val="0049718F"/>
  </w:style>
  <w:style w:type="paragraph" w:styleId="NormalWeb">
    <w:name w:val="Normal (Web)"/>
    <w:basedOn w:val="Normal"/>
    <w:uiPriority w:val="99"/>
    <w:semiHidden/>
    <w:unhideWhenUsed/>
    <w:rsid w:val="0049718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49718F"/>
    <w:rPr>
      <w:b/>
      <w:bCs/>
    </w:rPr>
  </w:style>
  <w:style w:type="paragraph" w:customStyle="1" w:styleId="ez-toc-title">
    <w:name w:val="ez-toc-title"/>
    <w:basedOn w:val="Normal"/>
    <w:rsid w:val="0049718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49718F"/>
    <w:rPr>
      <w:i/>
      <w:iCs/>
    </w:rPr>
  </w:style>
  <w:style w:type="paragraph" w:styleId="Textodeglobo">
    <w:name w:val="Balloon Text"/>
    <w:basedOn w:val="Normal"/>
    <w:link w:val="TextodegloboCar"/>
    <w:uiPriority w:val="99"/>
    <w:semiHidden/>
    <w:unhideWhenUsed/>
    <w:rsid w:val="004971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71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0881247">
      <w:bodyDiv w:val="1"/>
      <w:marLeft w:val="0"/>
      <w:marRight w:val="0"/>
      <w:marTop w:val="0"/>
      <w:marBottom w:val="0"/>
      <w:divBdr>
        <w:top w:val="none" w:sz="0" w:space="0" w:color="auto"/>
        <w:left w:val="none" w:sz="0" w:space="0" w:color="auto"/>
        <w:bottom w:val="none" w:sz="0" w:space="0" w:color="auto"/>
        <w:right w:val="none" w:sz="0" w:space="0" w:color="auto"/>
      </w:divBdr>
      <w:divsChild>
        <w:div w:id="558588975">
          <w:marLeft w:val="0"/>
          <w:marRight w:val="0"/>
          <w:marTop w:val="0"/>
          <w:marBottom w:val="0"/>
          <w:divBdr>
            <w:top w:val="none" w:sz="0" w:space="0" w:color="auto"/>
            <w:left w:val="none" w:sz="0" w:space="0" w:color="auto"/>
            <w:bottom w:val="none" w:sz="0" w:space="0" w:color="auto"/>
            <w:right w:val="none" w:sz="0" w:space="0" w:color="auto"/>
          </w:divBdr>
          <w:divsChild>
            <w:div w:id="979727642">
              <w:marLeft w:val="0"/>
              <w:marRight w:val="0"/>
              <w:marTop w:val="0"/>
              <w:marBottom w:val="0"/>
              <w:divBdr>
                <w:top w:val="none" w:sz="0" w:space="0" w:color="auto"/>
                <w:left w:val="none" w:sz="0" w:space="0" w:color="auto"/>
                <w:bottom w:val="none" w:sz="0" w:space="0" w:color="auto"/>
                <w:right w:val="none" w:sz="0" w:space="0" w:color="auto"/>
              </w:divBdr>
              <w:divsChild>
                <w:div w:id="1001859246">
                  <w:marLeft w:val="0"/>
                  <w:marRight w:val="0"/>
                  <w:marTop w:val="0"/>
                  <w:marBottom w:val="0"/>
                  <w:divBdr>
                    <w:top w:val="none" w:sz="0" w:space="0" w:color="auto"/>
                    <w:left w:val="none" w:sz="0" w:space="0" w:color="auto"/>
                    <w:bottom w:val="none" w:sz="0" w:space="0" w:color="auto"/>
                    <w:right w:val="none" w:sz="0" w:space="0" w:color="auto"/>
                  </w:divBdr>
                  <w:divsChild>
                    <w:div w:id="254479305">
                      <w:marLeft w:val="0"/>
                      <w:marRight w:val="0"/>
                      <w:marTop w:val="100"/>
                      <w:marBottom w:val="100"/>
                      <w:divBdr>
                        <w:top w:val="none" w:sz="0" w:space="0" w:color="auto"/>
                        <w:left w:val="none" w:sz="0" w:space="0" w:color="auto"/>
                        <w:bottom w:val="none" w:sz="0" w:space="0" w:color="auto"/>
                        <w:right w:val="none" w:sz="0" w:space="0" w:color="auto"/>
                      </w:divBdr>
                      <w:divsChild>
                        <w:div w:id="1937321777">
                          <w:marLeft w:val="0"/>
                          <w:marRight w:val="0"/>
                          <w:marTop w:val="0"/>
                          <w:marBottom w:val="0"/>
                          <w:divBdr>
                            <w:top w:val="none" w:sz="0" w:space="0" w:color="auto"/>
                            <w:left w:val="none" w:sz="0" w:space="0" w:color="auto"/>
                            <w:bottom w:val="none" w:sz="0" w:space="0" w:color="auto"/>
                            <w:right w:val="none" w:sz="0" w:space="0" w:color="auto"/>
                          </w:divBdr>
                          <w:divsChild>
                            <w:div w:id="1530994650">
                              <w:marLeft w:val="0"/>
                              <w:marRight w:val="0"/>
                              <w:marTop w:val="270"/>
                              <w:marBottom w:val="0"/>
                              <w:divBdr>
                                <w:top w:val="none" w:sz="0" w:space="0" w:color="auto"/>
                                <w:left w:val="none" w:sz="0" w:space="0" w:color="auto"/>
                                <w:bottom w:val="none" w:sz="0" w:space="0" w:color="auto"/>
                                <w:right w:val="none" w:sz="0" w:space="0" w:color="auto"/>
                              </w:divBdr>
                              <w:divsChild>
                                <w:div w:id="439498506">
                                  <w:marLeft w:val="0"/>
                                  <w:marRight w:val="0"/>
                                  <w:marTop w:val="0"/>
                                  <w:marBottom w:val="0"/>
                                  <w:divBdr>
                                    <w:top w:val="none" w:sz="0" w:space="0" w:color="auto"/>
                                    <w:left w:val="none" w:sz="0" w:space="0" w:color="auto"/>
                                    <w:bottom w:val="none" w:sz="0" w:space="0" w:color="auto"/>
                                    <w:right w:val="none" w:sz="0" w:space="0" w:color="auto"/>
                                  </w:divBdr>
                                </w:div>
                                <w:div w:id="5531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719792">
          <w:marLeft w:val="0"/>
          <w:marRight w:val="0"/>
          <w:marTop w:val="100"/>
          <w:marBottom w:val="100"/>
          <w:divBdr>
            <w:top w:val="none" w:sz="0" w:space="0" w:color="auto"/>
            <w:left w:val="none" w:sz="0" w:space="0" w:color="auto"/>
            <w:bottom w:val="none" w:sz="0" w:space="0" w:color="auto"/>
            <w:right w:val="none" w:sz="0" w:space="0" w:color="auto"/>
          </w:divBdr>
          <w:divsChild>
            <w:div w:id="1913661661">
              <w:marLeft w:val="0"/>
              <w:marRight w:val="0"/>
              <w:marTop w:val="0"/>
              <w:marBottom w:val="0"/>
              <w:divBdr>
                <w:top w:val="none" w:sz="0" w:space="0" w:color="auto"/>
                <w:left w:val="none" w:sz="0" w:space="0" w:color="auto"/>
                <w:bottom w:val="none" w:sz="0" w:space="0" w:color="auto"/>
                <w:right w:val="none" w:sz="0" w:space="0" w:color="auto"/>
              </w:divBdr>
              <w:divsChild>
                <w:div w:id="1100031555">
                  <w:marLeft w:val="0"/>
                  <w:marRight w:val="0"/>
                  <w:marTop w:val="0"/>
                  <w:marBottom w:val="0"/>
                  <w:divBdr>
                    <w:top w:val="none" w:sz="0" w:space="0" w:color="auto"/>
                    <w:left w:val="none" w:sz="0" w:space="0" w:color="auto"/>
                    <w:bottom w:val="none" w:sz="0" w:space="0" w:color="auto"/>
                    <w:right w:val="none" w:sz="0" w:space="0" w:color="auto"/>
                  </w:divBdr>
                  <w:divsChild>
                    <w:div w:id="683672631">
                      <w:marLeft w:val="0"/>
                      <w:marRight w:val="0"/>
                      <w:marTop w:val="100"/>
                      <w:marBottom w:val="100"/>
                      <w:divBdr>
                        <w:top w:val="none" w:sz="0" w:space="0" w:color="auto"/>
                        <w:left w:val="none" w:sz="0" w:space="0" w:color="auto"/>
                        <w:bottom w:val="none" w:sz="0" w:space="0" w:color="auto"/>
                        <w:right w:val="none" w:sz="0" w:space="0" w:color="auto"/>
                      </w:divBdr>
                      <w:divsChild>
                        <w:div w:id="1032337857">
                          <w:marLeft w:val="-810"/>
                          <w:marRight w:val="0"/>
                          <w:marTop w:val="0"/>
                          <w:marBottom w:val="0"/>
                          <w:divBdr>
                            <w:top w:val="none" w:sz="0" w:space="0" w:color="auto"/>
                            <w:left w:val="none" w:sz="0" w:space="0" w:color="auto"/>
                            <w:bottom w:val="none" w:sz="0" w:space="0" w:color="auto"/>
                            <w:right w:val="none" w:sz="0" w:space="0" w:color="auto"/>
                          </w:divBdr>
                          <w:divsChild>
                            <w:div w:id="1102916012">
                              <w:marLeft w:val="0"/>
                              <w:marRight w:val="0"/>
                              <w:marTop w:val="0"/>
                              <w:marBottom w:val="0"/>
                              <w:divBdr>
                                <w:top w:val="none" w:sz="0" w:space="0" w:color="auto"/>
                                <w:left w:val="none" w:sz="0" w:space="0" w:color="auto"/>
                                <w:bottom w:val="none" w:sz="0" w:space="0" w:color="auto"/>
                                <w:right w:val="none" w:sz="0" w:space="0" w:color="auto"/>
                              </w:divBdr>
                              <w:divsChild>
                                <w:div w:id="40253165">
                                  <w:marLeft w:val="0"/>
                                  <w:marRight w:val="0"/>
                                  <w:marTop w:val="0"/>
                                  <w:marBottom w:val="0"/>
                                  <w:divBdr>
                                    <w:top w:val="none" w:sz="0" w:space="0" w:color="auto"/>
                                    <w:left w:val="none" w:sz="0" w:space="0" w:color="auto"/>
                                    <w:bottom w:val="none" w:sz="0" w:space="0" w:color="auto"/>
                                    <w:right w:val="none" w:sz="0" w:space="0" w:color="auto"/>
                                  </w:divBdr>
                                  <w:divsChild>
                                    <w:div w:id="336930987">
                                      <w:marLeft w:val="0"/>
                                      <w:marRight w:val="0"/>
                                      <w:marTop w:val="0"/>
                                      <w:marBottom w:val="0"/>
                                      <w:divBdr>
                                        <w:top w:val="none" w:sz="0" w:space="0" w:color="auto"/>
                                        <w:left w:val="none" w:sz="0" w:space="0" w:color="auto"/>
                                        <w:bottom w:val="none" w:sz="0" w:space="0" w:color="auto"/>
                                        <w:right w:val="none" w:sz="0" w:space="0" w:color="auto"/>
                                      </w:divBdr>
                                      <w:divsChild>
                                        <w:div w:id="2107731671">
                                          <w:marLeft w:val="0"/>
                                          <w:marRight w:val="0"/>
                                          <w:marTop w:val="0"/>
                                          <w:marBottom w:val="0"/>
                                          <w:divBdr>
                                            <w:top w:val="none" w:sz="0" w:space="0" w:color="auto"/>
                                            <w:left w:val="none" w:sz="0" w:space="0" w:color="auto"/>
                                            <w:bottom w:val="none" w:sz="0" w:space="0" w:color="auto"/>
                                            <w:right w:val="none" w:sz="0" w:space="0" w:color="auto"/>
                                          </w:divBdr>
                                        </w:div>
                                        <w:div w:id="1180503849">
                                          <w:marLeft w:val="0"/>
                                          <w:marRight w:val="0"/>
                                          <w:marTop w:val="0"/>
                                          <w:marBottom w:val="0"/>
                                          <w:divBdr>
                                            <w:top w:val="none" w:sz="0" w:space="0" w:color="auto"/>
                                            <w:left w:val="none" w:sz="0" w:space="0" w:color="auto"/>
                                            <w:bottom w:val="none" w:sz="0" w:space="0" w:color="auto"/>
                                            <w:right w:val="none" w:sz="0" w:space="0" w:color="auto"/>
                                          </w:divBdr>
                                        </w:div>
                                      </w:divsChild>
                                    </w:div>
                                    <w:div w:id="1856841000">
                                      <w:marLeft w:val="0"/>
                                      <w:marRight w:val="0"/>
                                      <w:marTop w:val="0"/>
                                      <w:marBottom w:val="240"/>
                                      <w:divBdr>
                                        <w:top w:val="single" w:sz="6" w:space="8" w:color="AAAAAA"/>
                                        <w:left w:val="single" w:sz="6" w:space="8" w:color="AAAAAA"/>
                                        <w:bottom w:val="single" w:sz="6" w:space="8" w:color="AAAAAA"/>
                                        <w:right w:val="single" w:sz="6" w:space="15" w:color="AAAAAA"/>
                                      </w:divBdr>
                                      <w:divsChild>
                                        <w:div w:id="93883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erovoz.com/diferencias-entre-centralita-ip-y-centralita-ip-virtual/" TargetMode="External"/><Relationship Id="rId18" Type="http://schemas.openxmlformats.org/officeDocument/2006/relationships/hyperlink" Target="https://zerovoz.com/enlace-movil-centralita-virtual/" TargetMode="External"/><Relationship Id="rId26" Type="http://schemas.openxmlformats.org/officeDocument/2006/relationships/hyperlink" Target="https://zerovoz.com/centralita-virtual-para-empresas/" TargetMode="External"/><Relationship Id="rId3" Type="http://schemas.microsoft.com/office/2007/relationships/stylesWithEffects" Target="stylesWithEffect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zerovoz.com/diferencias-entre-centralita-ip-y-centralita-ip-virtual/" TargetMode="External"/><Relationship Id="rId17" Type="http://schemas.openxmlformats.org/officeDocument/2006/relationships/hyperlink" Target="https://zerovoz.com/llega-el-fin-de-las-rdsi-lineas-analogicas-y-adsl/" TargetMode="External"/><Relationship Id="rId25" Type="http://schemas.openxmlformats.org/officeDocument/2006/relationships/hyperlink" Target="https://zerovoz.com/que-significa-el-protocolo-sip-y-para-que-sirv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zerovoz.com/diferencias-entre-centralita-ip-y-centralita-ip-virtual/" TargetMode="External"/><Relationship Id="rId20" Type="http://schemas.openxmlformats.org/officeDocument/2006/relationships/hyperlink" Target="https://zerovoz.com/centralita-virtual/"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zerovoz.com/category/centralita-virtual/" TargetMode="External"/><Relationship Id="rId11" Type="http://schemas.openxmlformats.org/officeDocument/2006/relationships/hyperlink" Target="https://zerovoz.com/diferencias-entre-centralita-ip-y-centralita-ip-virtual/" TargetMode="External"/><Relationship Id="rId24" Type="http://schemas.openxmlformats.org/officeDocument/2006/relationships/hyperlink" Target="https://zerovoz.com/telefonia-ip-troncal-sip/" TargetMode="External"/><Relationship Id="rId32" Type="http://schemas.openxmlformats.org/officeDocument/2006/relationships/hyperlink" Target="http://www.tpartner.net/centralitas-alcatel-lucent-omnipcx/?__hstc=105906460.939e77bc79b7e7a4083d396f84334d7f.1743172238998.1743172238998.1743172238998.1&amp;__hssc=105906460.1.1743172238998&amp;__hsfp=2715185144" TargetMode="External"/><Relationship Id="rId5" Type="http://schemas.openxmlformats.org/officeDocument/2006/relationships/webSettings" Target="webSettings.xml"/><Relationship Id="rId15" Type="http://schemas.openxmlformats.org/officeDocument/2006/relationships/hyperlink" Target="https://zerovoz.com/diferencias-entre-centralita-ip-y-centralita-ip-virtual/" TargetMode="External"/><Relationship Id="rId23" Type="http://schemas.openxmlformats.org/officeDocument/2006/relationships/image" Target="media/image4.png"/><Relationship Id="rId28" Type="http://schemas.openxmlformats.org/officeDocument/2006/relationships/hyperlink" Target="https://zerovoz.com/centralita-virtual/" TargetMode="External"/><Relationship Id="rId10" Type="http://schemas.openxmlformats.org/officeDocument/2006/relationships/hyperlink" Target="https://zerovoz.com/diferencias-entre-centralita-ip-y-centralita-ip-virtual/" TargetMode="External"/><Relationship Id="rId19" Type="http://schemas.openxmlformats.org/officeDocument/2006/relationships/image" Target="media/image2.png"/><Relationship Id="rId31" Type="http://schemas.openxmlformats.org/officeDocument/2006/relationships/hyperlink" Target="https://zerovoz.com/centralita-virtual/" TargetMode="External"/><Relationship Id="rId4" Type="http://schemas.openxmlformats.org/officeDocument/2006/relationships/settings" Target="settings.xml"/><Relationship Id="rId9" Type="http://schemas.openxmlformats.org/officeDocument/2006/relationships/hyperlink" Target="https://zerovoz.com/diferencias-entre-centralita-ip-y-centralita-ip-virtual/" TargetMode="External"/><Relationship Id="rId14" Type="http://schemas.openxmlformats.org/officeDocument/2006/relationships/hyperlink" Target="https://zerovoz.com/diferencias-entre-centralita-ip-y-centralita-ip-virtual/" TargetMode="External"/><Relationship Id="rId22" Type="http://schemas.openxmlformats.org/officeDocument/2006/relationships/hyperlink" Target="https://zerovoz.com/voip-requerimientos-tecnicos-voz-ip/" TargetMode="External"/><Relationship Id="rId27" Type="http://schemas.openxmlformats.org/officeDocument/2006/relationships/hyperlink" Target="https://zerovoz.com/como-montar-una-centralita-voip/" TargetMode="External"/><Relationship Id="rId30" Type="http://schemas.openxmlformats.org/officeDocument/2006/relationships/hyperlink" Target="https://zerovoz.com/" TargetMode="External"/><Relationship Id="rId8" Type="http://schemas.openxmlformats.org/officeDocument/2006/relationships/hyperlink" Target="https://zerovoz.com/centralita-virtu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1762</Words>
  <Characters>9692</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1</cp:revision>
  <dcterms:created xsi:type="dcterms:W3CDTF">2025-03-28T14:32:00Z</dcterms:created>
  <dcterms:modified xsi:type="dcterms:W3CDTF">2025-03-28T14:34:00Z</dcterms:modified>
</cp:coreProperties>
</file>