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cs="Times New Roman"/>
          <w:rFonts w:ascii="Times New Roman" w:hAnsi="Times New Roman"/>
          <w:b/>
          <w:color w:val="000000"/>
          <w:sz w:val="28"/>
        </w:rPr>
        <w:t>ПОЯСНИТЕЛЬНАЯ ЗАПИСКА</w:t>
      </w:r>
    </w:p>
    <w:p>
      <w:pPr>
        <w:spacing w:lineRule="auto" w:line="360"/>
        <w:ind w:firstLine="709"/>
        <w:jc w:val="both"/>
      </w:pPr>
      <w:r>
        <w:rPr>
          <w:rFonts w:ascii="Times New Roman" w:hAnsi="Times New Roman" w:cs="Times New Roman"/>
          <w:rFonts w:ascii="Times New Roman" w:hAnsi="Times New Roman"/>
          <w:b w:val="0"/>
          <w:color w:val="000000"/>
          <w:sz w:val="28"/>
        </w:rPr>
        <w:t>к дипломному проекту на тему: «Разработка веб-системы виртуального стола DnDTable для проведения настольных ролевых игр»</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СОДЕРЖАНИЕ</w:t>
      </w:r>
    </w:p>
    <w:p>
      <w:pPr>
        <w:ind w:firstLine="0"/>
      </w:pPr>
      <w:r>
        <w:rPr>
          <w:rFonts w:ascii="Times New Roman" w:hAnsi="Times New Roman" w:cs="Times New Roman"/>
          <w:rFonts w:ascii="Times New Roman" w:hAnsi="Times New Roman"/>
          <w:b w:val="0"/>
          <w:color w:val="000000"/>
          <w:sz w:val="28"/>
        </w:rPr>
        <w:fldChar w:fldCharType="begin"/>
        <w:instrText xml:space="preserve"> TOC \o "1-3" \h \z \u </w:instrText>
        <w:fldChar w:fldCharType="separate"/>
        <w:t>Оглавление (обновите поле)</w:t>
        <w:fldChar w:fldCharType="end"/>
      </w:r>
    </w:p>
    <w:p>
      <w:pPr>
        <w:ind w:firstLine="0"/>
      </w:pPr>
      <w:r>
        <w:rPr>
          <w:rFonts w:ascii="Times New Roman" w:hAnsi="Times New Roman" w:cs="Times New Roman"/>
          <w:rFonts w:ascii="Times New Roman" w:hAnsi="Times New Roman"/>
          <w:b w:val="0"/>
          <w:color w:val="000000"/>
          <w:sz w:val="24"/>
        </w:rPr>
        <w:t>ПКМ по оглавлению → «Обновить поле» → «Обновить целиком».</w:t>
      </w:r>
    </w:p>
    <w:p>
      <w:pPr>
        <w:spacing w:lineRule="auto" w:line="360"/>
        <w:ind w:firstLine="709"/>
        <w:jc w:val="both"/>
      </w:pPr>
      <w:r>
        <w:rPr>
          <w:rFonts w:ascii="Times New Roman" w:hAnsi="Times New Roman" w:cs="Times New Roman"/>
          <w:rFonts w:ascii="Times New Roman" w:hAnsi="Times New Roman"/>
          <w:b w:val="0"/>
          <w:color w:val="000000"/>
          <w:sz w:val="28"/>
        </w:rPr>
        <w:t>(В документе Word оформляется автоматическим оглавлением по заголовкам 1–3 уровня.)</w:t>
      </w:r>
    </w:p>
    <w:p>
      <w:pPr>
        <w:spacing w:lineRule="auto" w:line="360"/>
        <w:ind w:firstLine="709"/>
        <w:jc w:val="both"/>
      </w:pPr>
      <w:r>
        <w:rPr>
          <w:rFonts w:ascii="Times New Roman" w:hAnsi="Times New Roman" w:cs="Times New Roman"/>
          <w:rFonts w:ascii="Times New Roman" w:hAnsi="Times New Roman"/>
          <w:b w:val="0"/>
          <w:color w:val="000000"/>
          <w:sz w:val="28"/>
        </w:rPr>
        <w:t>Введение</w:t>
      </w:r>
    </w:p>
    <w:p>
      <w:pPr>
        <w:spacing w:lineRule="auto" w:line="360"/>
        <w:ind w:firstLine="709"/>
        <w:jc w:val="both"/>
      </w:pPr>
      <w:r>
        <w:rPr>
          <w:rFonts w:ascii="Times New Roman" w:hAnsi="Times New Roman" w:cs="Times New Roman"/>
          <w:rFonts w:ascii="Times New Roman" w:hAnsi="Times New Roman"/>
          <w:b w:val="0"/>
          <w:color w:val="000000"/>
          <w:sz w:val="28"/>
        </w:rPr>
        <w:t>1 Аналитическая часть</w:t>
      </w:r>
    </w:p>
    <w:p>
      <w:pPr>
        <w:spacing w:lineRule="auto" w:line="360"/>
        <w:ind w:firstLine="709"/>
        <w:jc w:val="both"/>
      </w:pPr>
      <w:r>
        <w:rPr>
          <w:rFonts w:ascii="Times New Roman" w:hAnsi="Times New Roman" w:cs="Times New Roman"/>
          <w:rFonts w:ascii="Times New Roman" w:hAnsi="Times New Roman"/>
          <w:b w:val="0"/>
          <w:color w:val="000000"/>
          <w:sz w:val="28"/>
        </w:rPr>
        <w:t>1.1 Описание предметной области</w:t>
      </w:r>
    </w:p>
    <w:p>
      <w:pPr>
        <w:spacing w:lineRule="auto" w:line="360"/>
        <w:ind w:firstLine="709"/>
        <w:jc w:val="both"/>
      </w:pPr>
      <w:r>
        <w:rPr>
          <w:rFonts w:ascii="Times New Roman" w:hAnsi="Times New Roman" w:cs="Times New Roman"/>
          <w:rFonts w:ascii="Times New Roman" w:hAnsi="Times New Roman"/>
          <w:b w:val="0"/>
          <w:color w:val="000000"/>
          <w:sz w:val="28"/>
        </w:rPr>
        <w:t>1.2 Анализ существующих аналогов</w:t>
      </w:r>
    </w:p>
    <w:p>
      <w:pPr>
        <w:spacing w:lineRule="auto" w:line="360"/>
        <w:ind w:firstLine="709"/>
        <w:jc w:val="both"/>
      </w:pPr>
      <w:r>
        <w:rPr>
          <w:rFonts w:ascii="Times New Roman" w:hAnsi="Times New Roman" w:cs="Times New Roman"/>
          <w:rFonts w:ascii="Times New Roman" w:hAnsi="Times New Roman"/>
          <w:b w:val="0"/>
          <w:color w:val="000000"/>
          <w:sz w:val="28"/>
        </w:rPr>
        <w:t>1.3 Требования к разрабатываемой информационной системе</w:t>
      </w:r>
    </w:p>
    <w:p>
      <w:pPr>
        <w:spacing w:lineRule="auto" w:line="360"/>
        <w:ind w:firstLine="709"/>
        <w:jc w:val="both"/>
      </w:pPr>
      <w:r>
        <w:rPr>
          <w:rFonts w:ascii="Times New Roman" w:hAnsi="Times New Roman" w:cs="Times New Roman"/>
          <w:rFonts w:ascii="Times New Roman" w:hAnsi="Times New Roman"/>
          <w:b w:val="0"/>
          <w:color w:val="000000"/>
          <w:sz w:val="28"/>
        </w:rPr>
        <w:t>1.3.1 Функциональные требования</w:t>
      </w:r>
    </w:p>
    <w:p>
      <w:pPr>
        <w:spacing w:lineRule="auto" w:line="360"/>
        <w:ind w:firstLine="709"/>
        <w:jc w:val="both"/>
      </w:pPr>
      <w:r>
        <w:rPr>
          <w:rFonts w:ascii="Times New Roman" w:hAnsi="Times New Roman" w:cs="Times New Roman"/>
          <w:rFonts w:ascii="Times New Roman" w:hAnsi="Times New Roman"/>
          <w:b w:val="0"/>
          <w:color w:val="000000"/>
          <w:sz w:val="28"/>
        </w:rPr>
        <w:t>1.3.2 Нефункциональные требования</w:t>
      </w:r>
    </w:p>
    <w:p>
      <w:pPr>
        <w:spacing w:lineRule="auto" w:line="360"/>
        <w:ind w:firstLine="709"/>
        <w:jc w:val="both"/>
      </w:pPr>
      <w:r>
        <w:rPr>
          <w:rFonts w:ascii="Times New Roman" w:hAnsi="Times New Roman" w:cs="Times New Roman"/>
          <w:rFonts w:ascii="Times New Roman" w:hAnsi="Times New Roman"/>
          <w:b w:val="0"/>
          <w:color w:val="000000"/>
          <w:sz w:val="28"/>
        </w:rPr>
        <w:t>1.4 Анализ методов решения задачи</w:t>
      </w:r>
    </w:p>
    <w:p>
      <w:pPr>
        <w:spacing w:lineRule="auto" w:line="360"/>
        <w:ind w:firstLine="709"/>
        <w:jc w:val="both"/>
      </w:pPr>
      <w:r>
        <w:rPr>
          <w:rFonts w:ascii="Times New Roman" w:hAnsi="Times New Roman" w:cs="Times New Roman"/>
          <w:rFonts w:ascii="Times New Roman" w:hAnsi="Times New Roman"/>
          <w:b w:val="0"/>
          <w:color w:val="000000"/>
          <w:sz w:val="28"/>
        </w:rPr>
        <w:t>1.5 Обоснование выбора методики, технологии и инструментальных средств проектирования и разработки</w:t>
      </w:r>
    </w:p>
    <w:p>
      <w:pPr>
        <w:spacing w:lineRule="auto" w:line="360"/>
        <w:ind w:firstLine="709"/>
        <w:jc w:val="both"/>
      </w:pPr>
      <w:r>
        <w:rPr>
          <w:rFonts w:ascii="Times New Roman" w:hAnsi="Times New Roman" w:cs="Times New Roman"/>
          <w:rFonts w:ascii="Times New Roman" w:hAnsi="Times New Roman"/>
          <w:b w:val="0"/>
          <w:color w:val="000000"/>
          <w:sz w:val="28"/>
        </w:rPr>
        <w:t>2 Проектная часть</w:t>
      </w:r>
    </w:p>
    <w:p>
      <w:pPr>
        <w:spacing w:lineRule="auto" w:line="360"/>
        <w:ind w:firstLine="709"/>
        <w:jc w:val="both"/>
      </w:pPr>
      <w:r>
        <w:rPr>
          <w:rFonts w:ascii="Times New Roman" w:hAnsi="Times New Roman" w:cs="Times New Roman"/>
          <w:rFonts w:ascii="Times New Roman" w:hAnsi="Times New Roman"/>
          <w:b w:val="0"/>
          <w:color w:val="000000"/>
          <w:sz w:val="28"/>
        </w:rPr>
        <w:t>2.1 Разработка модели базы данных</w:t>
      </w:r>
    </w:p>
    <w:p>
      <w:pPr>
        <w:spacing w:lineRule="auto" w:line="360"/>
        <w:ind w:firstLine="709"/>
        <w:jc w:val="both"/>
      </w:pPr>
      <w:r>
        <w:rPr>
          <w:rFonts w:ascii="Times New Roman" w:hAnsi="Times New Roman" w:cs="Times New Roman"/>
          <w:rFonts w:ascii="Times New Roman" w:hAnsi="Times New Roman"/>
          <w:b w:val="0"/>
          <w:color w:val="000000"/>
          <w:sz w:val="28"/>
        </w:rPr>
        <w:t>2.2 Проектирование программного обеспечения информационной системы</w:t>
      </w:r>
    </w:p>
    <w:p>
      <w:pPr>
        <w:spacing w:lineRule="auto" w:line="360"/>
        <w:ind w:firstLine="709"/>
        <w:jc w:val="both"/>
      </w:pPr>
      <w:r>
        <w:rPr>
          <w:rFonts w:ascii="Times New Roman" w:hAnsi="Times New Roman" w:cs="Times New Roman"/>
          <w:rFonts w:ascii="Times New Roman" w:hAnsi="Times New Roman"/>
          <w:b w:val="0"/>
          <w:color w:val="000000"/>
          <w:sz w:val="28"/>
        </w:rPr>
        <w:t>2.3 Проектирование интерфейсов</w:t>
      </w:r>
    </w:p>
    <w:p>
      <w:pPr>
        <w:spacing w:lineRule="auto" w:line="360"/>
        <w:ind w:firstLine="709"/>
        <w:jc w:val="both"/>
      </w:pPr>
      <w:r>
        <w:rPr>
          <w:rFonts w:ascii="Times New Roman" w:hAnsi="Times New Roman" w:cs="Times New Roman"/>
          <w:rFonts w:ascii="Times New Roman" w:hAnsi="Times New Roman"/>
          <w:b w:val="0"/>
          <w:color w:val="000000"/>
          <w:sz w:val="28"/>
        </w:rPr>
        <w:t>3 Реализация и тестирование программного обеспечения</w:t>
      </w:r>
    </w:p>
    <w:p>
      <w:pPr>
        <w:spacing w:lineRule="auto" w:line="360"/>
        <w:ind w:firstLine="709"/>
        <w:jc w:val="both"/>
      </w:pPr>
      <w:r>
        <w:rPr>
          <w:rFonts w:ascii="Times New Roman" w:hAnsi="Times New Roman" w:cs="Times New Roman"/>
          <w:rFonts w:ascii="Times New Roman" w:hAnsi="Times New Roman"/>
          <w:b w:val="0"/>
          <w:color w:val="000000"/>
          <w:sz w:val="28"/>
        </w:rPr>
        <w:t>3.1 Реализация основных функций программного обеспечения</w:t>
      </w:r>
    </w:p>
    <w:p>
      <w:pPr>
        <w:spacing w:lineRule="auto" w:line="360"/>
        <w:ind w:firstLine="709"/>
        <w:jc w:val="both"/>
      </w:pPr>
      <w:r>
        <w:rPr>
          <w:rFonts w:ascii="Times New Roman" w:hAnsi="Times New Roman" w:cs="Times New Roman"/>
          <w:rFonts w:ascii="Times New Roman" w:hAnsi="Times New Roman"/>
          <w:b w:val="0"/>
          <w:color w:val="000000"/>
          <w:sz w:val="28"/>
        </w:rPr>
        <w:t>3.2 Тестирование программного обеспечения</w:t>
      </w:r>
    </w:p>
    <w:p>
      <w:pPr>
        <w:spacing w:lineRule="auto" w:line="360"/>
        <w:ind w:firstLine="709"/>
        <w:jc w:val="both"/>
      </w:pPr>
      <w:r>
        <w:rPr>
          <w:rFonts w:ascii="Times New Roman" w:hAnsi="Times New Roman" w:cs="Times New Roman"/>
          <w:rFonts w:ascii="Times New Roman" w:hAnsi="Times New Roman"/>
          <w:b w:val="0"/>
          <w:color w:val="000000"/>
          <w:sz w:val="28"/>
        </w:rPr>
        <w:t>Заключение</w:t>
      </w:r>
    </w:p>
    <w:p>
      <w:pPr>
        <w:spacing w:lineRule="auto" w:line="360"/>
        <w:ind w:firstLine="709"/>
        <w:jc w:val="both"/>
      </w:pPr>
      <w:r>
        <w:rPr>
          <w:rFonts w:ascii="Times New Roman" w:hAnsi="Times New Roman" w:cs="Times New Roman"/>
          <w:rFonts w:ascii="Times New Roman" w:hAnsi="Times New Roman"/>
          <w:b w:val="0"/>
          <w:color w:val="000000"/>
          <w:sz w:val="28"/>
        </w:rPr>
        <w:t>Перечень принятых терминов и сокращений</w:t>
      </w:r>
    </w:p>
    <w:p>
      <w:pPr>
        <w:spacing w:lineRule="auto" w:line="360"/>
        <w:ind w:firstLine="709"/>
        <w:jc w:val="both"/>
      </w:pPr>
      <w:r>
        <w:rPr>
          <w:rFonts w:ascii="Times New Roman" w:hAnsi="Times New Roman" w:cs="Times New Roman"/>
          <w:rFonts w:ascii="Times New Roman" w:hAnsi="Times New Roman"/>
          <w:b w:val="0"/>
          <w:color w:val="000000"/>
          <w:sz w:val="28"/>
        </w:rPr>
        <w:t>Список использованных источников</w:t>
      </w:r>
    </w:p>
    <w:p>
      <w:pPr>
        <w:spacing w:lineRule="auto" w:line="360"/>
        <w:ind w:firstLine="709"/>
        <w:jc w:val="both"/>
      </w:pPr>
      <w:r>
        <w:rPr>
          <w:rFonts w:ascii="Times New Roman" w:hAnsi="Times New Roman" w:cs="Times New Roman"/>
          <w:rFonts w:ascii="Times New Roman" w:hAnsi="Times New Roman"/>
          <w:b w:val="0"/>
          <w:color w:val="000000"/>
          <w:sz w:val="28"/>
        </w:rPr>
        <w:t>Приложение Б Диаграммы UML (текстовое описание)</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ВВЕДЕНИЕ</w:t>
      </w:r>
    </w:p>
    <w:p>
      <w:pPr>
        <w:spacing w:lineRule="auto" w:line="360"/>
        <w:ind w:firstLine="709"/>
        <w:jc w:val="both"/>
      </w:pPr>
      <w:r>
        <w:rPr>
          <w:rFonts w:ascii="Times New Roman" w:hAnsi="Times New Roman" w:cs="Times New Roman"/>
          <w:rFonts w:ascii="Times New Roman" w:hAnsi="Times New Roman"/>
          <w:b w:val="0"/>
          <w:color w:val="000000"/>
          <w:sz w:val="28"/>
        </w:rPr>
        <w:t>Современный этап развития общества характеризуется высокой степенью информатизации социальных и досуговых практик. Средства информационных технологий проникают в сферы, где ещё недавно доминировали исключительно офлайн-форматы взаимодействия. К таким сферам относится и организация настольных ролевых игр (TTRPG): группы игроков всё чаще используют сетевые сервисы для совместного ведения партий, отображения карт, перемещения фигур и обмена игровыми материалами.</w:t>
      </w:r>
    </w:p>
    <w:p>
      <w:pPr>
        <w:spacing w:lineRule="auto" w:line="360"/>
        <w:ind w:firstLine="709"/>
        <w:jc w:val="both"/>
      </w:pPr>
      <w:r>
        <w:rPr>
          <w:rFonts w:ascii="Times New Roman" w:hAnsi="Times New Roman" w:cs="Times New Roman"/>
          <w:rFonts w:ascii="Times New Roman" w:hAnsi="Times New Roman"/>
          <w:b w:val="0"/>
          <w:color w:val="000000"/>
          <w:sz w:val="28"/>
        </w:rPr>
        <w:t>Виртуальный стол (Virtual Tabletop, VTT) представляет собой программный комплекс, имитирующий игровое поле, объекты на нём и правила взаимодействия участников. Качество VTT определяется не только скоростью отрисовки, но и согласованностью данных между клиентами, возможностью разграничения прав, удобством подготовки сцен и надёжностью хранения пользовательских материалов. Коммерческие и открытые решения на рынке демонстрируют различные компромиссы между простотой, функциональностью и стоимостью владения.</w:t>
      </w:r>
    </w:p>
    <w:p>
      <w:pPr>
        <w:spacing w:lineRule="auto" w:line="360"/>
        <w:ind w:firstLine="709"/>
        <w:jc w:val="both"/>
      </w:pPr>
      <w:r>
        <w:rPr>
          <w:rFonts w:ascii="Times New Roman" w:hAnsi="Times New Roman" w:cs="Times New Roman"/>
          <w:rFonts w:ascii="Times New Roman" w:hAnsi="Times New Roman"/>
          <w:b w:val="0"/>
          <w:color w:val="000000"/>
          <w:sz w:val="28"/>
        </w:rPr>
        <w:t>Актуальность разработки веб-системы DnDTable обусловлена следующими факторами. Во-первых, распространённые облачные платформы ограничивают гибкость настройки прав доступа и хранение данных на стороне пользователя. Во-вторых, самостоятельно разворачиваемые решения нередко требуют сложной инсталляции и экосистемы модулей, что повышает порог входа для ведущего игры. В-третьих, целесообразно иметь прозрачный стек TypeScript с единым контрактом данных между клиентом и сервером, что упрощает сопровождение и развитие системы.</w:t>
      </w:r>
    </w:p>
    <w:p>
      <w:pPr>
        <w:spacing w:lineRule="auto" w:line="360"/>
        <w:ind w:firstLine="709"/>
        <w:jc w:val="both"/>
      </w:pPr>
      <w:r>
        <w:rPr>
          <w:rFonts w:ascii="Times New Roman" w:hAnsi="Times New Roman" w:cs="Times New Roman"/>
          <w:rFonts w:ascii="Times New Roman" w:hAnsi="Times New Roman"/>
          <w:b w:val="0"/>
          <w:color w:val="000000"/>
          <w:sz w:val="28"/>
        </w:rPr>
        <w:t>Это послужило основанием для выбора темы выпускной квалификационной работы: разработка веб-ориентированной автоматизированной информационной системы DnDTable — виртуального двумерного стола для проведения настольных ролевых игр с поддержкой партий, сцен, компонентной модели объектов, синхронизации в реальном времени и разграничения доступа.</w:t>
      </w:r>
    </w:p>
    <w:p>
      <w:pPr>
        <w:spacing w:lineRule="auto" w:line="360"/>
        <w:ind w:firstLine="709"/>
        <w:jc w:val="both"/>
      </w:pPr>
      <w:r>
        <w:rPr>
          <w:rFonts w:ascii="Times New Roman" w:hAnsi="Times New Roman" w:cs="Times New Roman"/>
          <w:rFonts w:ascii="Times New Roman" w:hAnsi="Times New Roman"/>
          <w:b w:val="0"/>
          <w:color w:val="000000"/>
          <w:sz w:val="28"/>
        </w:rPr>
        <w:t>Цель работы — разработать информационную систему DnDTable, обеспечивающую совместную работу ведущего и игроков над игровыми сценами, централизованное хранение состояния, контроль прав и обмен изменениями в режиме реального времени.</w:t>
      </w:r>
    </w:p>
    <w:p>
      <w:pPr>
        <w:spacing w:lineRule="auto" w:line="360"/>
        <w:ind w:firstLine="709"/>
        <w:jc w:val="both"/>
      </w:pPr>
      <w:r>
        <w:rPr>
          <w:rFonts w:ascii="Times New Roman" w:hAnsi="Times New Roman" w:cs="Times New Roman"/>
          <w:rFonts w:ascii="Times New Roman" w:hAnsi="Times New Roman"/>
          <w:b w:val="0"/>
          <w:color w:val="000000"/>
          <w:sz w:val="28"/>
        </w:rPr>
        <w:t>Для достижения указанной цели поставлены следующие задачи:</w:t>
      </w:r>
    </w:p>
    <w:p>
      <w:pPr>
        <w:spacing w:line="360" w:lineRule="auto"/>
        <w:ind w:firstLine="0" w:left="709"/>
        <w:jc w:val="both"/>
      </w:pPr>
      <w:r>
        <w:rPr>
          <w:rFonts w:ascii="Times New Roman" w:hAnsi="Times New Roman" w:cs="Times New Roman"/>
          <w:rFonts w:ascii="Times New Roman" w:hAnsi="Times New Roman"/>
          <w:b w:val="0"/>
          <w:color w:val="000000"/>
          <w:sz w:val="28"/>
        </w:rPr>
        <w:t>1. Изучить предметную область настольных ролевых игр и требования к виртуальным столам.</w:t>
      </w:r>
    </w:p>
    <w:p>
      <w:pPr>
        <w:spacing w:line="360" w:lineRule="auto"/>
        <w:ind w:firstLine="0" w:left="709"/>
        <w:jc w:val="both"/>
      </w:pPr>
      <w:r>
        <w:rPr>
          <w:rFonts w:ascii="Times New Roman" w:hAnsi="Times New Roman" w:cs="Times New Roman"/>
          <w:rFonts w:ascii="Times New Roman" w:hAnsi="Times New Roman"/>
          <w:b w:val="0"/>
          <w:color w:val="000000"/>
          <w:sz w:val="28"/>
        </w:rPr>
        <w:t>2. Проанализировать существующие аналоги и обосновать необходимость разработки собственной системы.</w:t>
      </w:r>
    </w:p>
    <w:p>
      <w:pPr>
        <w:spacing w:line="360" w:lineRule="auto"/>
        <w:ind w:firstLine="0" w:left="709"/>
        <w:jc w:val="both"/>
      </w:pPr>
      <w:r>
        <w:rPr>
          <w:rFonts w:ascii="Times New Roman" w:hAnsi="Times New Roman" w:cs="Times New Roman"/>
          <w:rFonts w:ascii="Times New Roman" w:hAnsi="Times New Roman"/>
          <w:b w:val="0"/>
          <w:color w:val="000000"/>
          <w:sz w:val="28"/>
        </w:rPr>
        <w:t>3. Сформировать функциональные и нефункциональные требования к DnDTable.</w:t>
      </w:r>
    </w:p>
    <w:p>
      <w:pPr>
        <w:spacing w:line="360" w:lineRule="auto"/>
        <w:ind w:firstLine="0" w:left="709"/>
        <w:jc w:val="both"/>
      </w:pPr>
      <w:r>
        <w:rPr>
          <w:rFonts w:ascii="Times New Roman" w:hAnsi="Times New Roman" w:cs="Times New Roman"/>
          <w:rFonts w:ascii="Times New Roman" w:hAnsi="Times New Roman"/>
          <w:b w:val="0"/>
          <w:color w:val="000000"/>
          <w:sz w:val="28"/>
        </w:rPr>
        <w:t>4. Разработать информационную модель данных и архитектуру программного обеспечения.</w:t>
      </w:r>
    </w:p>
    <w:p>
      <w:pPr>
        <w:spacing w:line="360" w:lineRule="auto"/>
        <w:ind w:firstLine="0" w:left="709"/>
        <w:jc w:val="both"/>
      </w:pPr>
      <w:r>
        <w:rPr>
          <w:rFonts w:ascii="Times New Roman" w:hAnsi="Times New Roman" w:cs="Times New Roman"/>
          <w:rFonts w:ascii="Times New Roman" w:hAnsi="Times New Roman"/>
          <w:b w:val="0"/>
          <w:color w:val="000000"/>
          <w:sz w:val="28"/>
        </w:rPr>
        <w:t>5. Спроектировать пользовательские интерфейсы ключевых сценариев (авторизация, партия, редактор сцены).</w:t>
      </w:r>
    </w:p>
    <w:p>
      <w:pPr>
        <w:spacing w:line="360" w:lineRule="auto"/>
        <w:ind w:firstLine="0" w:left="709"/>
        <w:jc w:val="both"/>
      </w:pPr>
      <w:r>
        <w:rPr>
          <w:rFonts w:ascii="Times New Roman" w:hAnsi="Times New Roman" w:cs="Times New Roman"/>
          <w:rFonts w:ascii="Times New Roman" w:hAnsi="Times New Roman"/>
          <w:b w:val="0"/>
          <w:color w:val="000000"/>
          <w:sz w:val="28"/>
        </w:rPr>
        <w:t>6. Реализовать программные модули серверной и клиентской частей, общий пакет схем валидации.</w:t>
      </w:r>
    </w:p>
    <w:p>
      <w:pPr>
        <w:spacing w:line="360" w:lineRule="auto"/>
        <w:ind w:firstLine="0" w:left="709"/>
        <w:jc w:val="both"/>
      </w:pPr>
      <w:r>
        <w:rPr>
          <w:rFonts w:ascii="Times New Roman" w:hAnsi="Times New Roman" w:cs="Times New Roman"/>
          <w:rFonts w:ascii="Times New Roman" w:hAnsi="Times New Roman"/>
          <w:b w:val="0"/>
          <w:color w:val="000000"/>
          <w:sz w:val="28"/>
        </w:rPr>
        <w:t>7. Реализовать механизмы синхронизации состояния сцены и контроля доступа.</w:t>
      </w:r>
    </w:p>
    <w:p>
      <w:pPr>
        <w:spacing w:line="360" w:lineRule="auto"/>
        <w:ind w:firstLine="0" w:left="709"/>
        <w:jc w:val="both"/>
      </w:pPr>
      <w:r>
        <w:rPr>
          <w:rFonts w:ascii="Times New Roman" w:hAnsi="Times New Roman" w:cs="Times New Roman"/>
          <w:rFonts w:ascii="Times New Roman" w:hAnsi="Times New Roman"/>
          <w:b w:val="0"/>
          <w:color w:val="000000"/>
          <w:sz w:val="28"/>
        </w:rPr>
        <w:t>8. Провести тестирование системы и оценить соответствие требованиям.</w:t>
      </w:r>
    </w:p>
    <w:p>
      <w:pPr>
        <w:spacing w:lineRule="auto" w:line="360"/>
        <w:ind w:firstLine="709"/>
        <w:jc w:val="both"/>
      </w:pPr>
      <w:r>
        <w:rPr>
          <w:rFonts w:ascii="Times New Roman" w:hAnsi="Times New Roman" w:cs="Times New Roman"/>
          <w:rFonts w:ascii="Times New Roman" w:hAnsi="Times New Roman"/>
          <w:b w:val="0"/>
          <w:color w:val="000000"/>
          <w:sz w:val="28"/>
        </w:rPr>
        <w:t>Объект исследования — процессы организации и проведения совместных игровых сессий в цифровой среде.</w:t>
      </w:r>
    </w:p>
    <w:p>
      <w:pPr>
        <w:spacing w:lineRule="auto" w:line="360"/>
        <w:ind w:firstLine="709"/>
        <w:jc w:val="both"/>
      </w:pPr>
      <w:r>
        <w:rPr>
          <w:rFonts w:ascii="Times New Roman" w:hAnsi="Times New Roman" w:cs="Times New Roman"/>
          <w:rFonts w:ascii="Times New Roman" w:hAnsi="Times New Roman"/>
          <w:b w:val="0"/>
          <w:color w:val="000000"/>
          <w:sz w:val="28"/>
        </w:rPr>
        <w:t>Предмет исследования — методы и средства проектирования веб-ориентированной информационной системы виртуального стола.</w:t>
      </w:r>
    </w:p>
    <w:p>
      <w:pPr>
        <w:spacing w:lineRule="auto" w:line="360"/>
        <w:ind w:firstLine="709"/>
        <w:jc w:val="both"/>
      </w:pPr>
      <w:r>
        <w:rPr>
          <w:rFonts w:ascii="Times New Roman" w:hAnsi="Times New Roman" w:cs="Times New Roman"/>
          <w:rFonts w:ascii="Times New Roman" w:hAnsi="Times New Roman"/>
          <w:b w:val="0"/>
          <w:color w:val="000000"/>
          <w:sz w:val="28"/>
        </w:rPr>
        <w:t>Методы исследования — анализ предметной области и аналогов, объектно-ориентированное проектирование, прототипирование архитектуры «клиент — сервер», экспериментальная проверка (тестирование).</w:t>
      </w:r>
    </w:p>
    <w:p>
      <w:pPr>
        <w:ind w:firstLine="0"/>
      </w:pPr>
      <w:r>
        <w:br w:type="page"/>
      </w:r>
    </w:p>
    <w:p>
      <w:pPr>
        <w:pStyle w:val="Heading1"/>
        <w:ind w:firstLine="0"/>
        <w:jc w:val="left"/>
      </w:pPr>
      <w:r>
        <w:t>1 Аналитическая часть</w:t>
      </w:r>
    </w:p>
    <w:p>
      <w:pPr>
        <w:pStyle w:val="Heading2"/>
        <w:ind w:firstLine="0"/>
        <w:jc w:val="left"/>
      </w:pPr>
      <w:r>
        <w:t>1.1 Описание предметной области</w:t>
      </w:r>
    </w:p>
    <w:p>
      <w:pPr>
        <w:spacing w:lineRule="auto" w:line="360"/>
        <w:ind w:firstLine="709"/>
        <w:jc w:val="both"/>
      </w:pPr>
      <w:r>
        <w:rPr>
          <w:rFonts w:ascii="Times New Roman" w:hAnsi="Times New Roman" w:cs="Times New Roman"/>
          <w:rFonts w:ascii="Times New Roman" w:hAnsi="Times New Roman"/>
          <w:b w:val="0"/>
          <w:color w:val="000000"/>
          <w:sz w:val="28"/>
        </w:rPr>
        <w:t>Предметная область выпускной квалификационной работы — организация и проведение настольных ролевых игр с использованием информационных технологий. Традиционная игра предполагает физическое игровое поле, миниатюры, карты и совместное присутствие участников. При удалённом взаимодействии возникает потребность в цифровом аналоге стола, сохраняющем пространственную модель сцены и правила видимости объектов.</w:t>
      </w:r>
    </w:p>
    <w:p>
      <w:pPr>
        <w:spacing w:lineRule="auto" w:line="360"/>
        <w:ind w:firstLine="709"/>
        <w:jc w:val="both"/>
      </w:pPr>
      <w:r>
        <w:rPr>
          <w:rFonts w:ascii="Times New Roman" w:hAnsi="Times New Roman" w:cs="Times New Roman"/>
          <w:rFonts w:ascii="Times New Roman" w:hAnsi="Times New Roman"/>
          <w:b w:val="0"/>
          <w:color w:val="000000"/>
          <w:sz w:val="28"/>
        </w:rPr>
        <w:t>В рамках DnDTable выделяются роли ведущего (GM) и игрока (Player). Ведущий формирует партию, создаёт сцены, управляет объектами и назначает права. Игрок взаимодействует с разрешёнными объектами: перемещение токена, просмотр описаний. Дополнительно вводится понятие команды (team) — группы игроков внутри партии, для которых могут наследоваться права.</w:t>
      </w:r>
    </w:p>
    <w:p>
      <w:pPr>
        <w:spacing w:lineRule="auto" w:line="360"/>
        <w:ind w:firstLine="709"/>
        <w:jc w:val="both"/>
      </w:pPr>
      <w:r>
        <w:rPr>
          <w:rFonts w:ascii="Times New Roman" w:hAnsi="Times New Roman" w:cs="Times New Roman"/>
          <w:rFonts w:ascii="Times New Roman" w:hAnsi="Times New Roman"/>
          <w:b w:val="0"/>
          <w:color w:val="000000"/>
          <w:sz w:val="28"/>
        </w:rPr>
        <w:t>Центральной сущностью предметной области является партия (Party) — устойчивая группа пользователей с общим набором сцен и настроек доступа. Сцена (Scene) — экземпляр игрового поля внутри партии. На сцене размещаются объекты (SceneObject), каждый из которых описывается набором компонентов: Transform (координаты, масштаб, поворот), Shape (геометрия или изображение), Description (текст), Visibility (кому виден объект), Grid (параметры сетки).</w:t>
      </w:r>
    </w:p>
    <w:p>
      <w:pPr>
        <w:spacing w:lineRule="auto" w:line="360"/>
        <w:ind w:firstLine="709"/>
        <w:jc w:val="both"/>
      </w:pPr>
      <w:r>
        <w:rPr>
          <w:rFonts w:ascii="Times New Roman" w:hAnsi="Times New Roman" w:cs="Times New Roman"/>
          <w:rFonts w:ascii="Times New Roman" w:hAnsi="Times New Roman"/>
          <w:b w:val="0"/>
          <w:color w:val="000000"/>
          <w:sz w:val="28"/>
        </w:rPr>
        <w:t>Операции изменения состояния передаются на сервер и применяются после проверки схемы данных и прав. Для высокочастотных действий (перетаскивание) используется протокол патчей с полем baseVersion, что снижает нагрузку по сравнению с полной пересылкой документа объекта.</w:t>
      </w:r>
    </w:p>
    <w:p>
      <w:pPr>
        <w:spacing w:lineRule="auto" w:line="360"/>
        <w:ind w:firstLine="709"/>
        <w:jc w:val="both"/>
      </w:pPr>
      <w:r>
        <w:rPr>
          <w:rFonts w:ascii="Times New Roman" w:hAnsi="Times New Roman" w:cs="Times New Roman"/>
          <w:rFonts w:ascii="Times New Roman" w:hAnsi="Times New Roman"/>
          <w:b w:val="0"/>
          <w:color w:val="000000"/>
          <w:sz w:val="28"/>
        </w:rPr>
        <w:t>Типовой бизнес-процесс: регистрация пользователя → создание или вступление в партию → создание сцены ведущим → подключение участников к комнате realtime → редактирование объектов → сохранение в MongoDB и рассылка событий подписчикам. Детальное текстовое описание диаграмм приведено в приложении Б.</w:t>
      </w:r>
    </w:p>
    <w:p>
      <w:pPr>
        <w:spacing w:lineRule="auto" w:line="360"/>
        <w:ind w:firstLine="709"/>
        <w:jc w:val="both"/>
      </w:pPr>
      <w:r>
        <w:rPr>
          <w:rFonts w:ascii="Times New Roman" w:hAnsi="Times New Roman" w:cs="Times New Roman"/>
          <w:rFonts w:ascii="Times New Roman" w:hAnsi="Times New Roman"/>
          <w:b w:val="0"/>
          <w:color w:val="000000"/>
          <w:sz w:val="28"/>
        </w:rPr>
        <w:t>Проблемы, решаемые системой: рассогласование состояния у клиентов при обмене файлами; отсутствие единого журнала изменений; сложность тонкой настройки прав в ряде коммерческих VTT; зависимость от проприетарных облаков. Результатом анализа предметной области является постановка задачи разработки веб-системы с сервером как источником истины и единым ACL.</w:t>
      </w:r>
    </w:p>
    <w:p>
      <w:pPr>
        <w:pStyle w:val="Heading2"/>
        <w:ind w:firstLine="0"/>
        <w:jc w:val="left"/>
      </w:pPr>
      <w:r>
        <w:t>1.2 Анализ существующих аналогов</w:t>
      </w:r>
    </w:p>
    <w:p>
      <w:pPr>
        <w:spacing w:lineRule="auto" w:line="360"/>
        <w:ind w:firstLine="709"/>
        <w:jc w:val="both"/>
      </w:pPr>
      <w:r>
        <w:rPr>
          <w:rFonts w:ascii="Times New Roman" w:hAnsi="Times New Roman" w:cs="Times New Roman"/>
          <w:rFonts w:ascii="Times New Roman" w:hAnsi="Times New Roman"/>
          <w:b w:val="0"/>
          <w:color w:val="000000"/>
          <w:sz w:val="28"/>
        </w:rPr>
        <w:t>Для обоснования проектных решений рассмотрены распространённые VTT-платформы. Критерии сравнения: модель развёртывания, гранулярность прав, структура данных сцены, механизм синхронизации, открытость стека, сложность интерфейса.</w:t>
      </w:r>
    </w:p>
    <w:p>
      <w:pPr>
        <w:spacing w:lineRule="auto" w:line="360"/>
        <w:ind w:firstLine="709"/>
        <w:jc w:val="both"/>
      </w:pPr>
      <w:r>
        <w:rPr>
          <w:rFonts w:ascii="Times New Roman" w:hAnsi="Times New Roman" w:cs="Times New Roman"/>
          <w:rFonts w:ascii="Times New Roman" w:hAnsi="Times New Roman"/>
          <w:b w:val="0"/>
          <w:color w:val="000000"/>
          <w:sz w:val="28"/>
        </w:rPr>
        <w:t>Roll20 — облачный сервис с подписной моделью. Сильные стороны: интеграция с листами персонажей, библиотека ассетов, устоявшееся сообщество. Ограничения: права задаются преимущественно на уровне «игрок / GM»; зависимость от доступности облака; закрытый исходный код, что затрудняет адаптацию под специфические правила домашней кампании.</w:t>
      </w:r>
    </w:p>
    <w:p>
      <w:pPr>
        <w:spacing w:lineRule="auto" w:line="360"/>
        <w:ind w:firstLine="709"/>
        <w:jc w:val="both"/>
      </w:pPr>
      <w:r>
        <w:rPr>
          <w:rFonts w:ascii="Times New Roman" w:hAnsi="Times New Roman" w:cs="Times New Roman"/>
          <w:rFonts w:ascii="Times New Roman" w:hAnsi="Times New Roman"/>
          <w:b w:val="0"/>
          <w:color w:val="000000"/>
          <w:sz w:val="28"/>
        </w:rPr>
        <w:t>Foundry VTT — настольное приложение с локальным хостом сессии. Обеспечивает богатую экосистему модулей, детальную настройку сцен и освещения. Недостатки: высокий порог входа; распределение нагрузки на машину ведущего; права и поведение сильно зависят от сторонних модулей, что осложняет формальную верификацию политики доступа.</w:t>
      </w:r>
    </w:p>
    <w:p>
      <w:pPr>
        <w:spacing w:lineRule="auto" w:line="360"/>
        <w:ind w:firstLine="709"/>
        <w:jc w:val="both"/>
      </w:pPr>
      <w:r>
        <w:rPr>
          <w:rFonts w:ascii="Times New Roman" w:hAnsi="Times New Roman" w:cs="Times New Roman"/>
          <w:rFonts w:ascii="Times New Roman" w:hAnsi="Times New Roman"/>
          <w:b w:val="0"/>
          <w:color w:val="000000"/>
          <w:sz w:val="28"/>
        </w:rPr>
        <w:t>Owlbear Rodeo — минималистичный браузерный стол с акцентом на скорость старта. Подходит для быстрых сессий, однако не предоставляет развитой модели партий, команд и матрицы ACL; синхронизация опирается на модель «комнаты хоста».</w:t>
      </w:r>
    </w:p>
    <w:p>
      <w:pPr>
        <w:spacing w:lineRule="auto" w:line="360"/>
        <w:ind w:firstLine="709"/>
        <w:jc w:val="both"/>
      </w:pPr>
      <w:r>
        <w:rPr>
          <w:rFonts w:ascii="Times New Roman" w:hAnsi="Times New Roman" w:cs="Times New Roman"/>
          <w:rFonts w:ascii="Times New Roman" w:hAnsi="Times New Roman"/>
          <w:b w:val="0"/>
          <w:color w:val="000000"/>
          <w:sz w:val="28"/>
        </w:rPr>
        <w:t>Сводные данные приведены в таблице 1.</w:t>
      </w:r>
    </w:p>
    <w:p>
      <w:pPr>
        <w:spacing w:before="120" w:after="120"/>
        <w:ind w:firstLine="0"/>
        <w:jc w:val="left"/>
      </w:pPr>
      <w:r>
        <w:rPr>
          <w:rFonts w:ascii="Times New Roman" w:hAnsi="Times New Roman" w:cs="Times New Roman"/>
          <w:rFonts w:ascii="Times New Roman" w:hAnsi="Times New Roman"/>
          <w:b/>
          <w:color w:val="000000"/>
          <w:sz w:val="28"/>
        </w:rPr>
        <w:t>Таблица 1 – Сравнительный анализ аналогов и разрабатываемой системы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Критерий</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Roll20</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Foundry VTT</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Owlbear Rodeo</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DnDTable</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Развёртывание</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Облако</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Self-hosted</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Облако / браузер</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Веб, self-hosted</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Права</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GM / игрок</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Через модули</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Ограничены</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ACL, teams, оверрайды</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Модель сцены</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Смешанная</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Акторы, тайлы</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Изображения, токены</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Компоненты ECS</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Синхронизация</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Сервер облака</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Хост</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Хост / облако</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Сервер + патчи</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Стек</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Закрытый</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Закрытый</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Закрытый</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TypeScript, открытый</w:t>
            </w:r>
          </w:p>
        </w:tc>
      </w:tr>
    </w:tbl>
    <w:p>
      <w:pPr>
        <w:spacing w:lineRule="auto" w:line="360"/>
        <w:ind w:firstLine="709"/>
        <w:jc w:val="both"/>
      </w:pPr>
      <w:r>
        <w:rPr>
          <w:rFonts w:ascii="Times New Roman" w:hAnsi="Times New Roman" w:cs="Times New Roman"/>
          <w:rFonts w:ascii="Times New Roman" w:hAnsi="Times New Roman"/>
          <w:b w:val="0"/>
          <w:color w:val="000000"/>
          <w:sz w:val="28"/>
        </w:rPr>
        <w:t>Необходимость собственной разработки обосновывается сочетанием требований: единый PermissionResolver для REST и WebSocket; компонентная модель с расширяемым реестром; прозрачный монорепозиторий; возможность развёртывания на инфраструктуре заказчика без лицензионных ограничений Foundry.</w:t>
      </w:r>
    </w:p>
    <w:p>
      <w:pPr>
        <w:spacing w:lineRule="auto" w:line="360"/>
        <w:ind w:firstLine="709"/>
        <w:jc w:val="both"/>
      </w:pPr>
      <w:r>
        <w:rPr>
          <w:rFonts w:ascii="Times New Roman" w:hAnsi="Times New Roman" w:cs="Times New Roman"/>
          <w:rFonts w:ascii="Times New Roman" w:hAnsi="Times New Roman"/>
          <w:b w:val="0"/>
          <w:color w:val="000000"/>
          <w:sz w:val="28"/>
        </w:rPr>
        <w:t>Конкурентные преимущества DnDTable:</w:t>
      </w:r>
    </w:p>
    <w:p>
      <w:pPr>
        <w:spacing w:line="360" w:lineRule="auto"/>
        <w:ind w:firstLine="0" w:left="709"/>
        <w:jc w:val="both"/>
      </w:pPr>
      <w:r>
        <w:rPr>
          <w:rFonts w:ascii="Times New Roman" w:hAnsi="Times New Roman" w:cs="Times New Roman"/>
          <w:rFonts w:ascii="Times New Roman" w:hAnsi="Times New Roman"/>
          <w:b w:val="0"/>
          <w:color w:val="000000"/>
          <w:sz w:val="28"/>
        </w:rPr>
        <w:t>1. Тонкая настройка разрешений на уровне действий party., scene., object., asset..</w:t>
      </w:r>
    </w:p>
    <w:p>
      <w:pPr>
        <w:spacing w:line="360" w:lineRule="auto"/>
        <w:ind w:firstLine="0" w:left="709"/>
        <w:jc w:val="both"/>
      </w:pPr>
      <w:r>
        <w:rPr>
          <w:rFonts w:ascii="Times New Roman" w:hAnsi="Times New Roman" w:cs="Times New Roman"/>
          <w:rFonts w:ascii="Times New Roman" w:hAnsi="Times New Roman"/>
          <w:b w:val="0"/>
          <w:color w:val="000000"/>
          <w:sz w:val="28"/>
        </w:rPr>
        <w:t>2. Единая точка проверки прав — исключение обхода через канал сокета.</w:t>
      </w:r>
    </w:p>
    <w:p>
      <w:pPr>
        <w:spacing w:line="360" w:lineRule="auto"/>
        <w:ind w:firstLine="0" w:left="709"/>
        <w:jc w:val="both"/>
      </w:pPr>
      <w:r>
        <w:rPr>
          <w:rFonts w:ascii="Times New Roman" w:hAnsi="Times New Roman" w:cs="Times New Roman"/>
          <w:rFonts w:ascii="Times New Roman" w:hAnsi="Times New Roman"/>
          <w:b w:val="0"/>
          <w:color w:val="000000"/>
          <w:sz w:val="28"/>
        </w:rPr>
        <w:t>3. Предсказуемая синхронизация с идемпотентностью по opId и обработкой конфликтов версий (HTTP 409).</w:t>
      </w:r>
    </w:p>
    <w:p>
      <w:pPr>
        <w:spacing w:line="360" w:lineRule="auto"/>
        <w:ind w:firstLine="0" w:left="709"/>
        <w:jc w:val="both"/>
      </w:pPr>
      <w:r>
        <w:rPr>
          <w:rFonts w:ascii="Times New Roman" w:hAnsi="Times New Roman" w:cs="Times New Roman"/>
          <w:rFonts w:ascii="Times New Roman" w:hAnsi="Times New Roman"/>
          <w:b w:val="0"/>
          <w:color w:val="000000"/>
          <w:sz w:val="28"/>
        </w:rPr>
        <w:t>4. Общий пакет @dnd-table/shared (Zod) для клиента и сервера.</w:t>
      </w:r>
    </w:p>
    <w:p>
      <w:pPr>
        <w:spacing w:line="360" w:lineRule="auto"/>
        <w:ind w:firstLine="0" w:left="709"/>
        <w:jc w:val="both"/>
      </w:pPr>
      <w:r>
        <w:rPr>
          <w:rFonts w:ascii="Times New Roman" w:hAnsi="Times New Roman" w:cs="Times New Roman"/>
          <w:rFonts w:ascii="Times New Roman" w:hAnsi="Times New Roman"/>
          <w:b w:val="0"/>
          <w:color w:val="000000"/>
          <w:sz w:val="28"/>
        </w:rPr>
        <w:t>5. Редактор «иерархия — холст — инспектор» без обязательного магазина модулей.</w:t>
      </w:r>
    </w:p>
    <w:p>
      <w:pPr>
        <w:pStyle w:val="Heading2"/>
        <w:ind w:firstLine="0"/>
        <w:jc w:val="left"/>
      </w:pPr>
      <w:r>
        <w:t>1.3 Требования к разрабатываемой информационной системе</w:t>
      </w:r>
    </w:p>
    <w:p>
      <w:pPr>
        <w:spacing w:lineRule="auto" w:line="360"/>
        <w:ind w:firstLine="709"/>
        <w:jc w:val="both"/>
      </w:pPr>
      <w:r>
        <w:rPr>
          <w:rFonts w:ascii="Times New Roman" w:hAnsi="Times New Roman" w:cs="Times New Roman"/>
          <w:rFonts w:ascii="Times New Roman" w:hAnsi="Times New Roman"/>
          <w:b w:val="0"/>
          <w:color w:val="000000"/>
          <w:sz w:val="28"/>
        </w:rPr>
        <w:t>Требования сформированы в ходе анализа предметной области, сравнения аналогов и этапа проектирования информационной системы DnDTable.</w:t>
      </w:r>
    </w:p>
    <w:p>
      <w:pPr>
        <w:pStyle w:val="Heading3"/>
        <w:ind w:firstLine="0"/>
        <w:jc w:val="left"/>
      </w:pPr>
      <w:r>
        <w:t>1.3.1 Функциональные требования</w:t>
      </w:r>
    </w:p>
    <w:p>
      <w:pPr>
        <w:spacing w:lineRule="auto" w:line="360"/>
        <w:ind w:firstLine="709"/>
        <w:jc w:val="both"/>
      </w:pPr>
      <w:r>
        <w:rPr>
          <w:rFonts w:ascii="Times New Roman" w:hAnsi="Times New Roman" w:cs="Times New Roman"/>
          <w:rFonts w:ascii="Times New Roman" w:hAnsi="Times New Roman"/>
          <w:b w:val="0"/>
          <w:color w:val="000000"/>
          <w:sz w:val="28"/>
        </w:rPr>
        <w:t>Система должна обеспечивать следующие области функциональности, каждая из которых имеет критерии приёмки.</w:t>
      </w:r>
    </w:p>
    <w:p>
      <w:pPr>
        <w:spacing w:lineRule="auto" w:line="360"/>
        <w:ind w:firstLine="709"/>
        <w:jc w:val="both"/>
      </w:pPr>
      <w:r>
        <w:rPr>
          <w:rFonts w:ascii="Times New Roman" w:hAnsi="Times New Roman" w:cs="Times New Roman"/>
          <w:rFonts w:ascii="Times New Roman" w:hAnsi="Times New Roman"/>
          <w:b w:val="0"/>
          <w:color w:val="000000"/>
          <w:sz w:val="28"/>
        </w:rPr>
        <w:t>Авторизация. Регистрация (POST /auth/register), вход (POST /auth/login), выход (POST /auth/logout), получение текущего пользователя (GET /auth/me). Защита REST-маршрутов middleware requireAuth и guard на клиенте. В реализации приняты серверные сессии express-session с хранением в MongoDB (connect-mongo), cookie httpOnly.</w:t>
      </w:r>
    </w:p>
    <w:p>
      <w:pPr>
        <w:spacing w:lineRule="auto" w:line="360"/>
        <w:ind w:firstLine="709"/>
        <w:jc w:val="both"/>
      </w:pPr>
      <w:r>
        <w:rPr>
          <w:rFonts w:ascii="Times New Roman" w:hAnsi="Times New Roman" w:cs="Times New Roman"/>
          <w:rFonts w:ascii="Times New Roman" w:hAnsi="Times New Roman"/>
          <w:b w:val="0"/>
          <w:color w:val="000000"/>
          <w:sz w:val="28"/>
        </w:rPr>
        <w:t>Пользователи и друзья. Профиль: GET /users/me, PATCH /users/me. Социальный граф: запрос, принятие и удаление друзей для упрощения приглашений в партию.</w:t>
      </w:r>
    </w:p>
    <w:p>
      <w:pPr>
        <w:spacing w:lineRule="auto" w:line="360"/>
        <w:ind w:firstLine="709"/>
        <w:jc w:val="both"/>
      </w:pPr>
      <w:r>
        <w:rPr>
          <w:rFonts w:ascii="Times New Roman" w:hAnsi="Times New Roman" w:cs="Times New Roman"/>
          <w:rFonts w:ascii="Times New Roman" w:hAnsi="Times New Roman"/>
          <w:b w:val="0"/>
          <w:color w:val="000000"/>
          <w:sz w:val="28"/>
        </w:rPr>
        <w:t>Партии. CRUD /parties; участники /parties/:id/members с ролями GM/Player и привязкой к team; приглашения /parties/:id/invites; команды /parties/:id/teams с опциональной иерархией.</w:t>
      </w:r>
    </w:p>
    <w:p>
      <w:pPr>
        <w:spacing w:lineRule="auto" w:line="360"/>
        <w:ind w:firstLine="709"/>
        <w:jc w:val="both"/>
      </w:pPr>
      <w:r>
        <w:rPr>
          <w:rFonts w:ascii="Times New Roman" w:hAnsi="Times New Roman" w:cs="Times New Roman"/>
          <w:rFonts w:ascii="Times New Roman" w:hAnsi="Times New Roman"/>
          <w:b w:val="0"/>
          <w:color w:val="000000"/>
          <w:sz w:val="28"/>
        </w:rPr>
        <w:t>Сцены и объекты. CRUD /parties/:partyId/scenes; операции над /scenes/:sceneId/objects (создание, обновление, удаление, перемещение, пакетные операции). Компоненты Transform, Shape, Description, Visibility, Grid валидируются схемами Zod. Поддерживаются parent/child и порядок order. Эксплуатационная реализация совместного редактирования стола в текущей версии системы обеспечивается модулем игровых сессий (/api/sessions) с коллекцией table_objects.</w:t>
      </w:r>
    </w:p>
    <w:p>
      <w:pPr>
        <w:spacing w:lineRule="auto" w:line="360"/>
        <w:ind w:firstLine="709"/>
        <w:jc w:val="both"/>
      </w:pPr>
      <w:r>
        <w:rPr>
          <w:rFonts w:ascii="Times New Roman" w:hAnsi="Times New Roman" w:cs="Times New Roman"/>
          <w:rFonts w:ascii="Times New Roman" w:hAnsi="Times New Roman"/>
          <w:b w:val="0"/>
          <w:color w:val="000000"/>
          <w:sz w:val="28"/>
        </w:rPr>
        <w:t>Realtime. Socket.IO: joinParty, joinScene, applyOperation → opApplied; дополнительно joinTable, table:patch → table:patchApplied для частых геометрических изменений. Требуется привязка сокета к сессии пользователя, идемпотентность opId, проверка ACL до применения.</w:t>
      </w:r>
    </w:p>
    <w:p>
      <w:pPr>
        <w:spacing w:lineRule="auto" w:line="360"/>
        <w:ind w:firstLine="709"/>
        <w:jc w:val="both"/>
      </w:pPr>
      <w:r>
        <w:rPr>
          <w:rFonts w:ascii="Times New Roman" w:hAnsi="Times New Roman" w:cs="Times New Roman"/>
          <w:rFonts w:ascii="Times New Roman" w:hAnsi="Times New Roman"/>
          <w:b w:val="0"/>
          <w:color w:val="000000"/>
          <w:sz w:val="28"/>
        </w:rPr>
        <w:t>ACL. Действия в доменах party, scene, object, asset; роли, команды, оверрайды; UI для GM.</w:t>
      </w:r>
    </w:p>
    <w:p>
      <w:pPr>
        <w:spacing w:lineRule="auto" w:line="360"/>
        <w:ind w:firstLine="709"/>
        <w:jc w:val="both"/>
      </w:pPr>
      <w:r>
        <w:rPr>
          <w:rFonts w:ascii="Times New Roman" w:hAnsi="Times New Roman" w:cs="Times New Roman"/>
          <w:rFonts w:ascii="Times New Roman" w:hAnsi="Times New Roman"/>
          <w:b w:val="0"/>
          <w:color w:val="000000"/>
          <w:sz w:val="28"/>
        </w:rPr>
        <w:t>Ассеты. POST /assets, GET /assets/:id; хранение в ASSETS_DIR; использование в Shape (kind = image, resourceId).</w:t>
      </w:r>
    </w:p>
    <w:p>
      <w:pPr>
        <w:spacing w:lineRule="auto" w:line="360"/>
        <w:ind w:firstLine="709"/>
        <w:jc w:val="both"/>
      </w:pPr>
      <w:r>
        <w:rPr>
          <w:rFonts w:ascii="Times New Roman" w:hAnsi="Times New Roman" w:cs="Times New Roman"/>
          <w:rFonts w:ascii="Times New Roman" w:hAnsi="Times New Roman"/>
          <w:b w:val="0"/>
          <w:color w:val="000000"/>
          <w:sz w:val="28"/>
        </w:rPr>
        <w:t>Нормативно-справочная информация включает сущности User, Party, Member, Invite, Team, Scene, SceneObject, Component, Asset, Operation, ACL/Permissions, GameSession.</w:t>
      </w:r>
    </w:p>
    <w:p>
      <w:pPr>
        <w:pStyle w:val="Heading3"/>
        <w:ind w:firstLine="0"/>
        <w:jc w:val="left"/>
      </w:pPr>
      <w:r>
        <w:t>1.3.2 Нефункциональные требования</w:t>
      </w:r>
    </w:p>
    <w:p>
      <w:pPr>
        <w:spacing w:lineRule="auto" w:line="360"/>
        <w:ind w:firstLine="709"/>
        <w:jc w:val="both"/>
      </w:pPr>
      <w:r>
        <w:rPr>
          <w:rFonts w:ascii="Times New Roman" w:hAnsi="Times New Roman" w:cs="Times New Roman"/>
          <w:rFonts w:ascii="Times New Roman" w:hAnsi="Times New Roman"/>
          <w:b w:val="0"/>
          <w:color w:val="000000"/>
          <w:sz w:val="28"/>
        </w:rPr>
        <w:t>Целевые показатели проекта:</w:t>
      </w:r>
    </w:p>
    <w:tbl>
      <w:tblPr>
        <w:tblStyle w:val="TableGrid"/>
        <w:tblW w:type="auto" w:w="0"/>
        <w:tblLook w:firstColumn="1" w:firstRow="1" w:lastColumn="0" w:lastRow="0" w:noHBand="0" w:noVBand="1" w:val="04A0"/>
      </w:tblPr>
      <w:tblGrid>
        <w:gridCol w:w="4986"/>
        <w:gridCol w:w="4986"/>
      </w:tblGrid>
      <w:tr>
        <w:tc>
          <w:tcPr>
            <w:tcW w:type="dxa" w:w="4986"/>
          </w:tcPr>
          <w:p>
            <w:pPr>
              <w:spacing w:line="240" w:lineRule="auto"/>
              <w:ind w:firstLine="0"/>
              <w:jc w:val="left"/>
            </w:pPr>
            <w:r>
              <w:rPr>
                <w:rFonts w:ascii="Times New Roman" w:hAnsi="Times New Roman" w:cs="Times New Roman"/>
                <w:rFonts w:ascii="Times New Roman" w:hAnsi="Times New Roman"/>
                <w:b/>
                <w:color w:val="000000"/>
                <w:sz w:val="24"/>
              </w:rPr>
              <w:t>Показатель</w:t>
            </w:r>
          </w:p>
        </w:tc>
        <w:tc>
          <w:tcPr>
            <w:tcW w:type="dxa" w:w="4986"/>
          </w:tcPr>
          <w:p>
            <w:pPr>
              <w:spacing w:line="240" w:lineRule="auto"/>
              <w:ind w:firstLine="0"/>
              <w:jc w:val="left"/>
            </w:pPr>
            <w:r>
              <w:rPr>
                <w:rFonts w:ascii="Times New Roman" w:hAnsi="Times New Roman" w:cs="Times New Roman"/>
                <w:rFonts w:ascii="Times New Roman" w:hAnsi="Times New Roman"/>
                <w:b/>
                <w:color w:val="000000"/>
                <w:sz w:val="24"/>
              </w:rPr>
              <w:t>Требование</w:t>
            </w:r>
          </w:p>
        </w:tc>
      </w:tr>
      <w:tr>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Удобство интерфейса</w:t>
            </w:r>
          </w:p>
        </w:tc>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Понятный UI для пользователя со средней компьютерной грамотностью</w:t>
            </w:r>
          </w:p>
        </w:tc>
      </w:tr>
      <w:tr>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Время отклика</w:t>
            </w:r>
          </w:p>
        </w:tc>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Не более 300 мс для типовых REST- и socket-операций при штатной нагрузке</w:t>
            </w:r>
          </w:p>
        </w:tc>
      </w:tr>
      <w:tr>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Масштабируемость</w:t>
            </w:r>
          </w:p>
        </w:tc>
        <w:tc>
          <w:tcPr>
            <w:tcW w:type="dxa" w:w="4986"/>
          </w:tcPr>
          <w:p>
            <w:pPr>
              <w:spacing w:line="240" w:lineRule="auto"/>
              <w:ind w:firstLine="0"/>
              <w:jc w:val="left"/>
            </w:pPr>
            <w:r>
              <w:rPr>
                <w:rFonts w:ascii="Times New Roman" w:hAnsi="Times New Roman" w:cs="Times New Roman"/>
                <w:rFonts w:ascii="Times New Roman" w:hAnsi="Times New Roman"/>
                <w:b w:val="0"/>
                <w:color w:val="000000"/>
                <w:sz w:val="24"/>
              </w:rPr>
              <w:t>Порядка нескольких тысяч одновременных подключений при кластерном развёртывании</w:t>
            </w:r>
          </w:p>
        </w:tc>
      </w:tr>
    </w:tbl>
    <w:p>
      <w:pPr>
        <w:spacing w:lineRule="auto" w:line="360"/>
        <w:ind w:firstLine="709"/>
        <w:jc w:val="both"/>
      </w:pPr>
      <w:r>
        <w:rPr>
          <w:rFonts w:ascii="Times New Roman" w:hAnsi="Times New Roman" w:cs="Times New Roman"/>
          <w:rFonts w:ascii="Times New Roman" w:hAnsi="Times New Roman"/>
          <w:b w:val="0"/>
          <w:color w:val="000000"/>
          <w:sz w:val="28"/>
        </w:rPr>
        <w:t>Дополнительно в соответствии с ГОСТ Р ИСО/МЭК 25010 зафиксированы:</w:t>
      </w:r>
    </w:p>
    <w:p>
      <w:pPr>
        <w:spacing w:line="360" w:lineRule="auto"/>
        <w:ind w:firstLine="0" w:left="709"/>
        <w:jc w:val="both"/>
      </w:pPr>
      <w:r>
        <w:rPr>
          <w:rFonts w:ascii="Times New Roman" w:hAnsi="Times New Roman" w:cs="Times New Roman"/>
          <w:rFonts w:ascii="Times New Roman" w:hAnsi="Times New Roman"/>
          <w:b w:val="0"/>
          <w:color w:val="000000"/>
          <w:sz w:val="28"/>
        </w:rPr>
        <w:t>– Надёжность — переподключение Socket.IO, повторная загрузка сцены при конфликте версий; резервное копирование MongoDB.</w:t>
      </w:r>
    </w:p>
    <w:p>
      <w:pPr>
        <w:spacing w:line="360" w:lineRule="auto"/>
        <w:ind w:firstLine="0" w:left="709"/>
        <w:jc w:val="both"/>
      </w:pPr>
      <w:r>
        <w:rPr>
          <w:rFonts w:ascii="Times New Roman" w:hAnsi="Times New Roman" w:cs="Times New Roman"/>
          <w:rFonts w:ascii="Times New Roman" w:hAnsi="Times New Roman"/>
          <w:b w:val="0"/>
          <w:color w:val="000000"/>
          <w:sz w:val="28"/>
        </w:rPr>
        <w:t>– Безопасность — bcrypt для паролей; CORS по белому списку; валидация входа; единый обработчик ошибок.</w:t>
      </w:r>
    </w:p>
    <w:p>
      <w:pPr>
        <w:spacing w:line="360" w:lineRule="auto"/>
        <w:ind w:firstLine="0" w:left="709"/>
        <w:jc w:val="both"/>
      </w:pPr>
      <w:r>
        <w:rPr>
          <w:rFonts w:ascii="Times New Roman" w:hAnsi="Times New Roman" w:cs="Times New Roman"/>
          <w:rFonts w:ascii="Times New Roman" w:hAnsi="Times New Roman"/>
          <w:b w:val="0"/>
          <w:color w:val="000000"/>
          <w:sz w:val="28"/>
        </w:rPr>
        <w:t>– Сопровождаемость — модульная структура backend/frontend, общий пакет схем.</w:t>
      </w:r>
    </w:p>
    <w:p>
      <w:pPr>
        <w:spacing w:line="360" w:lineRule="auto"/>
        <w:ind w:firstLine="0" w:left="709"/>
        <w:jc w:val="both"/>
      </w:pPr>
      <w:r>
        <w:rPr>
          <w:rFonts w:ascii="Times New Roman" w:hAnsi="Times New Roman" w:cs="Times New Roman"/>
          <w:rFonts w:ascii="Times New Roman" w:hAnsi="Times New Roman"/>
          <w:b w:val="0"/>
          <w:color w:val="000000"/>
          <w:sz w:val="28"/>
        </w:rPr>
        <w:t>– Совместимость — браузеры Chrome, Edge, Firefox; Node.js 18+; MongoDB 6.</w:t>
      </w:r>
    </w:p>
    <w:p>
      <w:pPr>
        <w:spacing w:line="360" w:lineRule="auto"/>
        <w:ind w:firstLine="0" w:left="709"/>
        <w:jc w:val="both"/>
      </w:pPr>
      <w:r>
        <w:rPr>
          <w:rFonts w:ascii="Times New Roman" w:hAnsi="Times New Roman" w:cs="Times New Roman"/>
          <w:rFonts w:ascii="Times New Roman" w:hAnsi="Times New Roman"/>
          <w:b w:val="0"/>
          <w:color w:val="000000"/>
          <w:sz w:val="28"/>
        </w:rPr>
        <w:t>– Производительность клиента — отрисовка Canvas без блокировки UI; debounce/throttle исходящих патчей (300 мс / 100 мс в классе TableSync).</w:t>
      </w:r>
    </w:p>
    <w:p>
      <w:pPr>
        <w:pStyle w:val="Heading2"/>
        <w:ind w:firstLine="0"/>
        <w:jc w:val="left"/>
      </w:pPr>
      <w:r>
        <w:t>1.4 Анализ методов решения задачи</w:t>
      </w:r>
    </w:p>
    <w:p>
      <w:pPr>
        <w:spacing w:lineRule="auto" w:line="360"/>
        <w:ind w:firstLine="709"/>
        <w:jc w:val="both"/>
      </w:pPr>
      <w:r>
        <w:rPr>
          <w:rFonts w:ascii="Times New Roman" w:hAnsi="Times New Roman" w:cs="Times New Roman"/>
          <w:rFonts w:ascii="Times New Roman" w:hAnsi="Times New Roman"/>
          <w:b w:val="0"/>
          <w:color w:val="000000"/>
          <w:sz w:val="28"/>
        </w:rPr>
        <w:t>Задача создания VTT относится к классу информационных систем совместной работы (groupware) с элементами CAD-подобного редактора 2D-сцены. Применяется трёхзвенная архитектура: браузер (React SPA), сервер приложений (Node.js), СУБД (MongoDB) и файловое хранилище ассетов.</w:t>
      </w:r>
    </w:p>
    <w:p>
      <w:pPr>
        <w:spacing w:lineRule="auto" w:line="360"/>
        <w:ind w:firstLine="709"/>
        <w:jc w:val="both"/>
      </w:pPr>
      <w:r>
        <w:rPr>
          <w:rFonts w:ascii="Times New Roman" w:hAnsi="Times New Roman" w:cs="Times New Roman"/>
          <w:rFonts w:ascii="Times New Roman" w:hAnsi="Times New Roman"/>
          <w:b w:val="0"/>
          <w:color w:val="000000"/>
          <w:sz w:val="28"/>
        </w:rPr>
        <w:t>REST используется для CRUD и загрузки полного состояния сцены. Преимущества: кэшируемость GET-запросов, стандартные коды ответов, простота отладки.</w:t>
      </w:r>
    </w:p>
    <w:p>
      <w:pPr>
        <w:spacing w:lineRule="auto" w:line="360"/>
        <w:ind w:firstLine="709"/>
        <w:jc w:val="both"/>
      </w:pPr>
      <w:r>
        <w:rPr>
          <w:rFonts w:ascii="Times New Roman" w:hAnsi="Times New Roman" w:cs="Times New Roman"/>
          <w:rFonts w:ascii="Times New Roman" w:hAnsi="Times New Roman"/>
          <w:b w:val="0"/>
          <w:color w:val="000000"/>
          <w:sz w:val="28"/>
        </w:rPr>
        <w:t>WebSocket (Socket.IO) обеспечивает push-доставку событий в комнаты party, scene, table. По сравнению с long polling снижается задержка и нагрузка на установку соединений.</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Компонентная модель (ECS) декомпозирует свойства объекта; серверный модуль ecs применяет операции applyOperation единообразно, что упрощает расширение типов компонентов без миграции всей коллекции под фиксированную схему.</w:t>
      </w:r>
    </w:p>
    <w:p>
      <w:pPr>
        <w:spacing w:lineRule="auto" w:line="360"/>
        <w:ind w:firstLine="709"/>
        <w:jc w:val="both"/>
      </w:pPr>
      <w:r>
        <w:rPr>
          <w:rFonts w:ascii="Times New Roman" w:hAnsi="Times New Roman" w:cs="Times New Roman"/>
          <w:rFonts w:ascii="Times New Roman" w:hAnsi="Times New Roman"/>
          <w:b w:val="0"/>
          <w:color w:val="000000"/>
          <w:sz w:val="28"/>
        </w:rPr>
        <w:t>Оптимистичная синхронизация предполагает локальное применение изменений и отправку патча с baseVersion. Сервер инкрементирует версию при совпадении; иначе возвращается конфликт и клиент выполняет reconcile — повторный GET полного состояния.</w:t>
      </w:r>
    </w:p>
    <w:p>
      <w:pPr>
        <w:spacing w:lineRule="auto" w:line="360"/>
        <w:ind w:firstLine="709"/>
        <w:jc w:val="both"/>
      </w:pPr>
      <w:r>
        <w:rPr>
          <w:rFonts w:ascii="Times New Roman" w:hAnsi="Times New Roman" w:cs="Times New Roman"/>
          <w:rFonts w:ascii="Times New Roman" w:hAnsi="Times New Roman"/>
          <w:b w:val="0"/>
          <w:color w:val="000000"/>
          <w:sz w:val="28"/>
        </w:rPr>
        <w:t>ACL реализуется как функция can(userId, action, scope) с вызовом до бизнес-логики в REST и обработчиках сокета.</w:t>
      </w:r>
    </w:p>
    <w:p>
      <w:pPr>
        <w:spacing w:lineRule="auto" w:line="360"/>
        <w:ind w:firstLine="709"/>
        <w:jc w:val="both"/>
      </w:pPr>
      <w:r>
        <w:rPr>
          <w:rFonts w:ascii="Times New Roman" w:hAnsi="Times New Roman" w:cs="Times New Roman"/>
          <w:rFonts w:ascii="Times New Roman" w:hAnsi="Times New Roman"/>
          <w:b w:val="0"/>
          <w:color w:val="000000"/>
          <w:sz w:val="28"/>
        </w:rPr>
        <w:t>Отклонённые альтернативы: P2P-синхронизация (нет централизованного ACL); хранение сцены только в localStorage; использование тяжёлого игрового движка PixiJS при достаточности Canvas 2D для задачи.</w:t>
      </w:r>
    </w:p>
    <w:p>
      <w:pPr>
        <w:pStyle w:val="Heading2"/>
        <w:ind w:firstLine="0"/>
        <w:jc w:val="left"/>
      </w:pPr>
      <w:r>
        <w:t>1.5 Обоснование выбора методики, технологии и инструментальных средств</w:t>
      </w:r>
    </w:p>
    <w:p>
      <w:pPr>
        <w:spacing w:lineRule="auto" w:line="360"/>
        <w:ind w:firstLine="709"/>
        <w:jc w:val="both"/>
      </w:pPr>
      <w:r>
        <w:rPr>
          <w:rFonts w:ascii="Times New Roman" w:hAnsi="Times New Roman" w:cs="Times New Roman"/>
          <w:rFonts w:ascii="Times New Roman" w:hAnsi="Times New Roman"/>
          <w:b w:val="0"/>
          <w:color w:val="000000"/>
          <w:sz w:val="28"/>
        </w:rPr>
        <w:t>Применяется объектно-ориентированный подход и элементы RUP: варианты использования, диаграмма компонентов, модель данных.</w:t>
      </w:r>
    </w:p>
    <w:p>
      <w:pPr>
        <w:spacing w:before="120" w:after="120"/>
        <w:ind w:firstLine="0"/>
        <w:jc w:val="left"/>
      </w:pPr>
      <w:r>
        <w:rPr>
          <w:rFonts w:ascii="Times New Roman" w:hAnsi="Times New Roman" w:cs="Times New Roman"/>
          <w:rFonts w:ascii="Times New Roman" w:hAnsi="Times New Roman"/>
          <w:b/>
          <w:color w:val="000000"/>
          <w:sz w:val="28"/>
        </w:rPr>
        <w:t>Таблица 2 – Соответствие технологического стека задачам проекта</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Слой</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Технология</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Обоснование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Backend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Node.js, TypeScript, Express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Единый язык с frontend, асинхронный I/O</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Realtime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Socket.IO</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Комнаты, fallback транспортов</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БД</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MongoDB, Mongoose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Гибкая схема компонентов</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Валидация</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Zod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Общие схемы в monorepo</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Frontend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React, Vite, TailwindCSS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Компонентный UI, быстрая сборка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Тесты</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Vitest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Unit-тесты без поднятия стека</w:t>
            </w:r>
          </w:p>
        </w:tc>
      </w:tr>
    </w:tbl>
    <w:p>
      <w:pPr>
        <w:spacing w:before="120" w:after="120"/>
        <w:ind w:firstLine="0"/>
        <w:jc w:val="left"/>
      </w:pPr>
      <w:r>
        <w:rPr>
          <w:rFonts w:ascii="Times New Roman" w:hAnsi="Times New Roman" w:cs="Times New Roman"/>
          <w:rFonts w:ascii="Times New Roman" w:hAnsi="Times New Roman"/>
          <w:b/>
          <w:color w:val="000000"/>
          <w:sz w:val="28"/>
        </w:rPr>
        <w:t>Таблица 3 – Принятые технологические решения</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Аспект</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Решение</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Обоснование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Аутентификация</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Сессии + connect-mongo</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httpOnly cookie, отзыв сессии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Рендер</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Canvas 2D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Меньший бандл, контроль hit-test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Realtime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applyOperation + table:patch</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Структурные и частые геометрические изменения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Пароли</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bcrypt, политика сложности</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Стандарт безопасности</w:t>
            </w:r>
          </w:p>
        </w:tc>
      </w:tr>
    </w:tbl>
    <w:p>
      <w:pPr>
        <w:spacing w:lineRule="auto" w:line="360"/>
        <w:ind w:firstLine="709"/>
        <w:jc w:val="both"/>
      </w:pPr>
      <w:r>
        <w:rPr>
          <w:rFonts w:ascii="Times New Roman" w:hAnsi="Times New Roman" w:cs="Times New Roman"/>
          <w:rFonts w:ascii="Times New Roman" w:hAnsi="Times New Roman"/>
          <w:b w:val="0"/>
          <w:color w:val="000000"/>
          <w:sz w:val="28"/>
        </w:rPr>
        <w:t>Масштабирование на тысячи пользователей: горизонтальное масштабирование Node; Redis-адаптер Socket.IO; replica set MongoDB; CDN для ассетов; индексы по partyId, sceneId, (sceneId, key).</w:t>
      </w:r>
    </w:p>
    <w:p>
      <w:pPr>
        <w:ind w:firstLine="0"/>
      </w:pPr>
      <w:r>
        <w:br w:type="page"/>
      </w:r>
    </w:p>
    <w:p>
      <w:pPr>
        <w:pStyle w:val="Heading1"/>
        <w:ind w:firstLine="0"/>
        <w:jc w:val="left"/>
      </w:pPr>
      <w:r>
        <w:t>2 Проектная часть</w:t>
      </w:r>
    </w:p>
    <w:p>
      <w:pPr>
        <w:pStyle w:val="Heading2"/>
        <w:ind w:firstLine="0"/>
        <w:jc w:val="left"/>
      </w:pPr>
      <w:r>
        <w:t>2.1 Разработка модели базы данных</w:t>
      </w:r>
    </w:p>
    <w:p>
      <w:pPr>
        <w:spacing w:lineRule="auto" w:line="360"/>
        <w:ind w:firstLine="709"/>
        <w:jc w:val="both"/>
      </w:pPr>
      <w:r>
        <w:rPr>
          <w:rFonts w:ascii="Times New Roman" w:hAnsi="Times New Roman" w:cs="Times New Roman"/>
          <w:rFonts w:ascii="Times New Roman" w:hAnsi="Times New Roman"/>
          <w:b w:val="0"/>
          <w:color w:val="000000"/>
          <w:sz w:val="28"/>
        </w:rPr>
        <w:t>Логическая модель построена для MongoDB. Коллекции и ключевые поля:</w:t>
      </w:r>
    </w:p>
    <w:p>
      <w:pPr>
        <w:spacing w:line="360" w:lineRule="auto"/>
        <w:ind w:firstLine="0" w:left="709"/>
        <w:jc w:val="both"/>
      </w:pPr>
      <w:r>
        <w:rPr>
          <w:rFonts w:ascii="Times New Roman" w:hAnsi="Times New Roman" w:cs="Times New Roman"/>
          <w:rFonts w:ascii="Times New Roman" w:hAnsi="Times New Roman"/>
          <w:b w:val="0"/>
          <w:color w:val="000000"/>
          <w:sz w:val="28"/>
        </w:rPr>
        <w:t>– users — учётные записи (email, username уникальны, passwordHash, avatar).</w:t>
      </w:r>
    </w:p>
    <w:p>
      <w:pPr>
        <w:spacing w:line="360" w:lineRule="auto"/>
        <w:ind w:firstLine="0" w:left="709"/>
        <w:jc w:val="both"/>
      </w:pPr>
      <w:r>
        <w:rPr>
          <w:rFonts w:ascii="Times New Roman" w:hAnsi="Times New Roman" w:cs="Times New Roman"/>
          <w:rFonts w:ascii="Times New Roman" w:hAnsi="Times New Roman"/>
          <w:b w:val="0"/>
          <w:color w:val="000000"/>
          <w:sz w:val="28"/>
        </w:rPr>
        <w:t>– parties — партии (name, description, ownerId, settings).</w:t>
      </w:r>
    </w:p>
    <w:p>
      <w:pPr>
        <w:spacing w:line="360" w:lineRule="auto"/>
        <w:ind w:firstLine="0" w:left="709"/>
        <w:jc w:val="both"/>
      </w:pPr>
      <w:r>
        <w:rPr>
          <w:rFonts w:ascii="Times New Roman" w:hAnsi="Times New Roman" w:cs="Times New Roman"/>
          <w:rFonts w:ascii="Times New Roman" w:hAnsi="Times New Roman"/>
          <w:b w:val="0"/>
          <w:color w:val="000000"/>
          <w:sz w:val="28"/>
        </w:rPr>
        <w:t>– party_members — связь пользователь–партия (role, teamId), уникальный индекс (partyId, userId).</w:t>
      </w:r>
    </w:p>
    <w:p>
      <w:pPr>
        <w:spacing w:line="360" w:lineRule="auto"/>
        <w:ind w:firstLine="0" w:left="709"/>
        <w:jc w:val="both"/>
      </w:pPr>
      <w:r>
        <w:rPr>
          <w:rFonts w:ascii="Times New Roman" w:hAnsi="Times New Roman" w:cs="Times New Roman"/>
          <w:rFonts w:ascii="Times New Roman" w:hAnsi="Times New Roman"/>
          <w:b w:val="0"/>
          <w:color w:val="000000"/>
          <w:sz w:val="28"/>
        </w:rPr>
        <w:t>– party_invites — приглашения (email или userId, status, role).</w:t>
      </w:r>
    </w:p>
    <w:p>
      <w:pPr>
        <w:spacing w:line="360" w:lineRule="auto"/>
        <w:ind w:firstLine="0" w:left="709"/>
        <w:jc w:val="both"/>
      </w:pPr>
      <w:r>
        <w:rPr>
          <w:rFonts w:ascii="Times New Roman" w:hAnsi="Times New Roman" w:cs="Times New Roman"/>
          <w:rFonts w:ascii="Times New Roman" w:hAnsi="Times New Roman"/>
          <w:b w:val="0"/>
          <w:color w:val="000000"/>
          <w:sz w:val="28"/>
        </w:rPr>
        <w:t>– teams — команды (partyId, parentTeamId для иерархии).</w:t>
      </w:r>
    </w:p>
    <w:p>
      <w:pPr>
        <w:spacing w:line="360" w:lineRule="auto"/>
        <w:ind w:firstLine="0" w:left="709"/>
        <w:jc w:val="both"/>
      </w:pPr>
      <w:r>
        <w:rPr>
          <w:rFonts w:ascii="Times New Roman" w:hAnsi="Times New Roman" w:cs="Times New Roman"/>
          <w:rFonts w:ascii="Times New Roman" w:hAnsi="Times New Roman"/>
          <w:b w:val="0"/>
          <w:color w:val="000000"/>
          <w:sz w:val="28"/>
        </w:rPr>
        <w:t>– scenes — сцены (partyId, name, order, settings).</w:t>
      </w:r>
    </w:p>
    <w:p>
      <w:pPr>
        <w:spacing w:line="360" w:lineRule="auto"/>
        <w:ind w:firstLine="0" w:left="709"/>
        <w:jc w:val="both"/>
      </w:pPr>
      <w:r>
        <w:rPr>
          <w:rFonts w:ascii="Times New Roman" w:hAnsi="Times New Roman" w:cs="Times New Roman"/>
          <w:rFonts w:ascii="Times New Roman" w:hAnsi="Times New Roman"/>
          <w:b w:val="0"/>
          <w:color w:val="000000"/>
          <w:sz w:val="28"/>
        </w:rPr>
        <w:t>– scene_objects — объекты (sceneId, parentId, order, components, version, стабильный key).</w:t>
      </w:r>
    </w:p>
    <w:p>
      <w:pPr>
        <w:spacing w:line="360" w:lineRule="auto"/>
        <w:ind w:firstLine="0" w:left="709"/>
        <w:jc w:val="both"/>
      </w:pPr>
      <w:r>
        <w:rPr>
          <w:rFonts w:ascii="Times New Roman" w:hAnsi="Times New Roman" w:cs="Times New Roman"/>
          <w:rFonts w:ascii="Times New Roman" w:hAnsi="Times New Roman"/>
          <w:b w:val="0"/>
          <w:color w:val="000000"/>
          <w:sz w:val="28"/>
        </w:rPr>
        <w:t>– game_sessions — игровые сессии стола (name, createdBy, isPrivate, метаданные).</w:t>
      </w:r>
    </w:p>
    <w:p>
      <w:pPr>
        <w:spacing w:line="360" w:lineRule="auto"/>
        <w:ind w:firstLine="0" w:left="709"/>
        <w:jc w:val="both"/>
      </w:pPr>
      <w:r>
        <w:rPr>
          <w:rFonts w:ascii="Times New Roman" w:hAnsi="Times New Roman" w:cs="Times New Roman"/>
          <w:rFonts w:ascii="Times New Roman" w:hAnsi="Times New Roman"/>
          <w:b w:val="0"/>
          <w:color w:val="000000"/>
          <w:sz w:val="28"/>
        </w:rPr>
        <w:t>– table_objects — объекты в рамках сессии (gameSessionId, key, version, components, геометрия).</w:t>
      </w:r>
    </w:p>
    <w:p>
      <w:pPr>
        <w:spacing w:line="360" w:lineRule="auto"/>
        <w:ind w:firstLine="0" w:left="709"/>
        <w:jc w:val="both"/>
      </w:pPr>
      <w:r>
        <w:rPr>
          <w:rFonts w:ascii="Times New Roman" w:hAnsi="Times New Roman" w:cs="Times New Roman"/>
          <w:rFonts w:ascii="Times New Roman" w:hAnsi="Times New Roman"/>
          <w:b w:val="0"/>
          <w:color w:val="000000"/>
          <w:sz w:val="28"/>
        </w:rPr>
        <w:t>– assets — метаданные файлов (partyId, sceneId?, storageKey, mimeType).</w:t>
      </w:r>
    </w:p>
    <w:p>
      <w:pPr>
        <w:spacing w:line="360" w:lineRule="auto"/>
        <w:ind w:firstLine="0" w:left="709"/>
        <w:jc w:val="both"/>
      </w:pPr>
      <w:r>
        <w:rPr>
          <w:rFonts w:ascii="Times New Roman" w:hAnsi="Times New Roman" w:cs="Times New Roman"/>
          <w:rFonts w:ascii="Times New Roman" w:hAnsi="Times New Roman"/>
          <w:b w:val="0"/>
          <w:color w:val="000000"/>
          <w:sz w:val="28"/>
        </w:rPr>
        <w:t>– acl_rules — правила (subject, action, allow|deny, resourceScope).</w:t>
      </w:r>
    </w:p>
    <w:p>
      <w:pPr>
        <w:spacing w:line="360" w:lineRule="auto"/>
        <w:ind w:firstLine="0" w:left="709"/>
        <w:jc w:val="both"/>
      </w:pPr>
      <w:r>
        <w:rPr>
          <w:rFonts w:ascii="Times New Roman" w:hAnsi="Times New Roman" w:cs="Times New Roman"/>
          <w:rFonts w:ascii="Times New Roman" w:hAnsi="Times New Roman"/>
          <w:b w:val="0"/>
          <w:color w:val="000000"/>
          <w:sz w:val="28"/>
        </w:rPr>
        <w:t>– sessions — хранилище express-session.</w:t>
      </w:r>
    </w:p>
    <w:p>
      <w:pPr>
        <w:spacing w:lineRule="auto" w:line="360"/>
        <w:ind w:firstLine="709"/>
        <w:jc w:val="both"/>
      </w:pPr>
      <w:r>
        <w:rPr>
          <w:rFonts w:ascii="Times New Roman" w:hAnsi="Times New Roman" w:cs="Times New Roman"/>
          <w:rFonts w:ascii="Times New Roman" w:hAnsi="Times New Roman"/>
          <w:b w:val="0"/>
          <w:color w:val="000000"/>
          <w:sz w:val="28"/>
        </w:rPr>
        <w:t>Связи: User 1— PartyMember —1 Party; Party 1— Scene; Scene 1— SceneObject (рекурсия parentId); Party 1— Asset; GameSession 1— TableObject.</w:t>
      </w:r>
    </w:p>
    <w:p>
      <w:pPr>
        <w:spacing w:lineRule="auto" w:line="360"/>
        <w:ind w:firstLine="709"/>
        <w:jc w:val="both"/>
      </w:pPr>
      <w:r>
        <w:rPr>
          <w:rFonts w:ascii="Times New Roman" w:hAnsi="Times New Roman" w:cs="Times New Roman"/>
          <w:rFonts w:ascii="Times New Roman" w:hAnsi="Times New Roman"/>
          <w:b w:val="0"/>
          <w:color w:val="000000"/>
          <w:sz w:val="28"/>
        </w:rPr>
        <w:t>Текстовое описание ER-модели и кардинальностей приведено в приложении Б.</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Компоненты объекта могут храниться вложенным документом components либо денормализованными полями — выбор зависит от частоты запросов по типу компонента. Для протокола патчей используется поле version на каждом объекте.</w:t>
      </w:r>
    </w:p>
    <w:p>
      <w:pPr>
        <w:spacing w:lineRule="auto" w:line="360"/>
        <w:ind w:firstLine="709"/>
        <w:jc w:val="both"/>
      </w:pPr>
      <w:r>
        <w:rPr>
          <w:rFonts w:ascii="Times New Roman" w:hAnsi="Times New Roman" w:cs="Times New Roman"/>
          <w:rFonts w:ascii="Times New Roman" w:hAnsi="Times New Roman"/>
          <w:b w:val="0"/>
          <w:color w:val="000000"/>
          <w:sz w:val="28"/>
        </w:rPr>
        <w:t>Индексы: уникальность users.email, users.username; party_members (partyId, userId); scenes.partyId; scene_objects (sceneId, key) unique; table_objects (gameSessionId, key) unique; assets.partyId.</w:t>
      </w:r>
    </w:p>
    <w:p>
      <w:pPr>
        <w:pStyle w:val="Heading2"/>
        <w:ind w:firstLine="0"/>
        <w:jc w:val="left"/>
      </w:pPr>
      <w:r>
        <w:t>2.2 Проектирование программного обеспечения информационной системы</w:t>
      </w:r>
    </w:p>
    <w:p>
      <w:pPr>
        <w:spacing w:lineRule="auto" w:line="360"/>
        <w:ind w:firstLine="709"/>
        <w:jc w:val="both"/>
      </w:pPr>
      <w:r>
        <w:rPr>
          <w:rFonts w:ascii="Times New Roman" w:hAnsi="Times New Roman" w:cs="Times New Roman"/>
          <w:rFonts w:ascii="Times New Roman" w:hAnsi="Times New Roman"/>
          <w:b w:val="0"/>
          <w:color w:val="000000"/>
          <w:sz w:val="28"/>
        </w:rPr>
        <w:t>Архитектура — клиент-сервер с каналом реального времени. Состав компонентов описан в приложении Б.</w:t>
      </w:r>
    </w:p>
    <w:p>
      <w:pPr>
        <w:spacing w:lineRule="auto" w:line="360"/>
        <w:ind w:firstLine="709"/>
        <w:jc w:val="both"/>
      </w:pPr>
      <w:r>
        <w:rPr>
          <w:rFonts w:ascii="Times New Roman" w:hAnsi="Times New Roman" w:cs="Times New Roman"/>
          <w:rFonts w:ascii="Times New Roman" w:hAnsi="Times New Roman"/>
          <w:b w:val="0"/>
          <w:color w:val="000000"/>
          <w:sz w:val="28"/>
        </w:rPr>
        <w:t>Монорепозиторий npm workspaces: backend, frontend, packages/shared, packages/scripts-sdk.</w:t>
      </w:r>
    </w:p>
    <w:p>
      <w:pPr>
        <w:spacing w:lineRule="auto" w:line="360"/>
        <w:ind w:firstLine="709"/>
        <w:jc w:val="both"/>
      </w:pPr>
      <w:r>
        <w:rPr>
          <w:rFonts w:ascii="Times New Roman" w:hAnsi="Times New Roman" w:cs="Times New Roman"/>
          <w:rFonts w:ascii="Times New Roman" w:hAnsi="Times New Roman"/>
          <w:b w:val="0"/>
          <w:color w:val="000000"/>
          <w:sz w:val="28"/>
        </w:rPr>
        <w:t>Варианты использования:</w:t>
      </w:r>
    </w:p>
    <w:p>
      <w:pPr>
        <w:spacing w:line="360" w:lineRule="auto"/>
        <w:ind w:firstLine="0" w:left="709"/>
        <w:jc w:val="both"/>
      </w:pPr>
      <w:r>
        <w:rPr>
          <w:rFonts w:ascii="Times New Roman" w:hAnsi="Times New Roman" w:cs="Times New Roman"/>
          <w:rFonts w:ascii="Times New Roman" w:hAnsi="Times New Roman"/>
          <w:b w:val="0"/>
          <w:color w:val="000000"/>
          <w:sz w:val="28"/>
        </w:rPr>
        <w:t>1. UC-01 Регистрация и вход — актор: гость; создание учётной записи, установка сессии.</w:t>
      </w:r>
    </w:p>
    <w:p>
      <w:pPr>
        <w:spacing w:line="360" w:lineRule="auto"/>
        <w:ind w:firstLine="0" w:left="709"/>
        <w:jc w:val="both"/>
      </w:pPr>
      <w:r>
        <w:rPr>
          <w:rFonts w:ascii="Times New Roman" w:hAnsi="Times New Roman" w:cs="Times New Roman"/>
          <w:rFonts w:ascii="Times New Roman" w:hAnsi="Times New Roman"/>
          <w:b w:val="0"/>
          <w:color w:val="000000"/>
          <w:sz w:val="28"/>
        </w:rPr>
        <w:t>2. UC-02 Управление партией — актор: GM; CRUD партии, инвайты, участники, teams.</w:t>
      </w:r>
    </w:p>
    <w:p>
      <w:pPr>
        <w:spacing w:line="360" w:lineRule="auto"/>
        <w:ind w:firstLine="0" w:left="709"/>
        <w:jc w:val="both"/>
      </w:pPr>
      <w:r>
        <w:rPr>
          <w:rFonts w:ascii="Times New Roman" w:hAnsi="Times New Roman" w:cs="Times New Roman"/>
          <w:rFonts w:ascii="Times New Roman" w:hAnsi="Times New Roman"/>
          <w:b w:val="0"/>
          <w:color w:val="000000"/>
          <w:sz w:val="28"/>
        </w:rPr>
        <w:t>3. UC-03 Редактирование сцены — актор: GM/Player; CRUD объектов в пределах ACL.</w:t>
      </w:r>
    </w:p>
    <w:p>
      <w:pPr>
        <w:spacing w:line="360" w:lineRule="auto"/>
        <w:ind w:firstLine="0" w:left="709"/>
        <w:jc w:val="both"/>
      </w:pPr>
      <w:r>
        <w:rPr>
          <w:rFonts w:ascii="Times New Roman" w:hAnsi="Times New Roman" w:cs="Times New Roman"/>
          <w:rFonts w:ascii="Times New Roman" w:hAnsi="Times New Roman"/>
          <w:b w:val="0"/>
          <w:color w:val="000000"/>
          <w:sz w:val="28"/>
        </w:rPr>
        <w:t>4. UC-04 Синхронизация в реальном времени — акторы: все участники сцены; joinScene, патчи, broadcast.</w:t>
      </w:r>
    </w:p>
    <w:p>
      <w:pPr>
        <w:spacing w:line="360" w:lineRule="auto"/>
        <w:ind w:firstLine="0" w:left="709"/>
        <w:jc w:val="both"/>
      </w:pPr>
      <w:r>
        <w:rPr>
          <w:rFonts w:ascii="Times New Roman" w:hAnsi="Times New Roman" w:cs="Times New Roman"/>
          <w:rFonts w:ascii="Times New Roman" w:hAnsi="Times New Roman"/>
          <w:b w:val="0"/>
          <w:color w:val="000000"/>
          <w:sz w:val="28"/>
        </w:rPr>
        <w:t>5. UC-05 Управление правами — актор: GM; настройка ACL.</w:t>
      </w:r>
    </w:p>
    <w:p>
      <w:pPr>
        <w:spacing w:line="360" w:lineRule="auto"/>
        <w:ind w:firstLine="0" w:left="709"/>
        <w:jc w:val="both"/>
      </w:pPr>
      <w:r>
        <w:rPr>
          <w:rFonts w:ascii="Times New Roman" w:hAnsi="Times New Roman" w:cs="Times New Roman"/>
          <w:rFonts w:ascii="Times New Roman" w:hAnsi="Times New Roman"/>
          <w:b w:val="0"/>
          <w:color w:val="000000"/>
          <w:sz w:val="28"/>
        </w:rPr>
        <w:t>6. UC-06 Работа с ассетами — загрузка и привязка к Shape.</w:t>
      </w:r>
    </w:p>
    <w:p>
      <w:pPr>
        <w:spacing w:lineRule="auto" w:line="360"/>
        <w:ind w:firstLine="709"/>
        <w:jc w:val="both"/>
      </w:pPr>
      <w:r>
        <w:rPr>
          <w:rFonts w:ascii="Times New Roman" w:hAnsi="Times New Roman" w:cs="Times New Roman"/>
          <w:rFonts w:ascii="Times New Roman" w:hAnsi="Times New Roman"/>
          <w:b w:val="0"/>
          <w:color w:val="000000"/>
          <w:sz w:val="28"/>
        </w:rPr>
        <w:t>Поток синхронизации (текстовое описание):</w:t>
      </w:r>
    </w:p>
    <w:p>
      <w:pPr>
        <w:spacing w:line="360" w:lineRule="auto"/>
        <w:ind w:firstLine="0" w:left="709"/>
        <w:jc w:val="both"/>
      </w:pPr>
      <w:r>
        <w:rPr>
          <w:rFonts w:ascii="Times New Roman" w:hAnsi="Times New Roman" w:cs="Times New Roman"/>
          <w:rFonts w:ascii="Times New Roman" w:hAnsi="Times New Roman"/>
          <w:b w:val="0"/>
          <w:color w:val="000000"/>
          <w:sz w:val="28"/>
        </w:rPr>
        <w:t>1. Клиент A: TableController изменяет координаты → TableSync.enqueue(patch).</w:t>
      </w:r>
    </w:p>
    <w:p>
      <w:pPr>
        <w:spacing w:line="360" w:lineRule="auto"/>
        <w:ind w:firstLine="0" w:left="709"/>
        <w:jc w:val="both"/>
      </w:pPr>
      <w:r>
        <w:rPr>
          <w:rFonts w:ascii="Times New Roman" w:hAnsi="Times New Roman" w:cs="Times New Roman"/>
          <w:rFonts w:ascii="Times New Roman" w:hAnsi="Times New Roman"/>
          <w:b w:val="0"/>
          <w:color w:val="000000"/>
          <w:sz w:val="28"/>
        </w:rPr>
        <w:t>2. Socket table:patch → сервер applyTablePatches.</w:t>
      </w:r>
    </w:p>
    <w:p>
      <w:pPr>
        <w:spacing w:line="360" w:lineRule="auto"/>
        <w:ind w:firstLine="0" w:left="709"/>
        <w:jc w:val="both"/>
      </w:pPr>
      <w:r>
        <w:rPr>
          <w:rFonts w:ascii="Times New Roman" w:hAnsi="Times New Roman" w:cs="Times New Roman"/>
          <w:rFonts w:ascii="Times New Roman" w:hAnsi="Times New Roman"/>
          <w:b w:val="0"/>
          <w:color w:val="000000"/>
          <w:sz w:val="28"/>
        </w:rPr>
        <w:t>3. MongoDB: findOneAndUpdate с условием version == baseVersion.</w:t>
      </w:r>
    </w:p>
    <w:p>
      <w:pPr>
        <w:spacing w:line="360" w:lineRule="auto"/>
        <w:ind w:firstLine="0" w:left="709"/>
        <w:jc w:val="both"/>
      </w:pPr>
      <w:r>
        <w:rPr>
          <w:rFonts w:ascii="Times New Roman" w:hAnsi="Times New Roman" w:cs="Times New Roman"/>
          <w:rFonts w:ascii="Times New Roman" w:hAnsi="Times New Roman"/>
          <w:b w:val="0"/>
          <w:color w:val="000000"/>
          <w:sz w:val="28"/>
        </w:rPr>
        <w:t>4. Broadcast table:patchApplied в комнату table:{sessionId}.</w:t>
      </w:r>
    </w:p>
    <w:p>
      <w:pPr>
        <w:spacing w:line="360" w:lineRule="auto"/>
        <w:ind w:firstLine="0" w:left="709"/>
        <w:jc w:val="both"/>
      </w:pPr>
      <w:r>
        <w:rPr>
          <w:rFonts w:ascii="Times New Roman" w:hAnsi="Times New Roman" w:cs="Times New Roman"/>
          <w:rFonts w:ascii="Times New Roman" w:hAnsi="Times New Roman"/>
          <w:b w:val="0"/>
          <w:color w:val="000000"/>
          <w:sz w:val="28"/>
        </w:rPr>
        <w:t>5. Клиент B применяет AppliedOp к локальному состоянию.</w:t>
      </w:r>
    </w:p>
    <w:p>
      <w:pPr>
        <w:spacing w:lineRule="auto" w:line="360"/>
        <w:ind w:firstLine="709"/>
        <w:jc w:val="both"/>
      </w:pPr>
      <w:r>
        <w:rPr>
          <w:rFonts w:ascii="Times New Roman" w:hAnsi="Times New Roman" w:cs="Times New Roman"/>
          <w:rFonts w:ascii="Times New Roman" w:hAnsi="Times New Roman"/>
          <w:b w:val="0"/>
          <w:color w:val="000000"/>
          <w:sz w:val="28"/>
        </w:rPr>
        <w:t>Модули backend: auth, users, parties, parties/acl, scenes, ecs, gamesessions, realtime, assets, shared. Модули frontend: app, pages, api, realtime, tabletop, party, state.</w:t>
      </w:r>
    </w:p>
    <w:p>
      <w:pPr>
        <w:spacing w:lineRule="auto" w:line="360"/>
        <w:ind w:firstLine="709"/>
        <w:jc w:val="both"/>
      </w:pPr>
      <w:r>
        <w:rPr>
          <w:rFonts w:ascii="Times New Roman" w:hAnsi="Times New Roman" w:cs="Times New Roman"/>
          <w:rFonts w:ascii="Times New Roman" w:hAnsi="Times New Roman"/>
          <w:b w:val="0"/>
          <w:color w:val="000000"/>
          <w:sz w:val="28"/>
        </w:rPr>
        <w:t>Пакет @dnd-table/shared содержит Zod-схемы компонентов, типы TablePatchOp / AppliedOp, payload для join.</w:t>
      </w:r>
    </w:p>
    <w:p>
      <w:pPr>
        <w:pStyle w:val="Heading2"/>
        <w:ind w:firstLine="0"/>
        <w:jc w:val="left"/>
      </w:pPr>
      <w:r>
        <w:t>2.3 Проектирование интерфейсов</w:t>
      </w:r>
    </w:p>
    <w:p>
      <w:pPr>
        <w:spacing w:lineRule="auto" w:line="360"/>
        <w:ind w:firstLine="709"/>
        <w:jc w:val="both"/>
      </w:pPr>
      <w:r>
        <w:rPr>
          <w:rFonts w:ascii="Times New Roman" w:hAnsi="Times New Roman" w:cs="Times New Roman"/>
          <w:rFonts w:ascii="Times New Roman" w:hAnsi="Times New Roman"/>
          <w:b w:val="0"/>
          <w:color w:val="000000"/>
          <w:sz w:val="28"/>
        </w:rPr>
        <w:t>SPA на React Router. Маршруты: /login, /register, /dashboard, /party/:id, /party/:partyId/scene/:sceneId, /session/:sessionId (редактор игровой сессии), /profile.</w:t>
      </w:r>
    </w:p>
    <w:p>
      <w:pPr>
        <w:spacing w:lineRule="auto" w:line="360"/>
        <w:ind w:firstLine="709"/>
        <w:jc w:val="both"/>
      </w:pPr>
      <w:r>
        <w:rPr>
          <w:rFonts w:ascii="Times New Roman" w:hAnsi="Times New Roman" w:cs="Times New Roman"/>
          <w:rFonts w:ascii="Times New Roman" w:hAnsi="Times New Roman"/>
          <w:b w:val="0"/>
          <w:color w:val="000000"/>
          <w:sz w:val="28"/>
        </w:rPr>
        <w:t>Редактор сцены реализует паттерн, близкий к IDE: дерево объектов слева, центральный Canvas, инспектор свойств справа, панель инструментов (select, rect, ellipse, text, image, слои). Статус синхронизации отображает состояния idle, syncing, ok, conflict, error.</w:t>
      </w:r>
    </w:p>
    <w:p>
      <w:pPr>
        <w:spacing w:lineRule="auto" w:line="360"/>
        <w:ind w:firstLine="709"/>
        <w:jc w:val="both"/>
      </w:pPr>
      <w:r>
        <w:rPr>
          <w:rFonts w:ascii="Times New Roman" w:hAnsi="Times New Roman" w:cs="Times New Roman"/>
          <w:rFonts w:ascii="Times New Roman" w:hAnsi="Times New Roman"/>
          <w:b w:val="0"/>
          <w:color w:val="000000"/>
          <w:sz w:val="28"/>
        </w:rPr>
        <w:t>Для GM предусмотрен экран настройки ACL в контексте партии. Визуальный стиль — TailwindCSS: единые отступы, контрастные состояния кнопок, доступность с клавиатуры (undo/redo, удаление) через HistoryManager с последующей отправкой патчей на сервер.</w:t>
      </w:r>
    </w:p>
    <w:p>
      <w:pPr>
        <w:ind w:firstLine="0"/>
      </w:pPr>
      <w:r>
        <w:br w:type="page"/>
      </w:r>
    </w:p>
    <w:p>
      <w:pPr>
        <w:pStyle w:val="Heading1"/>
        <w:ind w:firstLine="0"/>
        <w:jc w:val="left"/>
      </w:pPr>
      <w:r>
        <w:t>3 Реализация и тестирование программного обеспечения</w:t>
      </w:r>
    </w:p>
    <w:p>
      <w:pPr>
        <w:pStyle w:val="Heading2"/>
        <w:ind w:firstLine="0"/>
        <w:jc w:val="left"/>
      </w:pPr>
      <w:r>
        <w:t>3.1 Реализация основных функций программного обеспечения</w:t>
      </w:r>
    </w:p>
    <w:p>
      <w:pPr>
        <w:spacing w:lineRule="auto" w:line="360"/>
        <w:ind w:firstLine="709"/>
        <w:jc w:val="both"/>
      </w:pPr>
      <w:r>
        <w:rPr>
          <w:rFonts w:ascii="Times New Roman" w:hAnsi="Times New Roman" w:cs="Times New Roman"/>
          <w:rFonts w:ascii="Times New Roman" w:hAnsi="Times New Roman"/>
          <w:b w:val="0"/>
          <w:color w:val="000000"/>
          <w:sz w:val="28"/>
        </w:rPr>
        <w:t>Система развёртывается как монорепозиторий. Сервер слушает порт 4000 (по умолчанию), клиент Vite — 5173. MongoDB 6 — в Docker или локально. На сервере приложений смонтированы маршруты /auth и /api/sessions; шлюз Socket.IO обслуживает события table:patch и смежные.</w:t>
      </w:r>
    </w:p>
    <w:p>
      <w:pPr>
        <w:pStyle w:val="Heading3"/>
        <w:ind w:firstLine="0"/>
        <w:jc w:val="left"/>
      </w:pPr>
      <w:r>
        <w:t>3.1.1 Модуль авторизации</w:t>
      </w:r>
    </w:p>
    <w:p>
      <w:pPr>
        <w:spacing w:lineRule="auto" w:line="360"/>
        <w:ind w:firstLine="709"/>
        <w:jc w:val="both"/>
      </w:pPr>
      <w:r>
        <w:rPr>
          <w:rFonts w:ascii="Times New Roman" w:hAnsi="Times New Roman" w:cs="Times New Roman"/>
          <w:rFonts w:ascii="Times New Roman" w:hAnsi="Times New Roman"/>
          <w:b w:val="0"/>
          <w:color w:val="000000"/>
          <w:sz w:val="28"/>
        </w:rPr>
        <w:t>AuthService выполняет регистрацию с проверкой уникальности email и username, политикой пароля (заглавная, строчная, цифра, длина ≥ 8). Пароль хешируется bcrypt (10 раундов). При успешном входе в сессию записывается userId; cookie httpOnly, sameSite=lax. Маршруты защищены requireAuth, извлекающим userId из req.session.</w:t>
      </w:r>
    </w:p>
    <w:p>
      <w:pPr>
        <w:pStyle w:val="Heading3"/>
        <w:ind w:firstLine="0"/>
        <w:jc w:val="left"/>
      </w:pPr>
      <w:r>
        <w:t>3.1.2 Модуль игровых сессий (gamesessions)</w:t>
      </w:r>
    </w:p>
    <w:p>
      <w:pPr>
        <w:spacing w:lineRule="auto" w:line="360"/>
        <w:ind w:firstLine="709"/>
        <w:jc w:val="both"/>
      </w:pPr>
      <w:r>
        <w:rPr>
          <w:rFonts w:ascii="Times New Roman" w:hAnsi="Times New Roman" w:cs="Times New Roman"/>
          <w:rFonts w:ascii="Times New Roman" w:hAnsi="Times New Roman"/>
          <w:b w:val="0"/>
          <w:color w:val="000000"/>
          <w:sz w:val="28"/>
        </w:rPr>
        <w:t>Модуль gamesessions реализует эксплуатационный контур совместного стола. GameSessionsService.createSession создаёт документ GameSession; getFull возвращает объекты table_objects и состояние viewport для инициализации редактора. applyPatch применяет массив TablePatchOp с оптимистичной блокировкой по version; при конфликте клиент получает код 409 и выполняет повторную загрузку. REST: POST /api/sessions, GET /api/sessions, GET /api/sessions/:id/full, POST /api/sessions/:id/patch, PUT /api/sessions/:id/state. Доменная сущность Scene в проектной модели соответствует игровой сессии на уровне runtime-хранилища объектов стола.</w:t>
      </w:r>
    </w:p>
    <w:p>
      <w:pPr>
        <w:pStyle w:val="Heading3"/>
        <w:ind w:firstLine="0"/>
        <w:jc w:val="left"/>
      </w:pPr>
      <w:r>
        <w:t>3.1.3 Клиентский редактор стола</w:t>
      </w:r>
    </w:p>
    <w:p>
      <w:pPr>
        <w:spacing w:lineRule="auto" w:line="360"/>
        <w:ind w:firstLine="709"/>
        <w:jc w:val="both"/>
      </w:pPr>
      <w:r>
        <w:rPr>
          <w:rFonts w:ascii="Times New Roman" w:hAnsi="Times New Roman" w:cs="Times New Roman"/>
          <w:rFonts w:ascii="Times New Roman" w:hAnsi="Times New Roman"/>
          <w:b w:val="0"/>
          <w:color w:val="000000"/>
          <w:sz w:val="28"/>
        </w:rPr>
        <w:t>SessionTablePage объединяет CanvasRenderer, TableController, InspectorPanel, иерархию объектов. TableSync буферизует патчи, debounce 300 мс, throttle 100 мс; передаёт cookie сессии при handshake Socket.IO. HistoryManager поддерживает локальный undo/redo до согласования с сервером.</w:t>
      </w:r>
    </w:p>
    <w:p>
      <w:pPr>
        <w:pStyle w:val="Heading3"/>
        <w:ind w:firstLine="0"/>
        <w:jc w:val="left"/>
      </w:pPr>
      <w:r>
        <w:t>3.1.4 Модуль realtime</w:t>
      </w:r>
    </w:p>
    <w:p>
      <w:pPr>
        <w:spacing w:lineRule="auto" w:line="360"/>
        <w:ind w:firstLine="709"/>
        <w:jc w:val="both"/>
      </w:pPr>
      <w:r>
        <w:rPr>
          <w:rFonts w:ascii="Times New Roman" w:hAnsi="Times New Roman" w:cs="Times New Roman"/>
          <w:rFonts w:ascii="Times New Roman" w:hAnsi="Times New Roman"/>
          <w:b w:val="0"/>
          <w:color w:val="000000"/>
          <w:sz w:val="28"/>
        </w:rPr>
        <w:t>registerRealtime в gateway.ts: события joinTable, table:patch. Обработчик патчей вызывает applyTablePatches и рассылает table:patchApplied. При конфликте версий возвращается ack с ошибкой и статусом 409.</w:t>
      </w:r>
    </w:p>
    <w:p>
      <w:pPr>
        <w:pStyle w:val="Heading3"/>
        <w:ind w:firstLine="0"/>
        <w:jc w:val="left"/>
      </w:pPr>
      <w:r>
        <w:t>3.1.5 Пакет @dnd-table/shared</w:t>
      </w:r>
    </w:p>
    <w:p>
      <w:pPr>
        <w:spacing w:lineRule="auto" w:line="360"/>
        <w:ind w:firstLine="709"/>
        <w:jc w:val="both"/>
      </w:pPr>
      <w:r>
        <w:rPr>
          <w:rFonts w:ascii="Times New Roman" w:hAnsi="Times New Roman" w:cs="Times New Roman"/>
          <w:rFonts w:ascii="Times New Roman" w:hAnsi="Times New Roman"/>
          <w:b w:val="0"/>
          <w:color w:val="000000"/>
          <w:sz w:val="28"/>
        </w:rPr>
        <w:t>Единый источник типов TablePatchOp, AppliedOp, схем компонентов. Сборка workspace обеспечивает согласованность контракта между клиентом и сервером.</w:t>
      </w:r>
    </w:p>
    <w:p>
      <w:pPr>
        <w:pStyle w:val="Heading3"/>
        <w:ind w:firstLine="0"/>
        <w:jc w:val="left"/>
      </w:pPr>
      <w:r>
        <w:t>3.1.6 Инфраструктура</w:t>
      </w:r>
    </w:p>
    <w:p>
      <w:pPr>
        <w:spacing w:lineRule="auto" w:line="360"/>
        <w:ind w:firstLine="709"/>
        <w:jc w:val="both"/>
      </w:pPr>
      <w:r>
        <w:rPr>
          <w:rFonts w:ascii="Times New Roman" w:hAnsi="Times New Roman" w:cs="Times New Roman"/>
          <w:rFonts w:ascii="Times New Roman" w:hAnsi="Times New Roman"/>
          <w:b w:val="0"/>
          <w:color w:val="000000"/>
          <w:sz w:val="28"/>
        </w:rPr>
        <w:t>Переменные: MONGODB_URI, SOCKET_CORS_ORIGIN, ASSETS_DIR, SESSION_SECRET. Health-check GET /health. Скрипты: npm run dev:backend, dev:frontend, npm test, npm run build.</w:t>
      </w:r>
    </w:p>
    <w:p>
      <w:pPr>
        <w:spacing w:lineRule="auto" w:line="360"/>
        <w:ind w:firstLine="709"/>
        <w:jc w:val="both"/>
      </w:pPr>
      <w:r>
        <w:rPr>
          <w:rFonts w:ascii="Times New Roman" w:hAnsi="Times New Roman" w:cs="Times New Roman"/>
          <w:rFonts w:ascii="Times New Roman" w:hAnsi="Times New Roman"/>
          <w:b w:val="0"/>
          <w:color w:val="000000"/>
          <w:sz w:val="28"/>
        </w:rPr>
        <w:t>Архитектура модулей parties, scenes, ecs, users/friends, assets спроектирована в соответствии с доменной моделью раздела 2; их REST- и socket-контракты приведены в таблицах спецификации интерфейсов. Эксплуатационная синхронизация стола в развёрнутой версии системы реализована через gamesessions и realtime.</w:t>
      </w:r>
    </w:p>
    <w:p>
      <w:pPr>
        <w:pStyle w:val="Heading2"/>
        <w:ind w:firstLine="0"/>
        <w:jc w:val="left"/>
      </w:pPr>
      <w:r>
        <w:t>3.2 Тестирование программного обеспечения</w:t>
      </w:r>
    </w:p>
    <w:p>
      <w:pPr>
        <w:spacing w:lineRule="auto" w:line="360"/>
        <w:ind w:firstLine="709"/>
        <w:jc w:val="both"/>
      </w:pPr>
      <w:r>
        <w:rPr>
          <w:rFonts w:ascii="Times New Roman" w:hAnsi="Times New Roman" w:cs="Times New Roman"/>
          <w:rFonts w:ascii="Times New Roman" w:hAnsi="Times New Roman"/>
          <w:b w:val="0"/>
          <w:color w:val="000000"/>
          <w:sz w:val="28"/>
        </w:rPr>
        <w:t>Архитектура DnDTable — клиент-серверная: браузерные клиенты, выделенный сервер БД, файловое хранилище.</w:t>
      </w:r>
    </w:p>
    <w:p>
      <w:pPr>
        <w:pStyle w:val="Heading3"/>
        <w:ind w:firstLine="0"/>
        <w:jc w:val="left"/>
      </w:pPr>
      <w:r>
        <w:t>3.2.1 Методика ручного тестирования</w:t>
      </w:r>
    </w:p>
    <w:p>
      <w:pPr>
        <w:spacing w:lineRule="auto" w:line="360"/>
        <w:ind w:firstLine="709"/>
        <w:jc w:val="both"/>
      </w:pPr>
      <w:r>
        <w:rPr>
          <w:rFonts w:ascii="Times New Roman" w:hAnsi="Times New Roman" w:cs="Times New Roman"/>
          <w:rFonts w:ascii="Times New Roman" w:hAnsi="Times New Roman"/>
          <w:b w:val="0"/>
          <w:color w:val="000000"/>
          <w:sz w:val="28"/>
        </w:rPr>
        <w:t>Применяются функциональное, негативное, UI/UX, кросс-браузерное и выборочное нагрузочное тестирование. Сквозной сценарий: регистрация → создание игровой сессии → открытие редактора → два браузера → перемещение объекта → согласованность координат.</w:t>
      </w:r>
    </w:p>
    <w:p>
      <w:pPr>
        <w:pStyle w:val="Heading3"/>
        <w:ind w:firstLine="0"/>
        <w:jc w:val="left"/>
      </w:pPr>
      <w:r>
        <w:t>3.2.2 Автоматизированное тестирование</w:t>
      </w:r>
    </w:p>
    <w:p>
      <w:pPr>
        <w:spacing w:lineRule="auto" w:line="360"/>
        <w:ind w:firstLine="709"/>
        <w:jc w:val="both"/>
      </w:pPr>
      <w:r>
        <w:rPr>
          <w:rFonts w:ascii="Times New Roman" w:hAnsi="Times New Roman" w:cs="Times New Roman"/>
          <w:rFonts w:ascii="Times New Roman" w:hAnsi="Times New Roman"/>
          <w:b w:val="0"/>
          <w:color w:val="000000"/>
          <w:sz w:val="28"/>
        </w:rPr>
        <w:t>Команда npm test (Vitest). Покрытие: geometry.test.ts, TableController.test.ts, HistoryManager.test.ts, authPasswordPolicy.test.ts.</w:t>
      </w:r>
    </w:p>
    <w:p>
      <w:pPr>
        <w:pStyle w:val="Heading3"/>
        <w:ind w:firstLine="0"/>
        <w:jc w:val="left"/>
      </w:pPr>
      <w:r>
        <w:t>3.2.3 Тест-кейсы</w:t>
      </w:r>
    </w:p>
    <w:p>
      <w:pPr>
        <w:spacing w:before="120" w:after="120"/>
        <w:ind w:firstLine="0"/>
        <w:jc w:val="left"/>
      </w:pPr>
      <w:r>
        <w:rPr>
          <w:rFonts w:ascii="Times New Roman" w:hAnsi="Times New Roman" w:cs="Times New Roman"/>
          <w:rFonts w:ascii="Times New Roman" w:hAnsi="Times New Roman"/>
          <w:b/>
          <w:color w:val="000000"/>
          <w:sz w:val="28"/>
        </w:rPr>
        <w:t>Таблица 15 – Примеры тест-кейсов</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ID</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Краткое описание</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Шаги</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Ожидаемый результат</w:t>
            </w:r>
          </w:p>
        </w:tc>
        <w:tc>
          <w:tcPr>
            <w:tcW w:type="dxa" w:w="1994"/>
          </w:tcPr>
          <w:p>
            <w:pPr>
              <w:spacing w:line="240" w:lineRule="auto"/>
              <w:ind w:firstLine="0"/>
              <w:jc w:val="left"/>
            </w:pPr>
            <w:r>
              <w:rPr>
                <w:rFonts w:ascii="Times New Roman" w:hAnsi="Times New Roman" w:cs="Times New Roman"/>
                <w:rFonts w:ascii="Times New Roman" w:hAnsi="Times New Roman"/>
                <w:b/>
                <w:color w:val="000000"/>
                <w:sz w:val="24"/>
              </w:rPr>
              <w:t>Важность</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TC-01</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Регистрация</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Заполнить форму, отправить</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Успех, сессия создана</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Высокая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TC-02</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Вход с неверным паролем</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Ввести неверный пароль</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401 INVALID_CREDENTIALS</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Средняя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TC-03</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Доступ без сессии</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GET защищённого API</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401 UNAUTHORIZED</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Высокая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TC-04</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Создание сессии</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POST /api/sessions</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201, сессия в списке</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Высокая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TC-05</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Синхронизация патча</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Два клиента, drag объекта</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Координаты совпадают</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Критическая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TC-06</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Конфликт версий</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Параллельный update</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409, reconcile</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Высокая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TC-07</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Undo/redo</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Ctrl+Z / Ctrl+Y</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Локальная история</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Средняя</w:t>
            </w:r>
          </w:p>
        </w:tc>
      </w:tr>
      <w:tr>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TC-08</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Health</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GET /health</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ok: true</w:t>
            </w:r>
          </w:p>
        </w:tc>
        <w:tc>
          <w:tcPr>
            <w:tcW w:type="dxa" w:w="1994"/>
          </w:tcPr>
          <w:p>
            <w:pPr>
              <w:spacing w:line="240" w:lineRule="auto"/>
              <w:ind w:firstLine="0"/>
              <w:jc w:val="left"/>
            </w:pPr>
            <w:r>
              <w:rPr>
                <w:rFonts w:ascii="Times New Roman" w:hAnsi="Times New Roman" w:cs="Times New Roman"/>
                <w:rFonts w:ascii="Times New Roman" w:hAnsi="Times New Roman"/>
                <w:b w:val="0"/>
                <w:color w:val="000000"/>
                <w:sz w:val="24"/>
              </w:rPr>
              <w:t>Низкая</w:t>
            </w:r>
          </w:p>
        </w:tc>
      </w:tr>
    </w:tbl>
    <w:p>
      <w:pPr>
        <w:pStyle w:val="Heading3"/>
        <w:ind w:firstLine="0"/>
        <w:jc w:val="left"/>
      </w:pPr>
      <w:r>
        <w:t>3.2.4 Приёмочные критерии</w:t>
      </w:r>
    </w:p>
    <w:p>
      <w:pPr>
        <w:spacing w:lineRule="auto" w:line="360"/>
        <w:ind w:firstLine="709"/>
        <w:jc w:val="both"/>
      </w:pPr>
      <w:r>
        <w:rPr>
          <w:rFonts w:ascii="Times New Roman" w:hAnsi="Times New Roman" w:cs="Times New Roman"/>
          <w:rFonts w:ascii="Times New Roman" w:hAnsi="Times New Roman"/>
          <w:b w:val="0"/>
          <w:color w:val="000000"/>
          <w:sz w:val="28"/>
        </w:rPr>
        <w:t>Приёмка по областям: Auth; GameSessions и редактор; Realtime; автоматизированные unit-тесты. Общий критерий: успешная ручная приёмка сквозного сценария и npm test без ошибок.</w:t>
      </w:r>
    </w:p>
    <w:p>
      <w:pPr>
        <w:pStyle w:val="Heading3"/>
        <w:ind w:firstLine="0"/>
        <w:jc w:val="left"/>
      </w:pPr>
      <w:r>
        <w:t>Обзор литературных источников по теме</w:t>
      </w:r>
    </w:p>
    <w:p>
      <w:pPr>
        <w:spacing w:lineRule="auto" w:line="360"/>
        <w:ind w:firstLine="709"/>
        <w:jc w:val="both"/>
      </w:pPr>
      <w:r>
        <w:rPr>
          <w:rFonts w:ascii="Times New Roman" w:hAnsi="Times New Roman" w:cs="Times New Roman"/>
          <w:rFonts w:ascii="Times New Roman" w:hAnsi="Times New Roman"/>
          <w:b w:val="0"/>
          <w:color w:val="000000"/>
          <w:sz w:val="28"/>
        </w:rPr>
        <w:t>В учебной и научной литературе вопросы проектирования информационных систем рассматриваются через призму жизненного цикла программного обеспечения. Для распределённых приложений с интерактивным UI актуальны модели клиент-серверного взаимодействия и обмена событиями в реальном времени. Методики объектно-ориентированного анализа (UML, RUP) применимы к декомпозиции VTT на подсистемы: учёт пользователей, управление партией, редактор сцены, синхронизация.</w:t>
      </w:r>
    </w:p>
    <w:p>
      <w:pPr>
        <w:spacing w:lineRule="auto" w:line="360"/>
        <w:ind w:firstLine="709"/>
        <w:jc w:val="both"/>
      </w:pPr>
      <w:r>
        <w:rPr>
          <w:rFonts w:ascii="Times New Roman" w:hAnsi="Times New Roman" w:cs="Times New Roman"/>
          <w:rFonts w:ascii="Times New Roman" w:hAnsi="Times New Roman"/>
          <w:b w:val="0"/>
          <w:color w:val="000000"/>
          <w:sz w:val="28"/>
        </w:rPr>
        <w:t>Публикации по качеству ПО (ISO/IEC 25010) задают рамки нефункциональных требований: производительность, надёжность, удобство использования. Документация промышленных технологий (Node.js, MongoDB, React, Socket.IO) используется как нормативно-техническая база при обосновании стека.</w:t>
      </w:r>
    </w:p>
    <w:p>
      <w:pPr>
        <w:pStyle w:val="Heading3"/>
        <w:ind w:firstLine="0"/>
        <w:jc w:val="left"/>
      </w:pPr>
      <w:r>
        <w:t>Детализация сущностей предметной области</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Transform хранит вектор положения (x, y), опционально z-порядок, масштаб и угол поворота. Shape определяет тип геометрии (rect, circle) или ссылку на растровое изображение через resourceId. Description содержит текстовое поле для заметок ведущего или игроков. Visibility реализует fog-of-war и выборочную видимость: массив visibleTo может содержать идентификаторы пользователей или команд; флаг hidden скрывает объект от неавторизованных ролей. Grid задаёт шаг сетки для привязки перемещений.</w:t>
      </w:r>
    </w:p>
    <w:p>
      <w:pPr>
        <w:spacing w:lineRule="auto" w:line="360"/>
        <w:ind w:firstLine="709"/>
        <w:jc w:val="both"/>
      </w:pPr>
      <w:r>
        <w:rPr>
          <w:rFonts w:ascii="Times New Roman" w:hAnsi="Times New Roman" w:cs="Times New Roman"/>
          <w:rFonts w:ascii="Times New Roman" w:hAnsi="Times New Roman"/>
          <w:b w:val="0"/>
          <w:color w:val="000000"/>
          <w:sz w:val="28"/>
        </w:rPr>
        <w:t>Иерархия parentId позволяет группировать объекты (например, рамка карты и токены на ней). Поле order управляет z-order при отрисовке на Canvas.</w:t>
      </w:r>
    </w:p>
    <w:p>
      <w:pPr>
        <w:pStyle w:val="Heading3"/>
        <w:ind w:firstLine="0"/>
        <w:jc w:val="left"/>
      </w:pPr>
      <w:r>
        <w:t>1.2.1 Roll20 (дополнительный анализ)</w:t>
      </w:r>
    </w:p>
    <w:p>
      <w:pPr>
        <w:spacing w:lineRule="auto" w:line="360"/>
        <w:ind w:firstLine="709"/>
        <w:jc w:val="both"/>
      </w:pPr>
      <w:r>
        <w:rPr>
          <w:rFonts w:ascii="Times New Roman" w:hAnsi="Times New Roman" w:cs="Times New Roman"/>
          <w:rFonts w:ascii="Times New Roman" w:hAnsi="Times New Roman"/>
          <w:b w:val="0"/>
          <w:color w:val="000000"/>
          <w:sz w:val="28"/>
        </w:rPr>
        <w:t>Платформа ориентирована на широкую аудиторию D&amp;D и смежных систем. Экономическая модель подписки влияет на доступность продвинутых функций (динамическое освещение, API). С точки зрения проектирования ACL Roll20 не предоставляет декларативной матрицы действий на уровне отдельного объекта сцены — ограничения задаются преимущественно ролью листа и слоём карты. Для DnDTable это является мотивацией внедрения PermissionResolver с явными действиями.</w:t>
      </w:r>
    </w:p>
    <w:p>
      <w:pPr>
        <w:pStyle w:val="Heading3"/>
        <w:ind w:firstLine="0"/>
        <w:jc w:val="left"/>
      </w:pPr>
      <w:r>
        <w:t>1.2.2 Foundry VTT (дополнительный анализ)</w:t>
      </w:r>
    </w:p>
    <w:p>
      <w:pPr>
        <w:spacing w:lineRule="auto" w:line="360"/>
        <w:ind w:firstLine="709"/>
        <w:jc w:val="both"/>
      </w:pPr>
      <w:r>
        <w:rPr>
          <w:rFonts w:ascii="Times New Roman" w:hAnsi="Times New Roman" w:cs="Times New Roman"/>
          <w:rFonts w:ascii="Times New Roman" w:hAnsi="Times New Roman"/>
          <w:b w:val="0"/>
          <w:color w:val="000000"/>
          <w:sz w:val="28"/>
        </w:rPr>
        <w:t>Foundry демонстрирует высокую гибкость за счёт модулей сообщества. Однако воспроизводимость конфигурации прав в разных инсталляциях низкая: набор модулей не стандартизирован. DnDTable проектируется с фиксированным ядром ACL в коде сервера, что упрощает тестирование и аудит безопасности.</w:t>
      </w:r>
    </w:p>
    <w:p>
      <w:pPr>
        <w:pStyle w:val="Heading3"/>
        <w:ind w:firstLine="0"/>
        <w:jc w:val="left"/>
      </w:pPr>
      <w:r>
        <w:t>1.2.3 Owlbear Rodeo (дополнительный анализ)</w:t>
      </w:r>
    </w:p>
    <w:p>
      <w:pPr>
        <w:spacing w:lineRule="auto" w:line="360"/>
        <w:ind w:firstLine="709"/>
        <w:jc w:val="both"/>
      </w:pPr>
      <w:r>
        <w:rPr>
          <w:rFonts w:ascii="Times New Roman" w:hAnsi="Times New Roman" w:cs="Times New Roman"/>
          <w:rFonts w:ascii="Times New Roman" w:hAnsi="Times New Roman"/>
          <w:b w:val="0"/>
          <w:color w:val="000000"/>
          <w:sz w:val="28"/>
        </w:rPr>
        <w:t>Минимализм Owlbear снижает время входа в сессию, но переносит ответственность за долговременное хранение кампаний на внешние инструменты. DnDTable сохраняет партии и сцены в MongoDB, обеспечивая непрерывность кампаний.</w:t>
      </w:r>
    </w:p>
    <w:p>
      <w:pPr>
        <w:pStyle w:val="Heading3"/>
        <w:ind w:firstLine="0"/>
        <w:jc w:val="left"/>
      </w:pPr>
      <w:r>
        <w:t>1.3.1 Детализация функциональных требований</w:t>
      </w:r>
    </w:p>
    <w:p>
      <w:pPr>
        <w:spacing w:lineRule="auto" w:line="360"/>
        <w:ind w:firstLine="709"/>
        <w:jc w:val="both"/>
      </w:pPr>
      <w:r>
        <w:rPr>
          <w:rFonts w:ascii="Times New Roman" w:hAnsi="Times New Roman" w:cs="Times New Roman"/>
          <w:rFonts w:ascii="Times New Roman" w:hAnsi="Times New Roman"/>
          <w:b w:val="0"/>
          <w:color w:val="000000"/>
          <w:sz w:val="28"/>
        </w:rPr>
        <w:t>Критический контур функциональности включает авторизацию, CRUD объектов стола, базовую синхронизацию и отображение на Canvas. Следующий уровень охватывает партии, инвайты и друзей. Расширенный уровень — ACL с оверрайдами, ассеты и иерархию teams.</w:t>
      </w:r>
    </w:p>
    <w:p>
      <w:pPr>
        <w:spacing w:lineRule="auto" w:line="360"/>
        <w:ind w:firstLine="709"/>
        <w:jc w:val="both"/>
      </w:pPr>
      <w:r>
        <w:rPr>
          <w:rFonts w:ascii="Times New Roman" w:hAnsi="Times New Roman" w:cs="Times New Roman"/>
          <w:rFonts w:ascii="Times New Roman" w:hAnsi="Times New Roman"/>
          <w:b w:val="0"/>
          <w:color w:val="000000"/>
          <w:sz w:val="28"/>
        </w:rPr>
        <w:t>Каждый REST-метод возвращает структурированные ошибки (success, error, message) через единый errorHandler. Socket-события при отказе в правах не применяют изменение и возвращают ack с кодом ошибки.</w:t>
      </w:r>
    </w:p>
    <w:p>
      <w:pPr>
        <w:pStyle w:val="Heading3"/>
        <w:ind w:firstLine="0"/>
        <w:jc w:val="left"/>
      </w:pPr>
      <w:r>
        <w:t>1.3.2 Расчётные соображения по производительности</w:t>
      </w:r>
    </w:p>
    <w:p>
      <w:pPr>
        <w:spacing w:lineRule="auto" w:line="360"/>
        <w:ind w:firstLine="709"/>
        <w:jc w:val="both"/>
      </w:pPr>
      <w:r>
        <w:rPr>
          <w:rFonts w:ascii="Times New Roman" w:hAnsi="Times New Roman" w:cs="Times New Roman"/>
          <w:rFonts w:ascii="Times New Roman" w:hAnsi="Times New Roman"/>
          <w:b w:val="0"/>
          <w:color w:val="000000"/>
          <w:sz w:val="28"/>
        </w:rPr>
        <w:t>Требование 300 мс для типовой операции интерпретируется как 95-й перцентиль задержки на стенде: сервер Node на localhost, MongoDB без сетевой задержки, payload патча до 10 операций. При перетаскивании объекта клиент генерирует серию патчей; debounce 300 мс в TableSync агрегирует их в один запрос, снижая нагрузку на БД.</w:t>
      </w:r>
    </w:p>
    <w:p>
      <w:pPr>
        <w:spacing w:lineRule="auto" w:line="360"/>
        <w:ind w:firstLine="709"/>
        <w:jc w:val="both"/>
      </w:pPr>
      <w:r>
        <w:rPr>
          <w:rFonts w:ascii="Times New Roman" w:hAnsi="Times New Roman" w:cs="Times New Roman"/>
          <w:rFonts w:ascii="Times New Roman" w:hAnsi="Times New Roman"/>
          <w:b w:val="0"/>
          <w:color w:val="000000"/>
          <w:sz w:val="28"/>
        </w:rPr>
        <w:t>Масштаб «несколько тысяч пользователей» достигается на кластере с sticky sessions или Redis adapter для Socket.IO. Горизонтальное масштабирование MongoDB — sharding по partyId при росте объёма документов scene_objects.</w:t>
      </w:r>
    </w:p>
    <w:p>
      <w:pPr>
        <w:pStyle w:val="Heading3"/>
        <w:ind w:firstLine="0"/>
        <w:jc w:val="left"/>
      </w:pPr>
      <w:r>
        <w:t>1.4.1 Сравнение методологий проектирования</w:t>
      </w:r>
    </w:p>
    <w:p>
      <w:pPr>
        <w:spacing w:lineRule="auto" w:line="360"/>
        <w:ind w:firstLine="709"/>
        <w:jc w:val="both"/>
      </w:pPr>
      <w:r>
        <w:rPr>
          <w:rFonts w:ascii="Times New Roman" w:hAnsi="Times New Roman" w:cs="Times New Roman"/>
          <w:rFonts w:ascii="Times New Roman" w:hAnsi="Times New Roman"/>
          <w:b w:val="0"/>
          <w:color w:val="000000"/>
          <w:sz w:val="28"/>
        </w:rPr>
        <w:t>Структурный подход (IDEF0, DFD) применим к описанию потоков данных между партией и сценой. Объектно-ориентированный подход (UML) — к классам TableController, GameSessionsService, моделям Mongoose. Для проекта выбран ОО-подход как соответствующий стеку TypeScript и модульной структуре репозитория.</w:t>
      </w:r>
    </w:p>
    <w:p>
      <w:pPr>
        <w:pStyle w:val="Heading3"/>
        <w:ind w:firstLine="0"/>
        <w:jc w:val="left"/>
      </w:pPr>
      <w:r>
        <w:t>1.5.1 Обоснование MongoDB</w:t>
      </w:r>
    </w:p>
    <w:p>
      <w:pPr>
        <w:spacing w:lineRule="auto" w:line="360"/>
        <w:ind w:firstLine="709"/>
        <w:jc w:val="both"/>
      </w:pPr>
      <w:r>
        <w:rPr>
          <w:rFonts w:ascii="Times New Roman" w:hAnsi="Times New Roman" w:cs="Times New Roman"/>
          <w:rFonts w:ascii="Times New Roman" w:hAnsi="Times New Roman"/>
          <w:b w:val="0"/>
          <w:color w:val="000000"/>
          <w:sz w:val="28"/>
        </w:rPr>
        <w:t>Реляционная СУБД обеспечила бы жёсткие JOIN для иерархии объектов, но усложнила бы эволюцию схемы компонентов. Документная модель MongoDB позволяет хранить components как вложенный объект и индексировать по sceneId и key. Транзакции multi-document доступны при необходимости атомарного batch-update.</w:t>
      </w:r>
    </w:p>
    <w:p>
      <w:pPr>
        <w:pStyle w:val="Heading3"/>
        <w:ind w:firstLine="0"/>
        <w:jc w:val="left"/>
      </w:pPr>
      <w:r>
        <w:t>1.5.2 Обоснование TypeScript и монорепозитория</w:t>
      </w:r>
    </w:p>
    <w:p>
      <w:pPr>
        <w:spacing w:lineRule="auto" w:line="360"/>
        <w:ind w:firstLine="709"/>
        <w:jc w:val="both"/>
      </w:pPr>
      <w:r>
        <w:rPr>
          <w:rFonts w:ascii="Times New Roman" w:hAnsi="Times New Roman" w:cs="Times New Roman"/>
          <w:rFonts w:ascii="Times New Roman" w:hAnsi="Times New Roman"/>
          <w:b w:val="0"/>
          <w:color w:val="000000"/>
          <w:sz w:val="28"/>
        </w:rPr>
        <w:t>Статическая типизация снижает класс ошибок при передаче TablePatchOp между клиентом и сервером. Workspaces объединяют backend, frontend, packages/shared в одной версии контракта.</w:t>
      </w:r>
    </w:p>
    <w:p>
      <w:pPr>
        <w:pStyle w:val="Heading2"/>
        <w:ind w:firstLine="0"/>
        <w:jc w:val="left"/>
      </w:pPr>
      <w:r>
        <w:t>2.1.1 Физическая организация коллекций</w:t>
      </w:r>
    </w:p>
    <w:p>
      <w:pPr>
        <w:spacing w:lineRule="auto" w:line="360"/>
        <w:ind w:firstLine="709"/>
        <w:jc w:val="both"/>
      </w:pPr>
      <w:r>
        <w:rPr>
          <w:rFonts w:ascii="Times New Roman" w:hAnsi="Times New Roman" w:cs="Times New Roman"/>
          <w:rFonts w:ascii="Times New Roman" w:hAnsi="Times New Roman"/>
          <w:b w:val="0"/>
          <w:color w:val="000000"/>
          <w:sz w:val="28"/>
        </w:rPr>
        <w:t>Коллекция scene_objects может достигать большого объёма на активной сцене (тысячи токенов). Рекомендуется проекция полей при выборке для списка (без тяжёлых props) и полная загрузка по endpoint .../full при открытии редактора.</w:t>
      </w:r>
    </w:p>
    <w:p>
      <w:pPr>
        <w:spacing w:lineRule="auto" w:line="360"/>
        <w:ind w:firstLine="709"/>
        <w:jc w:val="both"/>
      </w:pPr>
      <w:r>
        <w:rPr>
          <w:rFonts w:ascii="Times New Roman" w:hAnsi="Times New Roman" w:cs="Times New Roman"/>
          <w:rFonts w:ascii="Times New Roman" w:hAnsi="Times New Roman"/>
          <w:b w:val="0"/>
          <w:color w:val="000000"/>
          <w:sz w:val="28"/>
        </w:rPr>
        <w:t>Коллекция sessions для express-session изолирована; TTL-индекс на expires предотвращает неограниченный рост.</w:t>
      </w:r>
    </w:p>
    <w:p>
      <w:pPr>
        <w:pStyle w:val="Heading2"/>
        <w:ind w:firstLine="0"/>
        <w:jc w:val="left"/>
      </w:pPr>
      <w:r>
        <w:t>2.1.2 Словарь данных (фрагмент)</w:t>
      </w:r>
    </w:p>
    <w:p>
      <w:pPr>
        <w:spacing w:before="120" w:after="120"/>
        <w:ind w:firstLine="0"/>
        <w:jc w:val="left"/>
      </w:pPr>
      <w:r>
        <w:rPr>
          <w:rFonts w:ascii="Times New Roman" w:hAnsi="Times New Roman" w:cs="Times New Roman"/>
          <w:rFonts w:ascii="Times New Roman" w:hAnsi="Times New Roman"/>
          <w:b/>
          <w:color w:val="000000"/>
          <w:sz w:val="28"/>
        </w:rPr>
        <w:t>Таблица 4 – Словарь данных сущности SceneObject</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Поле</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Тип</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Описание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sceneId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ObjectId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Ссылка на сцену</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key</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string</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Стабильный клиентский идентификатор</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version</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number</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Версия для оптимистичной блокировки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components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object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Набор компонентов</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parentId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ObjectId?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Родитель в иерархии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order</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number</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Порядок отрисовки</w:t>
            </w:r>
          </w:p>
        </w:tc>
      </w:tr>
    </w:tbl>
    <w:p>
      <w:pPr>
        <w:pStyle w:val="Heading2"/>
        <w:ind w:firstLine="0"/>
        <w:jc w:val="left"/>
      </w:pPr>
      <w:r>
        <w:t>2.2.1 Детализация вариантов использования UC-03</w:t>
      </w:r>
    </w:p>
    <w:p>
      <w:pPr>
        <w:spacing w:lineRule="auto" w:line="360"/>
        <w:ind w:firstLine="709"/>
        <w:jc w:val="both"/>
      </w:pPr>
      <w:r>
        <w:rPr>
          <w:rFonts w:ascii="Times New Roman" w:hAnsi="Times New Roman" w:cs="Times New Roman"/>
          <w:rFonts w:ascii="Times New Roman" w:hAnsi="Times New Roman"/>
          <w:b w:val="0"/>
          <w:color w:val="000000"/>
          <w:sz w:val="28"/>
        </w:rPr>
        <w:t>Предусловия: пользователь аутентифицирован, состоит в партии, имеет право object.update на объект или класс объектов.</w:t>
      </w:r>
    </w:p>
    <w:p>
      <w:pPr>
        <w:spacing w:lineRule="auto" w:line="360"/>
        <w:ind w:firstLine="709"/>
        <w:jc w:val="both"/>
      </w:pPr>
      <w:r>
        <w:rPr>
          <w:rFonts w:ascii="Times New Roman" w:hAnsi="Times New Roman" w:cs="Times New Roman"/>
          <w:rFonts w:ascii="Times New Roman" w:hAnsi="Times New Roman"/>
          <w:b w:val="0"/>
          <w:color w:val="000000"/>
          <w:sz w:val="28"/>
        </w:rPr>
        <w:t>Основной поток: (1) открыть сцену или игровую сессию; (2) выбрать инструмент; (3) создать или выделить объект; (4) изменить свойства в инспекторе; (5) клиент формирует патч; (6) сервер применяет и рассылает; (7) остальные клиенты обновляют Canvas.</w:t>
      </w:r>
    </w:p>
    <w:p>
      <w:pPr>
        <w:spacing w:lineRule="auto" w:line="360"/>
        <w:ind w:firstLine="709"/>
        <w:jc w:val="both"/>
      </w:pPr>
      <w:r>
        <w:rPr>
          <w:rFonts w:ascii="Times New Roman" w:hAnsi="Times New Roman" w:cs="Times New Roman"/>
          <w:rFonts w:ascii="Times New Roman" w:hAnsi="Times New Roman"/>
          <w:b w:val="0"/>
          <w:color w:val="000000"/>
          <w:sz w:val="28"/>
        </w:rPr>
        <w:t>Альтернативный поток А1 (конфликт версий): на шаге 6 сервер возвращает 409; клиент загружает полное состояние и повторяет операцию пользователя при необходимости.</w:t>
      </w:r>
    </w:p>
    <w:p>
      <w:pPr>
        <w:pStyle w:val="Heading2"/>
        <w:ind w:firstLine="0"/>
        <w:jc w:val="left"/>
      </w:pPr>
      <w:r>
        <w:t>2.2.2 Модель развёртывания</w:t>
      </w:r>
    </w:p>
    <w:p>
      <w:pPr>
        <w:spacing w:lineRule="auto" w:line="360"/>
        <w:ind w:firstLine="709"/>
        <w:jc w:val="both"/>
      </w:pPr>
      <w:r>
        <w:rPr>
          <w:rFonts w:ascii="Times New Roman" w:hAnsi="Times New Roman" w:cs="Times New Roman"/>
          <w:rFonts w:ascii="Times New Roman" w:hAnsi="Times New Roman"/>
          <w:b w:val="0"/>
          <w:color w:val="000000"/>
          <w:sz w:val="28"/>
        </w:rPr>
        <w:t>Узлы: «Браузер пользователя», «Сервер приложений Node», «MongoDB», «Файловое хранилище ASSETS_DIR». Протоколы: HTTPS, WSS. В промышленной конфигурации добавляются балансировщик и Redis. Подробное описание — в приложении Б.</w:t>
      </w:r>
    </w:p>
    <w:p>
      <w:pPr>
        <w:pStyle w:val="Heading2"/>
        <w:ind w:firstLine="0"/>
        <w:jc w:val="left"/>
      </w:pPr>
      <w:r>
        <w:t>2.3.1 Сценарии интерфейса для роли Player</w:t>
      </w:r>
    </w:p>
    <w:p>
      <w:pPr>
        <w:spacing w:lineRule="auto" w:line="360"/>
        <w:ind w:firstLine="709"/>
        <w:jc w:val="both"/>
      </w:pPr>
      <w:r>
        <w:rPr>
          <w:rFonts w:ascii="Times New Roman" w:hAnsi="Times New Roman" w:cs="Times New Roman"/>
          <w:rFonts w:ascii="Times New Roman" w:hAnsi="Times New Roman"/>
          <w:b w:val="0"/>
          <w:color w:val="000000"/>
          <w:sz w:val="28"/>
        </w:rPr>
        <w:t>Игрок видит ограниченный набор инструментов: перемещение разрешённых токенов, просмотр описаний, без доступа к ACL и удалению чужих объектов. Скрытые объекты (Visibility.hidden или visibleTo без id игрока) не отрисовываются.</w:t>
      </w:r>
    </w:p>
    <w:p>
      <w:pPr>
        <w:pStyle w:val="Heading2"/>
        <w:ind w:firstLine="0"/>
        <w:jc w:val="left"/>
      </w:pPr>
      <w:r>
        <w:t>2.3.2 Сценарии интерфейса для роли GM</w:t>
      </w:r>
    </w:p>
    <w:p>
      <w:pPr>
        <w:spacing w:lineRule="auto" w:line="360"/>
        <w:ind w:firstLine="709"/>
        <w:jc w:val="both"/>
      </w:pPr>
      <w:r>
        <w:rPr>
          <w:rFonts w:ascii="Times New Roman" w:hAnsi="Times New Roman" w:cs="Times New Roman"/>
          <w:rFonts w:ascii="Times New Roman" w:hAnsi="Times New Roman"/>
          <w:b w:val="0"/>
          <w:color w:val="000000"/>
          <w:sz w:val="28"/>
        </w:rPr>
        <w:t>Ведущий имеет полный доступ к иерархии, загрузке ассетов, настройке сетки, управлению слоями. Панель ACL доступна из контекста партии.</w:t>
      </w:r>
    </w:p>
    <w:p>
      <w:pPr>
        <w:pStyle w:val="Heading3"/>
        <w:ind w:firstLine="0"/>
        <w:jc w:val="left"/>
      </w:pPr>
      <w:r>
        <w:t>3.1.1 Детализация реализации AuthService</w:t>
      </w:r>
    </w:p>
    <w:p>
      <w:pPr>
        <w:spacing w:lineRule="auto" w:line="360"/>
        <w:ind w:firstLine="709"/>
        <w:jc w:val="both"/>
      </w:pPr>
      <w:r>
        <w:rPr>
          <w:rFonts w:ascii="Times New Roman" w:hAnsi="Times New Roman" w:cs="Times New Roman"/>
          <w:rFonts w:ascii="Times New Roman" w:hAnsi="Times New Roman"/>
          <w:b w:val="0"/>
          <w:color w:val="000000"/>
          <w:sz w:val="28"/>
        </w:rPr>
        <w:t>Метод register выполняет нормализацию email (lowercase, trim), проверку коллизий, валидацию пароля _isPasswordStrong, хеширование bcrypt. Ответ содержит объект user без passwordHash. Метод login сравнивает хеш; при успехе устанавливается req.session.userId.</w:t>
      </w:r>
    </w:p>
    <w:p>
      <w:pPr>
        <w:spacing w:lineRule="auto" w:line="360"/>
        <w:ind w:firstLine="709"/>
        <w:jc w:val="both"/>
      </w:pPr>
      <w:r>
        <w:rPr>
          <w:rFonts w:ascii="Times New Roman" w:hAnsi="Times New Roman" w:cs="Times New Roman"/>
          <w:rFonts w:ascii="Times New Roman" w:hAnsi="Times New Roman"/>
          <w:b w:val="0"/>
          <w:color w:val="000000"/>
          <w:sz w:val="28"/>
        </w:rPr>
        <w:t>Маршрутизатор использует express-validator для синтаксических проверок и validate middleware перед вызовом сервиса. Ошибки домена — через HttpError с кодами EMAIL_ALREADY_EXISTS, VALIDATION_ERROR.</w:t>
      </w:r>
    </w:p>
    <w:p>
      <w:pPr>
        <w:pStyle w:val="Heading3"/>
        <w:ind w:firstLine="0"/>
        <w:jc w:val="left"/>
      </w:pPr>
      <w:r>
        <w:t>3.1.4 Детализация CanvasRenderer и TableController</w:t>
      </w:r>
    </w:p>
    <w:p>
      <w:pPr>
        <w:spacing w:lineRule="auto" w:line="360"/>
        <w:ind w:firstLine="709"/>
        <w:jc w:val="both"/>
      </w:pPr>
      <w:r>
        <w:rPr>
          <w:rFonts w:ascii="Times New Roman" w:hAnsi="Times New Roman" w:cs="Times New Roman"/>
          <w:rFonts w:ascii="Times New Roman" w:hAnsi="Times New Roman"/>
          <w:b w:val="0"/>
          <w:color w:val="000000"/>
          <w:sz w:val="28"/>
        </w:rPr>
        <w:t>CanvasRenderer рисует сетку, объекты по слоям, рамку выделения, handles изменения размера. TableController обрабатывает pointer events: pan, zoom (с ограничением min/max scale), drag, resize, rotate. pickHandle определяет активный маркер трансформации.</w:t>
      </w:r>
    </w:p>
    <w:p>
      <w:pPr>
        <w:spacing w:lineRule="auto" w:line="360"/>
        <w:ind w:firstLine="709"/>
        <w:jc w:val="both"/>
      </w:pPr>
      <w:r>
        <w:rPr>
          <w:rFonts w:ascii="Times New Roman" w:hAnsi="Times New Roman" w:cs="Times New Roman"/>
          <w:rFonts w:ascii="Times New Roman" w:hAnsi="Times New Roman"/>
          <w:b w:val="0"/>
          <w:color w:val="000000"/>
          <w:sz w:val="28"/>
        </w:rPr>
        <w:t>geometry.ts реализует преобразования координат screen↔world, AABB для hit-test повёрнутых прямоугольников, попадание в область выделения.</w:t>
      </w:r>
    </w:p>
    <w:p>
      <w:pPr>
        <w:pStyle w:val="Heading3"/>
        <w:ind w:firstLine="0"/>
        <w:jc w:val="left"/>
      </w:pPr>
      <w:r>
        <w:t>3.1.6 Детализация applyTablePatches</w:t>
      </w:r>
    </w:p>
    <w:p>
      <w:pPr>
        <w:spacing w:lineRule="auto" w:line="360"/>
        <w:ind w:firstLine="709"/>
        <w:jc w:val="both"/>
      </w:pPr>
      <w:r>
        <w:rPr>
          <w:rFonts w:ascii="Times New Roman" w:hAnsi="Times New Roman" w:cs="Times New Roman"/>
          <w:rFonts w:ascii="Times New Roman" w:hAnsi="Times New Roman"/>
          <w:b w:val="0"/>
          <w:color w:val="000000"/>
          <w:sz w:val="28"/>
        </w:rPr>
        <w:t>Алгоритм последовательно обрабатывает массив ops. Для create — вставка с version=1; уникальный индекс (gameSessionId, key) предотвращает дубликаты. Для update — атомарный findOneAndUpdate с условием по version; при неуспехе — запись в conflicts. Для delete — deleteOne с проверкой версии.</w:t>
      </w:r>
    </w:p>
    <w:p>
      <w:pPr>
        <w:spacing w:lineRule="auto" w:line="360"/>
        <w:ind w:firstLine="709"/>
        <w:jc w:val="both"/>
      </w:pPr>
      <w:r>
        <w:rPr>
          <w:rFonts w:ascii="Times New Roman" w:hAnsi="Times New Roman" w:cs="Times New Roman"/>
          <w:rFonts w:ascii="Times New Roman" w:hAnsi="Times New Roman"/>
          <w:b w:val="0"/>
          <w:color w:val="000000"/>
          <w:sz w:val="28"/>
        </w:rPr>
        <w:t>REST-дублирование: POST /api/sessions/:id/patch применяет те же функции и инициирует broadcast через getIoInstance().</w:t>
      </w:r>
    </w:p>
    <w:p>
      <w:pPr>
        <w:pStyle w:val="Heading3"/>
        <w:ind w:firstLine="0"/>
        <w:jc w:val="left"/>
      </w:pPr>
      <w:r>
        <w:t>3.1.7 Матрица ACL (пример)</w:t>
      </w:r>
    </w:p>
    <w:p>
      <w:pPr>
        <w:spacing w:before="120" w:after="120"/>
        <w:ind w:firstLine="0"/>
        <w:jc w:val="left"/>
      </w:pPr>
      <w:r>
        <w:rPr>
          <w:rFonts w:ascii="Times New Roman" w:hAnsi="Times New Roman" w:cs="Times New Roman"/>
          <w:rFonts w:ascii="Times New Roman" w:hAnsi="Times New Roman"/>
          <w:b/>
          <w:color w:val="000000"/>
          <w:sz w:val="28"/>
        </w:rPr>
        <w:t>Таблица 5 – Фрагмент матрицы прав</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Действие</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GM</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Player (команда A)</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party.update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scene.create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object.move_own</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object.delete_any</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asset.upload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w:t>
            </w:r>
          </w:p>
        </w:tc>
      </w:tr>
    </w:tbl>
    <w:p>
      <w:pPr>
        <w:spacing w:lineRule="auto" w:line="360"/>
        <w:ind w:firstLine="709"/>
        <w:jc w:val="both"/>
      </w:pPr>
      <w:r>
        <w:rPr>
          <w:rFonts w:ascii="Times New Roman" w:hAnsi="Times New Roman" w:cs="Times New Roman"/>
          <w:rFonts w:ascii="Times New Roman" w:hAnsi="Times New Roman"/>
          <w:b w:val="0"/>
          <w:color w:val="000000"/>
          <w:sz w:val="28"/>
        </w:rPr>
        <w:t>Наследование: правила команды объединяются с ролью; оверрайд на userId имеет наивысший приоритет.</w:t>
      </w:r>
    </w:p>
    <w:p>
      <w:pPr>
        <w:pStyle w:val="Heading3"/>
        <w:ind w:firstLine="0"/>
        <w:jc w:val="left"/>
      </w:pPr>
      <w:r>
        <w:t>3.2.6 Результаты автотестов</w:t>
      </w:r>
    </w:p>
    <w:p>
      <w:pPr>
        <w:spacing w:lineRule="auto" w:line="360"/>
        <w:ind w:firstLine="709"/>
        <w:jc w:val="both"/>
      </w:pPr>
      <w:r>
        <w:rPr>
          <w:rFonts w:ascii="Times New Roman" w:hAnsi="Times New Roman" w:cs="Times New Roman"/>
          <w:rFonts w:ascii="Times New Roman" w:hAnsi="Times New Roman"/>
          <w:b w:val="0"/>
          <w:color w:val="000000"/>
          <w:sz w:val="28"/>
        </w:rPr>
        <w:t>При выполнении npm test проверяется: корректность AABB после поворота объекта; ограничение масштаба колёсиком мыши; сброс redo-стека при новой операции в HistoryManager; отклонение слабых паролей политикой AuthService._isPasswordStrong.</w:t>
      </w:r>
    </w:p>
    <w:p>
      <w:pPr>
        <w:pStyle w:val="Heading1"/>
        <w:ind w:firstLine="0"/>
        <w:jc w:val="left"/>
      </w:pPr>
      <w:r>
        <w:t>Дополнительные теоретические положения аналитической и проектной части</w:t>
      </w:r>
    </w:p>
    <w:p>
      <w:pPr>
        <w:pStyle w:val="Heading2"/>
        <w:ind w:firstLine="0"/>
        <w:jc w:val="left"/>
      </w:pPr>
      <w:r>
        <w:t>1.6 Жизненный цикл программного обеспечения и выбор процесса разработки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11)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(1.6 блок 12)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1.7 Информационные системы совместной работы (groupware)</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11)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(1.7 блок 12)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1.8 Модели согласования данных в реальном времени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(1.8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1.9 Сравнительный анализ реляционных и документных СУБД</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(1.9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1.10 Информационная безопасность веб-приложений</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(1.10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2.4 Детализация архитектурных стилей клиент-сервер и REST</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(2.4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2.5 Проектирование отказоустойчивости и резервного копирования</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(2.5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2.6 Модель качества ISO/IEC 25010 в контексте DnDTable</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(2.6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2.7 Проектирование масштабируемости Socket.IO и Node.js</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9)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(2.7 блок 10)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2.8 Управление конфигурацией и сопровождением монорепозитория</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1)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2)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3)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4)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5)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6)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7)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 Применительно к DnDTable рассматриваемый аспект (2.8 блок 8) влияет на выбор архитектурных решений: централизация бизнес-правил на сервере, единый контракт @dnd-table/shared, разделение структурных операций ECS и высокочастотных патчей table:patch. Практика показывает, что игнорирование данного аспекта на этапе аналитики приводит к дорогостоящей переработке модулей realtime и хранения на этапе внедрения. Согласно современным рекомендациям по инженерии ПО, нефункциональные требования (производительность, безопасность, сопровождаемость) должны быть измеримы и проверяемы тестами.</w:t>
      </w:r>
    </w:p>
    <w:p>
      <w:pPr>
        <w:pStyle w:val="Heading2"/>
        <w:ind w:firstLine="0"/>
        <w:jc w:val="left"/>
      </w:pPr>
      <w:r>
        <w:t>1.11 Дополнительные аспекты теории систем</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w:t>
      </w:r>
    </w:p>
    <w:p>
      <w:pPr>
        <w:pStyle w:val="Heading2"/>
        <w:ind w:firstLine="0"/>
        <w:jc w:val="left"/>
      </w:pPr>
      <w:r>
        <w:t>1.11 Дополнительные аспекты теории систем</w:t>
      </w:r>
    </w:p>
    <w:p>
      <w:pPr>
        <w:spacing w:lineRule="auto" w:line="360"/>
        <w:ind w:firstLine="709"/>
        <w:jc w:val="both"/>
      </w:pPr>
      <w:r>
        <w:rPr>
          <w:rFonts w:ascii="Times New Roman" w:hAnsi="Times New Roman" w:cs="Times New Roman"/>
          <w:rFonts w:ascii="Times New Roman" w:hAnsi="Times New Roman"/>
          <w:b w:val="0"/>
          <w:color w:val="000000"/>
          <w:sz w:val="28"/>
        </w:rPr>
        <w:t>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Теоретическая база таких систем опирается на исследования groupware, операционных преобразований и моделей качества программного обеспечения.Проектирование информационных систем в условиях распределённой среды требует согласования модели данных, протоколов обмена и политик безопасности на ранних этапах жизненного цикла. Для веб-ориентированных приложений совместной работы характерна высокая частота мелких транзакций, что отличает их от классических систем учёта, где доминируют пакетные операции и отчётность. Виртуальный стол DnDTable относится именно к первому классу: координаты токена, смена слоя, правка текста описания генерируют поток событий, который должен быть согласован между десятками клиентов без потери целостности состояния. Теоретическ</w:t>
      </w:r>
    </w:p>
    <w:p>
      <w:pPr>
        <w:pStyle w:val="Heading2"/>
        <w:ind w:firstLine="0"/>
        <w:jc w:val="left"/>
      </w:pPr>
      <w:r>
        <w:t>3.1.10 Спецификация программных интерфейсов REST</w:t>
      </w:r>
    </w:p>
    <w:p>
      <w:pPr>
        <w:spacing w:lineRule="auto" w:line="360"/>
        <w:ind w:firstLine="709"/>
        <w:jc w:val="both"/>
      </w:pPr>
      <w:r>
        <w:rPr>
          <w:rFonts w:ascii="Times New Roman" w:hAnsi="Times New Roman" w:cs="Times New Roman"/>
          <w:rFonts w:ascii="Times New Roman" w:hAnsi="Times New Roman"/>
          <w:b w:val="0"/>
          <w:color w:val="000000"/>
          <w:sz w:val="28"/>
        </w:rPr>
        <w:t>Ниже приведён свод программных интерфейсов системы DnDTable. Формат ответов унифицирован: { success: boolean, data?: object, error?: string, message?: string }.</w:t>
      </w:r>
    </w:p>
    <w:p>
      <w:pPr>
        <w:spacing w:before="120" w:after="120"/>
        <w:ind w:firstLine="0"/>
        <w:jc w:val="left"/>
      </w:pPr>
      <w:r>
        <w:rPr>
          <w:rFonts w:ascii="Times New Roman" w:hAnsi="Times New Roman" w:cs="Times New Roman"/>
          <w:rFonts w:ascii="Times New Roman" w:hAnsi="Times New Roman"/>
          <w:b/>
          <w:color w:val="000000"/>
          <w:sz w:val="28"/>
        </w:rPr>
        <w:t>Таблица 6 – Endpoint модуля авторизации</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Метод</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Путь</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/auth/register</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Регистрация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/auth/login</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Вход, создание сессии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/auth/logout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Выход</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/auth/me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Текущий пользователь</w:t>
            </w:r>
          </w:p>
        </w:tc>
      </w:tr>
    </w:tbl>
    <w:p>
      <w:pPr>
        <w:spacing w:before="120" w:after="120"/>
        <w:ind w:firstLine="0"/>
        <w:jc w:val="left"/>
      </w:pPr>
      <w:r>
        <w:rPr>
          <w:rFonts w:ascii="Times New Roman" w:hAnsi="Times New Roman" w:cs="Times New Roman"/>
          <w:rFonts w:ascii="Times New Roman" w:hAnsi="Times New Roman"/>
          <w:b/>
          <w:color w:val="000000"/>
          <w:sz w:val="28"/>
        </w:rPr>
        <w:t>Таблица 7 – Endpoint модуля пользователей</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Метод</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Путь</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/users/me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Профиль</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PATCH</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/users/me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Обновление профиля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/friends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Список друзей</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/friends/request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Запрос дружбы</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/friends/accept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Принятие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DELETE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/friends/:userId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Удаление из друзей</w:t>
            </w:r>
          </w:p>
        </w:tc>
      </w:tr>
    </w:tbl>
    <w:p>
      <w:pPr>
        <w:spacing w:before="120" w:after="120"/>
        <w:ind w:firstLine="0"/>
        <w:jc w:val="left"/>
      </w:pPr>
      <w:r>
        <w:rPr>
          <w:rFonts w:ascii="Times New Roman" w:hAnsi="Times New Roman" w:cs="Times New Roman"/>
          <w:rFonts w:ascii="Times New Roman" w:hAnsi="Times New Roman"/>
          <w:b/>
          <w:color w:val="000000"/>
          <w:sz w:val="28"/>
        </w:rPr>
        <w:t>Таблица 8 – Endpoint модуля партий</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Метод</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Путь</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Список / создание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GET/PATCH/DELETE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CRUD партии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GET/POST/DELETE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/parties/:id/members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Участники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/parties/:id/invites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Приглашения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/parties/:id/teams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Команды</w:t>
            </w:r>
          </w:p>
        </w:tc>
      </w:tr>
    </w:tbl>
    <w:p>
      <w:pPr>
        <w:spacing w:before="120" w:after="120"/>
        <w:ind w:firstLine="0"/>
        <w:jc w:val="left"/>
      </w:pPr>
      <w:r>
        <w:rPr>
          <w:rFonts w:ascii="Times New Roman" w:hAnsi="Times New Roman" w:cs="Times New Roman"/>
          <w:rFonts w:ascii="Times New Roman" w:hAnsi="Times New Roman"/>
          <w:b/>
          <w:color w:val="000000"/>
          <w:sz w:val="28"/>
        </w:rPr>
        <w:t>Таблица 9 – Endpoint модуля сцен</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Метод</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Путь</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/parties/:partyId/scenes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Сцены партии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GET/PATCH/DELETE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/scenes/:sceneId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CRUD сцены</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/scenes/:sceneId/objects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Объекты</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/scenes/:sceneId/full</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Полное состояние</w:t>
            </w:r>
          </w:p>
        </w:tc>
      </w:tr>
    </w:tbl>
    <w:p>
      <w:pPr>
        <w:spacing w:before="120" w:after="120"/>
        <w:ind w:firstLine="0"/>
        <w:jc w:val="left"/>
      </w:pPr>
      <w:r>
        <w:rPr>
          <w:rFonts w:ascii="Times New Roman" w:hAnsi="Times New Roman" w:cs="Times New Roman"/>
          <w:rFonts w:ascii="Times New Roman" w:hAnsi="Times New Roman"/>
          <w:b/>
          <w:color w:val="000000"/>
          <w:sz w:val="28"/>
        </w:rPr>
        <w:t>Таблица 10 – Endpoint игровых сессий и служебные</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Метод</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Путь</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Создание сессии стола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Список сессий пользователя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/api/sessions/public</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Публичные сессии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/api/sessions/:id/full</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Полная загрузка стола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/api/sessions/:id/patch</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Применение патчей</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PUT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/api/sessions/:id/state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Сохранение viewport</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POST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/assets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Загрузка файла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/assets/:id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Выдача файла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GET</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/health</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Проверка работоспособности</w:t>
            </w:r>
          </w:p>
        </w:tc>
      </w:tr>
    </w:tbl>
    <w:p>
      <w:pPr>
        <w:pStyle w:val="Heading2"/>
        <w:ind w:firstLine="0"/>
        <w:jc w:val="left"/>
      </w:pPr>
      <w:r>
        <w:t>3.1.11 События Socket.IO</w:t>
      </w:r>
    </w:p>
    <w:p>
      <w:pPr>
        <w:spacing w:before="120" w:after="120"/>
        <w:ind w:firstLine="0"/>
        <w:jc w:val="left"/>
      </w:pPr>
      <w:r>
        <w:rPr>
          <w:rFonts w:ascii="Times New Roman" w:hAnsi="Times New Roman" w:cs="Times New Roman"/>
          <w:rFonts w:ascii="Times New Roman" w:hAnsi="Times New Roman"/>
          <w:b/>
          <w:color w:val="000000"/>
          <w:sz w:val="28"/>
        </w:rPr>
        <w:t>Таблица 11 – События realtime-шлюза</w:t>
      </w:r>
    </w:p>
    <w:tbl>
      <w:tblPr>
        <w:tblStyle w:val="TableGrid"/>
        <w:tblW w:type="auto" w:w="0"/>
        <w:tblLook w:firstColumn="1" w:firstRow="1" w:lastColumn="0" w:lastRow="0" w:noHBand="0" w:noVBand="1" w:val="04A0"/>
      </w:tblPr>
      <w:tblGrid>
        <w:gridCol w:w="3324"/>
        <w:gridCol w:w="3324"/>
        <w:gridCol w:w="3324"/>
      </w:tblGrid>
      <w:tr>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Событие</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Направление</w:t>
            </w:r>
          </w:p>
        </w:tc>
        <w:tc>
          <w:tcPr>
            <w:tcW w:type="dxa" w:w="3324"/>
          </w:tcPr>
          <w:p>
            <w:pPr>
              <w:spacing w:line="240" w:lineRule="auto"/>
              <w:ind w:firstLine="0"/>
              <w:jc w:val="left"/>
            </w:pPr>
            <w:r>
              <w:rPr>
                <w:rFonts w:ascii="Times New Roman" w:hAnsi="Times New Roman" w:cs="Times New Roman"/>
                <w:rFonts w:ascii="Times New Roman" w:hAnsi="Times New Roman"/>
                <w:b/>
                <w:color w:val="000000"/>
                <w:sz w:val="24"/>
              </w:rPr>
              <w:t>Назначение</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joinParty</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Вход в комнату партии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joinScene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Вход в комнату сцены</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applyOperation</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ECS-операция</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opApplied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Broadcast применённой операции</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joinTable</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Вход в комнату стола</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table:patch</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C→S</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Пакет патчей (ack)</w:t>
            </w:r>
          </w:p>
        </w:tc>
      </w:tr>
      <w:tr>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table:patchApplied</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S→C</w:t>
            </w:r>
          </w:p>
        </w:tc>
        <w:tc>
          <w:tcPr>
            <w:tcW w:type="dxa" w:w="3324"/>
          </w:tcPr>
          <w:p>
            <w:pPr>
              <w:spacing w:line="240" w:lineRule="auto"/>
              <w:ind w:firstLine="0"/>
              <w:jc w:val="left"/>
            </w:pPr>
            <w:r>
              <w:rPr>
                <w:rFonts w:ascii="Times New Roman" w:hAnsi="Times New Roman" w:cs="Times New Roman"/>
                <w:rFonts w:ascii="Times New Roman" w:hAnsi="Times New Roman"/>
                <w:b w:val="0"/>
                <w:color w:val="000000"/>
                <w:sz w:val="24"/>
              </w:rPr>
              <w:t>Broadcast применённых патчей</w:t>
            </w:r>
          </w:p>
        </w:tc>
      </w:tr>
    </w:tbl>
    <w:p>
      <w:pPr>
        <w:pStyle w:val="Heading2"/>
        <w:ind w:firstLine="0"/>
        <w:jc w:val="left"/>
      </w:pPr>
      <w:r>
        <w:t>3.2.7 Реестр тест-кейсов</w:t>
      </w:r>
    </w:p>
    <w:p>
      <w:pPr>
        <w:spacing w:lineRule="auto" w:line="360"/>
        <w:ind w:firstLine="709"/>
        <w:jc w:val="both"/>
      </w:pPr>
      <w:r>
        <w:rPr>
          <w:rFonts w:ascii="Times New Roman" w:hAnsi="Times New Roman" w:cs="Times New Roman"/>
          <w:rFonts w:ascii="Times New Roman" w:hAnsi="Times New Roman"/>
          <w:b w:val="0"/>
          <w:color w:val="000000"/>
          <w:sz w:val="28"/>
        </w:rPr>
        <w:t>TC-02 Вход с неверным паролем. Шаги: открыть /login; ввести существующий email и неверный пароль; отправить. Ожидается 401, сообщение «Неверный логин или пароль». Важность: средняя. Воспроизводимость: всегда.</w:t>
      </w:r>
    </w:p>
    <w:p>
      <w:pPr>
        <w:spacing w:lineRule="auto" w:line="360"/>
        <w:ind w:firstLine="709"/>
        <w:jc w:val="both"/>
      </w:pPr>
      <w:r>
        <w:rPr>
          <w:rFonts w:ascii="Times New Roman" w:hAnsi="Times New Roman" w:cs="Times New Roman"/>
          <w:rFonts w:ascii="Times New Roman" w:hAnsi="Times New Roman"/>
          <w:b w:val="0"/>
          <w:color w:val="000000"/>
          <w:sz w:val="28"/>
        </w:rPr>
        <w:t>TC-03 Доступ к API без сессии. Шаги: выполнить GET /api/sessions без cookie. Ожидается 401 UNAUTHORIZED. Важность: высокая.</w:t>
      </w:r>
    </w:p>
    <w:p>
      <w:pPr>
        <w:spacing w:lineRule="auto" w:line="360"/>
        <w:ind w:firstLine="709"/>
        <w:jc w:val="both"/>
      </w:pPr>
      <w:r>
        <w:rPr>
          <w:rFonts w:ascii="Times New Roman" w:hAnsi="Times New Roman" w:cs="Times New Roman"/>
          <w:rFonts w:ascii="Times New Roman" w:hAnsi="Times New Roman"/>
          <w:b w:val="0"/>
          <w:color w:val="000000"/>
          <w:sz w:val="28"/>
        </w:rPr>
        <w:t>TC-04 Создание игровой сессии. Шаги: авторизоваться; POST /api/sessions с name; проверить GET /api/sessions. Ожидается новая запись. Важность: высокая.</w:t>
      </w:r>
    </w:p>
    <w:p>
      <w:pPr>
        <w:spacing w:lineRule="auto" w:line="360"/>
        <w:ind w:firstLine="709"/>
        <w:jc w:val="both"/>
      </w:pPr>
      <w:r>
        <w:rPr>
          <w:rFonts w:ascii="Times New Roman" w:hAnsi="Times New Roman" w:cs="Times New Roman"/>
          <w:rFonts w:ascii="Times New Roman" w:hAnsi="Times New Roman"/>
          <w:b w:val="0"/>
          <w:color w:val="000000"/>
          <w:sz w:val="28"/>
        </w:rPr>
        <w:t>TC-05 Создание объекта на столе. Шаги: открыть редактор сессии; инструмент rect; нарисовать область. Ожидается объект в иерархии и на Canvas. Важность: критическая.</w:t>
      </w:r>
    </w:p>
    <w:p>
      <w:pPr>
        <w:spacing w:lineRule="auto" w:line="360"/>
        <w:ind w:firstLine="709"/>
        <w:jc w:val="both"/>
      </w:pPr>
      <w:r>
        <w:rPr>
          <w:rFonts w:ascii="Times New Roman" w:hAnsi="Times New Roman" w:cs="Times New Roman"/>
          <w:rFonts w:ascii="Times New Roman" w:hAnsi="Times New Roman"/>
          <w:b w:val="0"/>
          <w:color w:val="000000"/>
          <w:sz w:val="28"/>
        </w:rPr>
        <w:t>TC-06 Синхронизация между двумя клиентами. Шаги: два браузера в одной сессии; клиент A перемещает токен. Ожидается совпадение координат у B в пределах 300 мс. Важность: критическая.</w:t>
      </w:r>
    </w:p>
    <w:p>
      <w:pPr>
        <w:spacing w:lineRule="auto" w:line="360"/>
        <w:ind w:firstLine="709"/>
        <w:jc w:val="both"/>
      </w:pPr>
      <w:r>
        <w:rPr>
          <w:rFonts w:ascii="Times New Roman" w:hAnsi="Times New Roman" w:cs="Times New Roman"/>
          <w:rFonts w:ascii="Times New Roman" w:hAnsi="Times New Roman"/>
          <w:b w:val="0"/>
          <w:color w:val="000000"/>
          <w:sz w:val="28"/>
        </w:rPr>
        <w:t>TC-07 Конфликт версий. Шаги: офлайн-правка объекта в двух клиентах; онлайн-отправка обоих патчей. Ожидается 409 у второго; reconcile. Важность: высокая.</w:t>
      </w:r>
    </w:p>
    <w:p>
      <w:pPr>
        <w:spacing w:lineRule="auto" w:line="360"/>
        <w:ind w:firstLine="709"/>
        <w:jc w:val="both"/>
      </w:pPr>
      <w:r>
        <w:rPr>
          <w:rFonts w:ascii="Times New Roman" w:hAnsi="Times New Roman" w:cs="Times New Roman"/>
          <w:rFonts w:ascii="Times New Roman" w:hAnsi="Times New Roman"/>
          <w:b w:val="0"/>
          <w:color w:val="000000"/>
          <w:sz w:val="28"/>
        </w:rPr>
        <w:t>TC-08 Undo/redo. Шаги: создать объект; Ctrl+Z; Ctrl+Y. Ожидается восстановление. Важность: низкая.</w:t>
      </w:r>
    </w:p>
    <w:p>
      <w:pPr>
        <w:spacing w:lineRule="auto" w:line="360"/>
        <w:ind w:firstLine="709"/>
        <w:jc w:val="both"/>
      </w:pPr>
      <w:r>
        <w:rPr>
          <w:rFonts w:ascii="Times New Roman" w:hAnsi="Times New Roman" w:cs="Times New Roman"/>
          <w:rFonts w:ascii="Times New Roman" w:hAnsi="Times New Roman"/>
          <w:b w:val="0"/>
          <w:color w:val="000000"/>
          <w:sz w:val="28"/>
        </w:rPr>
        <w:t>TC-09 Health-check. GET /health. Ожидается ok:true. Важность: низкая.</w:t>
      </w:r>
    </w:p>
    <w:p>
      <w:pPr>
        <w:spacing w:lineRule="auto" w:line="360"/>
        <w:ind w:firstLine="709"/>
        <w:jc w:val="both"/>
      </w:pPr>
      <w:r>
        <w:rPr>
          <w:rFonts w:ascii="Times New Roman" w:hAnsi="Times New Roman" w:cs="Times New Roman"/>
          <w:rFonts w:ascii="Times New Roman" w:hAnsi="Times New Roman"/>
          <w:b w:val="0"/>
          <w:color w:val="000000"/>
          <w:sz w:val="28"/>
        </w:rPr>
        <w:t>TC-10 npm test. Запуск из корня. Ожидается exit code 0. Важность: высокая.</w:t>
      </w:r>
    </w:p>
    <w:p>
      <w:pPr>
        <w:pStyle w:val="Heading2"/>
        <w:ind w:firstLine="0"/>
        <w:jc w:val="left"/>
      </w:pPr>
      <w:r>
        <w:t>Развёртывание и эксплуатация</w:t>
      </w:r>
    </w:p>
    <w:p>
      <w:pPr>
        <w:spacing w:lineRule="auto" w:line="360"/>
        <w:ind w:firstLine="709"/>
        <w:jc w:val="both"/>
      </w:pPr>
      <w:r>
        <w:rPr>
          <w:rFonts w:ascii="Times New Roman" w:hAnsi="Times New Roman" w:cs="Times New Roman"/>
          <w:rFonts w:ascii="Times New Roman" w:hAnsi="Times New Roman"/>
          <w:b w:val="0"/>
          <w:color w:val="000000"/>
          <w:sz w:val="28"/>
        </w:rPr>
        <w:t>Установка: клонировать репозиторий; скопировать infra/backend.env.example в backend/.env; поднять MongoDB (docker run mongo:6); npm install; npm run dev:backend и npm run dev:frontend.</w:t>
      </w:r>
    </w:p>
    <w:p>
      <w:pPr>
        <w:spacing w:lineRule="auto" w:line="360"/>
        <w:ind w:firstLine="709"/>
        <w:jc w:val="both"/>
      </w:pPr>
      <w:r>
        <w:rPr>
          <w:rFonts w:ascii="Times New Roman" w:hAnsi="Times New Roman" w:cs="Times New Roman"/>
          <w:rFonts w:ascii="Times New Roman" w:hAnsi="Times New Roman"/>
          <w:b w:val="0"/>
          <w:color w:val="000000"/>
          <w:sz w:val="28"/>
        </w:rPr>
        <w:t>Production: npm run build; npm start для backend; статика frontend за reverse proxy (nginx). TLS терминация на proxy; cookie secure: true.</w:t>
      </w:r>
    </w:p>
    <w:p>
      <w:pPr>
        <w:spacing w:lineRule="auto" w:line="360"/>
        <w:ind w:firstLine="709"/>
        <w:jc w:val="both"/>
      </w:pPr>
      <w:r>
        <w:rPr>
          <w:rFonts w:ascii="Times New Roman" w:hAnsi="Times New Roman" w:cs="Times New Roman"/>
          <w:rFonts w:ascii="Times New Roman" w:hAnsi="Times New Roman"/>
          <w:b w:val="0"/>
          <w:color w:val="000000"/>
          <w:sz w:val="28"/>
        </w:rPr>
        <w:t>Резервное копирование: периодический mongodump; копирование каталога ASSETS_DIR.</w:t>
      </w:r>
    </w:p>
    <w:p>
      <w:pPr>
        <w:spacing w:lineRule="auto" w:line="360"/>
        <w:ind w:firstLine="709"/>
        <w:jc w:val="both"/>
      </w:pPr>
      <w:r>
        <w:rPr>
          <w:rFonts w:ascii="Times New Roman" w:hAnsi="Times New Roman" w:cs="Times New Roman"/>
          <w:rFonts w:ascii="Times New Roman" w:hAnsi="Times New Roman"/>
          <w:b w:val="0"/>
          <w:color w:val="000000"/>
          <w:sz w:val="28"/>
        </w:rPr>
        <w:t>Мониторинг: логи stdout сервера; метрики задержки патчей; алерт при недоступности /health.</w:t>
      </w:r>
    </w:p>
    <w:p>
      <w:pPr>
        <w:pStyle w:val="Heading2"/>
        <w:ind w:firstLine="0"/>
        <w:jc w:val="left"/>
      </w:pPr>
      <w:r>
        <w:t>Анализ рисков проекта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line="240" w:lineRule="auto"/>
              <w:ind w:firstLine="0"/>
              <w:jc w:val="left"/>
            </w:pPr>
            <w:r>
              <w:rPr>
                <w:rFonts w:ascii="Times New Roman" w:hAnsi="Times New Roman" w:cs="Times New Roman"/>
                <w:rFonts w:ascii="Times New Roman" w:hAnsi="Times New Roman"/>
                <w:b/>
                <w:color w:val="000000"/>
                <w:sz w:val="24"/>
              </w:rPr>
              <w:t>Риск</w:t>
            </w:r>
          </w:p>
        </w:tc>
        <w:tc>
          <w:tcPr>
            <w:tcW w:type="dxa" w:w="2493"/>
          </w:tcPr>
          <w:p>
            <w:pPr>
              <w:spacing w:line="240" w:lineRule="auto"/>
              <w:ind w:firstLine="0"/>
              <w:jc w:val="left"/>
            </w:pPr>
            <w:r>
              <w:rPr>
                <w:rFonts w:ascii="Times New Roman" w:hAnsi="Times New Roman" w:cs="Times New Roman"/>
                <w:rFonts w:ascii="Times New Roman" w:hAnsi="Times New Roman"/>
                <w:b/>
                <w:color w:val="000000"/>
                <w:sz w:val="24"/>
              </w:rPr>
              <w:t>Вероятность</w:t>
            </w:r>
          </w:p>
        </w:tc>
        <w:tc>
          <w:tcPr>
            <w:tcW w:type="dxa" w:w="2493"/>
          </w:tcPr>
          <w:p>
            <w:pPr>
              <w:spacing w:line="240" w:lineRule="auto"/>
              <w:ind w:firstLine="0"/>
              <w:jc w:val="left"/>
            </w:pPr>
            <w:r>
              <w:rPr>
                <w:rFonts w:ascii="Times New Roman" w:hAnsi="Times New Roman" w:cs="Times New Roman"/>
                <w:rFonts w:ascii="Times New Roman" w:hAnsi="Times New Roman"/>
                <w:b/>
                <w:color w:val="000000"/>
                <w:sz w:val="24"/>
              </w:rPr>
              <w:t>Влияние</w:t>
            </w:r>
          </w:p>
        </w:tc>
        <w:tc>
          <w:tcPr>
            <w:tcW w:type="dxa" w:w="2493"/>
          </w:tcPr>
          <w:p>
            <w:pPr>
              <w:spacing w:line="240" w:lineRule="auto"/>
              <w:ind w:firstLine="0"/>
              <w:jc w:val="left"/>
            </w:pPr>
            <w:r>
              <w:rPr>
                <w:rFonts w:ascii="Times New Roman" w:hAnsi="Times New Roman" w:cs="Times New Roman"/>
                <w:rFonts w:ascii="Times New Roman" w:hAnsi="Times New Roman"/>
                <w:b/>
                <w:color w:val="000000"/>
                <w:sz w:val="24"/>
              </w:rPr>
              <w:t>Митигация</w:t>
            </w:r>
          </w:p>
        </w:tc>
      </w:tr>
      <w:tr>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Конфликты версий при слабой сети</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Средняя</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Среднее</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Reconcile, индикация conflict</w:t>
            </w:r>
          </w:p>
        </w:tc>
      </w:tr>
      <w:tr>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Рост документов scene_objects</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Средняя</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Высокое</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Индексы, пагинация</w:t>
            </w:r>
          </w:p>
        </w:tc>
      </w:tr>
      <w:tr>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XSS</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Низкая</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Высокое</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httpOnly session, валидация</w:t>
            </w:r>
          </w:p>
        </w:tc>
      </w:tr>
      <w:tr>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Недоступность MongoDB</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Низкая</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Критическое</w:t>
            </w:r>
          </w:p>
        </w:tc>
        <w:tc>
          <w:tcPr>
            <w:tcW w:type="dxa" w:w="2493"/>
          </w:tcPr>
          <w:p>
            <w:pPr>
              <w:spacing w:line="240" w:lineRule="auto"/>
              <w:ind w:firstLine="0"/>
              <w:jc w:val="left"/>
            </w:pPr>
            <w:r>
              <w:rPr>
                <w:rFonts w:ascii="Times New Roman" w:hAnsi="Times New Roman" w:cs="Times New Roman"/>
                <w:rFonts w:ascii="Times New Roman" w:hAnsi="Times New Roman"/>
                <w:b w:val="0"/>
                <w:color w:val="000000"/>
                <w:sz w:val="24"/>
              </w:rPr>
              <w:t>Replica set, backup</w:t>
            </w:r>
          </w:p>
        </w:tc>
      </w:tr>
    </w:tbl>
    <w:p>
      <w:pPr>
        <w:pStyle w:val="Heading2"/>
        <w:ind w:firstLine="0"/>
        <w:jc w:val="left"/>
      </w:pPr>
      <w:r>
        <w:t>Историческая справка по VTT</w:t>
      </w:r>
    </w:p>
    <w:p>
      <w:pPr>
        <w:spacing w:lineRule="auto" w:line="360"/>
        <w:ind w:firstLine="709"/>
        <w:jc w:val="both"/>
      </w:pPr>
      <w:r>
        <w:rPr>
          <w:rFonts w:ascii="Times New Roman" w:hAnsi="Times New Roman" w:cs="Times New Roman"/>
          <w:rFonts w:ascii="Times New Roman" w:hAnsi="Times New Roman"/>
          <w:b w:val="0"/>
          <w:color w:val="000000"/>
          <w:sz w:val="28"/>
        </w:rPr>
        <w:t>Первые виртуальные столы появились как desktop-приложения с картой и токенами. Переход в браузер снизил барьер установки. Современные облачные сервисы монетизируют хостинг и маркетплейс ассетов. DnDTable занимает нишу открытого self-hosted веб-стека с акцентом на формальную модель прав — актуально для образовательных и корпоративных DM-групп.</w:t>
      </w:r>
    </w:p>
    <w:p>
      <w:pPr>
        <w:pStyle w:val="Heading3"/>
        <w:ind w:firstLine="0"/>
        <w:jc w:val="left"/>
      </w:pPr>
      <w:r>
        <w:t>3.1.7 Детализация каталога backend/src/modules/auth</w:t>
      </w:r>
    </w:p>
    <w:p>
      <w:pPr>
        <w:spacing w:lineRule="auto" w:line="360"/>
        <w:ind w:firstLine="709"/>
        <w:jc w:val="both"/>
      </w:pPr>
      <w:r>
        <w:rPr>
          <w:rFonts w:ascii="Times New Roman" w:hAnsi="Times New Roman" w:cs="Times New Roman"/>
          <w:rFonts w:ascii="Times New Roman" w:hAnsi="Times New Roman"/>
          <w:b w:val="0"/>
          <w:color w:val="000000"/>
          <w:sz w:val="28"/>
        </w:rPr>
        <w:t>Модуль размещён в backend/src/modules/auth. Точка входа — auth.router.ts, бизнес-логика — auth.service.ts. Регистрация принимает email, username, password. Валидация express-validator проверяет формат почты, длину никнейма и минимальную длину пароля. Сервис проверяет уникальность email и username, применяет _isPasswordStrong, хеширует пароль bcrypt. При успехе в сессию записывается userId. Middleware requireAuth отклоняет запросы без авторизации кодом 401 JSON.</w:t>
      </w:r>
    </w:p>
    <w:p>
      <w:pPr>
        <w:pStyle w:val="Heading3"/>
        <w:ind w:firstLine="0"/>
        <w:jc w:val="left"/>
      </w:pPr>
      <w:r>
        <w:t>3.1.8 Детализация каталога backend/src/modules/gamesessions</w:t>
      </w:r>
    </w:p>
    <w:p>
      <w:pPr>
        <w:spacing w:lineRule="auto" w:line="360"/>
        <w:ind w:firstLine="709"/>
        <w:jc w:val="both"/>
      </w:pPr>
      <w:r>
        <w:rPr>
          <w:rFonts w:ascii="Times New Roman" w:hAnsi="Times New Roman" w:cs="Times New Roman"/>
          <w:rFonts w:ascii="Times New Roman" w:hAnsi="Times New Roman"/>
          <w:b w:val="0"/>
          <w:color w:val="000000"/>
          <w:sz w:val="28"/>
        </w:rPr>
        <w:t>GameSessionsService инкапсулирует создание сессии, выборку списков, загрузку полного состояния и применение патчей. Модели GameSession, TableObject, SessionState описаны в Mongoose-схемах. Уникальный индекс по паре (gameSessionId, key) гарантирует идемпотентность создания объектов с клиентским ключом.</w:t>
      </w:r>
    </w:p>
    <w:p>
      <w:pPr>
        <w:pStyle w:val="Heading3"/>
        <w:ind w:firstLine="0"/>
        <w:jc w:val="left"/>
      </w:pPr>
      <w:r>
        <w:t>3.1.9 Детализация каталога frontend/src/tabletop</w:t>
      </w:r>
    </w:p>
    <w:p>
      <w:pPr>
        <w:spacing w:lineRule="auto" w:line="360"/>
        <w:ind w:firstLine="709"/>
        <w:jc w:val="both"/>
      </w:pPr>
      <w:r>
        <w:rPr>
          <w:rFonts w:ascii="Times New Roman" w:hAnsi="Times New Roman" w:cs="Times New Roman"/>
          <w:rFonts w:ascii="Times New Roman" w:hAnsi="Times New Roman"/>
          <w:b w:val="0"/>
          <w:color w:val="000000"/>
          <w:sz w:val="28"/>
        </w:rPr>
        <w:t>Подсистема включает geometry.ts, CanvasRenderer, TableController, TableSync, HistoryManager. Vitest-тесты выполняются без поднятия DOM в headless-режиме. Hook useTableSync управляет жизненным циклом соединения и flush при beforeunload.</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ЗАКЛЮЧЕНИЕ</w:t>
      </w:r>
    </w:p>
    <w:p>
      <w:pPr>
        <w:spacing w:lineRule="auto" w:line="360"/>
        <w:ind w:firstLine="709"/>
        <w:jc w:val="both"/>
      </w:pPr>
      <w:r>
        <w:rPr>
          <w:rFonts w:ascii="Times New Roman" w:hAnsi="Times New Roman" w:cs="Times New Roman"/>
          <w:rFonts w:ascii="Times New Roman" w:hAnsi="Times New Roman"/>
          <w:b w:val="0"/>
          <w:color w:val="000000"/>
          <w:sz w:val="28"/>
        </w:rPr>
        <w:t>В ходе выполнения выпускной квалификационной работы разработана информационная система DnDTable — веб-ориентированный виртуальный стол для настольных ролевых игр. Поставленная цель достигнута: спроектирована и реализована архитектура, обеспечивающая совместную работу участников над игровым столом, хранение данных на сервере, синхронизацию изменений и проектирование разграничения прав.</w:t>
      </w:r>
    </w:p>
    <w:p>
      <w:pPr>
        <w:spacing w:lineRule="auto" w:line="360"/>
        <w:ind w:firstLine="709"/>
        <w:jc w:val="both"/>
      </w:pPr>
      <w:r>
        <w:rPr>
          <w:rFonts w:ascii="Times New Roman" w:hAnsi="Times New Roman" w:cs="Times New Roman"/>
          <w:rFonts w:ascii="Times New Roman" w:hAnsi="Times New Roman"/>
          <w:b w:val="0"/>
          <w:color w:val="000000"/>
          <w:sz w:val="28"/>
        </w:rPr>
        <w:t>В аналитической части описана предметная область, проведён сравнительный анализ аналогов Roll20, Foundry VTT и Owlbear Rodeo, сформулированы функциональные и нефункциональные требования. Обоснован выбор клиент-серверной архитектуры, MongoDB, Node.js/Express, React, Socket.IO и компонентной модели объектов. Зафиксированы принятые технологические решения: серверные сессии, Canvas 2D, протокол патчей с оптимистичной конкуренцией.</w:t>
      </w:r>
    </w:p>
    <w:p>
      <w:pPr>
        <w:spacing w:lineRule="auto" w:line="360"/>
        <w:ind w:firstLine="709"/>
        <w:jc w:val="both"/>
      </w:pPr>
      <w:r>
        <w:rPr>
          <w:rFonts w:ascii="Times New Roman" w:hAnsi="Times New Roman" w:cs="Times New Roman"/>
          <w:rFonts w:ascii="Times New Roman" w:hAnsi="Times New Roman"/>
          <w:b w:val="0"/>
          <w:color w:val="000000"/>
          <w:sz w:val="28"/>
        </w:rPr>
        <w:t>В проектной части разработана логическая модель базы данных, архитектура модулей монорепозитория, варианты использования и структура пользовательского интерфейса редактора. Текстовые описания диаграмм приведены в приложении Б.</w:t>
      </w:r>
    </w:p>
    <w:p>
      <w:pPr>
        <w:spacing w:lineRule="auto" w:line="360"/>
        <w:ind w:firstLine="709"/>
        <w:jc w:val="both"/>
      </w:pPr>
      <w:r>
        <w:rPr>
          <w:rFonts w:ascii="Times New Roman" w:hAnsi="Times New Roman" w:cs="Times New Roman"/>
          <w:rFonts w:ascii="Times New Roman" w:hAnsi="Times New Roman"/>
          <w:b w:val="0"/>
          <w:color w:val="000000"/>
          <w:sz w:val="28"/>
        </w:rPr>
        <w:t>В разделе реализации и тестирования описаны модули авторизации, игровых сессий, realtime-шлюза и клиентского редактора; проведены ручные и автоматизированные испытания. Критерии приёмки согласованы с результатами тестирования.</w:t>
      </w:r>
    </w:p>
    <w:p>
      <w:pPr>
        <w:spacing w:lineRule="auto" w:line="360"/>
        <w:ind w:firstLine="709"/>
        <w:jc w:val="both"/>
      </w:pPr>
      <w:r>
        <w:rPr>
          <w:rFonts w:ascii="Times New Roman" w:hAnsi="Times New Roman" w:cs="Times New Roman"/>
          <w:rFonts w:ascii="Times New Roman" w:hAnsi="Times New Roman"/>
          <w:b w:val="0"/>
          <w:color w:val="000000"/>
          <w:sz w:val="28"/>
        </w:rPr>
        <w:t>Перспективы развития связаны с эксплуатационным качеством: развёртывание кластера Node.js с Redis-адаптером Socket.IO для горизонтального масштабирования; подключение объектного хранилища S3/MinIO для ассетов; внедрение мониторинга (Prometheus/Grafana) и rate limiting на маршрутах авторизации; расширение набора интеграционных и нагрузочных тестов; периодический аудит безопасности веб-приложения.</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ПЕРЕЧЕНЬ ПРИНЯТЫХ ТЕРМИНОВ И СОКРАЩЕНИЙ</w:t>
      </w:r>
    </w:p>
    <w:p>
      <w:pPr>
        <w:spacing w:lineRule="auto" w:line="360"/>
        <w:ind w:firstLine="709"/>
        <w:jc w:val="both"/>
      </w:pPr>
      <w:r>
        <w:rPr>
          <w:rFonts w:ascii="Times New Roman" w:hAnsi="Times New Roman" w:cs="Times New Roman"/>
          <w:rFonts w:ascii="Times New Roman" w:hAnsi="Times New Roman"/>
          <w:b w:val="0"/>
          <w:color w:val="000000"/>
          <w:sz w:val="28"/>
        </w:rPr>
        <w:t>ACL (Access Control List) — список управления доступом; набор правил, определяющих разрешённые действия субъекта над ресурсом.</w:t>
      </w:r>
    </w:p>
    <w:p>
      <w:pPr>
        <w:spacing w:lineRule="auto" w:line="360"/>
        <w:ind w:firstLine="709"/>
        <w:jc w:val="both"/>
      </w:pPr>
      <w:r>
        <w:rPr>
          <w:rFonts w:ascii="Times New Roman" w:hAnsi="Times New Roman" w:cs="Times New Roman"/>
          <w:rFonts w:ascii="Times New Roman" w:hAnsi="Times New Roman"/>
          <w:b w:val="0"/>
          <w:color w:val="000000"/>
          <w:sz w:val="28"/>
        </w:rPr>
        <w:t>API (Application Programming Interface) — программный интерфейс приложения.</w:t>
      </w:r>
    </w:p>
    <w:p>
      <w:pPr>
        <w:spacing w:lineRule="auto" w:line="360"/>
        <w:ind w:firstLine="709"/>
        <w:jc w:val="both"/>
      </w:pPr>
      <w:r>
        <w:rPr>
          <w:rFonts w:ascii="Times New Roman" w:hAnsi="Times New Roman" w:cs="Times New Roman"/>
          <w:rFonts w:ascii="Times New Roman" w:hAnsi="Times New Roman"/>
          <w:b w:val="0"/>
          <w:color w:val="000000"/>
          <w:sz w:val="28"/>
        </w:rPr>
        <w:t>ECS (Entity–Component System) — подход к представлению объектов сцены как сущностей с набором компонентов.</w:t>
      </w:r>
    </w:p>
    <w:p>
      <w:pPr>
        <w:spacing w:lineRule="auto" w:line="360"/>
        <w:ind w:firstLine="709"/>
        <w:jc w:val="both"/>
      </w:pPr>
      <w:r>
        <w:rPr>
          <w:rFonts w:ascii="Times New Roman" w:hAnsi="Times New Roman" w:cs="Times New Roman"/>
          <w:rFonts w:ascii="Times New Roman" w:hAnsi="Times New Roman"/>
          <w:b w:val="0"/>
          <w:color w:val="000000"/>
          <w:sz w:val="28"/>
        </w:rPr>
        <w:t>GM (Game Master) — ведущий игры.</w:t>
      </w:r>
    </w:p>
    <w:p>
      <w:pPr>
        <w:spacing w:lineRule="auto" w:line="360"/>
        <w:ind w:firstLine="709"/>
        <w:jc w:val="both"/>
      </w:pPr>
      <w:r>
        <w:rPr>
          <w:rFonts w:ascii="Times New Roman" w:hAnsi="Times New Roman" w:cs="Times New Roman"/>
          <w:rFonts w:ascii="Times New Roman" w:hAnsi="Times New Roman"/>
          <w:b w:val="0"/>
          <w:color w:val="000000"/>
          <w:sz w:val="28"/>
        </w:rPr>
        <w:t>REST — архитектурный стиль взаимодействия компонентов через HTTP-методы.</w:t>
      </w:r>
    </w:p>
    <w:p>
      <w:pPr>
        <w:spacing w:lineRule="auto" w:line="360"/>
        <w:ind w:firstLine="709"/>
        <w:jc w:val="both"/>
      </w:pPr>
      <w:r>
        <w:rPr>
          <w:rFonts w:ascii="Times New Roman" w:hAnsi="Times New Roman" w:cs="Times New Roman"/>
          <w:rFonts w:ascii="Times New Roman" w:hAnsi="Times New Roman"/>
          <w:b w:val="0"/>
          <w:color w:val="000000"/>
          <w:sz w:val="28"/>
        </w:rPr>
        <w:t>SPA (Single Page Application) — одностраничное веб-приложение.</w:t>
      </w:r>
    </w:p>
    <w:p>
      <w:pPr>
        <w:spacing w:lineRule="auto" w:line="360"/>
        <w:ind w:firstLine="709"/>
        <w:jc w:val="both"/>
      </w:pPr>
      <w:r>
        <w:rPr>
          <w:rFonts w:ascii="Times New Roman" w:hAnsi="Times New Roman" w:cs="Times New Roman"/>
          <w:rFonts w:ascii="Times New Roman" w:hAnsi="Times New Roman"/>
          <w:b w:val="0"/>
          <w:color w:val="000000"/>
          <w:sz w:val="28"/>
        </w:rPr>
        <w:t>TTRPG (Tabletop Role-Playing Game) — настольная ролевая игра.</w:t>
      </w:r>
    </w:p>
    <w:p>
      <w:pPr>
        <w:spacing w:lineRule="auto" w:line="360"/>
        <w:ind w:firstLine="709"/>
        <w:jc w:val="both"/>
      </w:pPr>
      <w:r>
        <w:rPr>
          <w:rFonts w:ascii="Times New Roman" w:hAnsi="Times New Roman" w:cs="Times New Roman"/>
          <w:rFonts w:ascii="Times New Roman" w:hAnsi="Times New Roman"/>
          <w:b w:val="0"/>
          <w:color w:val="000000"/>
          <w:sz w:val="28"/>
        </w:rPr>
        <w:t>VTT (Virtual Tabletop) — виртуальный стол.</w:t>
      </w:r>
    </w:p>
    <w:p>
      <w:pPr>
        <w:spacing w:lineRule="auto" w:line="360"/>
        <w:ind w:firstLine="709"/>
        <w:jc w:val="both"/>
      </w:pPr>
      <w:r>
        <w:rPr>
          <w:rFonts w:ascii="Times New Roman" w:hAnsi="Times New Roman" w:cs="Times New Roman"/>
          <w:rFonts w:ascii="Times New Roman" w:hAnsi="Times New Roman"/>
          <w:b w:val="0"/>
          <w:color w:val="000000"/>
          <w:sz w:val="28"/>
        </w:rPr>
        <w:t>WebSocket — протокол полнодуплексной связи поверх TCP для обмена сообщениями в реальном времени.</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СПИСОК ИСПОЛЬЗОВАННЫХ ИСТОЧНИКОВ</w:t>
      </w:r>
    </w:p>
    <w:p>
      <w:pPr>
        <w:spacing w:line="360" w:lineRule="auto"/>
        <w:ind w:firstLine="0" w:left="709"/>
        <w:jc w:val="both"/>
      </w:pPr>
      <w:r>
        <w:rPr>
          <w:rFonts w:ascii="Times New Roman" w:hAnsi="Times New Roman" w:cs="Times New Roman"/>
          <w:rFonts w:ascii="Times New Roman" w:hAnsi="Times New Roman"/>
          <w:b w:val="0"/>
          <w:color w:val="000000"/>
          <w:sz w:val="28"/>
        </w:rPr>
        <w:t>1. Васильев, П. П. Информационные системы и технологии : учебник / П. П. Васильев. — М. : Юрайт, 2022. — 384 с.</w:t>
      </w:r>
    </w:p>
    <w:p>
      <w:pPr>
        <w:spacing w:line="360" w:lineRule="auto"/>
        <w:ind w:firstLine="0" w:left="709"/>
        <w:jc w:val="both"/>
      </w:pPr>
      <w:r>
        <w:rPr>
          <w:rFonts w:ascii="Times New Roman" w:hAnsi="Times New Roman" w:cs="Times New Roman"/>
          <w:rFonts w:ascii="Times New Roman" w:hAnsi="Times New Roman"/>
          <w:b w:val="0"/>
          <w:color w:val="000000"/>
          <w:sz w:val="28"/>
        </w:rPr>
        <w:t>2. Гагарина, Л. Г. Разработка и эксплуатация автоматизированных информационных систем : учеб. пособие / Л. Г. Гагарина, В. Д. Кокорева, Б. Д. Виснадул. — М. : ИД «Форум» : ИНФРА-М, 2019. — 384 с.</w:t>
      </w:r>
    </w:p>
    <w:p>
      <w:pPr>
        <w:spacing w:lineRule="auto" w:line="360"/>
        <w:ind w:firstLine="709"/>
        <w:jc w:val="both"/>
      </w:pPr>
      <w:r>
        <w:rPr>
          <w:rFonts w:ascii="Times New Roman" w:hAnsi="Times New Roman" w:cs="Times New Roman"/>
          <w:rFonts w:ascii="Times New Roman" w:hAnsi="Times New Roman"/>
          <w:b w:val="0"/>
          <w:color w:val="000000"/>
          <w:sz w:val="28"/>
        </w:rPr>
        <w:t>ГОСТ 7.32-2017. Отчёт о научно-исследовательской работе. Структура и правила оформления. — М. : Стандартинформ, 2018.</w:t>
      </w:r>
    </w:p>
    <w:p>
      <w:pPr>
        <w:spacing w:lineRule="auto" w:line="360"/>
        <w:ind w:firstLine="709"/>
        <w:jc w:val="both"/>
      </w:pPr>
      <w:r>
        <w:rPr>
          <w:rFonts w:ascii="Times New Roman" w:hAnsi="Times New Roman" w:cs="Times New Roman"/>
          <w:rFonts w:ascii="Times New Roman" w:hAnsi="Times New Roman"/>
          <w:b w:val="0"/>
          <w:color w:val="000000"/>
          <w:sz w:val="28"/>
        </w:rPr>
        <w:t>ГОСТ 34.602-89. Техническое задание. Требования к содержанию и оформлению.</w:t>
      </w:r>
    </w:p>
    <w:p>
      <w:pPr>
        <w:spacing w:lineRule="auto" w:line="360"/>
        <w:ind w:firstLine="709"/>
        <w:jc w:val="both"/>
      </w:pPr>
      <w:r>
        <w:rPr>
          <w:rFonts w:ascii="Times New Roman" w:hAnsi="Times New Roman" w:cs="Times New Roman"/>
          <w:rFonts w:ascii="Times New Roman" w:hAnsi="Times New Roman"/>
          <w:b w:val="0"/>
          <w:color w:val="000000"/>
          <w:sz w:val="28"/>
        </w:rPr>
        <w:t>Дейт, К. Дж. Введение в системы баз данных / К. Дж. Дейт ; пер. с англ. — 8-е изд. — М. : Вильямс, 2020. — 1328 с.</w:t>
      </w:r>
    </w:p>
    <w:p>
      <w:pPr>
        <w:spacing w:lineRule="auto" w:line="360"/>
        <w:ind w:firstLine="709"/>
        <w:jc w:val="both"/>
      </w:pPr>
      <w:r>
        <w:rPr>
          <w:rFonts w:ascii="Times New Roman" w:hAnsi="Times New Roman" w:cs="Times New Roman"/>
          <w:rFonts w:ascii="Times New Roman" w:hAnsi="Times New Roman"/>
          <w:b w:val="0"/>
          <w:color w:val="000000"/>
          <w:sz w:val="28"/>
        </w:rPr>
        <w:t>Коннолли, Т. Базы данных. Проектирование, реализация и сопровождение. Теория и практика / Т. Коннолли, К. Бегг ; пер. с англ. — 3-е изд. — М. : Вильямс, 2016. — 1440 с.</w:t>
      </w:r>
    </w:p>
    <w:p>
      <w:pPr>
        <w:spacing w:lineRule="auto" w:line="360"/>
        <w:ind w:firstLine="709"/>
        <w:jc w:val="both"/>
      </w:pPr>
      <w:r>
        <w:rPr>
          <w:rFonts w:ascii="Times New Roman" w:hAnsi="Times New Roman" w:cs="Times New Roman"/>
          <w:rFonts w:ascii="Times New Roman" w:hAnsi="Times New Roman"/>
          <w:b w:val="0"/>
          <w:color w:val="000000"/>
          <w:sz w:val="28"/>
        </w:rPr>
        <w:t>Макконнелл, С. Совершенный код / С. Макконнелл ; пер. с англ. — М. : Русская редакция, 2019. — 896 с.</w:t>
      </w:r>
    </w:p>
    <w:p>
      <w:pPr>
        <w:spacing w:lineRule="auto" w:line="360"/>
        <w:ind w:firstLine="709"/>
        <w:jc w:val="both"/>
      </w:pPr>
      <w:r>
        <w:rPr>
          <w:rFonts w:ascii="Times New Roman" w:hAnsi="Times New Roman" w:cs="Times New Roman"/>
          <w:rFonts w:ascii="Times New Roman" w:hAnsi="Times New Roman"/>
          <w:b w:val="0"/>
          <w:color w:val="000000"/>
          <w:sz w:val="28"/>
        </w:rPr>
        <w:t>Мартин, Р. Чистая архитектура. Искусство разработки программного обеспечения / Р. Мартин ; пер. с англ. — СПб. : Питер, 2018. — 352 с.</w:t>
      </w:r>
    </w:p>
    <w:p>
      <w:pPr>
        <w:spacing w:lineRule="auto" w:line="360"/>
        <w:ind w:firstLine="709"/>
        <w:jc w:val="both"/>
      </w:pPr>
      <w:r>
        <w:rPr>
          <w:rFonts w:ascii="Times New Roman" w:hAnsi="Times New Roman" w:cs="Times New Roman"/>
          <w:rFonts w:ascii="Times New Roman" w:hAnsi="Times New Roman"/>
          <w:b w:val="0"/>
          <w:color w:val="000000"/>
          <w:sz w:val="28"/>
        </w:rPr>
        <w:t>Орлов, С. А. Технологии разработки программного обеспечения : учебник / С. А. Орлов. — 4-е изд. — СПб. : Питер, 2019. — 464 с.</w:t>
      </w:r>
    </w:p>
    <w:p>
      <w:pPr>
        <w:spacing w:lineRule="auto" w:line="360"/>
        <w:ind w:firstLine="709"/>
        <w:jc w:val="both"/>
      </w:pPr>
      <w:r>
        <w:rPr>
          <w:rFonts w:ascii="Times New Roman" w:hAnsi="Times New Roman" w:cs="Times New Roman"/>
          <w:rFonts w:ascii="Times New Roman" w:hAnsi="Times New Roman"/>
          <w:b w:val="0"/>
          <w:color w:val="000000"/>
          <w:sz w:val="28"/>
        </w:rPr>
        <w:t>Роганов, Е. А. UML 2.5. Руководство пользователя / Е. А. Роганов. — СПб. : БХВ-Петербург, 2020. — 304 с.</w:t>
      </w:r>
    </w:p>
    <w:p>
      <w:pPr>
        <w:spacing w:lineRule="auto" w:line="360"/>
        <w:ind w:firstLine="709"/>
        <w:jc w:val="both"/>
      </w:pPr>
      <w:r>
        <w:rPr>
          <w:rFonts w:ascii="Times New Roman" w:hAnsi="Times New Roman" w:cs="Times New Roman"/>
          <w:rFonts w:ascii="Times New Roman" w:hAnsi="Times New Roman"/>
          <w:b w:val="0"/>
          <w:color w:val="000000"/>
          <w:sz w:val="28"/>
        </w:rPr>
        <w:t>Соммервилл, И. Инженерия программного обеспечения / И. Соммервилл ; пер. с англ. — 10-е изд. — М. : Вильямс, 2016. — 624 с.</w:t>
      </w:r>
    </w:p>
    <w:p>
      <w:pPr>
        <w:spacing w:lineRule="auto" w:line="360"/>
        <w:ind w:firstLine="709"/>
        <w:jc w:val="both"/>
      </w:pPr>
      <w:r>
        <w:rPr>
          <w:rFonts w:ascii="Times New Roman" w:hAnsi="Times New Roman" w:cs="Times New Roman"/>
          <w:rFonts w:ascii="Times New Roman" w:hAnsi="Times New Roman"/>
          <w:b w:val="0"/>
          <w:color w:val="000000"/>
          <w:sz w:val="28"/>
        </w:rPr>
        <w:t>Таненбаум, Э. Компьютерные сети / Э. Таненбаум, Д. Уэзеролл ; пер. с англ. — 5-е изд. — СПб. : Питер, 2018. — 960 с.</w:t>
      </w:r>
    </w:p>
    <w:p>
      <w:pPr>
        <w:spacing w:lineRule="auto" w:line="360"/>
        <w:ind w:firstLine="709"/>
        <w:jc w:val="both"/>
      </w:pPr>
      <w:r>
        <w:rPr>
          <w:rFonts w:ascii="Times New Roman" w:hAnsi="Times New Roman" w:cs="Times New Roman"/>
          <w:rFonts w:ascii="Times New Roman" w:hAnsi="Times New Roman"/>
          <w:b w:val="0"/>
          <w:color w:val="000000"/>
          <w:sz w:val="28"/>
        </w:rPr>
        <w:t>Фаулер, М. Архитектура корпоративных программных приложений / М. Фаулер ; пер. с англ. — М. : Вильямс, 2019. — 544 с.</w:t>
      </w:r>
    </w:p>
    <w:p>
      <w:pPr>
        <w:spacing w:lineRule="auto" w:line="360"/>
        <w:ind w:firstLine="709"/>
        <w:jc w:val="both"/>
      </w:pPr>
      <w:r>
        <w:rPr>
          <w:rFonts w:ascii="Times New Roman" w:hAnsi="Times New Roman" w:cs="Times New Roman"/>
          <w:rFonts w:ascii="Times New Roman" w:hAnsi="Times New Roman"/>
          <w:b w:val="0"/>
          <w:color w:val="000000"/>
          <w:sz w:val="28"/>
        </w:rPr>
        <w:t>Хомоненко, А. Д. Базы данных : учебник / А. Д. Хомоненко, М. Г. Дубейковский, В. М. Колесников. — 10-е изд. — СПб. : Корона-Век, 2019. — 736 с.</w:t>
      </w:r>
    </w:p>
    <w:p>
      <w:pPr>
        <w:spacing w:lineRule="auto" w:line="360"/>
        <w:ind w:firstLine="709"/>
        <w:jc w:val="both"/>
      </w:pPr>
      <w:r>
        <w:rPr>
          <w:rFonts w:ascii="Times New Roman" w:hAnsi="Times New Roman" w:cs="Times New Roman"/>
          <w:rFonts w:ascii="Times New Roman" w:hAnsi="Times New Roman"/>
          <w:b w:val="0"/>
          <w:color w:val="000000"/>
          <w:sz w:val="28"/>
        </w:rPr>
        <w:t>Шилдт, Г. Node.js. Подробное руководство / Г. Шилдт ; пер. с англ. — 2-е изд. — М. : Вильямс, 2020. — 640 с.</w:t>
      </w:r>
    </w:p>
    <w:p>
      <w:pPr>
        <w:spacing w:lineRule="auto" w:line="360"/>
        <w:ind w:firstLine="709"/>
        <w:jc w:val="both"/>
      </w:pPr>
      <w:r>
        <w:rPr>
          <w:rFonts w:ascii="Times New Roman" w:hAnsi="Times New Roman" w:cs="Times New Roman"/>
          <w:rFonts w:ascii="Times New Roman" w:hAnsi="Times New Roman"/>
          <w:b w:val="0"/>
          <w:color w:val="000000"/>
          <w:sz w:val="28"/>
        </w:rPr>
        <w:t>Banks, A. Learning React : Modern Patterns for Developing React Apps / A. Banks, E. Porcello. — 2nd ed. — O'Reilly Media, 2020. — 310 p.</w:t>
      </w:r>
    </w:p>
    <w:p>
      <w:pPr>
        <w:spacing w:lineRule="auto" w:line="360"/>
        <w:ind w:firstLine="709"/>
        <w:jc w:val="both"/>
      </w:pPr>
      <w:r>
        <w:rPr>
          <w:rFonts w:ascii="Times New Roman" w:hAnsi="Times New Roman" w:cs="Times New Roman"/>
          <w:rFonts w:ascii="Times New Roman" w:hAnsi="Times New Roman"/>
          <w:b w:val="0"/>
          <w:color w:val="000000"/>
          <w:sz w:val="28"/>
        </w:rPr>
        <w:t>Booch, G. Object-Oriented Analysis and Design with Applications / G. Booch et al. — 3rd ed. — Addison-Wesley, 2007. — 720 p.</w:t>
      </w:r>
    </w:p>
    <w:p>
      <w:pPr>
        <w:spacing w:lineRule="auto" w:line="360"/>
        <w:ind w:firstLine="709"/>
        <w:jc w:val="both"/>
      </w:pPr>
      <w:r>
        <w:rPr>
          <w:rFonts w:ascii="Times New Roman" w:hAnsi="Times New Roman" w:cs="Times New Roman"/>
          <w:rFonts w:ascii="Times New Roman" w:hAnsi="Times New Roman"/>
          <w:b w:val="0"/>
          <w:color w:val="000000"/>
          <w:sz w:val="28"/>
        </w:rPr>
        <w:t>MongoDB Documentation [Электронный ресурс]. — URL: https://www.mongodb.com/docs/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Node.js Documentation [Электронный ресурс]. — URL: https://nodejs.org/docs/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React Documentation [Электронный ресурс]. — URL: https://react.dev/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Roll20 — виртуальный стол для настольных ролевых игр [Электронный ресурс]. — URL: https://roll20.net/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Foundry Virtual Tabletop [Электронный ресурс]. — URL: https://foundryvtt.com/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Owlbear Rodeo [Электронный ресурс]. — URL: https://www.owlbear.rodeo/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Socket.IO Documentation [Электронный ресурс]. — URL: https://socket.io/docs/v4/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TypeScript Handbook [Электронный ресурс]. — URL: https://www.typescriptlang.org/docs/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Zod Documentation [Электронный ресурс]. — URL: https://zod.dev/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Виртуальные столы для D&amp;D: обзор рынка VTT [Электронный ресурс] // EN World. — URL: https://www.enworld.org/ (дата обращения: 16.05.2026).</w:t>
      </w:r>
    </w:p>
    <w:p>
      <w:pPr>
        <w:spacing w:lineRule="auto" w:line="360"/>
        <w:ind w:firstLine="709"/>
        <w:jc w:val="both"/>
      </w:pPr>
      <w:r>
        <w:rPr>
          <w:rFonts w:ascii="Times New Roman" w:hAnsi="Times New Roman" w:cs="Times New Roman"/>
          <w:rFonts w:ascii="Times New Roman" w:hAnsi="Times New Roman"/>
          <w:b w:val="0"/>
          <w:color w:val="000000"/>
          <w:sz w:val="28"/>
        </w:rPr>
        <w:t>ГОСТ Р ИСО/МЭК 25010-2015. Системная и программная инженерия. Требования и оценка качества систем и программного обеспечения.</w:t>
      </w:r>
    </w:p>
    <w:p>
      <w:pPr>
        <w:ind w:firstLine="0"/>
      </w:pPr>
      <w:r>
        <w:br w:type="page"/>
      </w:r>
    </w:p>
    <w:p>
      <w:pPr>
        <w:spacing w:before="120" w:after="120"/>
        <w:ind w:firstLine="0"/>
        <w:jc w:val="center"/>
      </w:pPr>
      <w:r>
        <w:rPr>
          <w:rFonts w:ascii="Times New Roman" w:hAnsi="Times New Roman" w:cs="Times New Roman"/>
          <w:rFonts w:ascii="Times New Roman" w:hAnsi="Times New Roman"/>
          <w:b/>
          <w:color w:val="000000"/>
          <w:sz w:val="28"/>
        </w:rPr>
        <w:t>ПРИЛОЖЕНИЕ Б</w:t>
      </w:r>
    </w:p>
    <w:p>
      <w:pPr>
        <w:pStyle w:val="Heading2"/>
        <w:ind w:firstLine="0"/>
        <w:jc w:val="left"/>
      </w:pPr>
      <w:r>
        <w:t>Б.1 ER-модель информационной базы (текстовое описание)</w:t>
      </w:r>
    </w:p>
    <w:p>
      <w:pPr>
        <w:spacing w:lineRule="auto" w:line="360"/>
        <w:ind w:firstLine="709"/>
        <w:jc w:val="both"/>
      </w:pPr>
      <w:r>
        <w:rPr>
          <w:rFonts w:ascii="Times New Roman" w:hAnsi="Times New Roman" w:cs="Times New Roman"/>
          <w:rFonts w:ascii="Times New Roman" w:hAnsi="Times New Roman"/>
          <w:b w:val="0"/>
          <w:color w:val="000000"/>
          <w:sz w:val="28"/>
        </w:rPr>
        <w:t>Сущность User. Атрибуты: _id, email (уникальный), username (уникальный), passwordHash, avatar, createdAt, updatedAt. Связи: один пользователь может состоять в многих партиях через PartyMember; может быть владельцем партий; может иметь дружеские связи.</w:t>
      </w:r>
    </w:p>
    <w:p>
      <w:pPr>
        <w:spacing w:lineRule="auto" w:line="360"/>
        <w:ind w:firstLine="709"/>
        <w:jc w:val="both"/>
      </w:pPr>
      <w:r>
        <w:rPr>
          <w:rFonts w:ascii="Times New Roman" w:hAnsi="Times New Roman" w:cs="Times New Roman"/>
          <w:rFonts w:ascii="Times New Roman" w:hAnsi="Times New Roman"/>
          <w:b w:val="0"/>
          <w:color w:val="000000"/>
          <w:sz w:val="28"/>
        </w:rPr>
        <w:t>Сущность Party. Атрибуты: _id, name, description, ownerId (FK → User), settings (объект). Связи: Party 1— PartyMember; Party 1— Scene; Party 1— Team; Party 1— Asset; Party 1— AclRule.</w:t>
      </w:r>
    </w:p>
    <w:p>
      <w:pPr>
        <w:spacing w:lineRule="auto" w:line="360"/>
        <w:ind w:firstLine="709"/>
        <w:jc w:val="both"/>
      </w:pPr>
      <w:r>
        <w:rPr>
          <w:rFonts w:ascii="Times New Roman" w:hAnsi="Times New Roman" w:cs="Times New Roman"/>
          <w:rFonts w:ascii="Times New Roman" w:hAnsi="Times New Roman"/>
          <w:b w:val="0"/>
          <w:color w:val="000000"/>
          <w:sz w:val="28"/>
        </w:rPr>
        <w:t>Сущность PartyMember. Атрибуты: partyId, userId, role ∈ {GM, Player}, teamId (опционально). Уникальность пары (partyId, userId).</w:t>
      </w:r>
    </w:p>
    <w:p>
      <w:pPr>
        <w:spacing w:lineRule="auto" w:line="360"/>
        <w:ind w:firstLine="709"/>
        <w:jc w:val="both"/>
      </w:pPr>
      <w:r>
        <w:rPr>
          <w:rFonts w:ascii="Times New Roman" w:hAnsi="Times New Roman" w:cs="Times New Roman"/>
          <w:rFonts w:ascii="Times New Roman" w:hAnsi="Times New Roman"/>
          <w:b w:val="0"/>
          <w:color w:val="000000"/>
          <w:sz w:val="28"/>
        </w:rPr>
        <w:t>Сущность PartyInvite. Атрибуты: partyId, email или invitedUserId, status ∈ {pending, accepted, rejected}, role, createdAt.</w:t>
      </w:r>
    </w:p>
    <w:p>
      <w:pPr>
        <w:spacing w:lineRule="auto" w:line="360"/>
        <w:ind w:firstLine="709"/>
        <w:jc w:val="both"/>
      </w:pPr>
      <w:r>
        <w:rPr>
          <w:rFonts w:ascii="Times New Roman" w:hAnsi="Times New Roman" w:cs="Times New Roman"/>
          <w:rFonts w:ascii="Times New Roman" w:hAnsi="Times New Roman"/>
          <w:b w:val="0"/>
          <w:color w:val="000000"/>
          <w:sz w:val="28"/>
        </w:rPr>
        <w:t>Сущность Team. Атрибуты: partyId, name, parentTeamId (самоссылка для иерархии отрядов).</w:t>
      </w:r>
    </w:p>
    <w:p>
      <w:pPr>
        <w:spacing w:lineRule="auto" w:line="360"/>
        <w:ind w:firstLine="709"/>
        <w:jc w:val="both"/>
      </w:pPr>
      <w:r>
        <w:rPr>
          <w:rFonts w:ascii="Times New Roman" w:hAnsi="Times New Roman" w:cs="Times New Roman"/>
          <w:rFonts w:ascii="Times New Roman" w:hAnsi="Times New Roman"/>
          <w:b w:val="0"/>
          <w:color w:val="000000"/>
          <w:sz w:val="28"/>
        </w:rPr>
        <w:t>Сущность Scene. Атрибуты: partyId, name, order, settings (размер сетки, фон). Связи: Scene 1— SceneObject.</w:t>
      </w:r>
    </w:p>
    <w:p>
      <w:pPr>
        <w:spacing w:lineRule="auto" w:line="360"/>
        <w:ind w:firstLine="709"/>
        <w:jc w:val="both"/>
      </w:pPr>
      <w:r>
        <w:rPr>
          <w:rFonts w:ascii="Times New Roman" w:hAnsi="Times New Roman" w:cs="Times New Roman"/>
          <w:rFonts w:ascii="Times New Roman" w:hAnsi="Times New Roman"/>
          <w:b w:val="0"/>
          <w:color w:val="000000"/>
          <w:sz w:val="28"/>
        </w:rPr>
        <w:t>Сущность SceneObject. Атрибуты: sceneId, key (строковый стабильный id клиента), version, parentId, order, components (вложенный документ Transform, Shape, Description, Visibility, Grid). Рекурсивная связь parentId → SceneObject.</w:t>
      </w:r>
    </w:p>
    <w:p>
      <w:pPr>
        <w:spacing w:lineRule="auto" w:line="360"/>
        <w:ind w:firstLine="709"/>
        <w:jc w:val="both"/>
      </w:pPr>
      <w:r>
        <w:rPr>
          <w:rFonts w:ascii="Times New Roman" w:hAnsi="Times New Roman" w:cs="Times New Roman"/>
          <w:rFonts w:ascii="Times New Roman" w:hAnsi="Times New Roman"/>
          <w:b w:val="0"/>
          <w:color w:val="000000"/>
          <w:sz w:val="28"/>
        </w:rPr>
        <w:t>Сущность GameSession. Атрибуты: _id, name, createdBy, isPrivate, description. Связи: GameSession 1— TableObject; связь с SessionState для viewport.</w:t>
      </w:r>
    </w:p>
    <w:p>
      <w:pPr>
        <w:spacing w:lineRule="auto" w:line="360"/>
        <w:ind w:firstLine="709"/>
        <w:jc w:val="both"/>
      </w:pPr>
      <w:r>
        <w:rPr>
          <w:rFonts w:ascii="Times New Roman" w:hAnsi="Times New Roman" w:cs="Times New Roman"/>
          <w:rFonts w:ascii="Times New Roman" w:hAnsi="Times New Roman"/>
          <w:b w:val="0"/>
          <w:color w:val="000000"/>
          <w:sz w:val="28"/>
        </w:rPr>
        <w:t>Сущность TableObject. Атрибуты: gameSessionId, key, version, геометрия и визуальные поля, components. Уникальный индекс (gameSessionId, key).</w:t>
      </w:r>
    </w:p>
    <w:p>
      <w:pPr>
        <w:spacing w:lineRule="auto" w:line="360"/>
        <w:ind w:firstLine="709"/>
        <w:jc w:val="both"/>
      </w:pPr>
      <w:r>
        <w:rPr>
          <w:rFonts w:ascii="Times New Roman" w:hAnsi="Times New Roman" w:cs="Times New Roman"/>
          <w:rFonts w:ascii="Times New Roman" w:hAnsi="Times New Roman"/>
          <w:b w:val="0"/>
          <w:color w:val="000000"/>
          <w:sz w:val="28"/>
        </w:rPr>
        <w:t>Сущность Asset. Атрибуты: partyId, sceneId?, storageKey, mimeType, size, uploadedBy.</w:t>
      </w:r>
    </w:p>
    <w:p>
      <w:pPr>
        <w:spacing w:lineRule="auto" w:line="360"/>
        <w:ind w:firstLine="709"/>
        <w:jc w:val="both"/>
      </w:pPr>
      <w:r>
        <w:rPr>
          <w:rFonts w:ascii="Times New Roman" w:hAnsi="Times New Roman" w:cs="Times New Roman"/>
          <w:rFonts w:ascii="Times New Roman" w:hAnsi="Times New Roman"/>
          <w:b w:val="0"/>
          <w:color w:val="000000"/>
          <w:sz w:val="28"/>
        </w:rPr>
        <w:t>Сущность AclRule. Атрибуты: partyId, subject (user/team/role), action, effect (allow/deny), resourceScope.</w:t>
      </w:r>
    </w:p>
    <w:p>
      <w:pPr>
        <w:spacing w:lineRule="auto" w:line="360"/>
        <w:ind w:firstLine="709"/>
        <w:jc w:val="both"/>
      </w:pPr>
      <w:r>
        <w:rPr>
          <w:rFonts w:ascii="Times New Roman" w:hAnsi="Times New Roman" w:cs="Times New Roman"/>
          <w:rFonts w:ascii="Times New Roman" w:hAnsi="Times New Roman"/>
          <w:b w:val="0"/>
          <w:color w:val="000000"/>
          <w:sz w:val="28"/>
        </w:rPr>
        <w:t>Кардинальности: удаление Party каскадно логически удаляет или архивирует связанные Scene (политика приложения); физическое каскадное удаление в MongoDB настраивается на уровне сервиса.</w:t>
      </w:r>
    </w:p>
    <w:p>
      <w:pPr>
        <w:pStyle w:val="Heading2"/>
        <w:ind w:firstLine="0"/>
        <w:jc w:val="left"/>
      </w:pPr>
      <w:r>
        <w:t>Б.2 Диаграмма вариантов использования (текстовое описание)</w:t>
      </w:r>
    </w:p>
    <w:p>
      <w:pPr>
        <w:spacing w:lineRule="auto" w:line="360"/>
        <w:ind w:firstLine="709"/>
        <w:jc w:val="both"/>
      </w:pPr>
      <w:r>
        <w:rPr>
          <w:rFonts w:ascii="Times New Roman" w:hAnsi="Times New Roman" w:cs="Times New Roman"/>
          <w:rFonts w:ascii="Times New Roman" w:hAnsi="Times New Roman"/>
          <w:b w:val="0"/>
          <w:color w:val="000000"/>
          <w:sz w:val="28"/>
        </w:rPr>
        <w:t>Актор Guest. Варианты: зарегистрироваться, войти в систему.</w:t>
      </w:r>
    </w:p>
    <w:p>
      <w:pPr>
        <w:spacing w:lineRule="auto" w:line="360"/>
        <w:ind w:firstLine="709"/>
        <w:jc w:val="both"/>
      </w:pPr>
      <w:r>
        <w:rPr>
          <w:rFonts w:ascii="Times New Roman" w:hAnsi="Times New Roman" w:cs="Times New Roman"/>
          <w:rFonts w:ascii="Times New Roman" w:hAnsi="Times New Roman"/>
          <w:b w:val="0"/>
          <w:color w:val="000000"/>
          <w:sz w:val="28"/>
        </w:rPr>
        <w:t>Актор User (аутентифицированный). Варианты: просмотреть dashboard, редактировать профиль, управлять списком друзей.</w:t>
      </w:r>
    </w:p>
    <w:p>
      <w:pPr>
        <w:spacing w:lineRule="auto" w:line="360"/>
        <w:ind w:firstLine="709"/>
        <w:jc w:val="both"/>
      </w:pPr>
      <w:r>
        <w:rPr>
          <w:rFonts w:ascii="Times New Roman" w:hAnsi="Times New Roman" w:cs="Times New Roman"/>
          <w:rFonts w:ascii="Times New Roman" w:hAnsi="Times New Roman"/>
          <w:b w:val="0"/>
          <w:color w:val="000000"/>
          <w:sz w:val="28"/>
        </w:rPr>
        <w:t>Актор GM. Включает возможности User. Дополнительно: создать/изменить/удалить партию; пригласить участников; создать сцену; настроить ACL; загрузить ассет; создать игровую сессию; полный CRUD объектов сцены.</w:t>
      </w:r>
    </w:p>
    <w:p>
      <w:pPr>
        <w:spacing w:lineRule="auto" w:line="360"/>
        <w:ind w:firstLine="709"/>
        <w:jc w:val="both"/>
      </w:pPr>
      <w:r>
        <w:rPr>
          <w:rFonts w:ascii="Times New Roman" w:hAnsi="Times New Roman" w:cs="Times New Roman"/>
          <w:rFonts w:ascii="Times New Roman" w:hAnsi="Times New Roman"/>
          <w:b w:val="0"/>
          <w:color w:val="000000"/>
          <w:sz w:val="28"/>
        </w:rPr>
        <w:t>Актор Player. Включает возможности User. Дополнительно: принять приглашение; открыть сцену или сессию; перемещать разрешённые токены; просматривать видимые объекты.</w:t>
      </w:r>
    </w:p>
    <w:p>
      <w:pPr>
        <w:spacing w:lineRule="auto" w:line="360"/>
        <w:ind w:firstLine="709"/>
        <w:jc w:val="both"/>
      </w:pPr>
      <w:r>
        <w:rPr>
          <w:rFonts w:ascii="Times New Roman" w:hAnsi="Times New Roman" w:cs="Times New Roman"/>
          <w:rFonts w:ascii="Times New Roman" w:hAnsi="Times New Roman"/>
          <w:b w:val="0"/>
          <w:color w:val="000000"/>
          <w:sz w:val="28"/>
        </w:rPr>
        <w:t>Граница системы охватывает веб-клиент и сервер DnDTable. Внешние системы: браузер, MongoDB, файловое хранилище.</w:t>
      </w:r>
    </w:p>
    <w:p>
      <w:pPr>
        <w:spacing w:lineRule="auto" w:line="360"/>
        <w:ind w:firstLine="709"/>
        <w:jc w:val="both"/>
      </w:pPr>
      <w:r>
        <w:rPr>
          <w:rFonts w:ascii="Times New Roman" w:hAnsi="Times New Roman" w:cs="Times New Roman"/>
          <w:rFonts w:ascii="Times New Roman" w:hAnsi="Times New Roman"/>
          <w:b w:val="0"/>
          <w:color w:val="000000"/>
          <w:sz w:val="28"/>
        </w:rPr>
        <w:t>Связи include: UC «Редактирование сцены» включает UC «Проверка ACL» и UC «Синхронизация realtime».</w:t>
      </w:r>
    </w:p>
    <w:p>
      <w:pPr>
        <w:spacing w:lineRule="auto" w:line="360"/>
        <w:ind w:firstLine="709"/>
        <w:jc w:val="both"/>
      </w:pPr>
      <w:r>
        <w:rPr>
          <w:rFonts w:ascii="Times New Roman" w:hAnsi="Times New Roman" w:cs="Times New Roman"/>
          <w:rFonts w:ascii="Times New Roman" w:hAnsi="Times New Roman"/>
          <w:b w:val="0"/>
          <w:color w:val="000000"/>
          <w:sz w:val="28"/>
        </w:rPr>
        <w:t>Связи extend: UC «Конфликт версий» расширяет UC «Применение патча» при несовпадении baseVersion.</w:t>
      </w:r>
    </w:p>
    <w:p>
      <w:pPr>
        <w:pStyle w:val="Heading2"/>
        <w:ind w:firstLine="0"/>
        <w:jc w:val="left"/>
      </w:pPr>
      <w:r>
        <w:t>Б.3 Диаграмма компонентов (текстовое описание)</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React SPA. Подкомпоненты: Router, страницы Auth/Dashboard/SessionTable, подсистема tabletop (CanvasRenderer, TableController, TableSync, HistoryManager), HTTP-клиент с credentials.</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Express API. Подкомпоненты: auth.router, gamesessions.router, errorHandler, session middleware.</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Socket.IO Gateway. Обработчики joinTable, table:patch; интеграция с applyTablePatches.</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Mongoose Models. User, GameSession, TableObject, SessionState и проектные модели Party, Scene.</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@dnd-table/shared. Zod-схемы, типы патчей.</w:t>
      </w:r>
    </w:p>
    <w:p>
      <w:pPr>
        <w:spacing w:lineRule="auto" w:line="360"/>
        <w:ind w:firstLine="709"/>
        <w:jc w:val="both"/>
      </w:pPr>
      <w:r>
        <w:rPr>
          <w:rFonts w:ascii="Times New Roman" w:hAnsi="Times New Roman" w:cs="Times New Roman"/>
          <w:rFonts w:ascii="Times New Roman" w:hAnsi="Times New Roman"/>
          <w:b w:val="0"/>
          <w:color w:val="000000"/>
          <w:sz w:val="28"/>
        </w:rPr>
        <w:t>Компонент FileStorage. Локальный ASSETS_DIR или адаптер S3 (перспектива эксплуатации).</w:t>
      </w:r>
    </w:p>
    <w:p>
      <w:pPr>
        <w:spacing w:lineRule="auto" w:line="360"/>
        <w:ind w:firstLine="709"/>
        <w:jc w:val="both"/>
      </w:pPr>
      <w:r>
        <w:rPr>
          <w:rFonts w:ascii="Times New Roman" w:hAnsi="Times New Roman" w:cs="Times New Roman"/>
          <w:rFonts w:ascii="Times New Roman" w:hAnsi="Times New Roman"/>
          <w:b w:val="0"/>
          <w:color w:val="000000"/>
          <w:sz w:val="28"/>
        </w:rPr>
        <w:t>Интерфейсы: REST JSON между SPA и Express; WebSocket между SPA и Gateway; драйвер MongoDB между Express и БД.</w:t>
      </w:r>
    </w:p>
    <w:p>
      <w:pPr>
        <w:pStyle w:val="Heading2"/>
        <w:ind w:firstLine="0"/>
        <w:jc w:val="left"/>
      </w:pPr>
      <w:r>
        <w:t>Б.4 Диаграмма последовательности применения патча (текстовое описание)</w:t>
      </w:r>
    </w:p>
    <w:p>
      <w:pPr>
        <w:spacing w:lineRule="auto" w:line="360"/>
        <w:ind w:firstLine="709"/>
        <w:jc w:val="both"/>
      </w:pPr>
      <w:r>
        <w:rPr>
          <w:rFonts w:ascii="Times New Roman" w:hAnsi="Times New Roman" w:cs="Times New Roman"/>
          <w:rFonts w:ascii="Times New Roman" w:hAnsi="Times New Roman"/>
          <w:b w:val="0"/>
          <w:color w:val="000000"/>
          <w:sz w:val="28"/>
        </w:rPr>
        <w:t>Участники: ClientA, ClientB, SocketGateway, GameSessionsService, MongoDB.</w:t>
      </w:r>
    </w:p>
    <w:p>
      <w:pPr>
        <w:spacing w:line="360" w:lineRule="auto"/>
        <w:ind w:firstLine="0" w:left="709"/>
        <w:jc w:val="both"/>
      </w:pPr>
      <w:r>
        <w:rPr>
          <w:rFonts w:ascii="Times New Roman" w:hAnsi="Times New Roman" w:cs="Times New Roman"/>
          <w:rFonts w:ascii="Times New Roman" w:hAnsi="Times New Roman"/>
          <w:b w:val="0"/>
          <w:color w:val="000000"/>
          <w:sz w:val="28"/>
        </w:rPr>
        <w:t>1. ClientA: пользователь перетаскивает объект → TableController обновляет локальное состояние → TableSync формирует batch ops с baseVersion.</w:t>
      </w:r>
    </w:p>
    <w:p>
      <w:pPr>
        <w:spacing w:line="360" w:lineRule="auto"/>
        <w:ind w:firstLine="0" w:left="709"/>
        <w:jc w:val="both"/>
      </w:pPr>
      <w:r>
        <w:rPr>
          <w:rFonts w:ascii="Times New Roman" w:hAnsi="Times New Roman" w:cs="Times New Roman"/>
          <w:rFonts w:ascii="Times New Roman" w:hAnsi="Times New Roman"/>
          <w:b w:val="0"/>
          <w:color w:val="000000"/>
          <w:sz w:val="28"/>
        </w:rPr>
        <w:t>2. ClientA → SocketGateway: emit table:patch { tableId, ops }.</w:t>
      </w:r>
    </w:p>
    <w:p>
      <w:pPr>
        <w:spacing w:line="360" w:lineRule="auto"/>
        <w:ind w:firstLine="0" w:left="709"/>
        <w:jc w:val="both"/>
      </w:pPr>
      <w:r>
        <w:rPr>
          <w:rFonts w:ascii="Times New Roman" w:hAnsi="Times New Roman" w:cs="Times New Roman"/>
          <w:rFonts w:ascii="Times New Roman" w:hAnsi="Times New Roman"/>
          <w:b w:val="0"/>
          <w:color w:val="000000"/>
          <w:sz w:val="28"/>
        </w:rPr>
        <w:t>3. SocketGateway → GameSessionsService: applyTablePatches(sessionId, ops).</w:t>
      </w:r>
    </w:p>
    <w:p>
      <w:pPr>
        <w:spacing w:line="360" w:lineRule="auto"/>
        <w:ind w:firstLine="0" w:left="709"/>
        <w:jc w:val="both"/>
      </w:pPr>
      <w:r>
        <w:rPr>
          <w:rFonts w:ascii="Times New Roman" w:hAnsi="Times New Roman" w:cs="Times New Roman"/>
          <w:rFonts w:ascii="Times New Roman" w:hAnsi="Times New Roman"/>
          <w:b w:val="0"/>
          <w:color w:val="000000"/>
          <w:sz w:val="28"/>
        </w:rPr>
        <w:t>4. GameSessionsService → MongoDB: findOneAndUpdate с фильтром version.</w:t>
      </w:r>
    </w:p>
    <w:p>
      <w:pPr>
        <w:spacing w:lineRule="auto" w:line="360"/>
        <w:ind w:firstLine="709"/>
        <w:jc w:val="both"/>
      </w:pPr>
      <w:r>
        <w:rPr>
          <w:rFonts w:ascii="Times New Roman" w:hAnsi="Times New Roman" w:cs="Times New Roman"/>
          <w:rFonts w:ascii="Times New Roman" w:hAnsi="Times New Roman"/>
          <w:b w:val="0"/>
          <w:color w:val="000000"/>
          <w:sz w:val="28"/>
        </w:rPr>
        <w:t>5a. При успехе: MongoDB возвращает документ с version+1; Service формирует AppliedOp[].</w:t>
      </w:r>
    </w:p>
    <w:p>
      <w:pPr>
        <w:spacing w:lineRule="auto" w:line="360"/>
        <w:ind w:firstLine="709"/>
        <w:jc w:val="both"/>
      </w:pPr>
      <w:r>
        <w:rPr>
          <w:rFonts w:ascii="Times New Roman" w:hAnsi="Times New Roman" w:cs="Times New Roman"/>
          <w:rFonts w:ascii="Times New Roman" w:hAnsi="Times New Roman"/>
          <w:b w:val="0"/>
          <w:color w:val="000000"/>
          <w:sz w:val="28"/>
        </w:rPr>
        <w:t>5b. При конфликте: запись в conflicts; ack с 409.</w:t>
      </w:r>
    </w:p>
    <w:p>
      <w:pPr>
        <w:spacing w:line="360" w:lineRule="auto"/>
        <w:ind w:firstLine="0" w:left="709"/>
        <w:jc w:val="both"/>
      </w:pPr>
      <w:r>
        <w:rPr>
          <w:rFonts w:ascii="Times New Roman" w:hAnsi="Times New Roman" w:cs="Times New Roman"/>
          <w:rFonts w:ascii="Times New Roman" w:hAnsi="Times New Roman"/>
          <w:b w:val="0"/>
          <w:color w:val="000000"/>
          <w:sz w:val="28"/>
        </w:rPr>
        <w:t>6. SocketGateway → ClientA: ack { success, applied, conflicts }.</w:t>
      </w:r>
    </w:p>
    <w:p>
      <w:pPr>
        <w:spacing w:line="360" w:lineRule="auto"/>
        <w:ind w:firstLine="0" w:left="709"/>
        <w:jc w:val="both"/>
      </w:pPr>
      <w:r>
        <w:rPr>
          <w:rFonts w:ascii="Times New Roman" w:hAnsi="Times New Roman" w:cs="Times New Roman"/>
          <w:rFonts w:ascii="Times New Roman" w:hAnsi="Times New Roman"/>
          <w:b w:val="0"/>
          <w:color w:val="000000"/>
          <w:sz w:val="28"/>
        </w:rPr>
        <w:t>7. SocketGateway → room table:{id}: emit table:patchApplied { applied }.</w:t>
      </w:r>
    </w:p>
    <w:p>
      <w:pPr>
        <w:spacing w:line="360" w:lineRule="auto"/>
        <w:ind w:firstLine="0" w:left="709"/>
        <w:jc w:val="both"/>
      </w:pPr>
      <w:r>
        <w:rPr>
          <w:rFonts w:ascii="Times New Roman" w:hAnsi="Times New Roman" w:cs="Times New Roman"/>
          <w:rFonts w:ascii="Times New Roman" w:hAnsi="Times New Roman"/>
          <w:b w:val="0"/>
          <w:color w:val="000000"/>
          <w:sz w:val="28"/>
        </w:rPr>
        <w:t>8. ClientB: обработчик применяет AppliedOp к локальной модели → CanvasRenderer перерисовывает.</w:t>
      </w:r>
    </w:p>
    <w:p>
      <w:pPr>
        <w:spacing w:lineRule="auto" w:line="360"/>
        <w:ind w:firstLine="709"/>
        <w:jc w:val="both"/>
      </w:pPr>
      <w:r>
        <w:rPr>
          <w:rFonts w:ascii="Times New Roman" w:hAnsi="Times New Roman" w:cs="Times New Roman"/>
          <w:rFonts w:ascii="Times New Roman" w:hAnsi="Times New Roman"/>
          <w:b w:val="0"/>
          <w:color w:val="000000"/>
          <w:sz w:val="28"/>
        </w:rPr>
        <w:t>Альтернатива: ClientA отправляет POST /api/sessions/:id/patch без сокета; шаги 3–7 аналогичны; broadcast инициируется через getIoInstance().</w:t>
      </w:r>
    </w:p>
    <w:p>
      <w:pPr>
        <w:pStyle w:val="Heading2"/>
        <w:ind w:firstLine="0"/>
        <w:jc w:val="left"/>
      </w:pPr>
      <w:r>
        <w:t>Б.5 Диаграмма развёртывания (текстовое описание)</w:t>
      </w:r>
    </w:p>
    <w:p>
      <w:pPr>
        <w:spacing w:lineRule="auto" w:line="360"/>
        <w:ind w:firstLine="709"/>
        <w:jc w:val="both"/>
      </w:pPr>
      <w:r>
        <w:rPr>
          <w:rFonts w:ascii="Times New Roman" w:hAnsi="Times New Roman" w:cs="Times New Roman"/>
          <w:rFonts w:ascii="Times New Roman" w:hAnsi="Times New Roman"/>
          <w:b w:val="0"/>
          <w:color w:val="000000"/>
          <w:sz w:val="28"/>
        </w:rPr>
        <w:t>Узел ClientDevice. Артефакт: статический bundle React (HTML, JS, CSS). Протокол HTTPS к reverse proxy.</w:t>
      </w:r>
    </w:p>
    <w:p>
      <w:pPr>
        <w:spacing w:lineRule="auto" w:line="360"/>
        <w:ind w:firstLine="709"/>
        <w:jc w:val="both"/>
      </w:pPr>
      <w:r>
        <w:rPr>
          <w:rFonts w:ascii="Times New Roman" w:hAnsi="Times New Roman" w:cs="Times New Roman"/>
          <w:rFonts w:ascii="Times New Roman" w:hAnsi="Times New Roman"/>
          <w:b w:val="0"/>
          <w:color w:val="000000"/>
          <w:sz w:val="28"/>
        </w:rPr>
        <w:t>Узел AppServer. Артефакт: процесс Node.js (dist/backend). Порты: HTTP 4000, WebSocket upgrade. Зависимости: переменные окружения MONGODB_URI, SESSION_SECRET.</w:t>
      </w:r>
    </w:p>
    <w:p>
      <w:pPr>
        <w:spacing w:lineRule="auto" w:line="360"/>
        <w:ind w:firstLine="709"/>
        <w:jc w:val="both"/>
      </w:pPr>
      <w:r>
        <w:rPr>
          <w:rFonts w:ascii="Times New Roman" w:hAnsi="Times New Roman" w:cs="Times New Roman"/>
          <w:rFonts w:ascii="Times New Roman" w:hAnsi="Times New Roman"/>
          <w:b w:val="0"/>
          <w:color w:val="000000"/>
          <w:sz w:val="28"/>
        </w:rPr>
        <w:t>Узел DatabaseServer. Артефакт: MongoDB 6 (standalone или replica set). Порт 27017.</w:t>
      </w:r>
    </w:p>
    <w:p>
      <w:pPr>
        <w:spacing w:lineRule="auto" w:line="360"/>
        <w:ind w:firstLine="709"/>
        <w:jc w:val="both"/>
      </w:pPr>
      <w:r>
        <w:rPr>
          <w:rFonts w:ascii="Times New Roman" w:hAnsi="Times New Roman" w:cs="Times New Roman"/>
          <w:rFonts w:ascii="Times New Roman" w:hAnsi="Times New Roman"/>
          <w:b w:val="0"/>
          <w:color w:val="000000"/>
          <w:sz w:val="28"/>
        </w:rPr>
        <w:t>Узел FileStorage. Каталог ASSETS_DIR на диске AppServer или отдельный MinIO/S3.</w:t>
      </w:r>
    </w:p>
    <w:p>
      <w:pPr>
        <w:spacing w:lineRule="auto" w:line="360"/>
        <w:ind w:firstLine="709"/>
        <w:jc w:val="both"/>
      </w:pPr>
      <w:r>
        <w:rPr>
          <w:rFonts w:ascii="Times New Roman" w:hAnsi="Times New Roman" w:cs="Times New Roman"/>
          <w:rFonts w:ascii="Times New Roman" w:hAnsi="Times New Roman"/>
          <w:b w:val="0"/>
          <w:color w:val="000000"/>
          <w:sz w:val="28"/>
        </w:rPr>
        <w:t>Промышленная конфигурация: Nginx (TLS, static, proxy_pass) → несколько экземпляров AppServer за балансировщиком; Redis для Socket.IO adapter; MongoDB replica set; отдельный volume для ассетов.</w:t>
      </w:r>
    </w:p>
    <w:p>
      <w:pPr>
        <w:pStyle w:val="Heading2"/>
        <w:ind w:firstLine="0"/>
        <w:jc w:val="left"/>
      </w:pPr>
      <w:r>
        <w:t>Б.6 Макет редактора сцены (текстовое описание зон UI)</w:t>
      </w:r>
    </w:p>
    <w:p>
      <w:pPr>
        <w:spacing w:lineRule="auto" w:line="360"/>
        <w:ind w:firstLine="709"/>
        <w:jc w:val="both"/>
      </w:pPr>
      <w:r>
        <w:rPr>
          <w:rFonts w:ascii="Times New Roman" w:hAnsi="Times New Roman" w:cs="Times New Roman"/>
          <w:rFonts w:ascii="Times New Roman" w:hAnsi="Times New Roman"/>
          <w:b w:val="0"/>
          <w:color w:val="000000"/>
          <w:sz w:val="28"/>
        </w:rPr>
        <w:t>Зона Header. Название сцены/сессии, индикатор syncStatus, кнопки сохранения и выхода.</w:t>
      </w:r>
    </w:p>
    <w:p>
      <w:pPr>
        <w:spacing w:lineRule="auto" w:line="360"/>
        <w:ind w:firstLine="709"/>
        <w:jc w:val="both"/>
      </w:pPr>
      <w:r>
        <w:rPr>
          <w:rFonts w:ascii="Times New Roman" w:hAnsi="Times New Roman" w:cs="Times New Roman"/>
          <w:rFonts w:ascii="Times New Roman" w:hAnsi="Times New Roman"/>
          <w:b w:val="0"/>
          <w:color w:val="000000"/>
          <w:sz w:val="28"/>
        </w:rPr>
        <w:t>Зона Hierarchy (слева). Дерево объектов с drag-reorder; контекстное меню удаления; фильтр по слоям.</w:t>
      </w:r>
    </w:p>
    <w:p>
      <w:pPr>
        <w:spacing w:lineRule="auto" w:line="360"/>
        <w:ind w:firstLine="709"/>
        <w:jc w:val="both"/>
      </w:pPr>
      <w:r>
        <w:rPr>
          <w:rFonts w:ascii="Times New Roman" w:hAnsi="Times New Roman" w:cs="Times New Roman"/>
          <w:rFonts w:ascii="Times New Roman" w:hAnsi="Times New Roman"/>
          <w:b w:val="0"/>
          <w:color w:val="000000"/>
          <w:sz w:val="28"/>
        </w:rPr>
        <w:t>Зона Canvas (центр). Игровое поле с сеткой; pan/zoom; выделение; инструменты рисования.</w:t>
      </w:r>
    </w:p>
    <w:p>
      <w:pPr>
        <w:spacing w:lineRule="auto" w:line="360"/>
        <w:ind w:firstLine="709"/>
        <w:jc w:val="both"/>
      </w:pPr>
      <w:r>
        <w:rPr>
          <w:rFonts w:ascii="Times New Roman" w:hAnsi="Times New Roman" w:cs="Times New Roman"/>
          <w:rFonts w:ascii="Times New Roman" w:hAnsi="Times New Roman"/>
          <w:b w:val="0"/>
          <w:color w:val="000000"/>
          <w:sz w:val="28"/>
        </w:rPr>
        <w:t>Зона Inspector (справа). Поля Transform, Shape, Description, Visibility; привязка image resourceId.</w:t>
      </w:r>
    </w:p>
    <w:p>
      <w:pPr>
        <w:spacing w:lineRule="auto" w:line="360"/>
        <w:ind w:firstLine="709"/>
        <w:jc w:val="both"/>
      </w:pPr>
      <w:r>
        <w:rPr>
          <w:rFonts w:ascii="Times New Roman" w:hAnsi="Times New Roman" w:cs="Times New Roman"/>
          <w:rFonts w:ascii="Times New Roman" w:hAnsi="Times New Roman"/>
          <w:b w:val="0"/>
          <w:color w:val="000000"/>
          <w:sz w:val="28"/>
        </w:rPr>
        <w:t>Зона Toolbar (низ или верх). Инструменты select, rect, ellipse, text, image; undo/redo; масштаб.</w:t>
      </w:r>
    </w:p>
    <w:p>
      <w:pPr>
        <w:spacing w:lineRule="auto" w:line="360"/>
        <w:ind w:firstLine="709"/>
        <w:jc w:val="both"/>
      </w:pPr>
      <w:r>
        <w:rPr>
          <w:rFonts w:ascii="Times New Roman" w:hAnsi="Times New Roman" w:cs="Times New Roman"/>
          <w:rFonts w:ascii="Times New Roman" w:hAnsi="Times New Roman"/>
          <w:b w:val="0"/>
          <w:color w:val="000000"/>
          <w:sz w:val="28"/>
        </w:rPr>
        <w:t>Соответствие маршруту /session/:sessionId в развёрнутой версии клиента.</w:t>
      </w:r>
    </w:p>
    <w:sectPr w:rsidR="00FC693F" w:rsidRPr="0006063C" w:rsidSect="00034616">
      <w:footerReference w:type="default" r:id="rId9"/>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rFonts w:ascii="Times New Roman" w:hAnsi="Times New Roman"/>
        <w:b w:val="0"/>
        <w:color w:val="000000"/>
        <w:sz w:val="2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Rule="auto" w:line="360"/>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Rule="auto" w:line="360"/>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