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E24" w:rsidRPr="00FF7E24" w:rsidRDefault="00FF7E24" w:rsidP="00FF7E24">
      <w:pPr>
        <w:widowControl/>
        <w:spacing w:before="360" w:after="240" w:line="240" w:lineRule="auto"/>
        <w:ind w:left="432" w:hanging="432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64"/>
      <w:r w:rsidRPr="00FF7E24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5. Элементы управления формы</w:t>
      </w:r>
      <w:bookmarkEnd w:id="0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 xml:space="preserve">Как уже упоминалось выше, пользователь работает не напрямую с объектом, а с экранной формой, причем с одним и тем же объектом пользователь может </w:t>
      </w:r>
      <w:bookmarkStart w:id="1" w:name="_GoBack"/>
      <w:bookmarkEnd w:id="1"/>
      <w:r w:rsidRPr="00FF7E24">
        <w:rPr>
          <w:color w:val="000000"/>
          <w:szCs w:val="24"/>
          <w:lang w:eastAsia="ru-RU"/>
        </w:rPr>
        <w:t>работать посредством разных форм. Система предоставляет разработчику возможность использовать ряд стандартных механизмов (элементов формы), с помощью комбинаций которых можно создать практически любой функционал и внешний вид. Прямой аналогией может служить детский конструктор "</w:t>
      </w:r>
      <w:proofErr w:type="spellStart"/>
      <w:r w:rsidRPr="00FF7E24">
        <w:rPr>
          <w:color w:val="000000"/>
          <w:szCs w:val="24"/>
          <w:lang w:eastAsia="ru-RU"/>
        </w:rPr>
        <w:t>Лего</w:t>
      </w:r>
      <w:proofErr w:type="spellEnd"/>
      <w:r w:rsidRPr="00FF7E24">
        <w:rPr>
          <w:color w:val="000000"/>
          <w:szCs w:val="24"/>
          <w:lang w:eastAsia="ru-RU"/>
        </w:rPr>
        <w:t>", когда из некоторого набора "кубиков" можно собрать что-то совершенно новое. Далее мы рассмотрим ряд таких стандартных механизмов более подробно. Причем следует иметь в виду, что данные возможности экранной формы не привязаны к какому-то конкретному виду объектов конфигурации и, соответственно, могут применяться для любой экранной формы любого объекта.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Хотя различные элементы формы предназначены для разных целей и обладают своими специфическими особенностями, тем не менее, многие свойства буду важны для всех них.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Имя</w:t>
      </w:r>
      <w:r w:rsidRPr="00FF7E24">
        <w:rPr>
          <w:color w:val="000000"/>
          <w:szCs w:val="24"/>
          <w:lang w:eastAsia="ru-RU"/>
        </w:rPr>
        <w:t> – системное имя, уникальный идентификатор, позволяющий обратиться именно к данному элементу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proofErr w:type="spellStart"/>
      <w:r w:rsidRPr="00FF7E24">
        <w:rPr>
          <w:i/>
          <w:iCs/>
          <w:color w:val="000000"/>
          <w:szCs w:val="24"/>
          <w:lang w:eastAsia="ru-RU"/>
        </w:rPr>
        <w:t>ПутьКДанным</w:t>
      </w:r>
      <w:proofErr w:type="spellEnd"/>
      <w:r w:rsidRPr="00FF7E24">
        <w:rPr>
          <w:color w:val="000000"/>
          <w:szCs w:val="24"/>
          <w:lang w:eastAsia="ru-RU"/>
        </w:rPr>
        <w:t> – устанавливает связь между тем элементом формы, что отображается на форме, и тем реквизитом, где храниться информация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Видимость</w:t>
      </w:r>
      <w:r w:rsidRPr="00FF7E24">
        <w:rPr>
          <w:color w:val="000000"/>
          <w:szCs w:val="24"/>
          <w:lang w:eastAsia="ru-RU"/>
        </w:rPr>
        <w:t> – позволяет либо показать, либо спрятать от пользователя элемент формы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Доступность</w:t>
      </w:r>
      <w:r w:rsidRPr="00FF7E24">
        <w:rPr>
          <w:color w:val="000000"/>
          <w:szCs w:val="24"/>
          <w:lang w:eastAsia="ru-RU"/>
        </w:rPr>
        <w:t> – позволяет пользователю видеть элемент формы, но не позволяет его интерактивно изменять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Любой из элементов формы можно добавит используя пункт</w:t>
      </w:r>
      <w:proofErr w:type="gramStart"/>
      <w:r w:rsidRPr="00FF7E24">
        <w:rPr>
          <w:color w:val="000000"/>
          <w:szCs w:val="24"/>
          <w:lang w:eastAsia="ru-RU"/>
        </w:rPr>
        <w:t> </w:t>
      </w:r>
      <w:r w:rsidRPr="00FF7E24">
        <w:rPr>
          <w:i/>
          <w:iCs/>
          <w:color w:val="000000"/>
          <w:szCs w:val="24"/>
          <w:lang w:eastAsia="ru-RU"/>
        </w:rPr>
        <w:t>Д</w:t>
      </w:r>
      <w:proofErr w:type="gramEnd"/>
      <w:r w:rsidRPr="00FF7E24">
        <w:rPr>
          <w:i/>
          <w:iCs/>
          <w:color w:val="000000"/>
          <w:szCs w:val="24"/>
          <w:lang w:eastAsia="ru-RU"/>
        </w:rPr>
        <w:t>обавить</w:t>
      </w:r>
      <w:r w:rsidRPr="00FF7E24">
        <w:rPr>
          <w:color w:val="000000"/>
          <w:szCs w:val="24"/>
          <w:lang w:eastAsia="ru-RU"/>
        </w:rPr>
        <w:t> из контекстного меню, вызываемого правой кнопкой мышки (Рис. 6.1).</w:t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Прямоугольник 20" descr="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0" o:spid="_x0000_s1026" alt="Описание: 17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71hJK4gIAANY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45B61"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4848225" cy="1085850"/>
            <wp:effectExtent l="0" t="0" r="9525" b="0"/>
            <wp:docPr id="21" name="Рисунок 21" descr="C:\Users\Колледж\Desktop\4\Знакомство с платформой 8.3\Рисунки\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Колледж\Desktop\4\Знакомство с платформой 8.3\Рисунки\6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6.1.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Правой кнопкой мышки через контекстное меню для любого элемента формы можно вызвать его палитру свой</w:t>
      </w:r>
      <w:proofErr w:type="gramStart"/>
      <w:r w:rsidRPr="00FF7E24">
        <w:rPr>
          <w:color w:val="000000"/>
          <w:szCs w:val="24"/>
          <w:lang w:eastAsia="ru-RU"/>
        </w:rPr>
        <w:t>ств дл</w:t>
      </w:r>
      <w:proofErr w:type="gramEnd"/>
      <w:r w:rsidRPr="00FF7E24">
        <w:rPr>
          <w:color w:val="000000"/>
          <w:szCs w:val="24"/>
          <w:lang w:eastAsia="ru-RU"/>
        </w:rPr>
        <w:t>я настройки необходимых механизмов.</w:t>
      </w:r>
    </w:p>
    <w:p w:rsidR="00FF7E24" w:rsidRPr="00FF7E24" w:rsidRDefault="00FF7E24" w:rsidP="00FF7E24">
      <w:pPr>
        <w:widowControl/>
        <w:spacing w:before="240" w:after="240" w:line="240" w:lineRule="auto"/>
        <w:ind w:left="576" w:hanging="576"/>
        <w:jc w:val="left"/>
        <w:outlineLvl w:val="1"/>
        <w:rPr>
          <w:rFonts w:ascii="Arial" w:hAnsi="Arial" w:cs="Arial"/>
          <w:b/>
          <w:bCs/>
          <w:color w:val="000000"/>
          <w:sz w:val="28"/>
          <w:szCs w:val="28"/>
          <w:lang w:eastAsia="ru-RU"/>
        </w:rPr>
      </w:pPr>
      <w:bookmarkStart w:id="2" w:name="_Toc379553965"/>
      <w:r w:rsidRPr="00FF7E24">
        <w:rPr>
          <w:rFonts w:ascii="Arial" w:hAnsi="Arial" w:cs="Arial"/>
          <w:b/>
          <w:bCs/>
          <w:color w:val="000000"/>
          <w:sz w:val="28"/>
          <w:szCs w:val="28"/>
          <w:lang w:eastAsia="ru-RU"/>
        </w:rPr>
        <w:t>5.1. Поле</w:t>
      </w:r>
      <w:bookmarkEnd w:id="2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Элемент формы </w:t>
      </w:r>
      <w:r w:rsidRPr="00FF7E24">
        <w:rPr>
          <w:i/>
          <w:iCs/>
          <w:color w:val="000000"/>
          <w:szCs w:val="24"/>
          <w:lang w:eastAsia="ru-RU"/>
        </w:rPr>
        <w:t>Поле</w:t>
      </w:r>
      <w:r w:rsidRPr="00FF7E24">
        <w:rPr>
          <w:color w:val="000000"/>
          <w:szCs w:val="24"/>
          <w:lang w:eastAsia="ru-RU"/>
        </w:rPr>
        <w:t> предназначен для отображения данных на форме и предоставления пользователю возможности эти данные изменить. В зависимости от свойства </w:t>
      </w:r>
      <w:r w:rsidRPr="00FF7E24">
        <w:rPr>
          <w:i/>
          <w:iCs/>
          <w:color w:val="000000"/>
          <w:szCs w:val="24"/>
          <w:lang w:eastAsia="ru-RU"/>
        </w:rPr>
        <w:t>Вид</w:t>
      </w:r>
      <w:r w:rsidRPr="00FF7E24">
        <w:rPr>
          <w:color w:val="000000"/>
          <w:szCs w:val="24"/>
          <w:lang w:eastAsia="ru-RU"/>
        </w:rPr>
        <w:t> может принимать различный внешний вид.</w:t>
      </w:r>
    </w:p>
    <w:p w:rsidR="00FF7E24" w:rsidRPr="00FF7E24" w:rsidRDefault="00FF7E24" w:rsidP="00FF7E24">
      <w:pPr>
        <w:widowControl/>
        <w:spacing w:before="240" w:after="60" w:line="240" w:lineRule="auto"/>
        <w:ind w:left="720" w:hanging="720"/>
        <w:jc w:val="left"/>
        <w:outlineLvl w:val="2"/>
        <w:rPr>
          <w:rFonts w:ascii="Arial" w:hAnsi="Arial" w:cs="Arial"/>
          <w:b/>
          <w:bCs/>
          <w:color w:val="000000"/>
          <w:sz w:val="26"/>
          <w:lang w:eastAsia="ru-RU"/>
        </w:rPr>
      </w:pPr>
      <w:bookmarkStart w:id="3" w:name="_Toc379553966"/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t>6.1.1. Поле ввода</w:t>
      </w:r>
      <w:bookmarkEnd w:id="3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В справочнике Сотрудники у нас есть реквизит </w:t>
      </w:r>
      <w:proofErr w:type="spellStart"/>
      <w:r w:rsidRPr="00FF7E24">
        <w:rPr>
          <w:i/>
          <w:iCs/>
          <w:color w:val="000000"/>
          <w:szCs w:val="24"/>
          <w:lang w:eastAsia="ru-RU"/>
        </w:rPr>
        <w:t>ВидПриемаНаРаботу</w:t>
      </w:r>
      <w:proofErr w:type="spellEnd"/>
      <w:r w:rsidRPr="00FF7E24">
        <w:rPr>
          <w:color w:val="000000"/>
          <w:szCs w:val="24"/>
          <w:lang w:eastAsia="ru-RU"/>
        </w:rPr>
        <w:t>, однако пользователь не имеет возможности работать с ним. Для того</w:t>
      </w:r>
      <w:proofErr w:type="gramStart"/>
      <w:r w:rsidRPr="00FF7E24">
        <w:rPr>
          <w:color w:val="000000"/>
          <w:szCs w:val="24"/>
          <w:lang w:eastAsia="ru-RU"/>
        </w:rPr>
        <w:t>,</w:t>
      </w:r>
      <w:proofErr w:type="gramEnd"/>
      <w:r w:rsidRPr="00FF7E24">
        <w:rPr>
          <w:color w:val="000000"/>
          <w:szCs w:val="24"/>
          <w:lang w:eastAsia="ru-RU"/>
        </w:rPr>
        <w:t xml:space="preserve"> чтобы такая возможность </w:t>
      </w:r>
      <w:r w:rsidRPr="00FF7E24">
        <w:rPr>
          <w:color w:val="000000"/>
          <w:szCs w:val="24"/>
          <w:lang w:eastAsia="ru-RU"/>
        </w:rPr>
        <w:lastRenderedPageBreak/>
        <w:t>появилась, необходимо разместить этот реквизит на форме элемента справочника. Удобно работать с этим реквизитом позволит элемент формы </w:t>
      </w:r>
      <w:r w:rsidRPr="00FF7E24">
        <w:rPr>
          <w:i/>
          <w:iCs/>
          <w:color w:val="000000"/>
          <w:szCs w:val="24"/>
          <w:lang w:eastAsia="ru-RU"/>
        </w:rPr>
        <w:t>Поле</w:t>
      </w:r>
      <w:r w:rsidRPr="00FF7E24">
        <w:rPr>
          <w:color w:val="000000"/>
          <w:szCs w:val="24"/>
          <w:lang w:eastAsia="ru-RU"/>
        </w:rPr>
        <w:t> с видом </w:t>
      </w:r>
      <w:r w:rsidRPr="00FF7E24">
        <w:rPr>
          <w:i/>
          <w:iCs/>
          <w:color w:val="000000"/>
          <w:szCs w:val="24"/>
          <w:lang w:eastAsia="ru-RU"/>
        </w:rPr>
        <w:t>Поле ввода</w:t>
      </w:r>
      <w:r w:rsidRPr="00FF7E24">
        <w:rPr>
          <w:color w:val="000000"/>
          <w:szCs w:val="24"/>
          <w:lang w:eastAsia="ru-RU"/>
        </w:rPr>
        <w:t>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Чтобы разместить на форме поле вода, в котором будут отражаться данные реквизита, можно воспользоваться двумя различными способами. Можно добавить новый элемент формы, указав тип </w:t>
      </w:r>
      <w:r w:rsidRPr="00FF7E24">
        <w:rPr>
          <w:i/>
          <w:iCs/>
          <w:color w:val="000000"/>
          <w:szCs w:val="24"/>
          <w:lang w:eastAsia="ru-RU"/>
        </w:rPr>
        <w:t>Поле</w:t>
      </w:r>
      <w:r w:rsidRPr="00FF7E24">
        <w:rPr>
          <w:color w:val="000000"/>
          <w:szCs w:val="24"/>
          <w:lang w:eastAsia="ru-RU"/>
        </w:rPr>
        <w:t> (Рис. 6.2) и указав затем в его свойствах </w:t>
      </w:r>
      <w:proofErr w:type="spellStart"/>
      <w:r w:rsidRPr="00FF7E24">
        <w:rPr>
          <w:i/>
          <w:iCs/>
          <w:color w:val="000000"/>
          <w:szCs w:val="24"/>
          <w:lang w:eastAsia="ru-RU"/>
        </w:rPr>
        <w:t>ПутьКДанным</w:t>
      </w:r>
      <w:proofErr w:type="spellEnd"/>
      <w:r w:rsidRPr="00FF7E24">
        <w:rPr>
          <w:color w:val="000000"/>
          <w:szCs w:val="24"/>
          <w:lang w:eastAsia="ru-RU"/>
        </w:rPr>
        <w:t>, </w:t>
      </w:r>
      <w:r w:rsidRPr="00FF7E24">
        <w:rPr>
          <w:i/>
          <w:iCs/>
          <w:color w:val="000000"/>
          <w:szCs w:val="24"/>
          <w:lang w:eastAsia="ru-RU"/>
        </w:rPr>
        <w:t>Вид</w:t>
      </w:r>
      <w:r w:rsidRPr="00FF7E24">
        <w:rPr>
          <w:color w:val="000000"/>
          <w:szCs w:val="24"/>
          <w:lang w:eastAsia="ru-RU"/>
        </w:rPr>
        <w:t> и </w:t>
      </w: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(Рис. 6.3)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34075" cy="1657350"/>
            <wp:effectExtent l="0" t="0" r="9525" b="0"/>
            <wp:docPr id="22" name="Рисунок 22" descr="C:\Users\Колледж\Desktop\4\Знакомство с платформой 8.3\Рисунки\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Колледж\Desktop\4\Знакомство с платформой 8.3\Рисунки\6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6.2.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34075" cy="2505075"/>
            <wp:effectExtent l="0" t="0" r="9525" b="9525"/>
            <wp:docPr id="23" name="Рисунок 23" descr="C:\Users\Колледж\Desktop\4\Знакомство с платформой 8.3\Рисунки\6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Колледж\Desktop\4\Знакомство с платформой 8.3\Рисунки\6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6.3.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Того же результата можно достичь, если придерживая левую кнопку мышки перетащить реквизит из окна реквизитов в окно элементов формы (Рис. 6.4)</w:t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Прямоугольник 17" descr="6,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26" alt="Описание: 6,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cRQcP+MCAADW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145B61"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4848225" cy="3429000"/>
            <wp:effectExtent l="0" t="0" r="9525" b="0"/>
            <wp:docPr id="24" name="Рисунок 24" descr="C:\Users\Колледж\Desktop\4\Знакомство с платформой 8.3\Рисунки\6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Колледж\Desktop\4\Знакомство с платформой 8.3\Рисунки\6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6.4.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Для поля ввода наиболее важными свойствами будут являться: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-  текстовый заголовок, видимый пользователю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Положение заголовка</w:t>
      </w:r>
      <w:r w:rsidRPr="00FF7E24">
        <w:rPr>
          <w:color w:val="000000"/>
          <w:szCs w:val="24"/>
          <w:lang w:eastAsia="ru-RU"/>
        </w:rPr>
        <w:t> – положение заголовка относительно поля ввода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Пропускать при вводе</w:t>
      </w:r>
      <w:r w:rsidRPr="00FF7E24">
        <w:rPr>
          <w:color w:val="000000"/>
          <w:szCs w:val="24"/>
          <w:lang w:eastAsia="ru-RU"/>
        </w:rPr>
        <w:t> – позволяет автоматически перемещать курсор на поле при редактировании элементов на форме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Активизировать по умолчанию</w:t>
      </w:r>
      <w:r w:rsidRPr="00FF7E24">
        <w:rPr>
          <w:color w:val="000000"/>
          <w:szCs w:val="24"/>
          <w:lang w:eastAsia="ru-RU"/>
        </w:rPr>
        <w:t> – позволяет сделать поле активным при открытии формы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Предупреждение при редактировании</w:t>
      </w:r>
      <w:r w:rsidRPr="00FF7E24">
        <w:rPr>
          <w:color w:val="000000"/>
          <w:szCs w:val="24"/>
          <w:lang w:eastAsia="ru-RU"/>
        </w:rPr>
        <w:t> – позволяет выдавать пользователю предупреждение при редактировании данных поля, в том случае, если указано </w:t>
      </w:r>
      <w:proofErr w:type="spellStart"/>
      <w:r w:rsidRPr="00FF7E24">
        <w:rPr>
          <w:i/>
          <w:iCs/>
          <w:color w:val="000000"/>
          <w:szCs w:val="24"/>
          <w:lang w:eastAsia="ru-RU"/>
        </w:rPr>
        <w:t>ОтображениеПредупрежденияПриРедактировании</w:t>
      </w:r>
      <w:proofErr w:type="spellEnd"/>
    </w:p>
    <w:p w:rsidR="00FF7E24" w:rsidRPr="00FF7E24" w:rsidRDefault="00FF7E24" w:rsidP="00FF7E24">
      <w:pPr>
        <w:widowControl/>
        <w:spacing w:before="240" w:after="60" w:line="240" w:lineRule="auto"/>
        <w:ind w:left="720" w:hanging="720"/>
        <w:jc w:val="left"/>
        <w:outlineLvl w:val="2"/>
        <w:rPr>
          <w:rFonts w:ascii="Arial" w:hAnsi="Arial" w:cs="Arial"/>
          <w:b/>
          <w:bCs/>
          <w:color w:val="000000"/>
          <w:sz w:val="26"/>
          <w:lang w:eastAsia="ru-RU"/>
        </w:rPr>
      </w:pPr>
      <w:bookmarkStart w:id="4" w:name="_Toc379553967"/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t>6.1.2. Поле флажка</w:t>
      </w:r>
      <w:bookmarkEnd w:id="4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С помощью флажка на форме могут отображаться данные с типом </w:t>
      </w:r>
      <w:r w:rsidRPr="00FF7E24">
        <w:rPr>
          <w:i/>
          <w:iCs/>
          <w:color w:val="000000"/>
          <w:szCs w:val="24"/>
          <w:lang w:eastAsia="ru-RU"/>
        </w:rPr>
        <w:t>Булево</w:t>
      </w:r>
      <w:r w:rsidRPr="00FF7E24">
        <w:rPr>
          <w:color w:val="000000"/>
          <w:szCs w:val="24"/>
          <w:lang w:eastAsia="ru-RU"/>
        </w:rPr>
        <w:t> или </w:t>
      </w:r>
      <w:r w:rsidRPr="00FF7E24">
        <w:rPr>
          <w:i/>
          <w:iCs/>
          <w:color w:val="000000"/>
          <w:szCs w:val="24"/>
          <w:lang w:eastAsia="ru-RU"/>
        </w:rPr>
        <w:t>Число</w:t>
      </w:r>
      <w:r w:rsidRPr="00FF7E24">
        <w:rPr>
          <w:color w:val="000000"/>
          <w:szCs w:val="24"/>
          <w:lang w:eastAsia="ru-RU"/>
        </w:rPr>
        <w:t>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Создадим форму элемента для справочника </w:t>
      </w:r>
      <w:r w:rsidRPr="00FF7E24">
        <w:rPr>
          <w:i/>
          <w:iCs/>
          <w:color w:val="000000"/>
          <w:szCs w:val="24"/>
          <w:lang w:eastAsia="ru-RU"/>
        </w:rPr>
        <w:t>Номенклатура</w:t>
      </w:r>
      <w:r w:rsidRPr="00FF7E24">
        <w:rPr>
          <w:color w:val="000000"/>
          <w:szCs w:val="24"/>
          <w:lang w:eastAsia="ru-RU"/>
        </w:rPr>
        <w:t> (Рис. 6.5).</w:t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Прямоугольник 16" descr="6,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6" o:spid="_x0000_s1026" alt="Описание: 6,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50UQQeMCAADW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145B61"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34075" cy="2733675"/>
            <wp:effectExtent l="0" t="0" r="9525" b="9525"/>
            <wp:docPr id="25" name="Рисунок 25" descr="C:\Users\Колледж\Desktop\4\Знакомство с платформой 8.3\Рисунки\6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Колледж\Desktop\4\Знакомство с платформой 8.3\Рисунки\6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6.5.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 После этого добавим в справочник реквизит </w:t>
      </w:r>
      <w:r w:rsidRPr="00FF7E24">
        <w:rPr>
          <w:i/>
          <w:iCs/>
          <w:color w:val="000000"/>
          <w:szCs w:val="24"/>
          <w:lang w:eastAsia="ru-RU"/>
        </w:rPr>
        <w:t>Услуга</w:t>
      </w:r>
      <w:r w:rsidRPr="00FF7E24">
        <w:rPr>
          <w:color w:val="000000"/>
          <w:szCs w:val="24"/>
          <w:lang w:eastAsia="ru-RU"/>
        </w:rPr>
        <w:t> с типом </w:t>
      </w:r>
      <w:r w:rsidRPr="00FF7E24">
        <w:rPr>
          <w:i/>
          <w:iCs/>
          <w:color w:val="000000"/>
          <w:szCs w:val="24"/>
          <w:lang w:eastAsia="ru-RU"/>
        </w:rPr>
        <w:t>Булево</w:t>
      </w:r>
      <w:r w:rsidRPr="00FF7E24">
        <w:rPr>
          <w:color w:val="000000"/>
          <w:szCs w:val="24"/>
          <w:lang w:eastAsia="ru-RU"/>
        </w:rPr>
        <w:t> для того, можно было указать, является ли данный элемент справочника товаром или услугой. Теперь добавим этот реквизит на форму. Для этого перетащим реквизит </w:t>
      </w:r>
      <w:r w:rsidRPr="00FF7E24">
        <w:rPr>
          <w:i/>
          <w:iCs/>
          <w:color w:val="000000"/>
          <w:szCs w:val="24"/>
          <w:lang w:eastAsia="ru-RU"/>
        </w:rPr>
        <w:t>Услуга</w:t>
      </w:r>
      <w:r w:rsidRPr="00FF7E24">
        <w:rPr>
          <w:color w:val="000000"/>
          <w:szCs w:val="24"/>
          <w:lang w:eastAsia="ru-RU"/>
        </w:rPr>
        <w:t> из окна реквизитов в окно элементов формы (Рис. 6.6)</w:t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Прямоугольник 15" descr="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26" alt="Описание: 16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mGjQ94gIAANY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45B61"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476875" cy="2000250"/>
            <wp:effectExtent l="0" t="0" r="9525" b="0"/>
            <wp:docPr id="26" name="Рисунок 26" descr="C:\Users\Колледж\Desktop\4\Знакомство с платформой 8.3\Рисунки\6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Колледж\Desktop\4\Знакомство с платформой 8.3\Рисунки\6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6.6.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Поскольку реквизиты с типом </w:t>
      </w:r>
      <w:r w:rsidRPr="00FF7E24">
        <w:rPr>
          <w:i/>
          <w:iCs/>
          <w:color w:val="000000"/>
          <w:szCs w:val="24"/>
          <w:lang w:eastAsia="ru-RU"/>
        </w:rPr>
        <w:t>Булево</w:t>
      </w:r>
      <w:r w:rsidRPr="00FF7E24">
        <w:rPr>
          <w:color w:val="000000"/>
          <w:szCs w:val="24"/>
          <w:lang w:eastAsia="ru-RU"/>
        </w:rPr>
        <w:t> удобнее всего отображать на форме в виде флажка, то система сама автоматически укажет данный вид поля (Рис. 6.7)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943600" cy="3238500"/>
            <wp:effectExtent l="0" t="0" r="0" b="0"/>
            <wp:docPr id="27" name="Рисунок 27" descr="C:\Users\Колледж\Desktop\4\Знакомство с платформой 8.3\Рисунки\6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Колледж\Desktop\4\Знакомство с платформой 8.3\Рисунки\6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6.7.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Для флажка наиболее важными для нас будут являться следующие свойства: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– текстовый заголовок, видимый пользователю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Положение заголовка</w:t>
      </w:r>
      <w:r w:rsidRPr="00FF7E24">
        <w:rPr>
          <w:color w:val="000000"/>
          <w:szCs w:val="24"/>
          <w:lang w:eastAsia="ru-RU"/>
        </w:rPr>
        <w:t> – положение заголовка относительно флажка</w:t>
      </w:r>
    </w:p>
    <w:p w:rsidR="00FF7E24" w:rsidRPr="00FF7E24" w:rsidRDefault="00FF7E24" w:rsidP="00FF7E24">
      <w:pPr>
        <w:widowControl/>
        <w:spacing w:after="200" w:line="253" w:lineRule="atLeast"/>
        <w:rPr>
          <w:rFonts w:ascii="Calibri" w:hAnsi="Calibri"/>
          <w:color w:val="000000"/>
          <w:sz w:val="22"/>
          <w:szCs w:val="22"/>
          <w:lang w:eastAsia="ru-RU"/>
        </w:rPr>
      </w:pPr>
      <w:r>
        <w:rPr>
          <w:rFonts w:ascii="Calibri" w:hAnsi="Calibri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http://dist.edu.1c.ru/Resource/DL_RES_83E1A720-749B-47EA-B5F9-D91AD63869DA/5/image0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Описание: http://dist.edu.1c.ru/Resource/DL_RES_83E1A720-749B-47EA-B5F9-D91AD63869DA/5/image008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l+IyULQMAACwG&#10;AAAOAAAAAAAAAAAAAAAAAC4CAABkcnMvZTJvRG9jLnhtbFBLAQItABQABgAIAAAAIQBMoOks2AAA&#10;AAMBAAAPAAAAAAAAAAAAAAAAAIcFAABkcnMvZG93bnJldi54bWxQSwUGAAAAAAQABADzAAAAjAYA&#10;AAAA&#10;" filled="f" stroked="f">
                <o:lock v:ext="edit" aspectratio="t"/>
                <w10:anchorlock/>
              </v:rect>
            </w:pict>
          </mc:Fallback>
        </mc:AlternateContent>
      </w:r>
      <w:r w:rsidRPr="00FF7E24">
        <w:rPr>
          <w:b/>
          <w:bCs/>
          <w:i/>
          <w:iCs/>
          <w:color w:val="000000"/>
          <w:szCs w:val="24"/>
          <w:lang w:eastAsia="ru-RU"/>
        </w:rPr>
        <w:t>Самостоятельно</w:t>
      </w:r>
    </w:p>
    <w:p w:rsidR="00FF7E24" w:rsidRPr="00FF7E24" w:rsidRDefault="00FF7E24" w:rsidP="00FF7E24">
      <w:pPr>
        <w:widowControl/>
        <w:spacing w:after="200" w:line="253" w:lineRule="atLeast"/>
        <w:rPr>
          <w:rFonts w:ascii="Calibri" w:hAnsi="Calibri"/>
          <w:color w:val="000000"/>
          <w:sz w:val="22"/>
          <w:szCs w:val="22"/>
          <w:lang w:eastAsia="ru-RU"/>
        </w:rPr>
      </w:pPr>
      <w:r>
        <w:rPr>
          <w:rFonts w:ascii="Calibri" w:hAnsi="Calibri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://dist.edu.1c.ru/Resource/DL_RES_83E1A720-749B-47EA-B5F9-D91AD63869DA/5/image0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Описание: http://dist.edu.1c.ru/Resource/DL_RES_83E1A720-749B-47EA-B5F9-D91AD63869DA/5/image009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GHY++4sAwAALA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  <w:r w:rsidRPr="00FF7E24">
        <w:rPr>
          <w:b/>
          <w:bCs/>
          <w:i/>
          <w:iCs/>
          <w:color w:val="000000"/>
          <w:szCs w:val="24"/>
          <w:lang w:eastAsia="ru-RU"/>
        </w:rPr>
        <w:t>Добавьте в справочнике Номенклатура новый реквизит "Весовой", который на форме должен отображаться в виде флажка.</w:t>
      </w:r>
    </w:p>
    <w:p w:rsidR="00FF7E24" w:rsidRPr="00FF7E24" w:rsidRDefault="00FF7E24" w:rsidP="00FF7E24">
      <w:pPr>
        <w:widowControl/>
        <w:spacing w:after="200" w:line="253" w:lineRule="atLeast"/>
        <w:jc w:val="center"/>
        <w:rPr>
          <w:rFonts w:ascii="Calibri" w:hAnsi="Calibri"/>
          <w:color w:val="000000"/>
          <w:sz w:val="22"/>
          <w:szCs w:val="22"/>
          <w:lang w:eastAsia="ru-RU"/>
        </w:rPr>
      </w:pPr>
      <w:r w:rsidRPr="00FF7E24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FF7E24" w:rsidRPr="00FF7E24" w:rsidRDefault="00FF7E24" w:rsidP="00FF7E24">
      <w:pPr>
        <w:widowControl/>
        <w:spacing w:before="240" w:after="60" w:line="240" w:lineRule="auto"/>
        <w:ind w:left="720" w:hanging="720"/>
        <w:jc w:val="left"/>
        <w:outlineLvl w:val="2"/>
        <w:rPr>
          <w:rFonts w:ascii="Arial" w:hAnsi="Arial" w:cs="Arial"/>
          <w:b/>
          <w:bCs/>
          <w:color w:val="000000"/>
          <w:sz w:val="26"/>
          <w:lang w:eastAsia="ru-RU"/>
        </w:rPr>
      </w:pPr>
      <w:bookmarkStart w:id="5" w:name="_Toc379553968"/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t>6.1.3. Поле переключателя</w:t>
      </w:r>
      <w:bookmarkEnd w:id="5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Переключатель предназначен для того, чтобы предоставить пользователю выбор одного из нескольких заранее известных вариантов.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В справочнике </w:t>
      </w:r>
      <w:r w:rsidRPr="00FF7E24">
        <w:rPr>
          <w:i/>
          <w:iCs/>
          <w:color w:val="000000"/>
          <w:szCs w:val="24"/>
          <w:lang w:eastAsia="ru-RU"/>
        </w:rPr>
        <w:t>Номенклатура</w:t>
      </w:r>
      <w:r w:rsidRPr="00FF7E24">
        <w:rPr>
          <w:color w:val="000000"/>
          <w:szCs w:val="24"/>
          <w:lang w:eastAsia="ru-RU"/>
        </w:rPr>
        <w:t> для каждого товара будем указывать его качество, которое может быть одним из трех: высокое, обычное и низкое. Для этого создадим новое перечисление </w:t>
      </w:r>
      <w:proofErr w:type="spellStart"/>
      <w:r w:rsidRPr="00FF7E24">
        <w:rPr>
          <w:i/>
          <w:iCs/>
          <w:color w:val="000000"/>
          <w:szCs w:val="24"/>
          <w:lang w:eastAsia="ru-RU"/>
        </w:rPr>
        <w:t>КачествоТоваров</w:t>
      </w:r>
      <w:proofErr w:type="spellEnd"/>
      <w:r w:rsidRPr="00FF7E24">
        <w:rPr>
          <w:color w:val="000000"/>
          <w:szCs w:val="24"/>
          <w:lang w:eastAsia="ru-RU"/>
        </w:rPr>
        <w:t> из трех значений. После этого в справочнике </w:t>
      </w:r>
      <w:r w:rsidRPr="00FF7E24">
        <w:rPr>
          <w:i/>
          <w:iCs/>
          <w:color w:val="000000"/>
          <w:szCs w:val="24"/>
          <w:lang w:eastAsia="ru-RU"/>
        </w:rPr>
        <w:t>Номенклатура</w:t>
      </w:r>
      <w:r w:rsidRPr="00FF7E24">
        <w:rPr>
          <w:color w:val="000000"/>
          <w:szCs w:val="24"/>
          <w:lang w:eastAsia="ru-RU"/>
        </w:rPr>
        <w:t> добавим новый реквизит </w:t>
      </w:r>
      <w:proofErr w:type="spellStart"/>
      <w:r w:rsidRPr="00FF7E24">
        <w:rPr>
          <w:i/>
          <w:iCs/>
          <w:color w:val="000000"/>
          <w:szCs w:val="24"/>
          <w:lang w:eastAsia="ru-RU"/>
        </w:rPr>
        <w:t>КачествоТовара</w:t>
      </w:r>
      <w:proofErr w:type="spellEnd"/>
      <w:r w:rsidRPr="00FF7E24">
        <w:rPr>
          <w:color w:val="000000"/>
          <w:szCs w:val="24"/>
          <w:lang w:eastAsia="ru-RU"/>
        </w:rPr>
        <w:t> с соответствующим типом данных. В свойствах реквизита укажем значение заполнения (значение, которое будет выбираться по умолчанию) (Рис. 6.8)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934075" cy="2114550"/>
            <wp:effectExtent l="0" t="0" r="9525" b="0"/>
            <wp:docPr id="28" name="Рисунок 28" descr="C:\Users\Колледж\Desktop\4\Знакомство с платформой 8.3\Рисунки\6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Колледж\Desktop\4\Знакомство с платформой 8.3\Рисунки\6.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6.8.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Чтобы создать необходимое количество элементов переключателя, необходимо воспользоваться </w:t>
      </w:r>
      <w:proofErr w:type="spellStart"/>
      <w:r w:rsidRPr="00FF7E24">
        <w:rPr>
          <w:i/>
          <w:iCs/>
          <w:color w:val="000000"/>
          <w:szCs w:val="24"/>
          <w:lang w:eastAsia="ru-RU"/>
        </w:rPr>
        <w:t>СпискомВыбора</w:t>
      </w:r>
      <w:proofErr w:type="spellEnd"/>
      <w:r w:rsidRPr="00FF7E24">
        <w:rPr>
          <w:color w:val="000000"/>
          <w:szCs w:val="24"/>
          <w:lang w:eastAsia="ru-RU"/>
        </w:rPr>
        <w:t>. Кроме того, традиционно элементы переключателя  обычно располагаются друг под другом, для чего в настройках укажем количество колонок (Рис. 6.9).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34075" cy="3590925"/>
            <wp:effectExtent l="0" t="0" r="9525" b="9525"/>
            <wp:docPr id="29" name="Рисунок 29" descr="C:\Users\Колледж\Desktop\4\Знакомство с платформой 8.3\Рисунки\6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Колледж\Desktop\4\Знакомство с платформой 8.3\Рисунки\6.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6.9.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Для переключателя наиболее важными для нас будут являться следующие свойства: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– текстовый заголовок, видимый пользователю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Положение заголовка</w:t>
      </w:r>
      <w:r w:rsidRPr="00FF7E24">
        <w:rPr>
          <w:color w:val="000000"/>
          <w:szCs w:val="24"/>
          <w:lang w:eastAsia="ru-RU"/>
        </w:rPr>
        <w:t> - определяет положение заголовка относительно элементов переключателя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Список выбора</w:t>
      </w:r>
      <w:r w:rsidRPr="00FF7E24">
        <w:rPr>
          <w:color w:val="000000"/>
          <w:szCs w:val="24"/>
          <w:lang w:eastAsia="ru-RU"/>
        </w:rPr>
        <w:t> – определяет элементы переключателя, их количество, представление на форме и выбираемые значения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Количество колонок</w:t>
      </w:r>
      <w:r w:rsidRPr="00FF7E24">
        <w:rPr>
          <w:color w:val="000000"/>
          <w:szCs w:val="24"/>
          <w:lang w:eastAsia="ru-RU"/>
        </w:rPr>
        <w:t> – определяет внешний вид переключателя</w:t>
      </w:r>
    </w:p>
    <w:p w:rsidR="00FF7E24" w:rsidRPr="00FF7E24" w:rsidRDefault="00FF7E24" w:rsidP="00FF7E24">
      <w:pPr>
        <w:widowControl/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FF7E24">
        <w:rPr>
          <w:b/>
          <w:bCs/>
          <w:i/>
          <w:iCs/>
          <w:color w:val="000000"/>
          <w:szCs w:val="24"/>
          <w:lang w:eastAsia="ru-RU"/>
        </w:rPr>
        <w:br w:type="textWrapping" w:clear="all"/>
      </w:r>
    </w:p>
    <w:p w:rsidR="00FF7E24" w:rsidRPr="00FF7E24" w:rsidRDefault="00FF7E24" w:rsidP="00FF7E24">
      <w:pPr>
        <w:widowControl/>
        <w:spacing w:after="200" w:line="253" w:lineRule="atLeast"/>
        <w:rPr>
          <w:rFonts w:ascii="Calibri" w:hAnsi="Calibri"/>
          <w:color w:val="000000"/>
          <w:sz w:val="22"/>
          <w:szCs w:val="22"/>
          <w:lang w:eastAsia="ru-RU"/>
        </w:rPr>
      </w:pPr>
      <w:r>
        <w:rPr>
          <w:rFonts w:ascii="Calibri" w:hAnsi="Calibri"/>
          <w:noProof/>
          <w:color w:val="000000"/>
          <w:sz w:val="22"/>
          <w:szCs w:val="22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http://dist.edu.1c.ru/Resource/DL_RES_83E1A720-749B-47EA-B5F9-D91AD63869DA/5/image0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Описание: http://dist.edu.1c.ru/Resource/DL_RES_83E1A720-749B-47EA-B5F9-D91AD63869DA/5/image008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PsDuFMsAwAAK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  <w:r w:rsidRPr="00FF7E24">
        <w:rPr>
          <w:b/>
          <w:bCs/>
          <w:i/>
          <w:iCs/>
          <w:color w:val="000000"/>
          <w:szCs w:val="24"/>
          <w:lang w:eastAsia="ru-RU"/>
        </w:rPr>
        <w:t>Самостоятельно</w:t>
      </w:r>
    </w:p>
    <w:p w:rsidR="00FF7E24" w:rsidRPr="00FF7E24" w:rsidRDefault="00FF7E24" w:rsidP="00FF7E24">
      <w:pPr>
        <w:widowControl/>
        <w:spacing w:after="200" w:line="253" w:lineRule="atLeast"/>
        <w:rPr>
          <w:rFonts w:ascii="Calibri" w:hAnsi="Calibri"/>
          <w:color w:val="000000"/>
          <w:sz w:val="22"/>
          <w:szCs w:val="22"/>
          <w:lang w:eastAsia="ru-RU"/>
        </w:rPr>
      </w:pPr>
      <w:r>
        <w:rPr>
          <w:rFonts w:ascii="Calibri" w:hAnsi="Calibri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http://dist.edu.1c.ru/Resource/DL_RES_83E1A720-749B-47EA-B5F9-D91AD63869DA/5/image0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alt="Описание: http://dist.edu.1c.ru/Resource/DL_RES_83E1A720-749B-47EA-B5F9-D91AD63869DA/5/image009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B261IlKgMAACoGAAAO&#10;AAAAAAAAAAAAAAAAAC4CAABkcnMvZTJvRG9jLnhtbFBLAQItABQABgAIAAAAIQBMoOks2AAAAAMB&#10;AAAPAAAAAAAAAAAAAAAAAIQ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  <w:r w:rsidRPr="00FF7E24">
        <w:rPr>
          <w:b/>
          <w:bCs/>
          <w:i/>
          <w:iCs/>
          <w:color w:val="000000"/>
          <w:szCs w:val="24"/>
          <w:lang w:eastAsia="ru-RU"/>
        </w:rPr>
        <w:t>Добавьте в справочнике Номенклатура новый реквизит "Происхождение номенклатуры", который на форме должен отображаться в виде переключателя из 3-х значений: "отечественный", "импортный" и "неизвестно".</w:t>
      </w:r>
    </w:p>
    <w:p w:rsidR="00FF7E24" w:rsidRPr="00FF7E24" w:rsidRDefault="00FF7E24" w:rsidP="00FF7E24">
      <w:pPr>
        <w:widowControl/>
        <w:spacing w:after="200" w:line="253" w:lineRule="atLeast"/>
        <w:jc w:val="center"/>
        <w:rPr>
          <w:rFonts w:ascii="Calibri" w:hAnsi="Calibri"/>
          <w:color w:val="000000"/>
          <w:sz w:val="22"/>
          <w:szCs w:val="22"/>
          <w:lang w:eastAsia="ru-RU"/>
        </w:rPr>
      </w:pPr>
      <w:r w:rsidRPr="00FF7E24">
        <w:rPr>
          <w:rFonts w:ascii="Calibri" w:hAnsi="Calibri"/>
          <w:b/>
          <w:bCs/>
          <w:color w:val="000000"/>
          <w:sz w:val="22"/>
          <w:szCs w:val="22"/>
          <w:lang w:eastAsia="ru-RU"/>
        </w:rPr>
        <w:t> </w:t>
      </w:r>
    </w:p>
    <w:p w:rsidR="00FF7E24" w:rsidRPr="00FF7E24" w:rsidRDefault="00FF7E24" w:rsidP="00FF7E24">
      <w:pPr>
        <w:widowControl/>
        <w:spacing w:before="240" w:after="240" w:line="240" w:lineRule="auto"/>
        <w:ind w:left="576" w:hanging="576"/>
        <w:jc w:val="left"/>
        <w:outlineLvl w:val="1"/>
        <w:rPr>
          <w:rFonts w:ascii="Arial" w:hAnsi="Arial" w:cs="Arial"/>
          <w:b/>
          <w:bCs/>
          <w:color w:val="000000"/>
          <w:sz w:val="28"/>
          <w:szCs w:val="28"/>
          <w:lang w:eastAsia="ru-RU"/>
        </w:rPr>
      </w:pPr>
      <w:bookmarkStart w:id="6" w:name="_Toc379553969"/>
      <w:r w:rsidRPr="00FF7E24">
        <w:rPr>
          <w:rFonts w:ascii="Arial" w:hAnsi="Arial" w:cs="Arial"/>
          <w:b/>
          <w:bCs/>
          <w:color w:val="000000"/>
          <w:sz w:val="28"/>
          <w:szCs w:val="28"/>
          <w:lang w:eastAsia="ru-RU"/>
        </w:rPr>
        <w:t>5.2. Команда</w:t>
      </w:r>
      <w:bookmarkEnd w:id="6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Команда</w:t>
      </w:r>
      <w:r w:rsidRPr="00FF7E24">
        <w:rPr>
          <w:color w:val="000000"/>
          <w:szCs w:val="24"/>
          <w:lang w:eastAsia="ru-RU"/>
        </w:rPr>
        <w:t xml:space="preserve"> позволяет пользователю возможность выполнить </w:t>
      </w:r>
      <w:proofErr w:type="gramStart"/>
      <w:r w:rsidRPr="00FF7E24">
        <w:rPr>
          <w:color w:val="000000"/>
          <w:szCs w:val="24"/>
          <w:lang w:eastAsia="ru-RU"/>
        </w:rPr>
        <w:t>какие-либо</w:t>
      </w:r>
      <w:proofErr w:type="gramEnd"/>
      <w:r w:rsidRPr="00FF7E24">
        <w:rPr>
          <w:color w:val="000000"/>
          <w:szCs w:val="24"/>
          <w:lang w:eastAsia="ru-RU"/>
        </w:rPr>
        <w:t xml:space="preserve"> из заранее определенных на этапе конфигурирования действий. Эти действия могут быть либо стандартными (Рис. 6.10), либо описаны на встроенном языке в модуле формы и затем связаны с командой (Рис. 6.11) посредством кнопки (или гиперссылки) и выполняться при нажатии пользователем на этот объект.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Фактически, команда является самостоятельным объектом, а элементом формы является только кнопка, вызывающая команду. Однако, в целях последовательности изложения материала, объект команда рассмотрен именно в текущем разделе.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43600" cy="5372100"/>
            <wp:effectExtent l="0" t="0" r="0" b="0"/>
            <wp:docPr id="30" name="Рисунок 30" descr="C:\Users\Колледж\Desktop\4\Знакомство с платформой 8.3\Рисунки\6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Колледж\Desktop\4\Знакомство с платформой 8.3\Рисунки\6.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6.10.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934075" cy="2676525"/>
            <wp:effectExtent l="0" t="0" r="9525" b="9525"/>
            <wp:docPr id="31" name="Рисунок 31" descr="C:\Users\Колледж\Desktop\4\Знакомство с платформой 8.3\Рисунки\6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Колледж\Desktop\4\Знакомство с платформой 8.3\Рисунки\6.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6.11.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Написание программного кода можно упростить, если использовать конструкторы. В нашем случае удобно использовать кнопку выбора, которая создаст в модуле новую процедуру и свяжет ее с командой.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Те</w:t>
      </w:r>
      <w:proofErr w:type="gramStart"/>
      <w:r w:rsidRPr="00FF7E24">
        <w:rPr>
          <w:color w:val="000000"/>
          <w:szCs w:val="24"/>
          <w:lang w:eastAsia="ru-RU"/>
        </w:rPr>
        <w:t>кст пр</w:t>
      </w:r>
      <w:proofErr w:type="gramEnd"/>
      <w:r w:rsidRPr="00FF7E24">
        <w:rPr>
          <w:color w:val="000000"/>
          <w:szCs w:val="24"/>
          <w:lang w:eastAsia="ru-RU"/>
        </w:rPr>
        <w:t>оцедуры, выполняемой при нажатии кнопки:</w:t>
      </w:r>
    </w:p>
    <w:p w:rsidR="00FF7E24" w:rsidRPr="00FF7E24" w:rsidRDefault="00FF7E24" w:rsidP="00FF7E24">
      <w:pPr>
        <w:widowControl/>
        <w:spacing w:before="120" w:after="120" w:line="240" w:lineRule="auto"/>
        <w:jc w:val="left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&amp;</w:t>
      </w:r>
      <w:proofErr w:type="spellStart"/>
      <w:r w:rsidRPr="00FF7E24">
        <w:rPr>
          <w:color w:val="000000"/>
          <w:szCs w:val="24"/>
          <w:lang w:eastAsia="ru-RU"/>
        </w:rPr>
        <w:t>НаКлиенте</w:t>
      </w:r>
      <w:proofErr w:type="spellEnd"/>
    </w:p>
    <w:p w:rsidR="00FF7E24" w:rsidRPr="00FF7E24" w:rsidRDefault="00FF7E24" w:rsidP="00FF7E24">
      <w:pPr>
        <w:widowControl/>
        <w:spacing w:before="120" w:after="120" w:line="240" w:lineRule="auto"/>
        <w:jc w:val="left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Процедура Команда</w:t>
      </w:r>
      <w:proofErr w:type="gramStart"/>
      <w:r w:rsidRPr="00FF7E24">
        <w:rPr>
          <w:color w:val="000000"/>
          <w:szCs w:val="24"/>
          <w:lang w:eastAsia="ru-RU"/>
        </w:rPr>
        <w:t>1</w:t>
      </w:r>
      <w:proofErr w:type="gramEnd"/>
      <w:r w:rsidRPr="00FF7E24">
        <w:rPr>
          <w:color w:val="000000"/>
          <w:szCs w:val="24"/>
          <w:lang w:eastAsia="ru-RU"/>
        </w:rPr>
        <w:t>(Команда)</w:t>
      </w:r>
    </w:p>
    <w:p w:rsidR="00FF7E24" w:rsidRPr="00FF7E24" w:rsidRDefault="00FF7E24" w:rsidP="00FF7E24">
      <w:pPr>
        <w:widowControl/>
        <w:spacing w:before="120" w:after="120" w:line="240" w:lineRule="auto"/>
        <w:ind w:firstLine="708"/>
        <w:jc w:val="left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Сообщит</w:t>
      </w:r>
      <w:proofErr w:type="gramStart"/>
      <w:r w:rsidRPr="00FF7E24">
        <w:rPr>
          <w:color w:val="000000"/>
          <w:szCs w:val="24"/>
          <w:lang w:eastAsia="ru-RU"/>
        </w:rPr>
        <w:t>ь(</w:t>
      </w:r>
      <w:proofErr w:type="gramEnd"/>
      <w:r w:rsidRPr="00FF7E24">
        <w:rPr>
          <w:color w:val="000000"/>
          <w:szCs w:val="24"/>
          <w:lang w:eastAsia="ru-RU"/>
        </w:rPr>
        <w:t>"Нажата кнопка");</w:t>
      </w:r>
    </w:p>
    <w:p w:rsidR="00FF7E24" w:rsidRPr="00FF7E24" w:rsidRDefault="00FF7E24" w:rsidP="00FF7E24">
      <w:pPr>
        <w:widowControl/>
        <w:spacing w:before="120" w:after="120" w:line="240" w:lineRule="auto"/>
        <w:jc w:val="left"/>
        <w:rPr>
          <w:color w:val="000000"/>
          <w:szCs w:val="24"/>
          <w:lang w:eastAsia="ru-RU"/>
        </w:rPr>
      </w:pPr>
      <w:proofErr w:type="spellStart"/>
      <w:r w:rsidRPr="00FF7E24">
        <w:rPr>
          <w:color w:val="000000"/>
          <w:szCs w:val="24"/>
          <w:lang w:eastAsia="ru-RU"/>
        </w:rPr>
        <w:t>КонецПроцедуры</w:t>
      </w:r>
      <w:proofErr w:type="spellEnd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В результате у нас используются 3 разных объекта: модуль, команда и кнопка. Каждый из этих объектов имеет свои собственные настройки.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У кнопки важными для нас будут являться следующие свойства: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– текстовое представление объекта на форме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Вид</w:t>
      </w:r>
      <w:r w:rsidRPr="00FF7E24">
        <w:rPr>
          <w:color w:val="000000"/>
          <w:szCs w:val="24"/>
          <w:lang w:eastAsia="ru-RU"/>
        </w:rPr>
        <w:t> – устанавливает внешний вид команды в виде кнопки или гиперссылки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proofErr w:type="spellStart"/>
      <w:r w:rsidRPr="00FF7E24">
        <w:rPr>
          <w:i/>
          <w:iCs/>
          <w:color w:val="000000"/>
          <w:szCs w:val="24"/>
          <w:lang w:eastAsia="ru-RU"/>
        </w:rPr>
        <w:t>ИмяКоманды</w:t>
      </w:r>
      <w:proofErr w:type="spellEnd"/>
      <w:r w:rsidRPr="00FF7E24">
        <w:rPr>
          <w:color w:val="000000"/>
          <w:szCs w:val="24"/>
          <w:lang w:eastAsia="ru-RU"/>
        </w:rPr>
        <w:t> – устанавливает связь между объектом формы и выполняемым действием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Картинка</w:t>
      </w:r>
      <w:r w:rsidRPr="00FF7E24">
        <w:rPr>
          <w:color w:val="000000"/>
          <w:szCs w:val="24"/>
          <w:lang w:eastAsia="ru-RU"/>
        </w:rPr>
        <w:t xml:space="preserve"> – позволяет разместить на форме картинку, отображаемую в зависимости от установок </w:t>
      </w:r>
      <w:proofErr w:type="spellStart"/>
      <w:r w:rsidRPr="00FF7E24">
        <w:rPr>
          <w:color w:val="000000"/>
          <w:szCs w:val="24"/>
          <w:lang w:eastAsia="ru-RU"/>
        </w:rPr>
        <w:t>свойства</w:t>
      </w:r>
      <w:r w:rsidRPr="00FF7E24">
        <w:rPr>
          <w:i/>
          <w:iCs/>
          <w:color w:val="000000"/>
          <w:szCs w:val="24"/>
          <w:lang w:eastAsia="ru-RU"/>
        </w:rPr>
        <w:t>Отображение</w:t>
      </w:r>
      <w:proofErr w:type="spellEnd"/>
    </w:p>
    <w:p w:rsidR="00FF7E24" w:rsidRPr="00FF7E24" w:rsidRDefault="00FF7E24" w:rsidP="00FF7E24">
      <w:pPr>
        <w:widowControl/>
        <w:spacing w:before="240" w:after="240" w:line="240" w:lineRule="auto"/>
        <w:ind w:left="576" w:hanging="576"/>
        <w:jc w:val="left"/>
        <w:outlineLvl w:val="1"/>
        <w:rPr>
          <w:rFonts w:ascii="Arial" w:hAnsi="Arial" w:cs="Arial"/>
          <w:b/>
          <w:bCs/>
          <w:color w:val="000000"/>
          <w:sz w:val="28"/>
          <w:szCs w:val="28"/>
          <w:lang w:eastAsia="ru-RU"/>
        </w:rPr>
      </w:pPr>
      <w:bookmarkStart w:id="7" w:name="_Toc379553970"/>
      <w:r w:rsidRPr="00FF7E24">
        <w:rPr>
          <w:rFonts w:ascii="Arial" w:hAnsi="Arial" w:cs="Arial"/>
          <w:b/>
          <w:bCs/>
          <w:color w:val="000000"/>
          <w:sz w:val="28"/>
          <w:szCs w:val="28"/>
          <w:lang w:eastAsia="ru-RU"/>
        </w:rPr>
        <w:t>5.3. Группа</w:t>
      </w:r>
      <w:bookmarkEnd w:id="7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Группа позволяет объединить несколько рядом расположенных элементов на форме для дальнейших действий с ними. В зависимости от свойства </w:t>
      </w:r>
      <w:r w:rsidRPr="00FF7E24">
        <w:rPr>
          <w:i/>
          <w:iCs/>
          <w:color w:val="000000"/>
          <w:szCs w:val="24"/>
          <w:lang w:eastAsia="ru-RU"/>
        </w:rPr>
        <w:t>Вид</w:t>
      </w:r>
      <w:r w:rsidRPr="00FF7E24">
        <w:rPr>
          <w:color w:val="000000"/>
          <w:szCs w:val="24"/>
          <w:lang w:eastAsia="ru-RU"/>
        </w:rPr>
        <w:t> может изменять свой внешний вид.</w:t>
      </w:r>
    </w:p>
    <w:p w:rsidR="00FF7E24" w:rsidRPr="00FF7E24" w:rsidRDefault="00FF7E24" w:rsidP="00FF7E24">
      <w:pPr>
        <w:widowControl/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br w:type="textWrapping" w:clear="all"/>
      </w:r>
    </w:p>
    <w:p w:rsidR="00FF7E24" w:rsidRPr="00FF7E24" w:rsidRDefault="00FF7E24" w:rsidP="00FF7E24">
      <w:pPr>
        <w:widowControl/>
        <w:spacing w:before="240" w:after="60" w:line="240" w:lineRule="auto"/>
        <w:ind w:left="720" w:hanging="720"/>
        <w:jc w:val="left"/>
        <w:outlineLvl w:val="2"/>
        <w:rPr>
          <w:rFonts w:ascii="Arial" w:hAnsi="Arial" w:cs="Arial"/>
          <w:b/>
          <w:bCs/>
          <w:color w:val="000000"/>
          <w:sz w:val="26"/>
          <w:lang w:eastAsia="ru-RU"/>
        </w:rPr>
      </w:pPr>
      <w:bookmarkStart w:id="8" w:name="_Toc379553971"/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t>6.3.1. Обычная группа</w:t>
      </w:r>
      <w:bookmarkEnd w:id="8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Элемент </w:t>
      </w:r>
      <w:r w:rsidRPr="00FF7E24">
        <w:rPr>
          <w:i/>
          <w:iCs/>
          <w:color w:val="000000"/>
          <w:szCs w:val="24"/>
          <w:lang w:eastAsia="ru-RU"/>
        </w:rPr>
        <w:t>Группа</w:t>
      </w:r>
      <w:r w:rsidRPr="00FF7E24">
        <w:rPr>
          <w:color w:val="000000"/>
          <w:szCs w:val="24"/>
          <w:lang w:eastAsia="ru-RU"/>
        </w:rPr>
        <w:t> с видом </w:t>
      </w:r>
      <w:r w:rsidRPr="00FF7E24">
        <w:rPr>
          <w:i/>
          <w:iCs/>
          <w:color w:val="000000"/>
          <w:szCs w:val="24"/>
          <w:lang w:eastAsia="ru-RU"/>
        </w:rPr>
        <w:t>Обычная группа</w:t>
      </w:r>
      <w:r w:rsidRPr="00FF7E24">
        <w:rPr>
          <w:color w:val="000000"/>
          <w:szCs w:val="24"/>
          <w:lang w:eastAsia="ru-RU"/>
        </w:rPr>
        <w:t xml:space="preserve"> позволяет визуально объединить несколько элементов на форме, управлять их </w:t>
      </w:r>
      <w:r w:rsidR="00145B61">
        <w:rPr>
          <w:color w:val="000000"/>
          <w:szCs w:val="24"/>
          <w:lang w:eastAsia="ru-RU"/>
        </w:rPr>
        <w:t>расположением на форме (Рис.6.12</w:t>
      </w:r>
      <w:r w:rsidRPr="00FF7E24">
        <w:rPr>
          <w:color w:val="000000"/>
          <w:szCs w:val="24"/>
          <w:lang w:eastAsia="ru-RU"/>
        </w:rPr>
        <w:t>)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934075" cy="4067175"/>
            <wp:effectExtent l="0" t="0" r="9525" b="9525"/>
            <wp:docPr id="32" name="Рисунок 32" descr="C:\Users\Колледж\Desktop\4\Знакомство с платформой 8.3\Рисунки\6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Колледж\Desktop\4\Знакомство с платформой 8.3\Рисунки\6.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color w:val="000000"/>
          <w:szCs w:val="24"/>
          <w:lang w:eastAsia="ru-RU"/>
        </w:rPr>
        <w:t>Рис. 6.12</w:t>
      </w:r>
      <w:r w:rsidR="00FF7E24" w:rsidRPr="00FF7E24">
        <w:rPr>
          <w:b/>
          <w:bCs/>
          <w:color w:val="000000"/>
          <w:szCs w:val="24"/>
          <w:lang w:eastAsia="ru-RU"/>
        </w:rPr>
        <w:t>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Для обычной группы наиболее важными будут являться свойства: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– надпись на форме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Отображение</w:t>
      </w:r>
      <w:r w:rsidRPr="00FF7E24">
        <w:rPr>
          <w:color w:val="000000"/>
          <w:szCs w:val="24"/>
          <w:lang w:eastAsia="ru-RU"/>
        </w:rPr>
        <w:t> – определяет внешний вид группы на форме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Группировка</w:t>
      </w:r>
      <w:r w:rsidRPr="00FF7E24">
        <w:rPr>
          <w:color w:val="000000"/>
          <w:szCs w:val="24"/>
          <w:lang w:eastAsia="ru-RU"/>
        </w:rPr>
        <w:t> – определяет характер расположения на форме элементов, входящих в группу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Используя вложенность групп можно располагать элементы на форме практически любым способом.</w:t>
      </w:r>
    </w:p>
    <w:p w:rsidR="00FF7E24" w:rsidRPr="00FF7E24" w:rsidRDefault="00FF7E24" w:rsidP="00FF7E24">
      <w:pPr>
        <w:widowControl/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br w:type="textWrapping" w:clear="all"/>
      </w:r>
    </w:p>
    <w:p w:rsidR="00FF7E24" w:rsidRPr="00FF7E24" w:rsidRDefault="00FF7E24" w:rsidP="00FF7E24">
      <w:pPr>
        <w:widowControl/>
        <w:spacing w:before="240" w:after="60" w:line="240" w:lineRule="auto"/>
        <w:ind w:left="720" w:hanging="720"/>
        <w:jc w:val="left"/>
        <w:outlineLvl w:val="2"/>
        <w:rPr>
          <w:rFonts w:ascii="Arial" w:hAnsi="Arial" w:cs="Arial"/>
          <w:b/>
          <w:bCs/>
          <w:color w:val="000000"/>
          <w:sz w:val="26"/>
          <w:lang w:eastAsia="ru-RU"/>
        </w:rPr>
      </w:pPr>
      <w:bookmarkStart w:id="9" w:name="_Toc379553972"/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t>6.3.2. Командная панель</w:t>
      </w:r>
      <w:bookmarkEnd w:id="9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 xml:space="preserve">Командная панель позволяет группировать только кнопки, </w:t>
      </w:r>
      <w:proofErr w:type="gramStart"/>
      <w:r w:rsidRPr="00FF7E24">
        <w:rPr>
          <w:color w:val="000000"/>
          <w:szCs w:val="24"/>
          <w:lang w:eastAsia="ru-RU"/>
        </w:rPr>
        <w:t>вызывающих</w:t>
      </w:r>
      <w:proofErr w:type="gramEnd"/>
      <w:r w:rsidRPr="00FF7E24">
        <w:rPr>
          <w:color w:val="000000"/>
          <w:szCs w:val="24"/>
          <w:lang w:eastAsia="ru-RU"/>
        </w:rPr>
        <w:t xml:space="preserve"> команды, которые могут быть как стандартными, так и соз</w:t>
      </w:r>
      <w:r w:rsidR="00145B61">
        <w:rPr>
          <w:color w:val="000000"/>
          <w:szCs w:val="24"/>
          <w:lang w:eastAsia="ru-RU"/>
        </w:rPr>
        <w:t>данными разработчиком (Рис. 6.13</w:t>
      </w:r>
      <w:r w:rsidRPr="00FF7E24">
        <w:rPr>
          <w:color w:val="000000"/>
          <w:szCs w:val="24"/>
          <w:lang w:eastAsia="ru-RU"/>
        </w:rPr>
        <w:t>).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934075" cy="2714625"/>
            <wp:effectExtent l="0" t="0" r="9525" b="9525"/>
            <wp:docPr id="33" name="Рисунок 33" descr="C:\Users\Колледж\Desktop\4\Знакомство с платформой 8.3\Рисунки\6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Колледж\Desktop\4\Знакомство с платформой 8.3\Рисунки\6.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color w:val="000000"/>
          <w:szCs w:val="24"/>
          <w:lang w:eastAsia="ru-RU"/>
        </w:rPr>
        <w:t>Рис. 6.13</w:t>
      </w:r>
      <w:r w:rsidR="00FF7E24" w:rsidRPr="00FF7E24">
        <w:rPr>
          <w:b/>
          <w:bCs/>
          <w:color w:val="000000"/>
          <w:szCs w:val="24"/>
          <w:lang w:eastAsia="ru-RU"/>
        </w:rPr>
        <w:t>.</w:t>
      </w:r>
    </w:p>
    <w:p w:rsidR="00FF7E24" w:rsidRPr="00FF7E24" w:rsidRDefault="00FF7E24" w:rsidP="00FF7E24">
      <w:pPr>
        <w:widowControl/>
        <w:spacing w:before="240" w:after="60" w:line="240" w:lineRule="auto"/>
        <w:ind w:left="720" w:hanging="720"/>
        <w:jc w:val="left"/>
        <w:outlineLvl w:val="2"/>
        <w:rPr>
          <w:rFonts w:ascii="Arial" w:hAnsi="Arial" w:cs="Arial"/>
          <w:b/>
          <w:bCs/>
          <w:color w:val="000000"/>
          <w:sz w:val="26"/>
          <w:lang w:eastAsia="ru-RU"/>
        </w:rPr>
      </w:pPr>
      <w:bookmarkStart w:id="10" w:name="_Toc379553973"/>
      <w:r w:rsidRPr="00FF7E24">
        <w:rPr>
          <w:rFonts w:ascii="Arial" w:hAnsi="Arial" w:cs="Arial"/>
          <w:b/>
          <w:bCs/>
          <w:color w:val="000000"/>
          <w:sz w:val="26"/>
          <w:lang w:eastAsia="ru-RU"/>
        </w:rPr>
        <w:t>6.3.3. Группа страниц</w:t>
      </w:r>
      <w:bookmarkEnd w:id="10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Группа с видом </w:t>
      </w:r>
      <w:r w:rsidRPr="00FF7E24">
        <w:rPr>
          <w:i/>
          <w:iCs/>
          <w:color w:val="000000"/>
          <w:szCs w:val="24"/>
          <w:lang w:eastAsia="ru-RU"/>
        </w:rPr>
        <w:t>Страницы</w:t>
      </w:r>
      <w:r w:rsidRPr="00FF7E24">
        <w:rPr>
          <w:color w:val="000000"/>
          <w:szCs w:val="24"/>
          <w:lang w:eastAsia="ru-RU"/>
        </w:rPr>
        <w:t> и </w:t>
      </w:r>
      <w:r w:rsidRPr="00FF7E24">
        <w:rPr>
          <w:i/>
          <w:iCs/>
          <w:color w:val="000000"/>
          <w:szCs w:val="24"/>
          <w:lang w:eastAsia="ru-RU"/>
        </w:rPr>
        <w:t>Страница</w:t>
      </w:r>
      <w:r w:rsidRPr="00FF7E24">
        <w:rPr>
          <w:color w:val="000000"/>
          <w:szCs w:val="24"/>
          <w:lang w:eastAsia="ru-RU"/>
        </w:rPr>
        <w:t> позволяют разместить элементы на форме в виде нескольких слоёв-страниц. Для этого необходимо создать группу с видом </w:t>
      </w:r>
      <w:r w:rsidRPr="00FF7E24">
        <w:rPr>
          <w:i/>
          <w:iCs/>
          <w:color w:val="000000"/>
          <w:szCs w:val="24"/>
          <w:lang w:eastAsia="ru-RU"/>
        </w:rPr>
        <w:t>Страницы</w:t>
      </w:r>
      <w:r w:rsidRPr="00FF7E24">
        <w:rPr>
          <w:color w:val="000000"/>
          <w:szCs w:val="24"/>
          <w:lang w:eastAsia="ru-RU"/>
        </w:rPr>
        <w:t>, а затем для каждой страницы в ее составе создать группу с видом </w:t>
      </w:r>
      <w:r w:rsidRPr="00FF7E24">
        <w:rPr>
          <w:i/>
          <w:iCs/>
          <w:color w:val="000000"/>
          <w:szCs w:val="24"/>
          <w:lang w:eastAsia="ru-RU"/>
        </w:rPr>
        <w:t>Страница</w:t>
      </w:r>
      <w:r w:rsidRPr="00FF7E24">
        <w:rPr>
          <w:color w:val="000000"/>
          <w:szCs w:val="24"/>
          <w:lang w:eastAsia="ru-RU"/>
        </w:rPr>
        <w:t> (Рис. 6.1</w:t>
      </w:r>
      <w:r w:rsidR="00145B61">
        <w:rPr>
          <w:color w:val="000000"/>
          <w:szCs w:val="24"/>
          <w:lang w:eastAsia="ru-RU"/>
        </w:rPr>
        <w:t>4 и Рис. 6.15</w:t>
      </w:r>
      <w:r w:rsidRPr="00FF7E24">
        <w:rPr>
          <w:color w:val="000000"/>
          <w:szCs w:val="24"/>
          <w:lang w:eastAsia="ru-RU"/>
        </w:rPr>
        <w:t>) и уже на ней разместить элементы формы обычным порядком.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34075" cy="4629150"/>
            <wp:effectExtent l="0" t="0" r="9525" b="0"/>
            <wp:docPr id="34" name="Рисунок 34" descr="C:\Users\Колледж\Desktop\4\Знакомство с платформой 8.3\Рисунки\6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Колледж\Desktop\4\Знакомство с платформой 8.3\Рисунки\6.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color w:val="000000"/>
          <w:szCs w:val="24"/>
          <w:lang w:eastAsia="ru-RU"/>
        </w:rPr>
        <w:t>Рис. 6.14</w:t>
      </w:r>
      <w:r w:rsidR="00FF7E24" w:rsidRPr="00FF7E24">
        <w:rPr>
          <w:b/>
          <w:bCs/>
          <w:color w:val="000000"/>
          <w:szCs w:val="24"/>
          <w:lang w:eastAsia="ru-RU"/>
        </w:rPr>
        <w:t>.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934075" cy="2428875"/>
            <wp:effectExtent l="0" t="0" r="9525" b="9525"/>
            <wp:docPr id="35" name="Рисунок 35" descr="C:\Users\Колледж\Desktop\4\Знакомство с платформой 8.3\Рисунки\6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Колледж\Desktop\4\Знакомство с платформой 8.3\Рисунки\6.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color w:val="000000"/>
          <w:szCs w:val="24"/>
          <w:lang w:eastAsia="ru-RU"/>
        </w:rPr>
        <w:t>Рис. 6.15</w:t>
      </w:r>
      <w:r w:rsidR="00FF7E24" w:rsidRPr="00FF7E24">
        <w:rPr>
          <w:b/>
          <w:bCs/>
          <w:color w:val="000000"/>
          <w:szCs w:val="24"/>
          <w:lang w:eastAsia="ru-RU"/>
        </w:rPr>
        <w:t>.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color w:val="000000"/>
          <w:szCs w:val="24"/>
          <w:lang w:eastAsia="ru-RU"/>
        </w:rPr>
        <w:t>Для нас будут важны следующие свойства: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proofErr w:type="spellStart"/>
      <w:r w:rsidRPr="00FF7E24">
        <w:rPr>
          <w:i/>
          <w:iCs/>
          <w:color w:val="000000"/>
          <w:szCs w:val="24"/>
          <w:lang w:eastAsia="ru-RU"/>
        </w:rPr>
        <w:t>ОтображениеСтраниц</w:t>
      </w:r>
      <w:proofErr w:type="spellEnd"/>
      <w:r w:rsidRPr="00FF7E24">
        <w:rPr>
          <w:color w:val="000000"/>
          <w:szCs w:val="24"/>
          <w:lang w:eastAsia="ru-RU"/>
        </w:rPr>
        <w:t> – для группы </w:t>
      </w:r>
      <w:r w:rsidRPr="00FF7E24">
        <w:rPr>
          <w:i/>
          <w:iCs/>
          <w:color w:val="000000"/>
          <w:szCs w:val="24"/>
          <w:lang w:eastAsia="ru-RU"/>
        </w:rPr>
        <w:t>Страницы</w:t>
      </w:r>
      <w:r w:rsidRPr="00FF7E24">
        <w:rPr>
          <w:color w:val="000000"/>
          <w:szCs w:val="24"/>
          <w:lang w:eastAsia="ru-RU"/>
        </w:rPr>
        <w:t> задает вид отображения закладок на форме</w:t>
      </w:r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Заголовок</w:t>
      </w:r>
      <w:r w:rsidRPr="00FF7E24">
        <w:rPr>
          <w:color w:val="000000"/>
          <w:szCs w:val="24"/>
          <w:lang w:eastAsia="ru-RU"/>
        </w:rPr>
        <w:t> – для группы </w:t>
      </w:r>
      <w:r w:rsidRPr="00FF7E24">
        <w:rPr>
          <w:i/>
          <w:iCs/>
          <w:color w:val="000000"/>
          <w:szCs w:val="24"/>
          <w:lang w:eastAsia="ru-RU"/>
        </w:rPr>
        <w:t>Страница</w:t>
      </w:r>
      <w:r w:rsidRPr="00FF7E24">
        <w:rPr>
          <w:color w:val="000000"/>
          <w:szCs w:val="24"/>
          <w:lang w:eastAsia="ru-RU"/>
        </w:rPr>
        <w:t> задает заголовок на закладке формы</w:t>
      </w:r>
    </w:p>
    <w:p w:rsidR="00FF7E24" w:rsidRPr="00FF7E24" w:rsidRDefault="00FF7E24" w:rsidP="00FF7E24">
      <w:pPr>
        <w:widowControl/>
        <w:spacing w:before="240" w:after="240" w:line="240" w:lineRule="auto"/>
        <w:ind w:left="576" w:hanging="576"/>
        <w:jc w:val="left"/>
        <w:outlineLvl w:val="1"/>
        <w:rPr>
          <w:rFonts w:ascii="Arial" w:hAnsi="Arial" w:cs="Arial"/>
          <w:b/>
          <w:bCs/>
          <w:color w:val="000000"/>
          <w:sz w:val="28"/>
          <w:szCs w:val="28"/>
          <w:lang w:eastAsia="ru-RU"/>
        </w:rPr>
      </w:pPr>
      <w:bookmarkStart w:id="11" w:name="_Toc379553974"/>
      <w:r w:rsidRPr="00FF7E24">
        <w:rPr>
          <w:rFonts w:ascii="Arial" w:hAnsi="Arial" w:cs="Arial"/>
          <w:b/>
          <w:bCs/>
          <w:color w:val="000000"/>
          <w:sz w:val="28"/>
          <w:szCs w:val="28"/>
          <w:lang w:eastAsia="ru-RU"/>
        </w:rPr>
        <w:t>5.4. Таблица</w:t>
      </w:r>
      <w:bookmarkEnd w:id="11"/>
    </w:p>
    <w:p w:rsidR="00FF7E24" w:rsidRPr="00FF7E24" w:rsidRDefault="00FF7E24" w:rsidP="00FF7E24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FF7E24">
        <w:rPr>
          <w:i/>
          <w:iCs/>
          <w:color w:val="000000"/>
          <w:szCs w:val="24"/>
          <w:lang w:eastAsia="ru-RU"/>
        </w:rPr>
        <w:t>Таблица</w:t>
      </w:r>
      <w:r w:rsidRPr="00FF7E24">
        <w:rPr>
          <w:color w:val="000000"/>
          <w:szCs w:val="24"/>
          <w:lang w:eastAsia="ru-RU"/>
        </w:rPr>
        <w:t> позволяет отобразить на форме таблицу, например табличную часть объекта (Рис. 6.16)</w:t>
      </w:r>
    </w:p>
    <w:p w:rsidR="00FF7E24" w:rsidRPr="00FF7E24" w:rsidRDefault="00145B61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>
        <w:rPr>
          <w:b/>
          <w:bCs/>
          <w:noProof/>
          <w:color w:val="000000"/>
          <w:szCs w:val="24"/>
          <w:lang w:eastAsia="ru-RU"/>
        </w:rPr>
        <w:drawing>
          <wp:inline distT="0" distB="0" distL="0" distR="0">
            <wp:extent cx="5934075" cy="3600450"/>
            <wp:effectExtent l="0" t="0" r="9525" b="0"/>
            <wp:docPr id="36" name="Рисунок 36" descr="C:\Users\Колледж\Desktop\4\Знакомство с платформой 8.3\Рисунки\6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Колледж\Desktop\4\Знакомство с платформой 8.3\Рисунки\6.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24" w:rsidRPr="00FF7E24" w:rsidRDefault="00FF7E24" w:rsidP="00FF7E24">
      <w:pPr>
        <w:widowControl/>
        <w:spacing w:before="120" w:after="120" w:line="240" w:lineRule="auto"/>
        <w:jc w:val="center"/>
        <w:rPr>
          <w:b/>
          <w:bCs/>
          <w:color w:val="000000"/>
          <w:szCs w:val="24"/>
          <w:lang w:eastAsia="ru-RU"/>
        </w:rPr>
      </w:pPr>
      <w:r w:rsidRPr="00FF7E24">
        <w:rPr>
          <w:b/>
          <w:bCs/>
          <w:color w:val="000000"/>
          <w:szCs w:val="24"/>
          <w:lang w:eastAsia="ru-RU"/>
        </w:rPr>
        <w:t>Рис. 6.16.</w:t>
      </w:r>
    </w:p>
    <w:p w:rsidR="00FF7E24" w:rsidRPr="00FF7E24" w:rsidRDefault="00FF7E24" w:rsidP="00145B61">
      <w:pPr>
        <w:widowControl/>
        <w:spacing w:before="120" w:after="120" w:line="240" w:lineRule="auto"/>
        <w:ind w:firstLine="567"/>
        <w:rPr>
          <w:rFonts w:ascii="Calibri" w:hAnsi="Calibri"/>
          <w:color w:val="000000"/>
          <w:sz w:val="22"/>
          <w:szCs w:val="22"/>
          <w:lang w:eastAsia="ru-RU"/>
        </w:rPr>
      </w:pPr>
      <w:r w:rsidRPr="00FF7E24">
        <w:rPr>
          <w:color w:val="000000"/>
          <w:szCs w:val="24"/>
          <w:lang w:eastAsia="ru-RU"/>
        </w:rPr>
        <w:t xml:space="preserve">В состав таблицы могут быть включены различные элементы: командная панель, поле, группа – таким </w:t>
      </w:r>
      <w:proofErr w:type="gramStart"/>
      <w:r w:rsidRPr="00FF7E24">
        <w:rPr>
          <w:color w:val="000000"/>
          <w:szCs w:val="24"/>
          <w:lang w:eastAsia="ru-RU"/>
        </w:rPr>
        <w:t>образом</w:t>
      </w:r>
      <w:proofErr w:type="gramEnd"/>
      <w:r w:rsidRPr="00FF7E24">
        <w:rPr>
          <w:color w:val="000000"/>
          <w:szCs w:val="24"/>
          <w:lang w:eastAsia="ru-RU"/>
        </w:rPr>
        <w:t xml:space="preserve"> определяя внешний вид таблицы на форме.</w:t>
      </w:r>
      <w:r w:rsidRPr="00FF7E24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C52FB6" w:rsidRDefault="00C52FB6"/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E24"/>
    <w:rsid w:val="00145B61"/>
    <w:rsid w:val="001C161F"/>
    <w:rsid w:val="00AB31EF"/>
    <w:rsid w:val="00C52FB6"/>
    <w:rsid w:val="00F26E6D"/>
    <w:rsid w:val="00FF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FF7E2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7E24"/>
    <w:pPr>
      <w:widowControl/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FF7E24"/>
    <w:rPr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7E24"/>
    <w:rPr>
      <w:b/>
      <w:bCs/>
      <w:sz w:val="27"/>
      <w:szCs w:val="27"/>
      <w:lang w:eastAsia="ru-RU"/>
    </w:rPr>
  </w:style>
  <w:style w:type="paragraph" w:customStyle="1" w:styleId="a8">
    <w:name w:val="a"/>
    <w:basedOn w:val="a"/>
    <w:rsid w:val="00FF7E2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FF7E24"/>
  </w:style>
  <w:style w:type="paragraph" w:customStyle="1" w:styleId="a30">
    <w:name w:val="a3"/>
    <w:basedOn w:val="a"/>
    <w:rsid w:val="00FF7E2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FF7E2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145B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45B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paragraph" w:styleId="2">
    <w:name w:val="heading 2"/>
    <w:basedOn w:val="a"/>
    <w:link w:val="20"/>
    <w:uiPriority w:val="9"/>
    <w:qFormat/>
    <w:rsid w:val="00FF7E24"/>
    <w:pPr>
      <w:widowControl/>
      <w:spacing w:before="100" w:beforeAutospacing="1" w:after="100" w:afterAutospacing="1" w:line="240" w:lineRule="auto"/>
      <w:jc w:val="left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7E24"/>
    <w:pPr>
      <w:widowControl/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FF7E24"/>
    <w:rPr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7E24"/>
    <w:rPr>
      <w:b/>
      <w:bCs/>
      <w:sz w:val="27"/>
      <w:szCs w:val="27"/>
      <w:lang w:eastAsia="ru-RU"/>
    </w:rPr>
  </w:style>
  <w:style w:type="paragraph" w:customStyle="1" w:styleId="a8">
    <w:name w:val="a"/>
    <w:basedOn w:val="a"/>
    <w:rsid w:val="00FF7E2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FF7E24"/>
  </w:style>
  <w:style w:type="paragraph" w:customStyle="1" w:styleId="a30">
    <w:name w:val="a3"/>
    <w:basedOn w:val="a"/>
    <w:rsid w:val="00FF7E2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FF7E24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145B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45B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5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0185">
          <w:marLeft w:val="0"/>
          <w:marRight w:val="0"/>
          <w:marTop w:val="0"/>
          <w:marBottom w:val="0"/>
          <w:divBdr>
            <w:top w:val="single" w:sz="8" w:space="1" w:color="000000"/>
            <w:left w:val="single" w:sz="8" w:space="4" w:color="000000"/>
            <w:bottom w:val="single" w:sz="8" w:space="1" w:color="000000"/>
            <w:right w:val="single" w:sz="8" w:space="4" w:color="000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3</cp:revision>
  <dcterms:created xsi:type="dcterms:W3CDTF">2016-05-16T04:04:00Z</dcterms:created>
  <dcterms:modified xsi:type="dcterms:W3CDTF">2016-05-16T04:13:00Z</dcterms:modified>
</cp:coreProperties>
</file>