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2FA2" w:rsidRDefault="00EB2FA2" w:rsidP="00EB2FA2">
      <w:pPr>
        <w:pStyle w:val="1"/>
        <w:ind w:left="432" w:hanging="432"/>
        <w:jc w:val="both"/>
        <w:rPr>
          <w:rFonts w:ascii="Arial" w:hAnsi="Arial" w:cs="Arial"/>
          <w:color w:val="000000"/>
          <w:sz w:val="32"/>
          <w:szCs w:val="32"/>
        </w:rPr>
      </w:pPr>
      <w:bookmarkStart w:id="0" w:name="_Toc379553983"/>
      <w:r>
        <w:rPr>
          <w:rFonts w:ascii="Arial" w:hAnsi="Arial" w:cs="Arial"/>
          <w:color w:val="000000"/>
          <w:sz w:val="32"/>
          <w:szCs w:val="32"/>
        </w:rPr>
        <w:t>10. Регистр сведений</w:t>
      </w:r>
      <w:bookmarkEnd w:id="0"/>
    </w:p>
    <w:p w:rsidR="00EB2FA2" w:rsidRDefault="00EB2FA2" w:rsidP="00EB2FA2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Бывают ситуации, когда хранить информацию в справочнике неудобно. Например, если мы покупаем товар у одного и того же поставщика, то, скорее всего, цена на этот товар будет одной и той же (будет меняться достаточно редко). Было бы удобно, если бы имелась возможность эту цену хранить и автоматически подставлять в документы. Для решения этой задачи необходимо для каждого поставщика для каждого купленного </w:t>
      </w:r>
      <w:bookmarkStart w:id="1" w:name="_GoBack"/>
      <w:bookmarkEnd w:id="1"/>
      <w:r>
        <w:rPr>
          <w:color w:val="000000"/>
          <w:sz w:val="27"/>
          <w:szCs w:val="27"/>
        </w:rPr>
        <w:t>у него товара хранить цену. Задача сильно усложниться, если мы решим хранить эту цену еще и в рамках договора. С одной стороны, это информация справочного характера, т.е. имеет смысл хранить ее в справочнике. С другой стороны, реализовать ее хранение достаточно сложно, причем далеко не все возможности, предоставляемые системой для справочника, нам в этом случае понадобятся. Кроме того, желательно иметь возможность быстро найти нужное нам значение. Для решения подобного рода задач предназначен специальный объект</w:t>
      </w:r>
      <w:r>
        <w:rPr>
          <w:rStyle w:val="apple-converted-space"/>
          <w:rFonts w:eastAsiaTheme="majorEastAsia"/>
          <w:color w:val="000000"/>
          <w:sz w:val="27"/>
          <w:szCs w:val="27"/>
        </w:rPr>
        <w:t> </w:t>
      </w:r>
      <w:r>
        <w:rPr>
          <w:i/>
          <w:iCs/>
          <w:color w:val="000000"/>
          <w:sz w:val="27"/>
          <w:szCs w:val="27"/>
        </w:rPr>
        <w:t>Регистр сведений</w:t>
      </w:r>
      <w:r>
        <w:rPr>
          <w:color w:val="000000"/>
          <w:sz w:val="27"/>
          <w:szCs w:val="27"/>
        </w:rPr>
        <w:t>.</w:t>
      </w:r>
    </w:p>
    <w:p w:rsidR="00EB2FA2" w:rsidRDefault="00EB2FA2" w:rsidP="00EB2FA2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Работа с регистром сведений похожа на работу с остальными объектами. В зависимости от того, какого рода информация будет храниться в регистре, он должен иметь соответствующую структуру. Если необходимо хранить информацию различного вида, то для этого можно создать произвольное количество регистров сведений.</w:t>
      </w:r>
    </w:p>
    <w:p w:rsidR="00EB2FA2" w:rsidRDefault="00CD4245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w:drawing>
          <wp:inline distT="0" distB="0" distL="0" distR="0">
            <wp:extent cx="5934075" cy="3629025"/>
            <wp:effectExtent l="0" t="0" r="9525" b="9525"/>
            <wp:docPr id="96" name="Рисунок 96" descr="C:\Users\Колледж\Desktop\4\Знакомство с платформой 8.3\Рисунки\1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C:\Users\Колледж\Desktop\4\Знакомство с платформой 8.3\Рисунки\11.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FA2" w:rsidRDefault="00EB2FA2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11.1.</w:t>
      </w:r>
    </w:p>
    <w:p w:rsidR="00EB2FA2" w:rsidRDefault="00EB2FA2" w:rsidP="00EB2FA2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Создание нового регистра аналогично созданию нового документа или справочника (Рис. 11.1). Кроме того, как только мы стали использовать механизм подсистем для построения интерфейса, необходимо при создании </w:t>
      </w:r>
      <w:r>
        <w:rPr>
          <w:color w:val="000000"/>
          <w:sz w:val="27"/>
          <w:szCs w:val="27"/>
        </w:rPr>
        <w:lastRenderedPageBreak/>
        <w:t>объекта сразу же предусмотреть возможность работы пользователя с этим объектом, т.е. отобразить его на интерфейсе, для чего включить в соответствующую подсистему (Рис. 11.2).</w:t>
      </w:r>
    </w:p>
    <w:p w:rsidR="00EB2FA2" w:rsidRDefault="00EB2FA2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4" name="Прямоугольник 94" descr="11,1,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94" o:spid="_x0000_s1026" alt="Описание: 11,1,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GWIilDkAgAA2QUAAA4AAAAAAAAAAAAAAAAA&#10;LgIAAGRycy9lMm9Eb2MueG1sUEsBAi0AFAAGAAgAAAAhAEyg6SzYAAAAAwEAAA8AAAAAAAAAAAAA&#10;AAAAPg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 w:rsidR="00E71F45">
        <w:rPr>
          <w:b/>
          <w:bCs/>
          <w:noProof/>
          <w:color w:val="000000"/>
          <w:sz w:val="27"/>
          <w:szCs w:val="27"/>
        </w:rPr>
        <w:drawing>
          <wp:inline distT="0" distB="0" distL="0" distR="0">
            <wp:extent cx="4724400" cy="1714500"/>
            <wp:effectExtent l="0" t="0" r="0" b="0"/>
            <wp:docPr id="97" name="Рисунок 97" descr="C:\Users\Колледж\Desktop\4\Знакомство с платформой 8.3\Рисунки\1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C:\Users\Колледж\Desktop\4\Знакомство с платформой 8.3\Рисунки\11.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FA2" w:rsidRDefault="00EB2FA2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11.2.</w:t>
      </w:r>
    </w:p>
    <w:p w:rsidR="00EB2FA2" w:rsidRDefault="00EB2FA2" w:rsidP="00EB2FA2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Структуру регистра можно задать на закладке</w:t>
      </w:r>
      <w:r>
        <w:rPr>
          <w:rStyle w:val="apple-converted-space"/>
          <w:rFonts w:eastAsiaTheme="majorEastAsia"/>
          <w:color w:val="000000"/>
          <w:sz w:val="27"/>
          <w:szCs w:val="27"/>
        </w:rPr>
        <w:t> </w:t>
      </w:r>
      <w:r>
        <w:rPr>
          <w:i/>
          <w:iCs/>
          <w:color w:val="000000"/>
          <w:sz w:val="27"/>
          <w:szCs w:val="27"/>
        </w:rPr>
        <w:t>Данные</w:t>
      </w:r>
      <w:r>
        <w:rPr>
          <w:color w:val="000000"/>
          <w:sz w:val="27"/>
          <w:szCs w:val="27"/>
        </w:rPr>
        <w:t>.</w:t>
      </w:r>
      <w:r w:rsidR="00E71F45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(Рис. 11.3) То, что мы собственно храним в регистре, находится в ресурсе, а те разрезы, в которых нас это информация интересует, находятся в измерениях. В нашем случае необходимо хранить цену для каждого товара, купленного по каждому договору и каждого поставщика, т.е. цена в разрезе поставщиков, договоров и номенклатуры. Следовательно, цена должна быть ресурсом, а контрагент, договор и номенклатура – измерениями. В этом случае система будет контролировать, что для каждого уникального набора значений измерений может быть только одно значение ресурса, т.е. для одного и того же товара по одному договору для одного поставщика может быть только одна цена. Естественно, что необходимо и для измерений и для ресурсов указать соответствующий тип данных.</w:t>
      </w:r>
    </w:p>
    <w:p w:rsidR="00EB2FA2" w:rsidRDefault="00E71F45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w:drawing>
          <wp:inline distT="0" distB="0" distL="0" distR="0">
            <wp:extent cx="5943600" cy="2181225"/>
            <wp:effectExtent l="0" t="0" r="0" b="9525"/>
            <wp:docPr id="98" name="Рисунок 98" descr="C:\Users\Колледж\Desktop\4\Знакомство с платформой 8.3\Рисунки\11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C:\Users\Колледж\Desktop\4\Знакомство с платформой 8.3\Рисунки\11.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FA2" w:rsidRDefault="00EB2FA2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11.3.</w:t>
      </w:r>
    </w:p>
    <w:p w:rsidR="00EB2FA2" w:rsidRDefault="00EB2FA2" w:rsidP="00EB2FA2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Информацию в регистр пользователь может внести самостоятельно в режиме "1С</w:t>
      </w:r>
      <w:proofErr w:type="gramStart"/>
      <w:r>
        <w:rPr>
          <w:color w:val="000000"/>
          <w:sz w:val="27"/>
          <w:szCs w:val="27"/>
        </w:rPr>
        <w:t>:П</w:t>
      </w:r>
      <w:proofErr w:type="gramEnd"/>
      <w:r>
        <w:rPr>
          <w:color w:val="000000"/>
          <w:sz w:val="27"/>
          <w:szCs w:val="27"/>
        </w:rPr>
        <w:t>редприятие", используя соответствующую форму списка (Рис. 11.4).</w:t>
      </w:r>
    </w:p>
    <w:p w:rsidR="00EB2FA2" w:rsidRDefault="00E71F45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5934075" cy="2257425"/>
            <wp:effectExtent l="0" t="0" r="9525" b="9525"/>
            <wp:docPr id="99" name="Рисунок 99" descr="C:\Users\Колледж\Desktop\4\Знакомство с платформой 8.3\Рисунки\11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C:\Users\Колледж\Desktop\4\Знакомство с платформой 8.3\Рисунки\11.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FA2" w:rsidRDefault="00EB2FA2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11.4.</w:t>
      </w:r>
    </w:p>
    <w:p w:rsidR="00EB2FA2" w:rsidRDefault="00EB2FA2" w:rsidP="00EB2FA2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Для того</w:t>
      </w:r>
      <w:proofErr w:type="gramStart"/>
      <w:r>
        <w:rPr>
          <w:color w:val="000000"/>
          <w:sz w:val="27"/>
          <w:szCs w:val="27"/>
        </w:rPr>
        <w:t>,</w:t>
      </w:r>
      <w:proofErr w:type="gramEnd"/>
      <w:r>
        <w:rPr>
          <w:color w:val="000000"/>
          <w:sz w:val="27"/>
          <w:szCs w:val="27"/>
        </w:rPr>
        <w:t xml:space="preserve"> чтобы цена автоматически подставлялась в документе "Приходная накладная", необходимо задействовать обработчик</w:t>
      </w:r>
      <w:r>
        <w:rPr>
          <w:rStyle w:val="apple-converted-space"/>
          <w:rFonts w:eastAsiaTheme="majorEastAsia"/>
          <w:color w:val="000000"/>
          <w:sz w:val="27"/>
          <w:szCs w:val="27"/>
        </w:rPr>
        <w:t> </w:t>
      </w:r>
      <w:proofErr w:type="spellStart"/>
      <w:r>
        <w:rPr>
          <w:i/>
          <w:iCs/>
          <w:color w:val="000000"/>
          <w:sz w:val="27"/>
          <w:szCs w:val="27"/>
        </w:rPr>
        <w:t>ТоварыНоменклатураПриИзменении</w:t>
      </w:r>
      <w:proofErr w:type="spellEnd"/>
      <w:r>
        <w:rPr>
          <w:color w:val="000000"/>
          <w:sz w:val="27"/>
          <w:szCs w:val="27"/>
        </w:rPr>
        <w:t>. Чтобы получить нужную нам цену, необходимо из всей хранящейся в регистре информации извлечь только ту, которая нам нужна в данный момент, т.е. каким-то образом ее отфильтровать. Сделать это можно с помощью специального объекта</w:t>
      </w:r>
      <w:r>
        <w:rPr>
          <w:rStyle w:val="apple-converted-space"/>
          <w:rFonts w:eastAsiaTheme="majorEastAsia"/>
          <w:color w:val="000000"/>
          <w:sz w:val="27"/>
          <w:szCs w:val="27"/>
        </w:rPr>
        <w:t> </w:t>
      </w:r>
      <w:r>
        <w:rPr>
          <w:i/>
          <w:iCs/>
          <w:color w:val="000000"/>
          <w:sz w:val="27"/>
          <w:szCs w:val="27"/>
        </w:rPr>
        <w:t>Структура</w:t>
      </w:r>
      <w:r>
        <w:rPr>
          <w:color w:val="000000"/>
          <w:sz w:val="27"/>
          <w:szCs w:val="27"/>
        </w:rPr>
        <w:t>. Далее, применив такой фильтр к нашему регистру, можно будет получить интересующую нас цену.</w:t>
      </w:r>
    </w:p>
    <w:p w:rsidR="00EB2FA2" w:rsidRDefault="00EB2FA2" w:rsidP="00EB2FA2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Ниже приведен соответствующий программный код:</w:t>
      </w:r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>&amp;</w:t>
      </w:r>
      <w:proofErr w:type="spellStart"/>
      <w:r>
        <w:rPr>
          <w:color w:val="000000"/>
        </w:rPr>
        <w:t>НаСервере</w:t>
      </w:r>
      <w:proofErr w:type="spellEnd"/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 xml:space="preserve">Функция </w:t>
      </w:r>
      <w:proofErr w:type="spellStart"/>
      <w:r>
        <w:rPr>
          <w:color w:val="000000"/>
        </w:rPr>
        <w:t>ПолучитьЦен</w:t>
      </w:r>
      <w:proofErr w:type="gramStart"/>
      <w:r>
        <w:rPr>
          <w:color w:val="000000"/>
        </w:rPr>
        <w:t>у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НоменклатураДокумента</w:t>
      </w:r>
      <w:proofErr w:type="spellEnd"/>
      <w:r>
        <w:rPr>
          <w:color w:val="000000"/>
        </w:rPr>
        <w:t>)</w:t>
      </w:r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 xml:space="preserve">            </w:t>
      </w:r>
      <w:proofErr w:type="spellStart"/>
      <w:r>
        <w:rPr>
          <w:color w:val="000000"/>
        </w:rPr>
        <w:t>СтруктураОтбора</w:t>
      </w:r>
      <w:proofErr w:type="spellEnd"/>
      <w:r>
        <w:rPr>
          <w:color w:val="000000"/>
        </w:rPr>
        <w:t xml:space="preserve"> = </w:t>
      </w:r>
      <w:proofErr w:type="gramStart"/>
      <w:r>
        <w:rPr>
          <w:color w:val="000000"/>
        </w:rPr>
        <w:t>Новый</w:t>
      </w:r>
      <w:proofErr w:type="gramEnd"/>
      <w:r>
        <w:rPr>
          <w:color w:val="000000"/>
        </w:rPr>
        <w:t xml:space="preserve"> Структура;</w:t>
      </w:r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 xml:space="preserve">            </w:t>
      </w:r>
      <w:proofErr w:type="spellStart"/>
      <w:r>
        <w:rPr>
          <w:color w:val="000000"/>
        </w:rPr>
        <w:t>СтруктураОтбора</w:t>
      </w:r>
      <w:proofErr w:type="gramStart"/>
      <w:r>
        <w:rPr>
          <w:color w:val="000000"/>
        </w:rPr>
        <w:t>.В</w:t>
      </w:r>
      <w:proofErr w:type="gramEnd"/>
      <w:r>
        <w:rPr>
          <w:color w:val="000000"/>
        </w:rPr>
        <w:t>ставить</w:t>
      </w:r>
      <w:proofErr w:type="spellEnd"/>
      <w:r>
        <w:rPr>
          <w:color w:val="000000"/>
        </w:rPr>
        <w:t>("Контрагент ",</w:t>
      </w:r>
      <w:proofErr w:type="spellStart"/>
      <w:r>
        <w:rPr>
          <w:color w:val="000000"/>
        </w:rPr>
        <w:t>Объект.Контрагент</w:t>
      </w:r>
      <w:proofErr w:type="spellEnd"/>
      <w:r>
        <w:rPr>
          <w:color w:val="000000"/>
        </w:rPr>
        <w:t>);</w:t>
      </w:r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 xml:space="preserve">            </w:t>
      </w:r>
      <w:proofErr w:type="spellStart"/>
      <w:r>
        <w:rPr>
          <w:color w:val="000000"/>
        </w:rPr>
        <w:t>СтруктураОтбора</w:t>
      </w:r>
      <w:proofErr w:type="gramStart"/>
      <w:r>
        <w:rPr>
          <w:color w:val="000000"/>
        </w:rPr>
        <w:t>.В</w:t>
      </w:r>
      <w:proofErr w:type="gramEnd"/>
      <w:r>
        <w:rPr>
          <w:color w:val="000000"/>
        </w:rPr>
        <w:t>ставить</w:t>
      </w:r>
      <w:proofErr w:type="spellEnd"/>
      <w:r>
        <w:rPr>
          <w:color w:val="000000"/>
        </w:rPr>
        <w:t>("Договор",</w:t>
      </w:r>
      <w:proofErr w:type="spellStart"/>
      <w:r>
        <w:rPr>
          <w:color w:val="000000"/>
        </w:rPr>
        <w:t>Объект.Договор</w:t>
      </w:r>
      <w:proofErr w:type="spellEnd"/>
      <w:r>
        <w:rPr>
          <w:color w:val="000000"/>
        </w:rPr>
        <w:t>);</w:t>
      </w:r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 xml:space="preserve">            </w:t>
      </w:r>
      <w:proofErr w:type="spellStart"/>
      <w:r>
        <w:rPr>
          <w:color w:val="000000"/>
        </w:rPr>
        <w:t>СтруктураОтбора</w:t>
      </w:r>
      <w:proofErr w:type="gramStart"/>
      <w:r>
        <w:rPr>
          <w:color w:val="000000"/>
        </w:rPr>
        <w:t>.В</w:t>
      </w:r>
      <w:proofErr w:type="gramEnd"/>
      <w:r>
        <w:rPr>
          <w:color w:val="000000"/>
        </w:rPr>
        <w:t>ставить</w:t>
      </w:r>
      <w:proofErr w:type="spellEnd"/>
      <w:r>
        <w:rPr>
          <w:color w:val="000000"/>
        </w:rPr>
        <w:t xml:space="preserve">("Номенклатура", </w:t>
      </w:r>
      <w:proofErr w:type="spellStart"/>
      <w:r>
        <w:rPr>
          <w:color w:val="000000"/>
        </w:rPr>
        <w:t>НоменклатураДокумента</w:t>
      </w:r>
      <w:proofErr w:type="spellEnd"/>
      <w:r>
        <w:rPr>
          <w:color w:val="000000"/>
        </w:rPr>
        <w:t>);</w:t>
      </w:r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>           </w:t>
      </w:r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 xml:space="preserve">            </w:t>
      </w:r>
      <w:proofErr w:type="spellStart"/>
      <w:r>
        <w:rPr>
          <w:color w:val="000000"/>
        </w:rPr>
        <w:t>РезультатОтбора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РегистрыСведений</w:t>
      </w:r>
      <w:proofErr w:type="gramStart"/>
      <w:r>
        <w:rPr>
          <w:color w:val="000000"/>
        </w:rPr>
        <w:t>.Ц</w:t>
      </w:r>
      <w:proofErr w:type="gramEnd"/>
      <w:r>
        <w:rPr>
          <w:color w:val="000000"/>
        </w:rPr>
        <w:t>еныПоставщиков.Получить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СтруктураОтбора</w:t>
      </w:r>
      <w:proofErr w:type="spellEnd"/>
      <w:r>
        <w:rPr>
          <w:color w:val="000000"/>
        </w:rPr>
        <w:t>);</w:t>
      </w:r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>           </w:t>
      </w:r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 xml:space="preserve">            Возврат </w:t>
      </w:r>
      <w:proofErr w:type="spellStart"/>
      <w:r>
        <w:rPr>
          <w:color w:val="000000"/>
        </w:rPr>
        <w:t>РезультатОтбора</w:t>
      </w:r>
      <w:proofErr w:type="gramStart"/>
      <w:r>
        <w:rPr>
          <w:color w:val="000000"/>
        </w:rPr>
        <w:t>.Ц</w:t>
      </w:r>
      <w:proofErr w:type="gramEnd"/>
      <w:r>
        <w:rPr>
          <w:color w:val="000000"/>
        </w:rPr>
        <w:t>ена</w:t>
      </w:r>
      <w:proofErr w:type="spellEnd"/>
      <w:r>
        <w:rPr>
          <w:color w:val="000000"/>
        </w:rPr>
        <w:t>;</w:t>
      </w:r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proofErr w:type="spellStart"/>
      <w:r>
        <w:rPr>
          <w:color w:val="000000"/>
        </w:rPr>
        <w:t>КонецФункции</w:t>
      </w:r>
      <w:proofErr w:type="spellEnd"/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>&amp;</w:t>
      </w:r>
      <w:proofErr w:type="spellStart"/>
      <w:r>
        <w:rPr>
          <w:color w:val="000000"/>
        </w:rPr>
        <w:t>НаКлиенте</w:t>
      </w:r>
      <w:proofErr w:type="spellEnd"/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 xml:space="preserve">Процедура </w:t>
      </w:r>
      <w:proofErr w:type="spellStart"/>
      <w:r>
        <w:rPr>
          <w:color w:val="000000"/>
        </w:rPr>
        <w:t>ТоварыНоменклатураПриИзменени</w:t>
      </w:r>
      <w:proofErr w:type="gramStart"/>
      <w:r>
        <w:rPr>
          <w:color w:val="000000"/>
        </w:rPr>
        <w:t>и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Элемент)</w:t>
      </w:r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 xml:space="preserve">            </w:t>
      </w:r>
      <w:proofErr w:type="spellStart"/>
      <w:r>
        <w:rPr>
          <w:color w:val="000000"/>
        </w:rPr>
        <w:t>СтрокаРасчета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Элементы</w:t>
      </w:r>
      <w:proofErr w:type="gramStart"/>
      <w:r>
        <w:rPr>
          <w:color w:val="000000"/>
        </w:rPr>
        <w:t>.Т</w:t>
      </w:r>
      <w:proofErr w:type="gramEnd"/>
      <w:r>
        <w:rPr>
          <w:color w:val="000000"/>
        </w:rPr>
        <w:t>овары.ТекущиеДанные</w:t>
      </w:r>
      <w:proofErr w:type="spellEnd"/>
      <w:r>
        <w:rPr>
          <w:color w:val="000000"/>
        </w:rPr>
        <w:t>;</w:t>
      </w:r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 xml:space="preserve">            </w:t>
      </w:r>
      <w:proofErr w:type="spellStart"/>
      <w:r>
        <w:rPr>
          <w:color w:val="000000"/>
        </w:rPr>
        <w:t>СтрокаРасчета</w:t>
      </w:r>
      <w:proofErr w:type="gramStart"/>
      <w:r>
        <w:rPr>
          <w:color w:val="000000"/>
        </w:rPr>
        <w:t>.Ц</w:t>
      </w:r>
      <w:proofErr w:type="gramEnd"/>
      <w:r>
        <w:rPr>
          <w:color w:val="000000"/>
        </w:rPr>
        <w:t>ена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ПолучитьЦену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СтрокаРасчета.Номенклатура</w:t>
      </w:r>
      <w:proofErr w:type="spellEnd"/>
      <w:r>
        <w:rPr>
          <w:color w:val="000000"/>
        </w:rPr>
        <w:t>);</w:t>
      </w:r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 xml:space="preserve">            </w:t>
      </w:r>
      <w:proofErr w:type="spellStart"/>
      <w:r>
        <w:rPr>
          <w:color w:val="000000"/>
        </w:rPr>
        <w:t>ТоварыЦенаПриИзменени</w:t>
      </w:r>
      <w:proofErr w:type="gramStart"/>
      <w:r>
        <w:rPr>
          <w:color w:val="000000"/>
        </w:rPr>
        <w:t>и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Элемент)</w:t>
      </w:r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proofErr w:type="spellStart"/>
      <w:r>
        <w:rPr>
          <w:color w:val="000000"/>
        </w:rPr>
        <w:t>КонецПроцедуры</w:t>
      </w:r>
      <w:proofErr w:type="spellEnd"/>
    </w:p>
    <w:p w:rsidR="00EB2FA2" w:rsidRDefault="00EB2FA2" w:rsidP="00EB2FA2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Помимо того, что регистр сведений позволяет быстро извлекать информацию в различных разрезах, он позволяет решать и еще ряд задач. В некоторых случаях, нас интересует не просто какая-то информация, но и история ее изменения, например курс валюты. В таком случае, для каждой валюты на каждый день необходимо хранить ее курс. Исходя из того, что уже рассмотрено выше, можно добавить в регистр сведений новое измерение</w:t>
      </w:r>
      <w:r>
        <w:rPr>
          <w:rStyle w:val="apple-converted-space"/>
          <w:rFonts w:eastAsiaTheme="majorEastAsia"/>
          <w:color w:val="000000"/>
          <w:sz w:val="27"/>
          <w:szCs w:val="27"/>
        </w:rPr>
        <w:t> </w:t>
      </w:r>
      <w:r>
        <w:rPr>
          <w:i/>
          <w:iCs/>
          <w:color w:val="000000"/>
          <w:sz w:val="27"/>
          <w:szCs w:val="27"/>
        </w:rPr>
        <w:t>Дата</w:t>
      </w:r>
      <w:r>
        <w:rPr>
          <w:color w:val="000000"/>
          <w:sz w:val="27"/>
          <w:szCs w:val="27"/>
        </w:rPr>
        <w:t>, однако, поскольку такая ситуация встречается достаточно часто, то эта задача решается на системном уровне. В свойствах регистра сведений можно указать, что он является периодическим (Рис. 11.5).</w:t>
      </w:r>
    </w:p>
    <w:p w:rsidR="00EB2FA2" w:rsidRDefault="00EB2FA2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1" name="Прямоугольник 91" descr="11,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91" o:spid="_x0000_s1026" alt="Описание: 11,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C3sK664gIAANcF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="00E71F45">
        <w:rPr>
          <w:b/>
          <w:bCs/>
          <w:noProof/>
          <w:color w:val="000000"/>
          <w:sz w:val="27"/>
          <w:szCs w:val="27"/>
        </w:rPr>
        <w:drawing>
          <wp:inline distT="0" distB="0" distL="0" distR="0">
            <wp:extent cx="4057650" cy="1828800"/>
            <wp:effectExtent l="0" t="0" r="0" b="0"/>
            <wp:docPr id="100" name="Рисунок 100" descr="C:\Users\Колледж\Desktop\4\Знакомство с платформой 8.3\Рисунки\11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C:\Users\Колледж\Desktop\4\Знакомство с платформой 8.3\Рисунки\11.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FA2" w:rsidRDefault="00EB2FA2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11.5.</w:t>
      </w:r>
    </w:p>
    <w:p w:rsidR="00EB2FA2" w:rsidRDefault="00EB2FA2" w:rsidP="00EB2FA2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зависимости от того, какая указана периодичность регистра сведений, в нем можно хранить информацию уникальную для различных периодов, например, одно значение на каждый год, или одно значение на месяц, или на день и т.д. Поскольку валюта у нас используется только в зависимости от желания пользователя, то и логично регистр, связанный с валютой также использовать в зависимости от функциональной опции (Рис. 11.6).</w:t>
      </w:r>
    </w:p>
    <w:p w:rsidR="00EB2FA2" w:rsidRDefault="00E71F45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w:drawing>
          <wp:inline distT="0" distB="0" distL="0" distR="0" wp14:anchorId="6C1102F8" wp14:editId="63ABD635">
            <wp:extent cx="5934075" cy="2686050"/>
            <wp:effectExtent l="0" t="0" r="9525" b="0"/>
            <wp:docPr id="101" name="Рисунок 101" descr="C:\Users\Колледж\Desktop\4\Знакомство с платформой 8.3\Рисунки\11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C:\Users\Колледж\Desktop\4\Знакомство с платформой 8.3\Рисунки\11.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FA2" w:rsidRDefault="00EB2FA2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11.6.</w:t>
      </w:r>
    </w:p>
    <w:p w:rsidR="00EB2FA2" w:rsidRDefault="00EB2FA2" w:rsidP="00EB2FA2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Сама структура регистра будет состоять из 1 измерения и 1 ресурса (Рис. 11.7). Поскольку наш регистр является периодическим, то наряду с существующими измерениями добавляется еще одно</w:t>
      </w:r>
      <w:r>
        <w:rPr>
          <w:rStyle w:val="apple-converted-space"/>
          <w:rFonts w:eastAsiaTheme="majorEastAsia"/>
          <w:color w:val="000000"/>
          <w:sz w:val="27"/>
          <w:szCs w:val="27"/>
        </w:rPr>
        <w:t> </w:t>
      </w:r>
      <w:r>
        <w:rPr>
          <w:i/>
          <w:iCs/>
          <w:color w:val="000000"/>
          <w:sz w:val="27"/>
          <w:szCs w:val="27"/>
        </w:rPr>
        <w:t>Период</w:t>
      </w:r>
      <w:r>
        <w:rPr>
          <w:rStyle w:val="apple-converted-space"/>
          <w:rFonts w:eastAsiaTheme="majorEastAsia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 xml:space="preserve">(Рис. 11.8), и </w:t>
      </w:r>
      <w:r>
        <w:rPr>
          <w:color w:val="000000"/>
          <w:sz w:val="27"/>
          <w:szCs w:val="27"/>
        </w:rPr>
        <w:lastRenderedPageBreak/>
        <w:t>система предоставляет возможность быстро извлечь интересующую нас информацию на произвольный  момент времени.</w:t>
      </w:r>
    </w:p>
    <w:p w:rsidR="00EB2FA2" w:rsidRDefault="00EB2FA2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9" name="Прямоугольник 89" descr="11,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89" o:spid="_x0000_s1026" alt="Описание: 11,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D7ojsg4gIAANcF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="00E71F45">
        <w:rPr>
          <w:b/>
          <w:bCs/>
          <w:noProof/>
          <w:color w:val="000000"/>
          <w:sz w:val="27"/>
          <w:szCs w:val="27"/>
        </w:rPr>
        <w:drawing>
          <wp:inline distT="0" distB="0" distL="0" distR="0">
            <wp:extent cx="4038600" cy="1628775"/>
            <wp:effectExtent l="0" t="0" r="0" b="9525"/>
            <wp:docPr id="102" name="Рисунок 102" descr="C:\Users\Колледж\Desktop\4\Знакомство с платформой 8.3\Рисунки\11.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C:\Users\Колледж\Desktop\4\Знакомство с платформой 8.3\Рисунки\11.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FA2" w:rsidRDefault="00EB2FA2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11.7.</w:t>
      </w:r>
    </w:p>
    <w:p w:rsidR="00EB2FA2" w:rsidRDefault="00EB2FA2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8" name="Прямоугольник 88" descr="11,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88" o:spid="_x0000_s1026" alt="Описание: 11,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AMx7NThAgAA1wUAAA4AAAAAAAAAAAAAAAAALgIA&#10;AGRycy9lMm9Eb2MueG1sUEsBAi0AFAAGAAgAAAAhAEyg6SzYAAAAAwEAAA8AAAAAAAAAAAAAAAAA&#10;Ow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 w:rsidR="00E71F45">
        <w:rPr>
          <w:b/>
          <w:bCs/>
          <w:noProof/>
          <w:color w:val="000000"/>
          <w:sz w:val="27"/>
          <w:szCs w:val="27"/>
        </w:rPr>
        <w:drawing>
          <wp:inline distT="0" distB="0" distL="0" distR="0">
            <wp:extent cx="4505325" cy="2990850"/>
            <wp:effectExtent l="0" t="0" r="9525" b="0"/>
            <wp:docPr id="103" name="Рисунок 103" descr="C:\Users\Колледж\Desktop\4\Знакомство с платформой 8.3\Рисунки\11.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C:\Users\Колледж\Desktop\4\Знакомство с платформой 8.3\Рисунки\11.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FA2" w:rsidRDefault="00EB2FA2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11.8.</w:t>
      </w:r>
    </w:p>
    <w:p w:rsidR="00EB2FA2" w:rsidRDefault="00EB2FA2" w:rsidP="00EB2FA2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Еще одна задача, которую позволяет решить регистр сведений, это взаимосвязь хранимой информации с документами. Например, если мы хотим хранить в системе информацию о том, в каком подразделении работает сотрудник и какой у него оклад, причем, назначение сотрудника в подразделение и установка его ставки оформляется соответствующим кадровым приказом. С одной стороны, если мы сделаем документ и заполним реквизиты справочника, то вся эта информация в систему будет занесена. Однако, в том случае, когда мы удаляем соответствующий документ, информация в справочнике остается, что уже не соответствует положению вещей. Для решения подобного рода задач существует механизм проведения документов. Этот механизм позволяет установить взаимосвязь между данными регистра и документом. Происходит это следующим образом: для записанного документа может быть присвоен статус "Проведен" (</w:t>
      </w:r>
      <w:proofErr w:type="gramStart"/>
      <w:r>
        <w:rPr>
          <w:color w:val="000000"/>
          <w:sz w:val="27"/>
          <w:szCs w:val="27"/>
        </w:rPr>
        <w:t>определяется значением системного реквизита</w:t>
      </w:r>
      <w:r>
        <w:rPr>
          <w:rStyle w:val="apple-converted-space"/>
          <w:rFonts w:eastAsiaTheme="majorEastAsia"/>
          <w:color w:val="000000"/>
          <w:sz w:val="27"/>
          <w:szCs w:val="27"/>
        </w:rPr>
        <w:t> </w:t>
      </w:r>
      <w:r>
        <w:rPr>
          <w:i/>
          <w:iCs/>
          <w:color w:val="000000"/>
          <w:sz w:val="27"/>
          <w:szCs w:val="27"/>
        </w:rPr>
        <w:t>Проведен</w:t>
      </w:r>
      <w:proofErr w:type="gramEnd"/>
      <w:r>
        <w:rPr>
          <w:color w:val="000000"/>
          <w:sz w:val="27"/>
          <w:szCs w:val="27"/>
        </w:rPr>
        <w:t xml:space="preserve">). Изменение статуса документа является событием, для которого есть соответствующий обработчик проведения, где можно описать, какие записи в какие регистры формирует данный документ. В том случае, если этот статус снимается (в </w:t>
      </w:r>
      <w:proofErr w:type="spellStart"/>
      <w:r>
        <w:rPr>
          <w:color w:val="000000"/>
          <w:sz w:val="27"/>
          <w:szCs w:val="27"/>
        </w:rPr>
        <w:t>т.ч</w:t>
      </w:r>
      <w:proofErr w:type="spellEnd"/>
      <w:r>
        <w:rPr>
          <w:color w:val="000000"/>
          <w:sz w:val="27"/>
          <w:szCs w:val="27"/>
        </w:rPr>
        <w:t xml:space="preserve">. при пометке на удаление), то из регистров </w:t>
      </w:r>
      <w:r>
        <w:rPr>
          <w:color w:val="000000"/>
          <w:sz w:val="27"/>
          <w:szCs w:val="27"/>
        </w:rPr>
        <w:lastRenderedPageBreak/>
        <w:t xml:space="preserve">автоматически удаляются записи, связанные с этим документом. Статус документа отображается соответствующей </w:t>
      </w:r>
      <w:proofErr w:type="spellStart"/>
      <w:r>
        <w:rPr>
          <w:color w:val="000000"/>
          <w:sz w:val="27"/>
          <w:szCs w:val="27"/>
        </w:rPr>
        <w:t>пиктограмкой</w:t>
      </w:r>
      <w:proofErr w:type="spellEnd"/>
      <w:r>
        <w:rPr>
          <w:color w:val="000000"/>
          <w:sz w:val="27"/>
          <w:szCs w:val="27"/>
        </w:rPr>
        <w:t xml:space="preserve"> и может быть изменен пользователем.</w:t>
      </w:r>
    </w:p>
    <w:p w:rsidR="00EB2FA2" w:rsidRDefault="00EB2FA2" w:rsidP="00EB2FA2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Для решения этой задачи, создадим новую подсистему "Кадры", которая будет содержать данные, необходимые для ведения кадрового учета, после чего потребуется создать регистр сведений "</w:t>
      </w:r>
      <w:proofErr w:type="spellStart"/>
      <w:r>
        <w:rPr>
          <w:color w:val="000000"/>
          <w:sz w:val="27"/>
          <w:szCs w:val="27"/>
        </w:rPr>
        <w:t>СведенияОСотрудниках</w:t>
      </w:r>
      <w:proofErr w:type="spellEnd"/>
      <w:r>
        <w:rPr>
          <w:color w:val="000000"/>
          <w:sz w:val="27"/>
          <w:szCs w:val="27"/>
        </w:rPr>
        <w:t>". Будем считать, что в нашей организации нет совместителей, т.е. сотрудник может работать только в одном подразделении и получать там какой-то оклад. Структура регистра сведений должна быть следующей: измерение</w:t>
      </w:r>
      <w:r>
        <w:rPr>
          <w:rStyle w:val="apple-converted-space"/>
          <w:rFonts w:eastAsiaTheme="majorEastAsia"/>
          <w:color w:val="000000"/>
          <w:sz w:val="27"/>
          <w:szCs w:val="27"/>
        </w:rPr>
        <w:t> </w:t>
      </w:r>
      <w:r>
        <w:rPr>
          <w:i/>
          <w:iCs/>
          <w:color w:val="000000"/>
          <w:sz w:val="27"/>
          <w:szCs w:val="27"/>
        </w:rPr>
        <w:t>Сотрудник</w:t>
      </w:r>
      <w:r>
        <w:rPr>
          <w:rStyle w:val="apple-converted-space"/>
          <w:rFonts w:eastAsiaTheme="majorEastAsia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 xml:space="preserve">и </w:t>
      </w:r>
      <w:proofErr w:type="spellStart"/>
      <w:r>
        <w:rPr>
          <w:color w:val="000000"/>
          <w:sz w:val="27"/>
          <w:szCs w:val="27"/>
        </w:rPr>
        <w:t>ресурсы</w:t>
      </w:r>
      <w:r>
        <w:rPr>
          <w:i/>
          <w:iCs/>
          <w:color w:val="000000"/>
          <w:sz w:val="27"/>
          <w:szCs w:val="27"/>
        </w:rPr>
        <w:t>Подразделение</w:t>
      </w:r>
      <w:proofErr w:type="spellEnd"/>
      <w:r>
        <w:rPr>
          <w:rStyle w:val="apple-converted-space"/>
          <w:rFonts w:eastAsiaTheme="majorEastAsia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и</w:t>
      </w:r>
      <w:r>
        <w:rPr>
          <w:rStyle w:val="apple-converted-space"/>
          <w:rFonts w:eastAsiaTheme="majorEastAsia"/>
          <w:color w:val="000000"/>
          <w:sz w:val="27"/>
          <w:szCs w:val="27"/>
        </w:rPr>
        <w:t> </w:t>
      </w:r>
      <w:r>
        <w:rPr>
          <w:i/>
          <w:iCs/>
          <w:color w:val="000000"/>
          <w:sz w:val="27"/>
          <w:szCs w:val="27"/>
        </w:rPr>
        <w:t>Оклад</w:t>
      </w:r>
      <w:r>
        <w:rPr>
          <w:color w:val="000000"/>
          <w:sz w:val="27"/>
          <w:szCs w:val="27"/>
        </w:rPr>
        <w:t>. При этом</w:t>
      </w:r>
      <w:proofErr w:type="gramStart"/>
      <w:r>
        <w:rPr>
          <w:color w:val="000000"/>
          <w:sz w:val="27"/>
          <w:szCs w:val="27"/>
        </w:rPr>
        <w:t>,</w:t>
      </w:r>
      <w:proofErr w:type="gramEnd"/>
      <w:r>
        <w:rPr>
          <w:color w:val="000000"/>
          <w:sz w:val="27"/>
          <w:szCs w:val="27"/>
        </w:rPr>
        <w:t xml:space="preserve"> следует обратить внимание на то, что в ресурсе может храниться значение ссылочного типа, т.е. в нашем случае ссылка на справочник</w:t>
      </w:r>
      <w:r>
        <w:rPr>
          <w:rStyle w:val="apple-converted-space"/>
          <w:rFonts w:eastAsiaTheme="majorEastAsia"/>
          <w:color w:val="000000"/>
          <w:sz w:val="27"/>
          <w:szCs w:val="27"/>
        </w:rPr>
        <w:t> </w:t>
      </w:r>
      <w:r>
        <w:rPr>
          <w:i/>
          <w:iCs/>
          <w:color w:val="000000"/>
          <w:sz w:val="27"/>
          <w:szCs w:val="27"/>
        </w:rPr>
        <w:t>Подразделения</w:t>
      </w:r>
      <w:r>
        <w:rPr>
          <w:rStyle w:val="apple-converted-space"/>
          <w:rFonts w:eastAsiaTheme="majorEastAsia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(Рис. 11.9).</w:t>
      </w:r>
    </w:p>
    <w:p w:rsidR="00EB2FA2" w:rsidRDefault="00EB2FA2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7" name="Прямоугольник 87" descr="11,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87" o:spid="_x0000_s1026" alt="Описание: 11,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D8mvq14gIAANcF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="00E71F45">
        <w:rPr>
          <w:b/>
          <w:bCs/>
          <w:noProof/>
          <w:color w:val="000000"/>
          <w:sz w:val="27"/>
          <w:szCs w:val="27"/>
        </w:rPr>
        <w:drawing>
          <wp:inline distT="0" distB="0" distL="0" distR="0">
            <wp:extent cx="4038600" cy="2914650"/>
            <wp:effectExtent l="0" t="0" r="0" b="0"/>
            <wp:docPr id="104" name="Рисунок 104" descr="C:\Users\Колледж\Desktop\4\Знакомство с платформой 8.3\Рисунки\11.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C:\Users\Колледж\Desktop\4\Знакомство с платформой 8.3\Рисунки\11.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FA2" w:rsidRDefault="00EB2FA2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11.9.</w:t>
      </w:r>
    </w:p>
    <w:p w:rsidR="00EB2FA2" w:rsidRDefault="00EB2FA2" w:rsidP="00EB2FA2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Далее, наверное, наши сотрудники со временем могут переходить из подразделения в подразделения или получать другой оклад, поэтому сделаем регистр периодическим, с периодичностью месяц. Далее для того, чтобы в наш регистр попадали данные из документа необходимо указать способ записи "Подчинение регистратору" (Рис. 11.10). В этом случае у регистра появится дополнительное поле "Регистратор", в котором будет указан документ, сформировавший эти записи.</w:t>
      </w:r>
    </w:p>
    <w:p w:rsidR="00EB2FA2" w:rsidRDefault="00EB2FA2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6" name="Прямоугольник 86" descr="11,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86" o:spid="_x0000_s1026" alt="Описание: 11,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AIELZH4gIAANcF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="00E71F45">
        <w:rPr>
          <w:b/>
          <w:bCs/>
          <w:noProof/>
          <w:color w:val="000000"/>
          <w:sz w:val="27"/>
          <w:szCs w:val="27"/>
        </w:rPr>
        <w:drawing>
          <wp:inline distT="0" distB="0" distL="0" distR="0">
            <wp:extent cx="4486275" cy="2028825"/>
            <wp:effectExtent l="0" t="0" r="9525" b="9525"/>
            <wp:docPr id="105" name="Рисунок 105" descr="C:\Users\Колледж\Desktop\4\Знакомство с платформой 8.3\Рисунки\11.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C:\Users\Колледж\Desktop\4\Знакомство с платформой 8.3\Рисунки\11.1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FA2" w:rsidRDefault="00EB2FA2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11.10.</w:t>
      </w:r>
    </w:p>
    <w:p w:rsidR="00EB2FA2" w:rsidRDefault="00EB2FA2" w:rsidP="00EB2FA2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Теперь, когда информация о месте работы сотрудника храниться в регистре сведений, логично удалить реквизит "Подразделение" в справочнике "Сотрудники".</w:t>
      </w:r>
    </w:p>
    <w:p w:rsidR="00EB2FA2" w:rsidRDefault="00EB2FA2" w:rsidP="00EB2FA2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Создадим документ</w:t>
      </w:r>
      <w:r>
        <w:rPr>
          <w:rStyle w:val="apple-converted-space"/>
          <w:rFonts w:eastAsiaTheme="majorEastAsia"/>
          <w:color w:val="000000"/>
          <w:sz w:val="27"/>
          <w:szCs w:val="27"/>
        </w:rPr>
        <w:t> </w:t>
      </w:r>
      <w:r>
        <w:rPr>
          <w:i/>
          <w:iCs/>
          <w:color w:val="000000"/>
          <w:sz w:val="27"/>
          <w:szCs w:val="27"/>
        </w:rPr>
        <w:t>Кадровый приказ</w:t>
      </w:r>
      <w:r>
        <w:rPr>
          <w:color w:val="000000"/>
          <w:sz w:val="27"/>
          <w:szCs w:val="27"/>
        </w:rPr>
        <w:t>. Данный документ будет отражать кадровые изменения в подразделении, поэтому будет иметь реквизит "Подразделение" и табличную часть, с указанием сотрудника и его оклада (Рис. 11.11).</w:t>
      </w:r>
    </w:p>
    <w:p w:rsidR="00EB2FA2" w:rsidRDefault="00EB2FA2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5" name="Прямоугольник 85" descr="11,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85" o:spid="_x0000_s1026" alt="Описание: 11,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BFVcmD4gIAANcF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="00E71F45">
        <w:rPr>
          <w:b/>
          <w:bCs/>
          <w:noProof/>
          <w:color w:val="000000"/>
          <w:sz w:val="27"/>
          <w:szCs w:val="27"/>
        </w:rPr>
        <w:drawing>
          <wp:inline distT="0" distB="0" distL="0" distR="0">
            <wp:extent cx="4695825" cy="3314700"/>
            <wp:effectExtent l="0" t="0" r="9525" b="0"/>
            <wp:docPr id="106" name="Рисунок 106" descr="C:\Users\Колледж\Desktop\4\Знакомство с платформой 8.3\Рисунки\11.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C:\Users\Колледж\Desktop\4\Знакомство с платформой 8.3\Рисунки\11.1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FA2" w:rsidRDefault="00EB2FA2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11.11.</w:t>
      </w:r>
    </w:p>
    <w:p w:rsidR="00EB2FA2" w:rsidRDefault="00EB2FA2" w:rsidP="00EB2FA2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Чтобы документ формировал записи в регистр необходимо на закладке</w:t>
      </w:r>
      <w:r>
        <w:rPr>
          <w:rStyle w:val="apple-converted-space"/>
          <w:rFonts w:eastAsiaTheme="majorEastAsia"/>
          <w:color w:val="000000"/>
          <w:sz w:val="27"/>
          <w:szCs w:val="27"/>
        </w:rPr>
        <w:t> </w:t>
      </w:r>
      <w:r>
        <w:rPr>
          <w:i/>
          <w:iCs/>
          <w:color w:val="000000"/>
          <w:sz w:val="27"/>
          <w:szCs w:val="27"/>
        </w:rPr>
        <w:t>Движения</w:t>
      </w:r>
      <w:r>
        <w:rPr>
          <w:rStyle w:val="apple-converted-space"/>
          <w:rFonts w:eastAsiaTheme="majorEastAsia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настроить следующие свойства (Рис. 11.12):</w:t>
      </w:r>
    </w:p>
    <w:p w:rsidR="00EB2FA2" w:rsidRDefault="00EB2FA2" w:rsidP="00EB2FA2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Проведение</w:t>
      </w:r>
      <w:r>
        <w:rPr>
          <w:rStyle w:val="apple-converted-space"/>
          <w:rFonts w:eastAsiaTheme="majorEastAsia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– разрешить (для данного документа может быть статус "проведен")</w:t>
      </w:r>
    </w:p>
    <w:p w:rsidR="00EB2FA2" w:rsidRDefault="00EB2FA2" w:rsidP="00EB2FA2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Удалять движения</w:t>
      </w:r>
      <w:r>
        <w:rPr>
          <w:rStyle w:val="apple-converted-space"/>
          <w:rFonts w:eastAsiaTheme="majorEastAsia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 xml:space="preserve">– автоматически (при отмене </w:t>
      </w:r>
      <w:proofErr w:type="gramStart"/>
      <w:r>
        <w:rPr>
          <w:color w:val="000000"/>
          <w:sz w:val="27"/>
          <w:szCs w:val="27"/>
        </w:rPr>
        <w:t>проведения данного документа, сформированные им записи в регистрах будут</w:t>
      </w:r>
      <w:proofErr w:type="gramEnd"/>
      <w:r>
        <w:rPr>
          <w:color w:val="000000"/>
          <w:sz w:val="27"/>
          <w:szCs w:val="27"/>
        </w:rPr>
        <w:t xml:space="preserve"> удалены)</w:t>
      </w:r>
    </w:p>
    <w:p w:rsidR="00EB2FA2" w:rsidRDefault="00EB2FA2" w:rsidP="00EB2FA2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Указать те регистры, в которые будут сформированы записи.</w:t>
      </w:r>
    </w:p>
    <w:p w:rsidR="00EB2FA2" w:rsidRDefault="00EB2FA2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4" name="Прямоугольник 84" descr="11,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84" o:spid="_x0000_s1026" alt="Описание: 11,1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Adkixa3wIAANgFAAAOAAAAAAAAAAAAAAAAAC4CAABk&#10;cnMvZTJvRG9jLnhtbFBLAQItABQABgAIAAAAIQBMoOks2AAAAAMBAAAPAAAAAAAAAAAAAAAAADkF&#10;AABkcnMvZG93bnJldi54bWxQSwUGAAAAAAQABADzAAAAPgYAAAAA&#10;" filled="f" stroked="f">
                <o:lock v:ext="edit" aspectratio="t"/>
                <w10:anchorlock/>
              </v:rect>
            </w:pict>
          </mc:Fallback>
        </mc:AlternateContent>
      </w:r>
      <w:r w:rsidR="00E71F45">
        <w:rPr>
          <w:b/>
          <w:bCs/>
          <w:noProof/>
          <w:color w:val="000000"/>
          <w:sz w:val="27"/>
          <w:szCs w:val="27"/>
        </w:rPr>
        <w:drawing>
          <wp:inline distT="0" distB="0" distL="0" distR="0">
            <wp:extent cx="4219575" cy="2876550"/>
            <wp:effectExtent l="0" t="0" r="9525" b="0"/>
            <wp:docPr id="107" name="Рисунок 107" descr="C:\Users\Колледж\Desktop\4\Знакомство с платформой 8.3\Рисунки\11.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C:\Users\Колледж\Desktop\4\Знакомство с платформой 8.3\Рисунки\11.1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FA2" w:rsidRDefault="00EB2FA2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11.12.</w:t>
      </w:r>
    </w:p>
    <w:p w:rsidR="00EB2FA2" w:rsidRDefault="00EB2FA2" w:rsidP="00EB2FA2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После этого с помощью конструктора сформируем код, который собственно и будет определять, какую именно информацию и куда мы будем записывать. Для этого нажмем кнопку</w:t>
      </w:r>
      <w:r>
        <w:rPr>
          <w:rStyle w:val="apple-converted-space"/>
          <w:rFonts w:eastAsiaTheme="majorEastAsia"/>
          <w:color w:val="000000"/>
          <w:sz w:val="27"/>
          <w:szCs w:val="27"/>
        </w:rPr>
        <w:t> </w:t>
      </w:r>
      <w:r>
        <w:rPr>
          <w:i/>
          <w:iCs/>
          <w:color w:val="000000"/>
          <w:sz w:val="27"/>
          <w:szCs w:val="27"/>
        </w:rPr>
        <w:t>Конструктор движений</w:t>
      </w:r>
      <w:r>
        <w:rPr>
          <w:color w:val="000000"/>
          <w:sz w:val="27"/>
          <w:szCs w:val="27"/>
        </w:rPr>
        <w:t>, далее можно вручную, а можно автоматически с помощью кнопки</w:t>
      </w:r>
      <w:proofErr w:type="gramStart"/>
      <w:r>
        <w:rPr>
          <w:rStyle w:val="apple-converted-space"/>
          <w:rFonts w:eastAsiaTheme="majorEastAsia"/>
          <w:color w:val="000000"/>
          <w:sz w:val="27"/>
          <w:szCs w:val="27"/>
        </w:rPr>
        <w:t> </w:t>
      </w:r>
      <w:r>
        <w:rPr>
          <w:i/>
          <w:iCs/>
          <w:color w:val="000000"/>
          <w:sz w:val="27"/>
          <w:szCs w:val="27"/>
        </w:rPr>
        <w:t>З</w:t>
      </w:r>
      <w:proofErr w:type="gramEnd"/>
      <w:r>
        <w:rPr>
          <w:i/>
          <w:iCs/>
          <w:color w:val="000000"/>
          <w:sz w:val="27"/>
          <w:szCs w:val="27"/>
        </w:rPr>
        <w:t>аполнить выражения</w:t>
      </w:r>
      <w:r>
        <w:rPr>
          <w:rStyle w:val="apple-converted-space"/>
          <w:rFonts w:eastAsiaTheme="majorEastAsia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(Рис. 11.13) сопоставить данные документа и регистра.</w:t>
      </w:r>
    </w:p>
    <w:p w:rsidR="00EB2FA2" w:rsidRDefault="00E71F45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w:drawing>
          <wp:inline distT="0" distB="0" distL="0" distR="0">
            <wp:extent cx="5791200" cy="3848100"/>
            <wp:effectExtent l="0" t="0" r="0" b="0"/>
            <wp:docPr id="108" name="Рисунок 108" descr="C:\Users\Колледж\Desktop\4\Знакомство с платформой 8.3\Рисунки\11.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C:\Users\Колледж\Desktop\4\Знакомство с платформой 8.3\Рисунки\11.1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FA2" w:rsidRDefault="00EB2FA2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11.13.</w:t>
      </w:r>
    </w:p>
    <w:p w:rsidR="00EB2FA2" w:rsidRDefault="00EB2FA2" w:rsidP="00EB2FA2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результате работы конструктора в модуле документа будет создана процедура обработчик события проведение.</w:t>
      </w:r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 xml:space="preserve">Процедура </w:t>
      </w:r>
      <w:proofErr w:type="spellStart"/>
      <w:r>
        <w:rPr>
          <w:color w:val="000000"/>
        </w:rPr>
        <w:t>ОбработкаПроведени</w:t>
      </w:r>
      <w:proofErr w:type="gramStart"/>
      <w:r>
        <w:rPr>
          <w:color w:val="000000"/>
        </w:rPr>
        <w:t>я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Отказ, Режим)</w:t>
      </w:r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lastRenderedPageBreak/>
        <w:t xml:space="preserve">            </w:t>
      </w:r>
      <w:proofErr w:type="gramStart"/>
      <w:r>
        <w:rPr>
          <w:color w:val="000000"/>
        </w:rPr>
        <w:t>//{{__КОНСТРУКТОР_ДВИЖЕНИЙ_РЕГИСТРОВ</w:t>
      </w:r>
      <w:proofErr w:type="gramEnd"/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>            // Данный фрагмент построен конструктором.</w:t>
      </w:r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>            // При повторном использовании конструктора, внесенные вручную изменения будут утеряны!!!</w:t>
      </w:r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 xml:space="preserve">            </w:t>
      </w:r>
      <w:proofErr w:type="spellStart"/>
      <w:r>
        <w:rPr>
          <w:color w:val="000000"/>
        </w:rPr>
        <w:t>Движения</w:t>
      </w:r>
      <w:proofErr w:type="gramStart"/>
      <w:r>
        <w:rPr>
          <w:color w:val="000000"/>
        </w:rPr>
        <w:t>.С</w:t>
      </w:r>
      <w:proofErr w:type="gramEnd"/>
      <w:r>
        <w:rPr>
          <w:color w:val="000000"/>
        </w:rPr>
        <w:t>веденияОСотрудниках.Записывать</w:t>
      </w:r>
      <w:proofErr w:type="spellEnd"/>
      <w:r>
        <w:rPr>
          <w:color w:val="000000"/>
        </w:rPr>
        <w:t xml:space="preserve"> = Истина;</w:t>
      </w:r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>            Для</w:t>
      </w:r>
      <w:proofErr w:type="gramStart"/>
      <w:r>
        <w:rPr>
          <w:color w:val="000000"/>
        </w:rPr>
        <w:t xml:space="preserve"> К</w:t>
      </w:r>
      <w:proofErr w:type="gramEnd"/>
      <w:r>
        <w:rPr>
          <w:color w:val="000000"/>
        </w:rPr>
        <w:t xml:space="preserve">аждого </w:t>
      </w:r>
      <w:proofErr w:type="spellStart"/>
      <w:r>
        <w:rPr>
          <w:color w:val="000000"/>
        </w:rPr>
        <w:t>ТекСтрокаСостав</w:t>
      </w:r>
      <w:proofErr w:type="spellEnd"/>
      <w:r>
        <w:rPr>
          <w:color w:val="000000"/>
        </w:rPr>
        <w:t xml:space="preserve"> Из Состав Цикл</w:t>
      </w:r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 xml:space="preserve">                        Движение = </w:t>
      </w:r>
      <w:proofErr w:type="spellStart"/>
      <w:r>
        <w:rPr>
          <w:color w:val="000000"/>
        </w:rPr>
        <w:t>Движения</w:t>
      </w:r>
      <w:proofErr w:type="gramStart"/>
      <w:r>
        <w:rPr>
          <w:color w:val="000000"/>
        </w:rPr>
        <w:t>.С</w:t>
      </w:r>
      <w:proofErr w:type="gramEnd"/>
      <w:r>
        <w:rPr>
          <w:color w:val="000000"/>
        </w:rPr>
        <w:t>веденияОСотрудниках.Добавить</w:t>
      </w:r>
      <w:proofErr w:type="spellEnd"/>
      <w:r>
        <w:rPr>
          <w:color w:val="000000"/>
        </w:rPr>
        <w:t>();</w:t>
      </w:r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 xml:space="preserve">                        </w:t>
      </w:r>
      <w:proofErr w:type="spellStart"/>
      <w:r>
        <w:rPr>
          <w:color w:val="000000"/>
        </w:rPr>
        <w:t>Движение</w:t>
      </w:r>
      <w:proofErr w:type="gramStart"/>
      <w:r>
        <w:rPr>
          <w:color w:val="000000"/>
        </w:rPr>
        <w:t>.П</w:t>
      </w:r>
      <w:proofErr w:type="gramEnd"/>
      <w:r>
        <w:rPr>
          <w:color w:val="000000"/>
        </w:rPr>
        <w:t>ериод</w:t>
      </w:r>
      <w:proofErr w:type="spellEnd"/>
      <w:r>
        <w:rPr>
          <w:color w:val="000000"/>
        </w:rPr>
        <w:t xml:space="preserve"> = Дата;</w:t>
      </w:r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 xml:space="preserve">                        </w:t>
      </w:r>
      <w:proofErr w:type="spellStart"/>
      <w:r>
        <w:rPr>
          <w:color w:val="000000"/>
        </w:rPr>
        <w:t>Движение</w:t>
      </w:r>
      <w:proofErr w:type="gramStart"/>
      <w:r>
        <w:rPr>
          <w:color w:val="000000"/>
        </w:rPr>
        <w:t>.С</w:t>
      </w:r>
      <w:proofErr w:type="gramEnd"/>
      <w:r>
        <w:rPr>
          <w:color w:val="000000"/>
        </w:rPr>
        <w:t>отрудник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ТекСтрокаСостав.Сотрудник</w:t>
      </w:r>
      <w:proofErr w:type="spellEnd"/>
      <w:r>
        <w:rPr>
          <w:color w:val="000000"/>
        </w:rPr>
        <w:t>;</w:t>
      </w:r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 xml:space="preserve">                        </w:t>
      </w:r>
      <w:proofErr w:type="spellStart"/>
      <w:r>
        <w:rPr>
          <w:color w:val="000000"/>
        </w:rPr>
        <w:t>Движение</w:t>
      </w:r>
      <w:proofErr w:type="gramStart"/>
      <w:r>
        <w:rPr>
          <w:color w:val="000000"/>
        </w:rPr>
        <w:t>.П</w:t>
      </w:r>
      <w:proofErr w:type="gramEnd"/>
      <w:r>
        <w:rPr>
          <w:color w:val="000000"/>
        </w:rPr>
        <w:t>одразделение</w:t>
      </w:r>
      <w:proofErr w:type="spellEnd"/>
      <w:r>
        <w:rPr>
          <w:color w:val="000000"/>
        </w:rPr>
        <w:t xml:space="preserve"> = Подразделение;</w:t>
      </w:r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 xml:space="preserve">                        </w:t>
      </w:r>
      <w:proofErr w:type="spellStart"/>
      <w:r>
        <w:rPr>
          <w:color w:val="000000"/>
        </w:rPr>
        <w:t>Движение</w:t>
      </w:r>
      <w:proofErr w:type="gramStart"/>
      <w:r>
        <w:rPr>
          <w:color w:val="000000"/>
        </w:rPr>
        <w:t>.О</w:t>
      </w:r>
      <w:proofErr w:type="gramEnd"/>
      <w:r>
        <w:rPr>
          <w:color w:val="000000"/>
        </w:rPr>
        <w:t>клад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ТекСтрокаСостав.Оклад</w:t>
      </w:r>
      <w:proofErr w:type="spellEnd"/>
      <w:r>
        <w:rPr>
          <w:color w:val="000000"/>
        </w:rPr>
        <w:t>;</w:t>
      </w:r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r>
        <w:rPr>
          <w:color w:val="000000"/>
        </w:rPr>
        <w:t xml:space="preserve">            </w:t>
      </w:r>
      <w:proofErr w:type="spellStart"/>
      <w:proofErr w:type="gramStart"/>
      <w:r>
        <w:rPr>
          <w:color w:val="000000"/>
        </w:rPr>
        <w:t>КонецЦикла</w:t>
      </w:r>
      <w:proofErr w:type="spellEnd"/>
      <w:r>
        <w:rPr>
          <w:color w:val="000000"/>
        </w:rPr>
        <w:t>; //}}__КОНСТРУКТОР_ДВИЖЕНИЙ_РЕГИСТРОВ</w:t>
      </w:r>
      <w:proofErr w:type="gramEnd"/>
    </w:p>
    <w:p w:rsidR="00EB2FA2" w:rsidRDefault="00EB2FA2" w:rsidP="00EB2FA2">
      <w:pPr>
        <w:pStyle w:val="a9"/>
        <w:spacing w:before="120" w:beforeAutospacing="0" w:after="0" w:afterAutospacing="0"/>
        <w:rPr>
          <w:color w:val="000000"/>
        </w:rPr>
      </w:pPr>
      <w:proofErr w:type="spellStart"/>
      <w:r>
        <w:rPr>
          <w:color w:val="000000"/>
        </w:rPr>
        <w:t>КонецПроцедуры</w:t>
      </w:r>
      <w:proofErr w:type="spellEnd"/>
    </w:p>
    <w:p w:rsidR="00EB2FA2" w:rsidRDefault="00EB2FA2" w:rsidP="00EB2FA2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режиме "1С</w:t>
      </w:r>
      <w:proofErr w:type="gramStart"/>
      <w:r>
        <w:rPr>
          <w:color w:val="000000"/>
          <w:sz w:val="27"/>
          <w:szCs w:val="27"/>
        </w:rPr>
        <w:t>:П</w:t>
      </w:r>
      <w:proofErr w:type="gramEnd"/>
      <w:r>
        <w:rPr>
          <w:color w:val="000000"/>
          <w:sz w:val="27"/>
          <w:szCs w:val="27"/>
        </w:rPr>
        <w:t>редприятие" у пользователя появляется возможность провести или снять с проведения проведенный документ (Рис. 11.14).</w:t>
      </w:r>
    </w:p>
    <w:p w:rsidR="00EB2FA2" w:rsidRDefault="00E71F45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w:drawing>
          <wp:inline distT="0" distB="0" distL="0" distR="0">
            <wp:extent cx="5934075" cy="3248025"/>
            <wp:effectExtent l="0" t="0" r="9525" b="9525"/>
            <wp:docPr id="109" name="Рисунок 109" descr="C:\Users\Колледж\Desktop\4\Знакомство с платформой 8.3\Рисунки\11.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C:\Users\Колледж\Desktop\4\Знакомство с платформой 8.3\Рисунки\11.1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FA2" w:rsidRDefault="00EB2FA2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11.14.</w:t>
      </w:r>
    </w:p>
    <w:p w:rsidR="00EB2FA2" w:rsidRDefault="00EB2FA2" w:rsidP="00EB2FA2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Обратите внимание, по умолчанию наш регистр не отобразился автоматически в интерфейсе. Чтобы посмотреть результат наших действий, самостоятельно добавьте регистр в интерфейс (Рис. 11.15).</w:t>
      </w:r>
    </w:p>
    <w:p w:rsidR="00EB2FA2" w:rsidRDefault="00E71F45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5934075" cy="3086100"/>
            <wp:effectExtent l="0" t="0" r="9525" b="0"/>
            <wp:docPr id="110" name="Рисунок 110" descr="C:\Users\Колледж\Desktop\4\Знакомство с платформой 8.3\Рисунки\11.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C:\Users\Колледж\Desktop\4\Знакомство с платформой 8.3\Рисунки\11.15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FA2" w:rsidRDefault="00EB2FA2" w:rsidP="00EB2FA2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11.15.</w:t>
      </w:r>
    </w:p>
    <w:p w:rsidR="00EB2FA2" w:rsidRDefault="00EB2FA2" w:rsidP="00EB2FA2">
      <w:pPr>
        <w:spacing w:after="200" w:line="253" w:lineRule="atLeast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 </w:t>
      </w:r>
    </w:p>
    <w:p w:rsidR="00C52FB6" w:rsidRPr="00247C74" w:rsidRDefault="00C52FB6" w:rsidP="00247C74"/>
    <w:sectPr w:rsidR="00C52FB6" w:rsidRPr="00247C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7C74"/>
    <w:rsid w:val="001C161F"/>
    <w:rsid w:val="00247C74"/>
    <w:rsid w:val="00AB31EF"/>
    <w:rsid w:val="00AE7817"/>
    <w:rsid w:val="00C52FB6"/>
    <w:rsid w:val="00CD4245"/>
    <w:rsid w:val="00E71F45"/>
    <w:rsid w:val="00EB2FA2"/>
    <w:rsid w:val="00F2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161F"/>
    <w:pPr>
      <w:widowControl w:val="0"/>
      <w:spacing w:line="276" w:lineRule="auto"/>
      <w:jc w:val="both"/>
    </w:pPr>
    <w:rPr>
      <w:sz w:val="24"/>
      <w:szCs w:val="26"/>
    </w:rPr>
  </w:style>
  <w:style w:type="paragraph" w:styleId="1">
    <w:name w:val="heading 1"/>
    <w:basedOn w:val="a"/>
    <w:next w:val="a"/>
    <w:link w:val="10"/>
    <w:uiPriority w:val="9"/>
    <w:qFormat/>
    <w:rsid w:val="001C161F"/>
    <w:pPr>
      <w:keepNext/>
      <w:widowControl/>
      <w:suppressAutoHyphens/>
      <w:spacing w:before="360" w:after="240"/>
      <w:jc w:val="center"/>
      <w:outlineLvl w:val="0"/>
    </w:pPr>
    <w:rPr>
      <w:b/>
      <w:caps/>
    </w:rPr>
  </w:style>
  <w:style w:type="paragraph" w:styleId="2">
    <w:name w:val="heading 2"/>
    <w:basedOn w:val="a"/>
    <w:link w:val="20"/>
    <w:uiPriority w:val="9"/>
    <w:qFormat/>
    <w:rsid w:val="00247C74"/>
    <w:pPr>
      <w:widowControl/>
      <w:spacing w:before="100" w:beforeAutospacing="1" w:after="100" w:afterAutospacing="1" w:line="240" w:lineRule="auto"/>
      <w:jc w:val="left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61F"/>
    <w:rPr>
      <w:b/>
      <w:caps/>
      <w:sz w:val="24"/>
      <w:szCs w:val="26"/>
    </w:rPr>
  </w:style>
  <w:style w:type="paragraph" w:styleId="a3">
    <w:name w:val="Title"/>
    <w:basedOn w:val="a"/>
    <w:next w:val="a"/>
    <w:link w:val="a4"/>
    <w:qFormat/>
    <w:rsid w:val="001C161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rsid w:val="001C161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5">
    <w:name w:val="Strong"/>
    <w:basedOn w:val="a0"/>
    <w:qFormat/>
    <w:rsid w:val="001C161F"/>
    <w:rPr>
      <w:b/>
      <w:bCs/>
    </w:rPr>
  </w:style>
  <w:style w:type="character" w:styleId="a6">
    <w:name w:val="Emphasis"/>
    <w:basedOn w:val="a0"/>
    <w:qFormat/>
    <w:rsid w:val="001C161F"/>
    <w:rPr>
      <w:i/>
      <w:iCs/>
    </w:rPr>
  </w:style>
  <w:style w:type="paragraph" w:styleId="a7">
    <w:name w:val="List Paragraph"/>
    <w:basedOn w:val="a"/>
    <w:uiPriority w:val="34"/>
    <w:qFormat/>
    <w:rsid w:val="001C161F"/>
    <w:pPr>
      <w:widowControl/>
      <w:spacing w:after="200"/>
      <w:ind w:left="720"/>
      <w:contextualSpacing/>
      <w:jc w:val="left"/>
    </w:pPr>
    <w:rPr>
      <w:rFonts w:ascii="Calibri" w:hAnsi="Calibri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rsid w:val="00247C74"/>
    <w:rPr>
      <w:b/>
      <w:bCs/>
      <w:sz w:val="36"/>
      <w:szCs w:val="36"/>
      <w:lang w:eastAsia="ru-RU"/>
    </w:rPr>
  </w:style>
  <w:style w:type="paragraph" w:customStyle="1" w:styleId="a8">
    <w:name w:val="a"/>
    <w:basedOn w:val="a"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character" w:customStyle="1" w:styleId="apple-converted-space">
    <w:name w:val="apple-converted-space"/>
    <w:basedOn w:val="a0"/>
    <w:rsid w:val="00247C74"/>
  </w:style>
  <w:style w:type="paragraph" w:customStyle="1" w:styleId="a30">
    <w:name w:val="a3"/>
    <w:basedOn w:val="a"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customStyle="1" w:styleId="a20">
    <w:name w:val="a2"/>
    <w:basedOn w:val="a"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customStyle="1" w:styleId="a10">
    <w:name w:val="a1"/>
    <w:basedOn w:val="a"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247C7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47C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161F"/>
    <w:pPr>
      <w:widowControl w:val="0"/>
      <w:spacing w:line="276" w:lineRule="auto"/>
      <w:jc w:val="both"/>
    </w:pPr>
    <w:rPr>
      <w:sz w:val="24"/>
      <w:szCs w:val="26"/>
    </w:rPr>
  </w:style>
  <w:style w:type="paragraph" w:styleId="1">
    <w:name w:val="heading 1"/>
    <w:basedOn w:val="a"/>
    <w:next w:val="a"/>
    <w:link w:val="10"/>
    <w:uiPriority w:val="9"/>
    <w:qFormat/>
    <w:rsid w:val="001C161F"/>
    <w:pPr>
      <w:keepNext/>
      <w:widowControl/>
      <w:suppressAutoHyphens/>
      <w:spacing w:before="360" w:after="240"/>
      <w:jc w:val="center"/>
      <w:outlineLvl w:val="0"/>
    </w:pPr>
    <w:rPr>
      <w:b/>
      <w:caps/>
    </w:rPr>
  </w:style>
  <w:style w:type="paragraph" w:styleId="2">
    <w:name w:val="heading 2"/>
    <w:basedOn w:val="a"/>
    <w:link w:val="20"/>
    <w:uiPriority w:val="9"/>
    <w:qFormat/>
    <w:rsid w:val="00247C74"/>
    <w:pPr>
      <w:widowControl/>
      <w:spacing w:before="100" w:beforeAutospacing="1" w:after="100" w:afterAutospacing="1" w:line="240" w:lineRule="auto"/>
      <w:jc w:val="left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61F"/>
    <w:rPr>
      <w:b/>
      <w:caps/>
      <w:sz w:val="24"/>
      <w:szCs w:val="26"/>
    </w:rPr>
  </w:style>
  <w:style w:type="paragraph" w:styleId="a3">
    <w:name w:val="Title"/>
    <w:basedOn w:val="a"/>
    <w:next w:val="a"/>
    <w:link w:val="a4"/>
    <w:qFormat/>
    <w:rsid w:val="001C161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rsid w:val="001C161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5">
    <w:name w:val="Strong"/>
    <w:basedOn w:val="a0"/>
    <w:qFormat/>
    <w:rsid w:val="001C161F"/>
    <w:rPr>
      <w:b/>
      <w:bCs/>
    </w:rPr>
  </w:style>
  <w:style w:type="character" w:styleId="a6">
    <w:name w:val="Emphasis"/>
    <w:basedOn w:val="a0"/>
    <w:qFormat/>
    <w:rsid w:val="001C161F"/>
    <w:rPr>
      <w:i/>
      <w:iCs/>
    </w:rPr>
  </w:style>
  <w:style w:type="paragraph" w:styleId="a7">
    <w:name w:val="List Paragraph"/>
    <w:basedOn w:val="a"/>
    <w:uiPriority w:val="34"/>
    <w:qFormat/>
    <w:rsid w:val="001C161F"/>
    <w:pPr>
      <w:widowControl/>
      <w:spacing w:after="200"/>
      <w:ind w:left="720"/>
      <w:contextualSpacing/>
      <w:jc w:val="left"/>
    </w:pPr>
    <w:rPr>
      <w:rFonts w:ascii="Calibri" w:hAnsi="Calibri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rsid w:val="00247C74"/>
    <w:rPr>
      <w:b/>
      <w:bCs/>
      <w:sz w:val="36"/>
      <w:szCs w:val="36"/>
      <w:lang w:eastAsia="ru-RU"/>
    </w:rPr>
  </w:style>
  <w:style w:type="paragraph" w:customStyle="1" w:styleId="a8">
    <w:name w:val="a"/>
    <w:basedOn w:val="a"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character" w:customStyle="1" w:styleId="apple-converted-space">
    <w:name w:val="apple-converted-space"/>
    <w:basedOn w:val="a0"/>
    <w:rsid w:val="00247C74"/>
  </w:style>
  <w:style w:type="paragraph" w:customStyle="1" w:styleId="a30">
    <w:name w:val="a3"/>
    <w:basedOn w:val="a"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customStyle="1" w:styleId="a20">
    <w:name w:val="a2"/>
    <w:basedOn w:val="a"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customStyle="1" w:styleId="a10">
    <w:name w:val="a1"/>
    <w:basedOn w:val="a"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247C7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47C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8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0737">
          <w:marLeft w:val="0"/>
          <w:marRight w:val="0"/>
          <w:marTop w:val="0"/>
          <w:marBottom w:val="0"/>
          <w:divBdr>
            <w:top w:val="single" w:sz="8" w:space="1" w:color="000000"/>
            <w:left w:val="single" w:sz="8" w:space="4" w:color="000000"/>
            <w:bottom w:val="single" w:sz="8" w:space="1" w:color="000000"/>
            <w:right w:val="single" w:sz="8" w:space="4" w:color="000000"/>
          </w:divBdr>
        </w:div>
        <w:div w:id="995955184">
          <w:marLeft w:val="0"/>
          <w:marRight w:val="0"/>
          <w:marTop w:val="0"/>
          <w:marBottom w:val="0"/>
          <w:divBdr>
            <w:top w:val="single" w:sz="8" w:space="1" w:color="000000"/>
            <w:left w:val="single" w:sz="8" w:space="4" w:color="000000"/>
            <w:bottom w:val="single" w:sz="8" w:space="1" w:color="000000"/>
            <w:right w:val="single" w:sz="8" w:space="4" w:color="000000"/>
          </w:divBdr>
        </w:div>
        <w:div w:id="1885943526">
          <w:marLeft w:val="0"/>
          <w:marRight w:val="0"/>
          <w:marTop w:val="0"/>
          <w:marBottom w:val="0"/>
          <w:divBdr>
            <w:top w:val="single" w:sz="8" w:space="1" w:color="000000"/>
            <w:left w:val="single" w:sz="8" w:space="4" w:color="000000"/>
            <w:bottom w:val="single" w:sz="8" w:space="1" w:color="000000"/>
            <w:right w:val="single" w:sz="8" w:space="4" w:color="000000"/>
          </w:divBdr>
        </w:div>
        <w:div w:id="562134453">
          <w:marLeft w:val="0"/>
          <w:marRight w:val="0"/>
          <w:marTop w:val="0"/>
          <w:marBottom w:val="0"/>
          <w:divBdr>
            <w:top w:val="single" w:sz="8" w:space="1" w:color="000000"/>
            <w:left w:val="single" w:sz="8" w:space="4" w:color="000000"/>
            <w:bottom w:val="single" w:sz="8" w:space="1" w:color="000000"/>
            <w:right w:val="single" w:sz="8" w:space="4" w:color="000000"/>
          </w:divBdr>
        </w:div>
        <w:div w:id="636223583">
          <w:marLeft w:val="0"/>
          <w:marRight w:val="0"/>
          <w:marTop w:val="0"/>
          <w:marBottom w:val="0"/>
          <w:divBdr>
            <w:top w:val="single" w:sz="8" w:space="1" w:color="000000"/>
            <w:left w:val="single" w:sz="8" w:space="4" w:color="000000"/>
            <w:bottom w:val="single" w:sz="8" w:space="1" w:color="000000"/>
            <w:right w:val="single" w:sz="8" w:space="4" w:color="000000"/>
          </w:divBdr>
        </w:div>
        <w:div w:id="1055618517">
          <w:marLeft w:val="0"/>
          <w:marRight w:val="0"/>
          <w:marTop w:val="0"/>
          <w:marBottom w:val="0"/>
          <w:divBdr>
            <w:top w:val="single" w:sz="8" w:space="1" w:color="000000"/>
            <w:left w:val="single" w:sz="8" w:space="4" w:color="000000"/>
            <w:bottom w:val="single" w:sz="8" w:space="1" w:color="000000"/>
            <w:right w:val="single" w:sz="8" w:space="4" w:color="000000"/>
          </w:divBdr>
        </w:div>
      </w:divsChild>
    </w:div>
    <w:div w:id="3675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0768">
          <w:marLeft w:val="0"/>
          <w:marRight w:val="0"/>
          <w:marTop w:val="0"/>
          <w:marBottom w:val="0"/>
          <w:divBdr>
            <w:top w:val="single" w:sz="8" w:space="1" w:color="000000"/>
            <w:left w:val="single" w:sz="8" w:space="4" w:color="000000"/>
            <w:bottom w:val="single" w:sz="8" w:space="1" w:color="000000"/>
            <w:right w:val="single" w:sz="8" w:space="4" w:color="000000"/>
          </w:divBdr>
        </w:div>
        <w:div w:id="622613991">
          <w:marLeft w:val="0"/>
          <w:marRight w:val="0"/>
          <w:marTop w:val="0"/>
          <w:marBottom w:val="0"/>
          <w:divBdr>
            <w:top w:val="single" w:sz="8" w:space="1" w:color="000000"/>
            <w:left w:val="single" w:sz="8" w:space="4" w:color="000000"/>
            <w:bottom w:val="single" w:sz="8" w:space="1" w:color="000000"/>
            <w:right w:val="single" w:sz="8" w:space="4" w:color="000000"/>
          </w:divBdr>
        </w:div>
      </w:divsChild>
    </w:div>
    <w:div w:id="4135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1510</Words>
  <Characters>8612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Валеев</dc:creator>
  <cp:lastModifiedBy>Валеев</cp:lastModifiedBy>
  <cp:revision>4</cp:revision>
  <dcterms:created xsi:type="dcterms:W3CDTF">2016-05-16T05:14:00Z</dcterms:created>
  <dcterms:modified xsi:type="dcterms:W3CDTF">2016-05-16T05:21:00Z</dcterms:modified>
</cp:coreProperties>
</file>