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E10E1" w14:textId="7B327D9D" w:rsidR="004F321D" w:rsidRDefault="000654A7" w:rsidP="00861549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drawing>
          <wp:inline distT="0" distB="0" distL="0" distR="0" wp14:anchorId="30819483" wp14:editId="77A844BF">
            <wp:extent cx="5014824" cy="2820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81" cy="28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628" w14:textId="77777777" w:rsidR="004A4193" w:rsidRPr="00416D4E" w:rsidRDefault="004A4193" w:rsidP="00861549">
      <w:pPr>
        <w:spacing w:line="480" w:lineRule="auto"/>
        <w:jc w:val="center"/>
        <w:rPr>
          <w:sz w:val="20"/>
          <w:szCs w:val="20"/>
        </w:rPr>
      </w:pPr>
    </w:p>
    <w:p w14:paraId="59A76D2F" w14:textId="04EE5116" w:rsidR="009434EE" w:rsidRPr="00416D4E" w:rsidRDefault="000654A7" w:rsidP="00861549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S1.</w:t>
      </w:r>
      <w:r w:rsidRPr="00416D4E">
        <w:rPr>
          <w:sz w:val="20"/>
          <w:szCs w:val="20"/>
        </w:rPr>
        <w:t xml:space="preserve"> </w:t>
      </w:r>
      <w:r w:rsidR="00884E8F" w:rsidRPr="00416D4E">
        <w:rPr>
          <w:sz w:val="20"/>
          <w:szCs w:val="20"/>
        </w:rPr>
        <w:t>Workflow of selecting negative samples</w:t>
      </w:r>
      <w:r w:rsidRPr="00416D4E">
        <w:rPr>
          <w:sz w:val="20"/>
          <w:szCs w:val="20"/>
        </w:rPr>
        <w:t>.</w:t>
      </w:r>
      <w:r w:rsidR="006557AC" w:rsidRPr="00416D4E">
        <w:rPr>
          <w:sz w:val="20"/>
          <w:szCs w:val="20"/>
        </w:rPr>
        <w:t xml:space="preserve"> </w:t>
      </w:r>
      <w:r w:rsidR="005B711C" w:rsidRPr="00416D4E">
        <w:rPr>
          <w:sz w:val="20"/>
          <w:szCs w:val="20"/>
        </w:rPr>
        <w:t>The positive proteins (PAgs) were downloaded from the Protegen database and the whole pathogen proteomes were downloaded from the Uniprot database.</w:t>
      </w:r>
      <w:r w:rsidR="00E652B5" w:rsidRPr="00416D4E">
        <w:rPr>
          <w:sz w:val="20"/>
          <w:szCs w:val="20"/>
        </w:rPr>
        <w:t xml:space="preserve"> </w:t>
      </w:r>
      <w:r w:rsidR="006557AC" w:rsidRPr="00416D4E">
        <w:rPr>
          <w:sz w:val="20"/>
          <w:szCs w:val="20"/>
        </w:rPr>
        <w:t xml:space="preserve">The negative </w:t>
      </w:r>
      <w:r w:rsidR="005B3B43" w:rsidRPr="00416D4E">
        <w:rPr>
          <w:sz w:val="20"/>
          <w:szCs w:val="20"/>
        </w:rPr>
        <w:t>proteins</w:t>
      </w:r>
      <w:r w:rsidR="006557AC" w:rsidRPr="00416D4E">
        <w:rPr>
          <w:sz w:val="20"/>
          <w:szCs w:val="20"/>
        </w:rPr>
        <w:t xml:space="preserve"> were selected based on its sequence dis-similarity to the PAgs, as described</w:t>
      </w:r>
      <w:r w:rsidR="001E3E89" w:rsidRPr="00416D4E">
        <w:rPr>
          <w:sz w:val="20"/>
          <w:szCs w:val="20"/>
        </w:rPr>
        <w:t xml:space="preserve"> above</w:t>
      </w:r>
      <w:r w:rsidR="006557AC" w:rsidRPr="00416D4E">
        <w:rPr>
          <w:sz w:val="20"/>
          <w:szCs w:val="20"/>
        </w:rPr>
        <w:t xml:space="preserve">. </w:t>
      </w:r>
      <w:r w:rsidR="0068580B" w:rsidRPr="00416D4E">
        <w:rPr>
          <w:sz w:val="20"/>
          <w:szCs w:val="20"/>
        </w:rPr>
        <w:t>Both positive and negative proteins were tested for homology and proteins with sequence similarity over 30% were removed from the study.</w:t>
      </w:r>
    </w:p>
    <w:p w14:paraId="45A97C21" w14:textId="77777777" w:rsidR="009434EE" w:rsidRPr="00416D4E" w:rsidRDefault="009434EE">
      <w:pPr>
        <w:rPr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1548589B" w14:textId="77777777" w:rsidR="009434EE" w:rsidRPr="00416D4E" w:rsidRDefault="009434EE" w:rsidP="009434EE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16783BAC" wp14:editId="2FABCCB9">
            <wp:extent cx="5998464" cy="4572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64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5A21" w14:textId="66E4C760" w:rsidR="00140392" w:rsidRPr="00416D4E" w:rsidRDefault="009434EE" w:rsidP="00861549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S2.</w:t>
      </w:r>
      <w:r w:rsidRPr="00416D4E">
        <w:rPr>
          <w:sz w:val="20"/>
          <w:szCs w:val="20"/>
        </w:rPr>
        <w:t xml:space="preserve"> </w:t>
      </w:r>
      <w:r w:rsidR="005C1BB9" w:rsidRPr="00416D4E">
        <w:rPr>
          <w:sz w:val="20"/>
          <w:szCs w:val="20"/>
        </w:rPr>
        <w:t xml:space="preserve">The </w:t>
      </w:r>
      <w:r w:rsidR="00552A72" w:rsidRPr="00416D4E">
        <w:rPr>
          <w:sz w:val="20"/>
          <w:szCs w:val="20"/>
        </w:rPr>
        <w:t xml:space="preserve">average </w:t>
      </w:r>
      <w:r w:rsidR="005C1BB9" w:rsidRPr="00416D4E">
        <w:rPr>
          <w:sz w:val="20"/>
          <w:szCs w:val="20"/>
        </w:rPr>
        <w:t xml:space="preserve">ROC curves </w:t>
      </w:r>
      <w:r w:rsidR="00552A72" w:rsidRPr="00416D4E">
        <w:rPr>
          <w:sz w:val="20"/>
          <w:szCs w:val="20"/>
        </w:rPr>
        <w:t xml:space="preserve">in nested five-fold cross validation </w:t>
      </w:r>
      <w:r w:rsidR="005C1BB9" w:rsidRPr="00416D4E">
        <w:rPr>
          <w:sz w:val="20"/>
          <w:szCs w:val="20"/>
        </w:rPr>
        <w:t>of five machine learning algorithms (logistic regression, support vector machine, k nearest neighbor, random forest, and extreme gradient boosting) trained on (a) original data; (b) under-sampled data; (c) over-sampled data; and (d) balanced data.</w:t>
      </w:r>
    </w:p>
    <w:p w14:paraId="5E68B92A" w14:textId="77777777" w:rsidR="00140392" w:rsidRPr="00416D4E" w:rsidRDefault="00140392">
      <w:pPr>
        <w:rPr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12727FCB" w14:textId="77777777" w:rsidR="00140392" w:rsidRPr="00416D4E" w:rsidRDefault="00140392" w:rsidP="00140392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02FAAC3B" wp14:editId="10F16F52">
            <wp:extent cx="5997089" cy="4572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8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4D76" w14:textId="23A8D423" w:rsidR="00140392" w:rsidRPr="00416D4E" w:rsidRDefault="00140392" w:rsidP="00140392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</w:t>
      </w:r>
      <w:r w:rsidR="00564D10" w:rsidRPr="00416D4E">
        <w:rPr>
          <w:b/>
          <w:sz w:val="20"/>
          <w:szCs w:val="20"/>
        </w:rPr>
        <w:t>3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</w:t>
      </w:r>
      <w:r w:rsidR="00552A72" w:rsidRPr="00416D4E">
        <w:rPr>
          <w:sz w:val="20"/>
          <w:szCs w:val="20"/>
        </w:rPr>
        <w:t>The average precision-recall curves in nested five-fold cross validation of five machine learning algorithms (logistic regression, support vector machine, k nearest neighbor, random forest, and extreme gradient boosting) trained on (a) original data; (b) under-sampled data; (c) over-sampled data; and (d) balanced data.</w:t>
      </w:r>
      <w:r w:rsidRPr="00416D4E">
        <w:rPr>
          <w:sz w:val="20"/>
          <w:szCs w:val="20"/>
        </w:rPr>
        <w:t xml:space="preserve"> </w:t>
      </w:r>
    </w:p>
    <w:p w14:paraId="26B182FB" w14:textId="77777777" w:rsidR="00140392" w:rsidRPr="00416D4E" w:rsidRDefault="00140392" w:rsidP="00140392">
      <w:pPr>
        <w:spacing w:line="480" w:lineRule="auto"/>
        <w:rPr>
          <w:b/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7B34DF46" w14:textId="77777777" w:rsidR="00140392" w:rsidRPr="00416D4E" w:rsidRDefault="00140392" w:rsidP="00140392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1D1B77F9" wp14:editId="07A2B048">
            <wp:extent cx="5997089" cy="4572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8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81FB" w14:textId="780CA693" w:rsidR="00140392" w:rsidRPr="00416D4E" w:rsidRDefault="00140392" w:rsidP="00140392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</w:t>
      </w:r>
      <w:r w:rsidR="00A80A6F" w:rsidRPr="00416D4E">
        <w:rPr>
          <w:b/>
          <w:sz w:val="20"/>
          <w:szCs w:val="20"/>
        </w:rPr>
        <w:t>4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</w:t>
      </w:r>
      <w:r w:rsidR="00944573" w:rsidRPr="00416D4E">
        <w:rPr>
          <w:sz w:val="20"/>
          <w:szCs w:val="20"/>
        </w:rPr>
        <w:t>The average ROC curves in leave-one-pathogen-out validation of five machine learning algorithms (logistic regression, support vector machine, k nearest neighbor, random forest, and extreme gradient boosting) trained on (a) original data; (b) under-sampled data; (c) over-sampled data; and (d) balanced data.</w:t>
      </w:r>
    </w:p>
    <w:p w14:paraId="15955646" w14:textId="77777777" w:rsidR="00140392" w:rsidRPr="00416D4E" w:rsidRDefault="00140392" w:rsidP="00140392">
      <w:pPr>
        <w:spacing w:line="480" w:lineRule="auto"/>
        <w:rPr>
          <w:b/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205EFDC1" w14:textId="77777777" w:rsidR="00140392" w:rsidRPr="00416D4E" w:rsidRDefault="00140392" w:rsidP="00140392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4AD29A48" wp14:editId="0263DB6F">
            <wp:extent cx="5997089" cy="4572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8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A176" w14:textId="21E4CCD8" w:rsidR="00B64CBE" w:rsidRDefault="00140392" w:rsidP="00140392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</w:t>
      </w:r>
      <w:r w:rsidR="009E4929" w:rsidRPr="00416D4E">
        <w:rPr>
          <w:b/>
          <w:sz w:val="20"/>
          <w:szCs w:val="20"/>
        </w:rPr>
        <w:t>5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</w:t>
      </w:r>
      <w:r w:rsidR="009E4929" w:rsidRPr="00416D4E">
        <w:rPr>
          <w:sz w:val="20"/>
          <w:szCs w:val="20"/>
        </w:rPr>
        <w:t xml:space="preserve">The average precision-recall curves in </w:t>
      </w:r>
      <w:r w:rsidR="00895D8B" w:rsidRPr="00416D4E">
        <w:rPr>
          <w:sz w:val="20"/>
          <w:szCs w:val="20"/>
        </w:rPr>
        <w:t>leave-one-pathogen-out validation</w:t>
      </w:r>
      <w:r w:rsidR="009E4929" w:rsidRPr="00416D4E">
        <w:rPr>
          <w:sz w:val="20"/>
          <w:szCs w:val="20"/>
        </w:rPr>
        <w:t xml:space="preserve"> of five machine learning algorithms (logistic regression, support vector machine, k nearest neighbor, random forest, and extreme gradient boosting) trained on (a) original data; (b) under-sampled data; (c) over-sampled data; and (d) balanced data.</w:t>
      </w:r>
      <w:r w:rsidRPr="00416D4E">
        <w:rPr>
          <w:sz w:val="20"/>
          <w:szCs w:val="20"/>
        </w:rPr>
        <w:t xml:space="preserve"> </w:t>
      </w:r>
    </w:p>
    <w:p w14:paraId="61933716" w14:textId="77777777" w:rsidR="00B64CBE" w:rsidRDefault="00B64CB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74AF6A4" w14:textId="470E2087" w:rsidR="00140392" w:rsidRDefault="00C610DF" w:rsidP="00140392">
      <w:pPr>
        <w:spacing w:line="480" w:lineRule="auto"/>
        <w:rPr>
          <w:sz w:val="20"/>
          <w:szCs w:val="20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50DD341C" wp14:editId="108E9E3A">
            <wp:extent cx="5937885" cy="23272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1F27" w14:textId="4D902BCF" w:rsidR="00C610DF" w:rsidRPr="00416D4E" w:rsidRDefault="00C610DF" w:rsidP="00C610DF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</w:t>
      </w:r>
      <w:r>
        <w:rPr>
          <w:b/>
          <w:sz w:val="20"/>
          <w:szCs w:val="20"/>
        </w:rPr>
        <w:t>6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The ROC and precision-recall curves</w:t>
      </w:r>
      <w:r>
        <w:rPr>
          <w:sz w:val="20"/>
          <w:szCs w:val="20"/>
        </w:rPr>
        <w:t xml:space="preserve"> (PRC)</w:t>
      </w:r>
      <w:r w:rsidRPr="00416D4E">
        <w:rPr>
          <w:sz w:val="20"/>
          <w:szCs w:val="20"/>
        </w:rPr>
        <w:t xml:space="preserve"> of the </w:t>
      </w:r>
      <w:r>
        <w:rPr>
          <w:sz w:val="20"/>
          <w:szCs w:val="20"/>
        </w:rPr>
        <w:t>discrimination between</w:t>
      </w:r>
      <w:r w:rsidRPr="00416D4E">
        <w:rPr>
          <w:sz w:val="20"/>
          <w:szCs w:val="20"/>
        </w:rPr>
        <w:t xml:space="preserve"> </w:t>
      </w:r>
      <w:r w:rsidRPr="00C610DF">
        <w:rPr>
          <w:sz w:val="20"/>
          <w:szCs w:val="20"/>
        </w:rPr>
        <w:t xml:space="preserve">two sets of non-antigen proteins </w:t>
      </w:r>
      <w:r w:rsidR="00355D04">
        <w:rPr>
          <w:sz w:val="20"/>
          <w:szCs w:val="20"/>
        </w:rPr>
        <w:t>with less than 30% sequence identity</w:t>
      </w:r>
      <w:r w:rsidR="00355D04" w:rsidRPr="00416D4E">
        <w:rPr>
          <w:sz w:val="20"/>
          <w:szCs w:val="20"/>
        </w:rPr>
        <w:t xml:space="preserve"> </w:t>
      </w:r>
      <w:r w:rsidR="001504C8" w:rsidRPr="00416D4E">
        <w:rPr>
          <w:sz w:val="20"/>
          <w:szCs w:val="20"/>
        </w:rPr>
        <w:t>in nested five-fold cross validation</w:t>
      </w:r>
      <w:r>
        <w:rPr>
          <w:sz w:val="20"/>
          <w:szCs w:val="20"/>
        </w:rPr>
        <w:t xml:space="preserve"> five machine learning algorithms </w:t>
      </w:r>
      <w:r w:rsidRPr="00416D4E">
        <w:rPr>
          <w:sz w:val="20"/>
          <w:szCs w:val="20"/>
        </w:rPr>
        <w:t>(extreme gradient boosting trained on the entire training data with feature selection and hyperparameter optimization).</w:t>
      </w:r>
      <w:r>
        <w:rPr>
          <w:sz w:val="20"/>
          <w:szCs w:val="20"/>
        </w:rPr>
        <w:t xml:space="preserve"> The area under ROC and PRC were approximately 0.5, which is equivalent to random prediction. Therefore, the </w:t>
      </w:r>
      <w:r w:rsidRPr="00C610DF">
        <w:rPr>
          <w:sz w:val="20"/>
          <w:szCs w:val="20"/>
        </w:rPr>
        <w:t>discriminative power of the presented Vaxign-ML was indeed depended on the immunogenic potential of the protective antigens collected in the Protegen database rather than sequence dis-similarity.</w:t>
      </w:r>
    </w:p>
    <w:p w14:paraId="0402AE4B" w14:textId="77777777" w:rsidR="00C610DF" w:rsidRPr="00416D4E" w:rsidRDefault="00C610DF" w:rsidP="00140392">
      <w:pPr>
        <w:spacing w:line="480" w:lineRule="auto"/>
        <w:rPr>
          <w:sz w:val="20"/>
          <w:szCs w:val="20"/>
        </w:rPr>
      </w:pPr>
    </w:p>
    <w:p w14:paraId="78F42F97" w14:textId="77777777" w:rsidR="00140392" w:rsidRPr="00416D4E" w:rsidRDefault="00140392" w:rsidP="00140392">
      <w:pPr>
        <w:spacing w:line="480" w:lineRule="auto"/>
        <w:rPr>
          <w:b/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4A146CE4" w14:textId="77777777" w:rsidR="00FB5880" w:rsidRPr="00416D4E" w:rsidRDefault="00FB5880" w:rsidP="00FB5880">
      <w:pPr>
        <w:spacing w:line="480" w:lineRule="auto"/>
        <w:jc w:val="center"/>
        <w:rPr>
          <w:sz w:val="20"/>
          <w:szCs w:val="20"/>
        </w:rPr>
      </w:pPr>
      <w:r w:rsidRPr="00416D4E"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47B190A1" wp14:editId="5FCE659A">
            <wp:extent cx="5997089" cy="224890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xign/Manuscript/Figure/Figure_S1_Subcellular%20Localization%20(Background).pd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89" cy="224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512E" w14:textId="46D503DA" w:rsidR="00FB5880" w:rsidRPr="00416D4E" w:rsidRDefault="00FB5880" w:rsidP="00567695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t>Supplemental Figure S</w:t>
      </w:r>
      <w:r w:rsidR="0002410F">
        <w:rPr>
          <w:b/>
          <w:sz w:val="20"/>
          <w:szCs w:val="20"/>
        </w:rPr>
        <w:t>7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The </w:t>
      </w:r>
      <w:r w:rsidR="005D067F" w:rsidRPr="00416D4E">
        <w:rPr>
          <w:sz w:val="20"/>
          <w:szCs w:val="20"/>
        </w:rPr>
        <w:t>ROC and precision-recall curves of the Vaxign-ML (extreme gradient boosting trained on the entire training data with feature selection and hyperparameter optimization).</w:t>
      </w:r>
    </w:p>
    <w:p w14:paraId="1A4E50D9" w14:textId="703A82A1" w:rsidR="00B434D4" w:rsidRPr="00416D4E" w:rsidRDefault="007B4D87" w:rsidP="00567695">
      <w:pPr>
        <w:spacing w:line="480" w:lineRule="auto"/>
        <w:rPr>
          <w:b/>
          <w:sz w:val="20"/>
          <w:szCs w:val="20"/>
        </w:rPr>
      </w:pPr>
      <w:r w:rsidRPr="00416D4E">
        <w:rPr>
          <w:sz w:val="20"/>
          <w:szCs w:val="20"/>
        </w:rPr>
        <w:br w:type="page"/>
      </w:r>
    </w:p>
    <w:p w14:paraId="60A7B7CA" w14:textId="6F9A8944" w:rsidR="006949D3" w:rsidRPr="00416D4E" w:rsidRDefault="00EB6ECF" w:rsidP="003E3814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lastRenderedPageBreak/>
        <w:t>Supplemental Table S</w:t>
      </w:r>
      <w:r w:rsidR="00567695" w:rsidRPr="00416D4E">
        <w:rPr>
          <w:b/>
          <w:sz w:val="20"/>
          <w:szCs w:val="20"/>
        </w:rPr>
        <w:t>1</w:t>
      </w:r>
      <w:r w:rsidR="007733C6" w:rsidRPr="00416D4E">
        <w:rPr>
          <w:b/>
          <w:sz w:val="20"/>
          <w:szCs w:val="20"/>
        </w:rPr>
        <w:t>.</w:t>
      </w:r>
      <w:r w:rsidR="007733C6" w:rsidRPr="00416D4E">
        <w:rPr>
          <w:sz w:val="20"/>
          <w:szCs w:val="20"/>
        </w:rPr>
        <w:t xml:space="preserve"> All bioinformatics programs used to compute peptide properties in this study.</w:t>
      </w:r>
    </w:p>
    <w:tbl>
      <w:tblPr>
        <w:tblW w:w="9399" w:type="dxa"/>
        <w:tblLook w:val="04A0" w:firstRow="1" w:lastRow="0" w:firstColumn="1" w:lastColumn="0" w:noHBand="0" w:noVBand="1"/>
      </w:tblPr>
      <w:tblGrid>
        <w:gridCol w:w="2512"/>
        <w:gridCol w:w="1324"/>
        <w:gridCol w:w="5563"/>
      </w:tblGrid>
      <w:tr w:rsidR="00B434D4" w:rsidRPr="00416D4E" w14:paraId="017F82FF" w14:textId="77777777" w:rsidTr="003317A8">
        <w:trPr>
          <w:trHeight w:val="340"/>
        </w:trPr>
        <w:tc>
          <w:tcPr>
            <w:tcW w:w="25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5A01D4" w14:textId="77777777" w:rsidR="00B434D4" w:rsidRPr="00416D4E" w:rsidRDefault="00B434D4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Sequence-derived Features</w:t>
            </w:r>
          </w:p>
        </w:tc>
        <w:tc>
          <w:tcPr>
            <w:tcW w:w="132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A04F4E4" w14:textId="77777777" w:rsidR="00B434D4" w:rsidRPr="00416D4E" w:rsidRDefault="00B434D4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Program</w:t>
            </w:r>
          </w:p>
        </w:tc>
        <w:tc>
          <w:tcPr>
            <w:tcW w:w="55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37E41" w14:textId="77777777" w:rsidR="00B434D4" w:rsidRPr="00416D4E" w:rsidRDefault="00B434D4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Download/Website Link</w:t>
            </w:r>
          </w:p>
        </w:tc>
      </w:tr>
      <w:tr w:rsidR="00B434D4" w:rsidRPr="00416D4E" w14:paraId="5AE7FE74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D11C06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Subcellular localization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2CCC2D" w14:textId="690D5C74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psortB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(1)</w:t>
            </w: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1AFF4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http://www.psort.org/psortb/</w:t>
            </w:r>
          </w:p>
        </w:tc>
      </w:tr>
      <w:tr w:rsidR="00B434D4" w:rsidRPr="00416D4E" w14:paraId="79C1ACE9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1987AD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Adhesin probability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76C207" w14:textId="3741330B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bookmarkStart w:id="0" w:name="RANGE!B3"/>
            <w:r w:rsidRPr="00416D4E">
              <w:rPr>
                <w:rFonts w:eastAsia="Times New Roman"/>
                <w:color w:val="000000"/>
                <w:sz w:val="20"/>
                <w:szCs w:val="20"/>
              </w:rPr>
              <w:t>SPAAN</w:t>
            </w:r>
            <w:bookmarkEnd w:id="0"/>
            <w:r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(2)</w:t>
            </w: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E59A4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https://sourceforge.net/projects/adhesin/files/SPAAN/</w:t>
            </w:r>
          </w:p>
        </w:tc>
      </w:tr>
      <w:tr w:rsidR="00B434D4" w:rsidRPr="00416D4E" w14:paraId="07920C32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1359AA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Signal peptide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37B56" w14:textId="44F8BF05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SignalP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(3)</w:t>
            </w: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F955E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http://www.cbs.dtu.dk/services/SignalP/</w:t>
            </w:r>
          </w:p>
        </w:tc>
      </w:tr>
      <w:tr w:rsidR="00B434D4" w:rsidRPr="00416D4E" w14:paraId="415420A2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93DD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Transmembrane alpha-helix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373384" w14:textId="508CCE5C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TMHMM</w:t>
            </w:r>
            <w:r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(4)</w:t>
            </w: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02B91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http://www.cbs.dtu.dk/services/TMHMM/</w:t>
            </w:r>
          </w:p>
        </w:tc>
      </w:tr>
      <w:tr w:rsidR="00B434D4" w:rsidRPr="00416D4E" w14:paraId="62F8787A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74C137" w14:textId="4501C178" w:rsidR="00B434D4" w:rsidRPr="00416D4E" w:rsidRDefault="00E705DE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Immunogenicity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253711" w14:textId="26AD300E" w:rsidR="00B434D4" w:rsidRPr="00416D4E" w:rsidRDefault="00E705DE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IEDB</w:t>
            </w:r>
            <w:r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 xml:space="preserve"> </w:t>
            </w:r>
            <w:r w:rsidR="00B434D4"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(5)</w:t>
            </w: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E6A15" w14:textId="49E88E7D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</w:t>
            </w:r>
            <w:r w:rsidR="00E705DE" w:rsidRPr="00416D4E">
              <w:rPr>
                <w:rFonts w:eastAsia="Times New Roman"/>
                <w:color w:val="000000"/>
                <w:sz w:val="20"/>
                <w:szCs w:val="20"/>
              </w:rPr>
              <w:t>://tools.iedb.org/immunogenicity/</w:t>
            </w:r>
          </w:p>
        </w:tc>
      </w:tr>
      <w:tr w:rsidR="00B434D4" w:rsidRPr="00416D4E" w14:paraId="5B7056CC" w14:textId="77777777" w:rsidTr="003317A8">
        <w:trPr>
          <w:trHeight w:val="340"/>
        </w:trPr>
        <w:tc>
          <w:tcPr>
            <w:tcW w:w="251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1F4D6B" w14:textId="182029AD" w:rsidR="00B434D4" w:rsidRPr="00416D4E" w:rsidRDefault="003317A8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Physicochemical properties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E9B293" w14:textId="6ADD4B23" w:rsidR="00B434D4" w:rsidRPr="00416D4E" w:rsidRDefault="003317A8">
            <w:pPr>
              <w:rPr>
                <w:rFonts w:eastAsia="Times New Roman"/>
                <w:color w:val="000000"/>
                <w:sz w:val="20"/>
                <w:szCs w:val="20"/>
              </w:rPr>
            </w:pP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Propy</w:t>
            </w:r>
            <w:proofErr w:type="spellEnd"/>
            <w:r w:rsidR="00B434D4" w:rsidRPr="00416D4E">
              <w:rPr>
                <w:rFonts w:eastAsia="Times New Roman"/>
                <w:color w:val="000000"/>
                <w:sz w:val="20"/>
                <w:szCs w:val="20"/>
                <w:vertAlign w:val="superscript"/>
              </w:rPr>
              <w:t>(8)</w:t>
            </w:r>
          </w:p>
        </w:tc>
        <w:tc>
          <w:tcPr>
            <w:tcW w:w="55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48DCA" w14:textId="77777777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http://eggnogdb.embl.de/#/app/home</w:t>
            </w:r>
          </w:p>
        </w:tc>
      </w:tr>
      <w:tr w:rsidR="00B434D4" w:rsidRPr="00416D4E" w14:paraId="784107F6" w14:textId="77777777" w:rsidTr="003317A8">
        <w:trPr>
          <w:trHeight w:val="320"/>
        </w:trPr>
        <w:tc>
          <w:tcPr>
            <w:tcW w:w="2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14631" w14:textId="77777777" w:rsidR="00B434D4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  <w:p w14:paraId="4C1C77F3" w14:textId="77777777" w:rsidR="004A4193" w:rsidRPr="004A4193" w:rsidRDefault="004A4193">
            <w:pPr>
              <w:rPr>
                <w:rFonts w:eastAsia="Times New Roman"/>
                <w:b/>
                <w:color w:val="000000"/>
                <w:sz w:val="20"/>
                <w:szCs w:val="20"/>
              </w:rPr>
            </w:pPr>
            <w:r w:rsidRPr="004A4193">
              <w:rPr>
                <w:rFonts w:eastAsia="Times New Roman"/>
                <w:b/>
                <w:color w:val="000000"/>
                <w:sz w:val="20"/>
                <w:szCs w:val="20"/>
              </w:rPr>
              <w:t>References:</w:t>
            </w:r>
          </w:p>
          <w:p w14:paraId="7FBEB6D5" w14:textId="6D4D5E03" w:rsidR="004A4193" w:rsidRPr="00416D4E" w:rsidRDefault="004A4193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90AB4" w14:textId="77777777" w:rsidR="00B434D4" w:rsidRPr="00416D4E" w:rsidRDefault="00B434D4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5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C8904" w14:textId="77777777" w:rsidR="00B434D4" w:rsidRPr="00416D4E" w:rsidRDefault="00B434D4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B434D4" w:rsidRPr="00416D4E" w14:paraId="0725535D" w14:textId="77777777" w:rsidTr="00E5231F">
        <w:trPr>
          <w:trHeight w:val="320"/>
        </w:trPr>
        <w:tc>
          <w:tcPr>
            <w:tcW w:w="93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330AE5" w14:textId="2C251E0E" w:rsidR="00E5231F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(1)</w:t>
            </w:r>
            <w:r w:rsidR="00720041" w:rsidRPr="00416D4E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Yu, N. Y. et al.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PSORTb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 3.0: Improved protein subcellular localization prediction with refined localization subcategories and predictive capabilities for all prokaryotes. Bioinformatics 26, 1608–1615 (2010).</w:t>
            </w:r>
          </w:p>
          <w:p w14:paraId="4935B474" w14:textId="77777777" w:rsidR="00E5231F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>(2) Sachdeva, G., Kumar, K., Jain, P. &amp; Ramachandran, S. SPAAN: A software program for prediction of adhesins and adhesin-like proteins using neural networks. Bioinformatics 21, 483–491 (2005).</w:t>
            </w:r>
          </w:p>
          <w:p w14:paraId="2C58A800" w14:textId="77777777" w:rsidR="00E5231F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(3) Petersen, T. N.,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Brunak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S., von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Heijne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G. &amp; Nielsen, H.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SignalP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 4.0: discriminating signal peptides from transmembrane regions. Nat. Methods 8, 785–786 (2011).</w:t>
            </w:r>
          </w:p>
          <w:p w14:paraId="6031C404" w14:textId="77777777" w:rsidR="00E5231F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(4)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Emanuelsson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O.,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Brunak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S., von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Heijne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G. &amp; Nielsen, H. Locating proteins in the cell using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TargetP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SignalP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 and related tools. Nat.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Protoc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>. 2, 953–971 (2007).</w:t>
            </w:r>
          </w:p>
          <w:p w14:paraId="7039BA3F" w14:textId="77777777" w:rsidR="00E5231F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(5)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Calis,J.J.A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. et al. (2013) Properties of MHC Class I Presented Peptides That Enhance Immunogenicity.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PLoS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Comput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>. Biol., 9.</w:t>
            </w:r>
          </w:p>
          <w:p w14:paraId="71DB5A55" w14:textId="3B3F3B50" w:rsidR="00B434D4" w:rsidRPr="00416D4E" w:rsidRDefault="00E5231F" w:rsidP="00C67F4F">
            <w:pPr>
              <w:spacing w:line="360" w:lineRule="auto"/>
              <w:rPr>
                <w:rFonts w:eastAsia="Times New Roman"/>
                <w:color w:val="000000"/>
                <w:sz w:val="20"/>
                <w:szCs w:val="20"/>
              </w:rPr>
            </w:pPr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(6)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Cao,D.S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. et al. (2013)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Propy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 xml:space="preserve">: A tool to generate various modes of Chou’s </w:t>
            </w:r>
            <w:proofErr w:type="spellStart"/>
            <w:r w:rsidRPr="00416D4E">
              <w:rPr>
                <w:rFonts w:eastAsia="Times New Roman"/>
                <w:color w:val="000000"/>
                <w:sz w:val="20"/>
                <w:szCs w:val="20"/>
              </w:rPr>
              <w:t>PseAAC</w:t>
            </w:r>
            <w:proofErr w:type="spellEnd"/>
            <w:r w:rsidRPr="00416D4E">
              <w:rPr>
                <w:rFonts w:eastAsia="Times New Roman"/>
                <w:color w:val="000000"/>
                <w:sz w:val="20"/>
                <w:szCs w:val="20"/>
              </w:rPr>
              <w:t>. Bioinformatics, 29, 960–962.</w:t>
            </w:r>
          </w:p>
        </w:tc>
      </w:tr>
    </w:tbl>
    <w:p w14:paraId="50AFF419" w14:textId="77777777" w:rsidR="00234A90" w:rsidRPr="00416D4E" w:rsidRDefault="00234A90"/>
    <w:p w14:paraId="362B8339" w14:textId="77777777" w:rsidR="00234A90" w:rsidRPr="00416D4E" w:rsidRDefault="00234A90">
      <w:r w:rsidRPr="00416D4E">
        <w:br w:type="page"/>
      </w:r>
    </w:p>
    <w:p w14:paraId="4353B340" w14:textId="2E1ADD07" w:rsidR="00234A90" w:rsidRPr="00416D4E" w:rsidRDefault="00234A90" w:rsidP="00234A90">
      <w:pPr>
        <w:spacing w:line="480" w:lineRule="auto"/>
      </w:pPr>
      <w:r w:rsidRPr="00416D4E">
        <w:rPr>
          <w:b/>
          <w:sz w:val="20"/>
          <w:szCs w:val="20"/>
        </w:rPr>
        <w:lastRenderedPageBreak/>
        <w:t>Supplemental Table S</w:t>
      </w:r>
      <w:r w:rsidR="00A72048" w:rsidRPr="00416D4E">
        <w:rPr>
          <w:b/>
          <w:sz w:val="20"/>
          <w:szCs w:val="20"/>
        </w:rPr>
        <w:t>2</w:t>
      </w:r>
      <w:r w:rsidRPr="00416D4E">
        <w:rPr>
          <w:b/>
          <w:sz w:val="20"/>
          <w:szCs w:val="20"/>
        </w:rPr>
        <w:t>.</w:t>
      </w:r>
      <w:r w:rsidRPr="00416D4E">
        <w:rPr>
          <w:sz w:val="20"/>
          <w:szCs w:val="20"/>
        </w:rPr>
        <w:t xml:space="preserve"> </w:t>
      </w:r>
      <w:r w:rsidR="00A72048" w:rsidRPr="00416D4E">
        <w:rPr>
          <w:sz w:val="20"/>
          <w:szCs w:val="20"/>
        </w:rPr>
        <w:t>Protegen pathogens’ identifiers, taxonom</w:t>
      </w:r>
      <w:r w:rsidR="001A2B29" w:rsidRPr="00416D4E">
        <w:rPr>
          <w:sz w:val="20"/>
          <w:szCs w:val="20"/>
        </w:rPr>
        <w:t>ie</w:t>
      </w:r>
      <w:r w:rsidR="00A72048" w:rsidRPr="00416D4E">
        <w:rPr>
          <w:sz w:val="20"/>
          <w:szCs w:val="20"/>
        </w:rPr>
        <w:t>s and the corresponding Uniprot proteomes</w:t>
      </w:r>
      <w:r w:rsidRPr="00416D4E">
        <w:rPr>
          <w:sz w:val="20"/>
          <w:szCs w:val="20"/>
        </w:rPr>
        <w:t>.</w:t>
      </w:r>
      <w:r w:rsidRPr="00416D4E">
        <w:t xml:space="preserve"> </w:t>
      </w:r>
    </w:p>
    <w:tbl>
      <w:tblPr>
        <w:tblStyle w:val="TableGrid"/>
        <w:tblW w:w="10212" w:type="dxa"/>
        <w:tblLook w:val="04A0" w:firstRow="1" w:lastRow="0" w:firstColumn="1" w:lastColumn="0" w:noHBand="0" w:noVBand="1"/>
      </w:tblPr>
      <w:tblGrid>
        <w:gridCol w:w="1047"/>
        <w:gridCol w:w="1931"/>
        <w:gridCol w:w="1440"/>
        <w:gridCol w:w="2717"/>
        <w:gridCol w:w="3077"/>
      </w:tblGrid>
      <w:tr w:rsidR="00234A90" w:rsidRPr="00416D4E" w14:paraId="78BA1B5F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6249F891" w14:textId="784EC011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Gram</w:t>
            </w:r>
          </w:p>
        </w:tc>
        <w:tc>
          <w:tcPr>
            <w:tcW w:w="1931" w:type="dxa"/>
            <w:noWrap/>
            <w:vAlign w:val="center"/>
            <w:hideMark/>
          </w:tcPr>
          <w:p w14:paraId="4AD1BB9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proofErr w:type="spellStart"/>
            <w:r w:rsidRPr="00416D4E">
              <w:rPr>
                <w:rFonts w:eastAsia="Times New Roman"/>
                <w:sz w:val="18"/>
                <w:szCs w:val="20"/>
                <w:lang w:eastAsia="en-US"/>
              </w:rPr>
              <w:t>pathogen_id</w:t>
            </w:r>
            <w:proofErr w:type="spellEnd"/>
          </w:p>
        </w:tc>
        <w:tc>
          <w:tcPr>
            <w:tcW w:w="1440" w:type="dxa"/>
            <w:noWrap/>
            <w:vAlign w:val="center"/>
            <w:hideMark/>
          </w:tcPr>
          <w:p w14:paraId="6B15DBA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proofErr w:type="spellStart"/>
            <w:r w:rsidRPr="00416D4E">
              <w:rPr>
                <w:rFonts w:eastAsia="Times New Roman"/>
                <w:sz w:val="18"/>
                <w:szCs w:val="20"/>
                <w:lang w:eastAsia="en-US"/>
              </w:rPr>
              <w:t>taxon_id</w:t>
            </w:r>
            <w:proofErr w:type="spellEnd"/>
          </w:p>
        </w:tc>
        <w:tc>
          <w:tcPr>
            <w:tcW w:w="2717" w:type="dxa"/>
            <w:noWrap/>
            <w:vAlign w:val="center"/>
            <w:hideMark/>
          </w:tcPr>
          <w:p w14:paraId="4097988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proofErr w:type="spellStart"/>
            <w:r w:rsidRPr="00416D4E">
              <w:rPr>
                <w:rFonts w:eastAsia="Times New Roman"/>
                <w:sz w:val="18"/>
                <w:szCs w:val="20"/>
                <w:lang w:eastAsia="en-US"/>
              </w:rPr>
              <w:t>mapped_taxon_id</w:t>
            </w:r>
            <w:proofErr w:type="spellEnd"/>
          </w:p>
        </w:tc>
        <w:tc>
          <w:tcPr>
            <w:tcW w:w="3077" w:type="dxa"/>
            <w:noWrap/>
            <w:vAlign w:val="center"/>
            <w:hideMark/>
          </w:tcPr>
          <w:p w14:paraId="12C3B31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proofErr w:type="spellStart"/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uniprot_proteome_id</w:t>
            </w:r>
            <w:proofErr w:type="spellEnd"/>
          </w:p>
        </w:tc>
      </w:tr>
      <w:tr w:rsidR="00234A90" w:rsidRPr="00416D4E" w14:paraId="41D56C9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6B8F73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50EFA0A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138</w:t>
            </w:r>
          </w:p>
        </w:tc>
        <w:tc>
          <w:tcPr>
            <w:tcW w:w="1440" w:type="dxa"/>
            <w:noWrap/>
            <w:vAlign w:val="center"/>
            <w:hideMark/>
          </w:tcPr>
          <w:p w14:paraId="13F3646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1280</w:t>
            </w:r>
          </w:p>
        </w:tc>
        <w:tc>
          <w:tcPr>
            <w:tcW w:w="2717" w:type="dxa"/>
            <w:noWrap/>
            <w:vAlign w:val="center"/>
            <w:hideMark/>
          </w:tcPr>
          <w:p w14:paraId="7B5F008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93061</w:t>
            </w:r>
          </w:p>
        </w:tc>
        <w:tc>
          <w:tcPr>
            <w:tcW w:w="3077" w:type="dxa"/>
            <w:noWrap/>
            <w:vAlign w:val="center"/>
            <w:hideMark/>
          </w:tcPr>
          <w:p w14:paraId="06A34D3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UP000008816</w:t>
            </w:r>
          </w:p>
        </w:tc>
      </w:tr>
      <w:tr w:rsidR="00234A90" w:rsidRPr="00416D4E" w14:paraId="3AD1FA5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33B3357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7D161B6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139</w:t>
            </w:r>
          </w:p>
        </w:tc>
        <w:tc>
          <w:tcPr>
            <w:tcW w:w="1440" w:type="dxa"/>
            <w:noWrap/>
            <w:vAlign w:val="center"/>
            <w:hideMark/>
          </w:tcPr>
          <w:p w14:paraId="5426E33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1311</w:t>
            </w:r>
          </w:p>
        </w:tc>
        <w:tc>
          <w:tcPr>
            <w:tcW w:w="2717" w:type="dxa"/>
            <w:noWrap/>
            <w:vAlign w:val="center"/>
            <w:hideMark/>
          </w:tcPr>
          <w:p w14:paraId="72E86F4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226185</w:t>
            </w:r>
          </w:p>
        </w:tc>
        <w:tc>
          <w:tcPr>
            <w:tcW w:w="3077" w:type="dxa"/>
            <w:noWrap/>
            <w:vAlign w:val="center"/>
            <w:hideMark/>
          </w:tcPr>
          <w:p w14:paraId="5A02DC8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UP000001415</w:t>
            </w:r>
          </w:p>
        </w:tc>
      </w:tr>
      <w:tr w:rsidR="00234A90" w:rsidRPr="00416D4E" w14:paraId="3C89B81A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47D74E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7BFBB76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47</w:t>
            </w:r>
          </w:p>
        </w:tc>
        <w:tc>
          <w:tcPr>
            <w:tcW w:w="1440" w:type="dxa"/>
            <w:noWrap/>
            <w:vAlign w:val="center"/>
            <w:hideMark/>
          </w:tcPr>
          <w:p w14:paraId="02B9098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1313</w:t>
            </w:r>
          </w:p>
        </w:tc>
        <w:tc>
          <w:tcPr>
            <w:tcW w:w="2717" w:type="dxa"/>
            <w:noWrap/>
            <w:vAlign w:val="center"/>
            <w:hideMark/>
          </w:tcPr>
          <w:p w14:paraId="0FAF184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171101</w:t>
            </w:r>
          </w:p>
        </w:tc>
        <w:tc>
          <w:tcPr>
            <w:tcW w:w="3077" w:type="dxa"/>
            <w:noWrap/>
            <w:vAlign w:val="center"/>
            <w:hideMark/>
          </w:tcPr>
          <w:p w14:paraId="4B41F61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UP000000586</w:t>
            </w:r>
          </w:p>
        </w:tc>
      </w:tr>
      <w:tr w:rsidR="00234A90" w:rsidRPr="00416D4E" w14:paraId="18BB141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A6893B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68F6A36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140</w:t>
            </w:r>
          </w:p>
        </w:tc>
        <w:tc>
          <w:tcPr>
            <w:tcW w:w="1440" w:type="dxa"/>
            <w:noWrap/>
            <w:vAlign w:val="center"/>
            <w:hideMark/>
          </w:tcPr>
          <w:p w14:paraId="58E75F7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1314</w:t>
            </w:r>
          </w:p>
        </w:tc>
        <w:tc>
          <w:tcPr>
            <w:tcW w:w="2717" w:type="dxa"/>
            <w:noWrap/>
            <w:vAlign w:val="center"/>
            <w:hideMark/>
          </w:tcPr>
          <w:p w14:paraId="3F452E4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301447</w:t>
            </w:r>
          </w:p>
        </w:tc>
        <w:tc>
          <w:tcPr>
            <w:tcW w:w="3077" w:type="dxa"/>
            <w:noWrap/>
            <w:vAlign w:val="center"/>
            <w:hideMark/>
          </w:tcPr>
          <w:p w14:paraId="5C0DCE9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UP000000750</w:t>
            </w:r>
          </w:p>
        </w:tc>
      </w:tr>
      <w:tr w:rsidR="00234A90" w:rsidRPr="00416D4E" w14:paraId="17954CAD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BFE16F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3DC3B11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81</w:t>
            </w:r>
          </w:p>
        </w:tc>
        <w:tc>
          <w:tcPr>
            <w:tcW w:w="1440" w:type="dxa"/>
            <w:noWrap/>
            <w:vAlign w:val="center"/>
            <w:hideMark/>
          </w:tcPr>
          <w:p w14:paraId="176D6B0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1336</w:t>
            </w:r>
          </w:p>
        </w:tc>
        <w:tc>
          <w:tcPr>
            <w:tcW w:w="2717" w:type="dxa"/>
            <w:noWrap/>
            <w:vAlign w:val="center"/>
            <w:hideMark/>
          </w:tcPr>
          <w:p w14:paraId="5BB0348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553483</w:t>
            </w:r>
          </w:p>
        </w:tc>
        <w:tc>
          <w:tcPr>
            <w:tcW w:w="3077" w:type="dxa"/>
            <w:noWrap/>
            <w:vAlign w:val="center"/>
            <w:hideMark/>
          </w:tcPr>
          <w:p w14:paraId="11DAF27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UP000001368</w:t>
            </w:r>
          </w:p>
        </w:tc>
      </w:tr>
      <w:tr w:rsidR="00234A90" w:rsidRPr="00416D4E" w14:paraId="0559CD3E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5AB433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263E81E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</w:t>
            </w:r>
          </w:p>
        </w:tc>
        <w:tc>
          <w:tcPr>
            <w:tcW w:w="1440" w:type="dxa"/>
            <w:noWrap/>
            <w:vAlign w:val="center"/>
            <w:hideMark/>
          </w:tcPr>
          <w:p w14:paraId="470B3EF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1392</w:t>
            </w:r>
          </w:p>
        </w:tc>
        <w:tc>
          <w:tcPr>
            <w:tcW w:w="2717" w:type="dxa"/>
            <w:noWrap/>
            <w:vAlign w:val="center"/>
            <w:hideMark/>
          </w:tcPr>
          <w:p w14:paraId="157C13E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1392</w:t>
            </w:r>
          </w:p>
        </w:tc>
        <w:tc>
          <w:tcPr>
            <w:tcW w:w="3077" w:type="dxa"/>
            <w:noWrap/>
            <w:vAlign w:val="center"/>
            <w:hideMark/>
          </w:tcPr>
          <w:p w14:paraId="5413596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UP000000594</w:t>
            </w:r>
          </w:p>
        </w:tc>
      </w:tr>
      <w:tr w:rsidR="00234A90" w:rsidRPr="00416D4E" w14:paraId="4645BD89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61236A8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26BBE22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41</w:t>
            </w:r>
          </w:p>
        </w:tc>
        <w:tc>
          <w:tcPr>
            <w:tcW w:w="1440" w:type="dxa"/>
            <w:noWrap/>
            <w:vAlign w:val="center"/>
            <w:hideMark/>
          </w:tcPr>
          <w:p w14:paraId="10DF520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1485</w:t>
            </w:r>
          </w:p>
        </w:tc>
        <w:tc>
          <w:tcPr>
            <w:tcW w:w="2717" w:type="dxa"/>
            <w:noWrap/>
            <w:vAlign w:val="center"/>
            <w:hideMark/>
          </w:tcPr>
          <w:p w14:paraId="625A8CF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212717</w:t>
            </w:r>
          </w:p>
        </w:tc>
        <w:tc>
          <w:tcPr>
            <w:tcW w:w="3077" w:type="dxa"/>
            <w:noWrap/>
            <w:vAlign w:val="center"/>
            <w:hideMark/>
          </w:tcPr>
          <w:p w14:paraId="46DDCE7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UP000001412</w:t>
            </w:r>
          </w:p>
        </w:tc>
      </w:tr>
      <w:tr w:rsidR="00234A90" w:rsidRPr="00416D4E" w14:paraId="00EC6C18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7C850D9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1767CF2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14</w:t>
            </w:r>
          </w:p>
        </w:tc>
        <w:tc>
          <w:tcPr>
            <w:tcW w:w="1440" w:type="dxa"/>
            <w:noWrap/>
            <w:vAlign w:val="center"/>
            <w:hideMark/>
          </w:tcPr>
          <w:p w14:paraId="0483992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1491</w:t>
            </w:r>
          </w:p>
        </w:tc>
        <w:tc>
          <w:tcPr>
            <w:tcW w:w="2717" w:type="dxa"/>
            <w:noWrap/>
            <w:vAlign w:val="center"/>
            <w:hideMark/>
          </w:tcPr>
          <w:p w14:paraId="4796988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441771</w:t>
            </w:r>
          </w:p>
        </w:tc>
        <w:tc>
          <w:tcPr>
            <w:tcW w:w="3077" w:type="dxa"/>
            <w:noWrap/>
            <w:vAlign w:val="center"/>
            <w:hideMark/>
          </w:tcPr>
          <w:p w14:paraId="7765369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UP000001986</w:t>
            </w:r>
          </w:p>
        </w:tc>
      </w:tr>
      <w:tr w:rsidR="00234A90" w:rsidRPr="00416D4E" w14:paraId="1AE424BB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8FB866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345FBAF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136</w:t>
            </w:r>
          </w:p>
        </w:tc>
        <w:tc>
          <w:tcPr>
            <w:tcW w:w="1440" w:type="dxa"/>
            <w:noWrap/>
            <w:vAlign w:val="center"/>
            <w:hideMark/>
          </w:tcPr>
          <w:p w14:paraId="5793844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1639</w:t>
            </w:r>
          </w:p>
        </w:tc>
        <w:tc>
          <w:tcPr>
            <w:tcW w:w="2717" w:type="dxa"/>
            <w:noWrap/>
            <w:vAlign w:val="center"/>
            <w:hideMark/>
          </w:tcPr>
          <w:p w14:paraId="5145ABD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169963</w:t>
            </w:r>
          </w:p>
        </w:tc>
        <w:tc>
          <w:tcPr>
            <w:tcW w:w="3077" w:type="dxa"/>
            <w:noWrap/>
            <w:vAlign w:val="center"/>
            <w:hideMark/>
          </w:tcPr>
          <w:p w14:paraId="78DEEAD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UP000000817</w:t>
            </w:r>
          </w:p>
        </w:tc>
      </w:tr>
      <w:tr w:rsidR="00234A90" w:rsidRPr="00416D4E" w14:paraId="39DC6A46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3D61DFB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6ECF674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152</w:t>
            </w:r>
          </w:p>
        </w:tc>
        <w:tc>
          <w:tcPr>
            <w:tcW w:w="1440" w:type="dxa"/>
            <w:noWrap/>
            <w:vAlign w:val="center"/>
            <w:hideMark/>
          </w:tcPr>
          <w:p w14:paraId="25B946A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1648</w:t>
            </w:r>
          </w:p>
        </w:tc>
        <w:tc>
          <w:tcPr>
            <w:tcW w:w="2717" w:type="dxa"/>
            <w:noWrap/>
            <w:vAlign w:val="center"/>
            <w:hideMark/>
          </w:tcPr>
          <w:p w14:paraId="4FD7B83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650150</w:t>
            </w:r>
          </w:p>
        </w:tc>
        <w:tc>
          <w:tcPr>
            <w:tcW w:w="3077" w:type="dxa"/>
            <w:noWrap/>
            <w:vAlign w:val="center"/>
            <w:hideMark/>
          </w:tcPr>
          <w:p w14:paraId="21C2665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UP000007944</w:t>
            </w:r>
          </w:p>
        </w:tc>
      </w:tr>
      <w:tr w:rsidR="00234A90" w:rsidRPr="00416D4E" w14:paraId="489325BD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7E5DD6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286B16A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62</w:t>
            </w:r>
          </w:p>
        </w:tc>
        <w:tc>
          <w:tcPr>
            <w:tcW w:w="1440" w:type="dxa"/>
            <w:noWrap/>
            <w:vAlign w:val="center"/>
            <w:hideMark/>
          </w:tcPr>
          <w:p w14:paraId="2F4FD50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1717</w:t>
            </w:r>
          </w:p>
        </w:tc>
        <w:tc>
          <w:tcPr>
            <w:tcW w:w="2717" w:type="dxa"/>
            <w:noWrap/>
            <w:vAlign w:val="center"/>
            <w:hideMark/>
          </w:tcPr>
          <w:p w14:paraId="24AC9D1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257309</w:t>
            </w:r>
          </w:p>
        </w:tc>
        <w:tc>
          <w:tcPr>
            <w:tcW w:w="3077" w:type="dxa"/>
            <w:noWrap/>
            <w:vAlign w:val="center"/>
            <w:hideMark/>
          </w:tcPr>
          <w:p w14:paraId="0D13B85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UP000002198</w:t>
            </w:r>
          </w:p>
        </w:tc>
      </w:tr>
      <w:tr w:rsidR="00234A90" w:rsidRPr="00416D4E" w14:paraId="68D341C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01B987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4DB571D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290</w:t>
            </w:r>
          </w:p>
        </w:tc>
        <w:tc>
          <w:tcPr>
            <w:tcW w:w="1440" w:type="dxa"/>
            <w:noWrap/>
            <w:vAlign w:val="center"/>
            <w:hideMark/>
          </w:tcPr>
          <w:p w14:paraId="44DCFFB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1765</w:t>
            </w:r>
          </w:p>
        </w:tc>
        <w:tc>
          <w:tcPr>
            <w:tcW w:w="2717" w:type="dxa"/>
            <w:noWrap/>
            <w:vAlign w:val="center"/>
            <w:hideMark/>
          </w:tcPr>
          <w:p w14:paraId="6D4A518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83332</w:t>
            </w:r>
          </w:p>
        </w:tc>
        <w:tc>
          <w:tcPr>
            <w:tcW w:w="3077" w:type="dxa"/>
            <w:noWrap/>
            <w:vAlign w:val="center"/>
            <w:hideMark/>
          </w:tcPr>
          <w:p w14:paraId="5726067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UP000001584</w:t>
            </w:r>
          </w:p>
        </w:tc>
      </w:tr>
      <w:tr w:rsidR="00234A90" w:rsidRPr="00416D4E" w14:paraId="1B56EE78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B8F1F6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0CB4571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29</w:t>
            </w:r>
          </w:p>
        </w:tc>
        <w:tc>
          <w:tcPr>
            <w:tcW w:w="1440" w:type="dxa"/>
            <w:noWrap/>
            <w:vAlign w:val="center"/>
            <w:hideMark/>
          </w:tcPr>
          <w:p w14:paraId="7D7CAD7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1773</w:t>
            </w:r>
          </w:p>
        </w:tc>
        <w:tc>
          <w:tcPr>
            <w:tcW w:w="2717" w:type="dxa"/>
            <w:noWrap/>
            <w:vAlign w:val="center"/>
            <w:hideMark/>
          </w:tcPr>
          <w:p w14:paraId="3317B85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83332</w:t>
            </w:r>
          </w:p>
        </w:tc>
        <w:tc>
          <w:tcPr>
            <w:tcW w:w="3077" w:type="dxa"/>
            <w:noWrap/>
            <w:vAlign w:val="center"/>
            <w:hideMark/>
          </w:tcPr>
          <w:p w14:paraId="3007190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UP000001584</w:t>
            </w:r>
          </w:p>
        </w:tc>
      </w:tr>
      <w:tr w:rsidR="00234A90" w:rsidRPr="00416D4E" w14:paraId="7BAA4A77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7107206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+</w:t>
            </w:r>
          </w:p>
        </w:tc>
        <w:tc>
          <w:tcPr>
            <w:tcW w:w="1931" w:type="dxa"/>
            <w:noWrap/>
            <w:vAlign w:val="center"/>
            <w:hideMark/>
          </w:tcPr>
          <w:p w14:paraId="3973BD3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246</w:t>
            </w:r>
          </w:p>
        </w:tc>
        <w:tc>
          <w:tcPr>
            <w:tcW w:w="1440" w:type="dxa"/>
            <w:noWrap/>
            <w:vAlign w:val="center"/>
            <w:hideMark/>
          </w:tcPr>
          <w:p w14:paraId="282F4CC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1781</w:t>
            </w:r>
          </w:p>
        </w:tc>
        <w:tc>
          <w:tcPr>
            <w:tcW w:w="2717" w:type="dxa"/>
            <w:noWrap/>
            <w:vAlign w:val="center"/>
            <w:hideMark/>
          </w:tcPr>
          <w:p w14:paraId="39A1986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216594</w:t>
            </w:r>
          </w:p>
        </w:tc>
        <w:tc>
          <w:tcPr>
            <w:tcW w:w="3077" w:type="dxa"/>
            <w:noWrap/>
            <w:vAlign w:val="center"/>
            <w:hideMark/>
          </w:tcPr>
          <w:p w14:paraId="075FA78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UP000001190</w:t>
            </w:r>
          </w:p>
        </w:tc>
      </w:tr>
      <w:tr w:rsidR="00234A90" w:rsidRPr="00416D4E" w14:paraId="666E0AA6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EF7BD6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112AE4B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135</w:t>
            </w:r>
          </w:p>
        </w:tc>
        <w:tc>
          <w:tcPr>
            <w:tcW w:w="1440" w:type="dxa"/>
            <w:noWrap/>
            <w:vAlign w:val="center"/>
            <w:hideMark/>
          </w:tcPr>
          <w:p w14:paraId="35957D2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139</w:t>
            </w:r>
          </w:p>
        </w:tc>
        <w:tc>
          <w:tcPr>
            <w:tcW w:w="2717" w:type="dxa"/>
            <w:noWrap/>
            <w:vAlign w:val="center"/>
            <w:hideMark/>
          </w:tcPr>
          <w:p w14:paraId="42EF02E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224326</w:t>
            </w:r>
          </w:p>
        </w:tc>
        <w:tc>
          <w:tcPr>
            <w:tcW w:w="3077" w:type="dxa"/>
            <w:noWrap/>
            <w:vAlign w:val="center"/>
            <w:hideMark/>
          </w:tcPr>
          <w:p w14:paraId="664E570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UP000001807</w:t>
            </w:r>
          </w:p>
        </w:tc>
      </w:tr>
      <w:tr w:rsidR="00234A90" w:rsidRPr="00416D4E" w14:paraId="420D65C8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69B715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458448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141</w:t>
            </w:r>
          </w:p>
        </w:tc>
        <w:tc>
          <w:tcPr>
            <w:tcW w:w="1440" w:type="dxa"/>
            <w:noWrap/>
            <w:vAlign w:val="center"/>
            <w:hideMark/>
          </w:tcPr>
          <w:p w14:paraId="394945F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160</w:t>
            </w:r>
          </w:p>
        </w:tc>
        <w:tc>
          <w:tcPr>
            <w:tcW w:w="2717" w:type="dxa"/>
            <w:noWrap/>
            <w:vAlign w:val="center"/>
            <w:hideMark/>
          </w:tcPr>
          <w:p w14:paraId="4B0E99B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243276</w:t>
            </w:r>
          </w:p>
        </w:tc>
        <w:tc>
          <w:tcPr>
            <w:tcW w:w="3077" w:type="dxa"/>
            <w:noWrap/>
            <w:vAlign w:val="center"/>
            <w:hideMark/>
          </w:tcPr>
          <w:p w14:paraId="0A2B815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UP000000811</w:t>
            </w:r>
          </w:p>
        </w:tc>
      </w:tr>
      <w:tr w:rsidR="00234A90" w:rsidRPr="00416D4E" w14:paraId="3B3A0C4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706839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6FF250A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195</w:t>
            </w:r>
          </w:p>
        </w:tc>
        <w:tc>
          <w:tcPr>
            <w:tcW w:w="1440" w:type="dxa"/>
            <w:noWrap/>
            <w:vAlign w:val="center"/>
            <w:hideMark/>
          </w:tcPr>
          <w:p w14:paraId="3E0DF87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171</w:t>
            </w:r>
          </w:p>
        </w:tc>
        <w:tc>
          <w:tcPr>
            <w:tcW w:w="2717" w:type="dxa"/>
            <w:noWrap/>
            <w:vAlign w:val="center"/>
            <w:hideMark/>
          </w:tcPr>
          <w:p w14:paraId="3902556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189518</w:t>
            </w:r>
          </w:p>
        </w:tc>
        <w:tc>
          <w:tcPr>
            <w:tcW w:w="3077" w:type="dxa"/>
            <w:noWrap/>
            <w:vAlign w:val="center"/>
            <w:hideMark/>
          </w:tcPr>
          <w:p w14:paraId="2994597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UP000001408</w:t>
            </w:r>
          </w:p>
        </w:tc>
      </w:tr>
      <w:tr w:rsidR="00234A90" w:rsidRPr="00416D4E" w14:paraId="7CDBAE9E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3CF5703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2EDE837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24</w:t>
            </w:r>
          </w:p>
        </w:tc>
        <w:tc>
          <w:tcPr>
            <w:tcW w:w="1440" w:type="dxa"/>
            <w:noWrap/>
            <w:vAlign w:val="center"/>
            <w:hideMark/>
          </w:tcPr>
          <w:p w14:paraId="29670AE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197</w:t>
            </w:r>
          </w:p>
        </w:tc>
        <w:tc>
          <w:tcPr>
            <w:tcW w:w="2717" w:type="dxa"/>
            <w:noWrap/>
            <w:vAlign w:val="center"/>
            <w:hideMark/>
          </w:tcPr>
          <w:p w14:paraId="711A3E7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192222</w:t>
            </w:r>
          </w:p>
        </w:tc>
        <w:tc>
          <w:tcPr>
            <w:tcW w:w="3077" w:type="dxa"/>
            <w:noWrap/>
            <w:vAlign w:val="center"/>
            <w:hideMark/>
          </w:tcPr>
          <w:p w14:paraId="16DB79C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UP000000799</w:t>
            </w:r>
          </w:p>
        </w:tc>
      </w:tr>
      <w:tr w:rsidR="00234A90" w:rsidRPr="00416D4E" w14:paraId="134102E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2C6CFB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701C9F0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134</w:t>
            </w:r>
          </w:p>
        </w:tc>
        <w:tc>
          <w:tcPr>
            <w:tcW w:w="1440" w:type="dxa"/>
            <w:noWrap/>
            <w:vAlign w:val="center"/>
            <w:hideMark/>
          </w:tcPr>
          <w:p w14:paraId="150E158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210</w:t>
            </w:r>
          </w:p>
        </w:tc>
        <w:tc>
          <w:tcPr>
            <w:tcW w:w="2717" w:type="dxa"/>
            <w:noWrap/>
            <w:vAlign w:val="center"/>
            <w:hideMark/>
          </w:tcPr>
          <w:p w14:paraId="585BCBC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85962</w:t>
            </w:r>
          </w:p>
        </w:tc>
        <w:tc>
          <w:tcPr>
            <w:tcW w:w="3077" w:type="dxa"/>
            <w:noWrap/>
            <w:vAlign w:val="center"/>
            <w:hideMark/>
          </w:tcPr>
          <w:p w14:paraId="54A684C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UP000000429</w:t>
            </w:r>
          </w:p>
        </w:tc>
      </w:tr>
      <w:tr w:rsidR="00234A90" w:rsidRPr="00416D4E" w14:paraId="05BD972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0189F9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0BAE8D7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</w:t>
            </w:r>
          </w:p>
        </w:tc>
        <w:tc>
          <w:tcPr>
            <w:tcW w:w="1440" w:type="dxa"/>
            <w:noWrap/>
            <w:vAlign w:val="center"/>
            <w:hideMark/>
          </w:tcPr>
          <w:p w14:paraId="4275D78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234</w:t>
            </w:r>
          </w:p>
        </w:tc>
        <w:tc>
          <w:tcPr>
            <w:tcW w:w="2717" w:type="dxa"/>
            <w:noWrap/>
            <w:vAlign w:val="center"/>
            <w:hideMark/>
          </w:tcPr>
          <w:p w14:paraId="3DD988C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359391</w:t>
            </w:r>
          </w:p>
        </w:tc>
        <w:tc>
          <w:tcPr>
            <w:tcW w:w="3077" w:type="dxa"/>
            <w:noWrap/>
            <w:vAlign w:val="center"/>
            <w:hideMark/>
          </w:tcPr>
          <w:p w14:paraId="5D61A32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UP000002719</w:t>
            </w:r>
          </w:p>
        </w:tc>
      </w:tr>
      <w:tr w:rsidR="00234A90" w:rsidRPr="00416D4E" w14:paraId="3701D066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55C16D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48E5435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12</w:t>
            </w:r>
          </w:p>
        </w:tc>
        <w:tc>
          <w:tcPr>
            <w:tcW w:w="1440" w:type="dxa"/>
            <w:noWrap/>
            <w:vAlign w:val="center"/>
            <w:hideMark/>
          </w:tcPr>
          <w:p w14:paraId="1E556FD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263</w:t>
            </w:r>
          </w:p>
        </w:tc>
        <w:tc>
          <w:tcPr>
            <w:tcW w:w="2717" w:type="dxa"/>
            <w:noWrap/>
            <w:vAlign w:val="center"/>
            <w:hideMark/>
          </w:tcPr>
          <w:p w14:paraId="4EB17CE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177416</w:t>
            </w:r>
          </w:p>
        </w:tc>
        <w:tc>
          <w:tcPr>
            <w:tcW w:w="3077" w:type="dxa"/>
            <w:noWrap/>
            <w:vAlign w:val="center"/>
            <w:hideMark/>
          </w:tcPr>
          <w:p w14:paraId="0A10866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UP000001174</w:t>
            </w:r>
          </w:p>
        </w:tc>
      </w:tr>
      <w:tr w:rsidR="00234A90" w:rsidRPr="00416D4E" w14:paraId="32020D4F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BA4B9D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597B20D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137</w:t>
            </w:r>
          </w:p>
        </w:tc>
        <w:tc>
          <w:tcPr>
            <w:tcW w:w="1440" w:type="dxa"/>
            <w:noWrap/>
            <w:vAlign w:val="center"/>
            <w:hideMark/>
          </w:tcPr>
          <w:p w14:paraId="63A78B8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287</w:t>
            </w:r>
          </w:p>
        </w:tc>
        <w:tc>
          <w:tcPr>
            <w:tcW w:w="2717" w:type="dxa"/>
            <w:noWrap/>
            <w:vAlign w:val="center"/>
            <w:hideMark/>
          </w:tcPr>
          <w:p w14:paraId="2D9FC4E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208964</w:t>
            </w:r>
          </w:p>
        </w:tc>
        <w:tc>
          <w:tcPr>
            <w:tcW w:w="3077" w:type="dxa"/>
            <w:noWrap/>
            <w:vAlign w:val="center"/>
            <w:hideMark/>
          </w:tcPr>
          <w:p w14:paraId="6552BBF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UP000002438</w:t>
            </w:r>
          </w:p>
        </w:tc>
      </w:tr>
      <w:tr w:rsidR="00234A90" w:rsidRPr="00416D4E" w14:paraId="0A1927F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3C55EF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15D9570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46</w:t>
            </w:r>
          </w:p>
        </w:tc>
        <w:tc>
          <w:tcPr>
            <w:tcW w:w="1440" w:type="dxa"/>
            <w:noWrap/>
            <w:vAlign w:val="center"/>
            <w:hideMark/>
          </w:tcPr>
          <w:p w14:paraId="4DECF9A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487</w:t>
            </w:r>
          </w:p>
        </w:tc>
        <w:tc>
          <w:tcPr>
            <w:tcW w:w="2717" w:type="dxa"/>
            <w:noWrap/>
            <w:vAlign w:val="center"/>
            <w:hideMark/>
          </w:tcPr>
          <w:p w14:paraId="1731EEB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122586</w:t>
            </w:r>
          </w:p>
        </w:tc>
        <w:tc>
          <w:tcPr>
            <w:tcW w:w="3077" w:type="dxa"/>
            <w:noWrap/>
            <w:vAlign w:val="center"/>
            <w:hideMark/>
          </w:tcPr>
          <w:p w14:paraId="719F5F5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UP000000425</w:t>
            </w:r>
          </w:p>
        </w:tc>
      </w:tr>
      <w:tr w:rsidR="00234A90" w:rsidRPr="00416D4E" w14:paraId="6A01E7E6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21EA10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6C140D7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109</w:t>
            </w:r>
          </w:p>
        </w:tc>
        <w:tc>
          <w:tcPr>
            <w:tcW w:w="1440" w:type="dxa"/>
            <w:noWrap/>
            <w:vAlign w:val="center"/>
            <w:hideMark/>
          </w:tcPr>
          <w:p w14:paraId="58546C9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520</w:t>
            </w:r>
          </w:p>
        </w:tc>
        <w:tc>
          <w:tcPr>
            <w:tcW w:w="2717" w:type="dxa"/>
            <w:noWrap/>
            <w:vAlign w:val="center"/>
            <w:hideMark/>
          </w:tcPr>
          <w:p w14:paraId="39D7953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520</w:t>
            </w:r>
          </w:p>
        </w:tc>
        <w:tc>
          <w:tcPr>
            <w:tcW w:w="3077" w:type="dxa"/>
            <w:noWrap/>
            <w:vAlign w:val="center"/>
            <w:hideMark/>
          </w:tcPr>
          <w:p w14:paraId="1E84DC3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UP000047656</w:t>
            </w:r>
          </w:p>
        </w:tc>
      </w:tr>
      <w:tr w:rsidR="00234A90" w:rsidRPr="00416D4E" w14:paraId="3195AA36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662A574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0163B1F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42</w:t>
            </w:r>
          </w:p>
        </w:tc>
        <w:tc>
          <w:tcPr>
            <w:tcW w:w="1440" w:type="dxa"/>
            <w:noWrap/>
            <w:vAlign w:val="center"/>
            <w:hideMark/>
          </w:tcPr>
          <w:p w14:paraId="68AE07E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590</w:t>
            </w:r>
          </w:p>
        </w:tc>
        <w:tc>
          <w:tcPr>
            <w:tcW w:w="2717" w:type="dxa"/>
            <w:noWrap/>
            <w:vAlign w:val="center"/>
            <w:hideMark/>
          </w:tcPr>
          <w:p w14:paraId="7772CA5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83333</w:t>
            </w:r>
          </w:p>
        </w:tc>
        <w:tc>
          <w:tcPr>
            <w:tcW w:w="3077" w:type="dxa"/>
            <w:noWrap/>
            <w:vAlign w:val="center"/>
            <w:hideMark/>
          </w:tcPr>
          <w:p w14:paraId="09CA511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UP000000625</w:t>
            </w:r>
          </w:p>
        </w:tc>
      </w:tr>
      <w:tr w:rsidR="00234A90" w:rsidRPr="00416D4E" w14:paraId="10AE9F3D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55AF9EB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4D68250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43</w:t>
            </w:r>
          </w:p>
        </w:tc>
        <w:tc>
          <w:tcPr>
            <w:tcW w:w="1440" w:type="dxa"/>
            <w:noWrap/>
            <w:vAlign w:val="center"/>
            <w:hideMark/>
          </w:tcPr>
          <w:p w14:paraId="2F60410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620</w:t>
            </w:r>
          </w:p>
        </w:tc>
        <w:tc>
          <w:tcPr>
            <w:tcW w:w="2717" w:type="dxa"/>
            <w:noWrap/>
            <w:vAlign w:val="center"/>
            <w:hideMark/>
          </w:tcPr>
          <w:p w14:paraId="1AAB5CB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300267</w:t>
            </w:r>
          </w:p>
        </w:tc>
        <w:tc>
          <w:tcPr>
            <w:tcW w:w="3077" w:type="dxa"/>
            <w:noWrap/>
            <w:vAlign w:val="center"/>
            <w:hideMark/>
          </w:tcPr>
          <w:p w14:paraId="3B10DB0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UP000002716</w:t>
            </w:r>
          </w:p>
        </w:tc>
      </w:tr>
      <w:tr w:rsidR="00234A90" w:rsidRPr="00416D4E" w14:paraId="5A95E560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61FB3E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5944E54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11</w:t>
            </w:r>
          </w:p>
        </w:tc>
        <w:tc>
          <w:tcPr>
            <w:tcW w:w="1440" w:type="dxa"/>
            <w:noWrap/>
            <w:vAlign w:val="center"/>
            <w:hideMark/>
          </w:tcPr>
          <w:p w14:paraId="431DB30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632</w:t>
            </w:r>
          </w:p>
        </w:tc>
        <w:tc>
          <w:tcPr>
            <w:tcW w:w="2717" w:type="dxa"/>
            <w:noWrap/>
            <w:vAlign w:val="center"/>
            <w:hideMark/>
          </w:tcPr>
          <w:p w14:paraId="65692D1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632</w:t>
            </w:r>
          </w:p>
        </w:tc>
        <w:tc>
          <w:tcPr>
            <w:tcW w:w="3077" w:type="dxa"/>
            <w:noWrap/>
            <w:vAlign w:val="center"/>
            <w:hideMark/>
          </w:tcPr>
          <w:p w14:paraId="0EF4A62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UP000000815</w:t>
            </w:r>
          </w:p>
        </w:tc>
      </w:tr>
      <w:tr w:rsidR="00234A90" w:rsidRPr="00416D4E" w14:paraId="47DE61D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38D863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2762CCD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111</w:t>
            </w:r>
          </w:p>
        </w:tc>
        <w:tc>
          <w:tcPr>
            <w:tcW w:w="1440" w:type="dxa"/>
            <w:noWrap/>
            <w:vAlign w:val="center"/>
            <w:hideMark/>
          </w:tcPr>
          <w:p w14:paraId="145A0EC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633</w:t>
            </w:r>
          </w:p>
        </w:tc>
        <w:tc>
          <w:tcPr>
            <w:tcW w:w="2717" w:type="dxa"/>
            <w:noWrap/>
            <w:vAlign w:val="center"/>
            <w:hideMark/>
          </w:tcPr>
          <w:p w14:paraId="5DF6CA7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632</w:t>
            </w:r>
          </w:p>
        </w:tc>
        <w:tc>
          <w:tcPr>
            <w:tcW w:w="3077" w:type="dxa"/>
            <w:noWrap/>
            <w:vAlign w:val="center"/>
            <w:hideMark/>
          </w:tcPr>
          <w:p w14:paraId="5FC29BC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UP000000815</w:t>
            </w:r>
          </w:p>
        </w:tc>
      </w:tr>
      <w:tr w:rsidR="00234A90" w:rsidRPr="00416D4E" w14:paraId="3D77728C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395BE1A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14EB884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209</w:t>
            </w:r>
          </w:p>
        </w:tc>
        <w:tc>
          <w:tcPr>
            <w:tcW w:w="1440" w:type="dxa"/>
            <w:noWrap/>
            <w:vAlign w:val="center"/>
            <w:hideMark/>
          </w:tcPr>
          <w:p w14:paraId="2AD7B46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636</w:t>
            </w:r>
          </w:p>
        </w:tc>
        <w:tc>
          <w:tcPr>
            <w:tcW w:w="2717" w:type="dxa"/>
            <w:noWrap/>
            <w:vAlign w:val="center"/>
            <w:hideMark/>
          </w:tcPr>
          <w:p w14:paraId="3030BE7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634503</w:t>
            </w:r>
          </w:p>
        </w:tc>
        <w:tc>
          <w:tcPr>
            <w:tcW w:w="3077" w:type="dxa"/>
            <w:noWrap/>
            <w:vAlign w:val="center"/>
            <w:hideMark/>
          </w:tcPr>
          <w:p w14:paraId="5908B0E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UP000001485</w:t>
            </w:r>
          </w:p>
        </w:tc>
      </w:tr>
      <w:tr w:rsidR="00234A90" w:rsidRPr="00416D4E" w14:paraId="6C3FE06E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A723C8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7B88CE7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79</w:t>
            </w:r>
          </w:p>
        </w:tc>
        <w:tc>
          <w:tcPr>
            <w:tcW w:w="1440" w:type="dxa"/>
            <w:noWrap/>
            <w:vAlign w:val="center"/>
            <w:hideMark/>
          </w:tcPr>
          <w:p w14:paraId="4A64EF9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645</w:t>
            </w:r>
          </w:p>
        </w:tc>
        <w:tc>
          <w:tcPr>
            <w:tcW w:w="2717" w:type="dxa"/>
            <w:noWrap/>
            <w:vAlign w:val="center"/>
            <w:hideMark/>
          </w:tcPr>
          <w:p w14:paraId="1D48373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380703</w:t>
            </w:r>
          </w:p>
        </w:tc>
        <w:tc>
          <w:tcPr>
            <w:tcW w:w="3077" w:type="dxa"/>
            <w:noWrap/>
            <w:vAlign w:val="center"/>
            <w:hideMark/>
          </w:tcPr>
          <w:p w14:paraId="767B1E2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UP000000756</w:t>
            </w:r>
          </w:p>
        </w:tc>
      </w:tr>
      <w:tr w:rsidR="00234A90" w:rsidRPr="00416D4E" w14:paraId="2D1DA04C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6991D35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1A64D84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102</w:t>
            </w:r>
          </w:p>
        </w:tc>
        <w:tc>
          <w:tcPr>
            <w:tcW w:w="1440" w:type="dxa"/>
            <w:noWrap/>
            <w:vAlign w:val="center"/>
            <w:hideMark/>
          </w:tcPr>
          <w:p w14:paraId="29C97CA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666</w:t>
            </w:r>
          </w:p>
        </w:tc>
        <w:tc>
          <w:tcPr>
            <w:tcW w:w="2717" w:type="dxa"/>
            <w:noWrap/>
            <w:vAlign w:val="center"/>
            <w:hideMark/>
          </w:tcPr>
          <w:p w14:paraId="31BECA6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666</w:t>
            </w:r>
          </w:p>
        </w:tc>
        <w:tc>
          <w:tcPr>
            <w:tcW w:w="3077" w:type="dxa"/>
            <w:noWrap/>
            <w:vAlign w:val="center"/>
            <w:hideMark/>
          </w:tcPr>
          <w:p w14:paraId="7F66FDA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UP000036184</w:t>
            </w:r>
          </w:p>
        </w:tc>
      </w:tr>
      <w:tr w:rsidR="00234A90" w:rsidRPr="00416D4E" w14:paraId="69D0C3E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649B591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6B61DF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301</w:t>
            </w:r>
          </w:p>
        </w:tc>
        <w:tc>
          <w:tcPr>
            <w:tcW w:w="1440" w:type="dxa"/>
            <w:noWrap/>
            <w:vAlign w:val="center"/>
            <w:hideMark/>
          </w:tcPr>
          <w:p w14:paraId="03A7D58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672</w:t>
            </w:r>
          </w:p>
        </w:tc>
        <w:tc>
          <w:tcPr>
            <w:tcW w:w="2717" w:type="dxa"/>
            <w:noWrap/>
            <w:vAlign w:val="center"/>
            <w:hideMark/>
          </w:tcPr>
          <w:p w14:paraId="58B6BB1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672</w:t>
            </w:r>
          </w:p>
        </w:tc>
        <w:tc>
          <w:tcPr>
            <w:tcW w:w="3077" w:type="dxa"/>
            <w:noWrap/>
            <w:vAlign w:val="center"/>
            <w:hideMark/>
          </w:tcPr>
          <w:p w14:paraId="7534132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UP000002675</w:t>
            </w:r>
          </w:p>
        </w:tc>
      </w:tr>
      <w:tr w:rsidR="00234A90" w:rsidRPr="00416D4E" w14:paraId="1DCAC193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8F80F8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2F78274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86</w:t>
            </w:r>
          </w:p>
        </w:tc>
        <w:tc>
          <w:tcPr>
            <w:tcW w:w="1440" w:type="dxa"/>
            <w:noWrap/>
            <w:vAlign w:val="center"/>
            <w:hideMark/>
          </w:tcPr>
          <w:p w14:paraId="2F88817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715</w:t>
            </w:r>
          </w:p>
        </w:tc>
        <w:tc>
          <w:tcPr>
            <w:tcW w:w="2717" w:type="dxa"/>
            <w:noWrap/>
            <w:vAlign w:val="center"/>
            <w:hideMark/>
          </w:tcPr>
          <w:p w14:paraId="22DBEA4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416269</w:t>
            </w:r>
          </w:p>
        </w:tc>
        <w:tc>
          <w:tcPr>
            <w:tcW w:w="3077" w:type="dxa"/>
            <w:noWrap/>
            <w:vAlign w:val="center"/>
            <w:hideMark/>
          </w:tcPr>
          <w:p w14:paraId="69B69DA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UP000001432</w:t>
            </w:r>
          </w:p>
        </w:tc>
      </w:tr>
      <w:tr w:rsidR="00234A90" w:rsidRPr="00416D4E" w14:paraId="18B363B1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0670D6D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1EE663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31</w:t>
            </w:r>
          </w:p>
        </w:tc>
        <w:tc>
          <w:tcPr>
            <w:tcW w:w="1440" w:type="dxa"/>
            <w:noWrap/>
            <w:vAlign w:val="center"/>
            <w:hideMark/>
          </w:tcPr>
          <w:p w14:paraId="21D45F1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727</w:t>
            </w:r>
          </w:p>
        </w:tc>
        <w:tc>
          <w:tcPr>
            <w:tcW w:w="2717" w:type="dxa"/>
            <w:noWrap/>
            <w:vAlign w:val="center"/>
            <w:hideMark/>
          </w:tcPr>
          <w:p w14:paraId="6B4FD82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71421</w:t>
            </w:r>
          </w:p>
        </w:tc>
        <w:tc>
          <w:tcPr>
            <w:tcW w:w="3077" w:type="dxa"/>
            <w:noWrap/>
            <w:vAlign w:val="center"/>
            <w:hideMark/>
          </w:tcPr>
          <w:p w14:paraId="71244D3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UP000000579</w:t>
            </w:r>
          </w:p>
        </w:tc>
      </w:tr>
      <w:tr w:rsidR="00234A90" w:rsidRPr="00416D4E" w14:paraId="31D9F6A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35044B0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00BE26B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178</w:t>
            </w:r>
          </w:p>
        </w:tc>
        <w:tc>
          <w:tcPr>
            <w:tcW w:w="1440" w:type="dxa"/>
            <w:noWrap/>
            <w:vAlign w:val="center"/>
            <w:hideMark/>
          </w:tcPr>
          <w:p w14:paraId="19DF89D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738</w:t>
            </w:r>
          </w:p>
        </w:tc>
        <w:tc>
          <w:tcPr>
            <w:tcW w:w="2717" w:type="dxa"/>
            <w:noWrap/>
            <w:vAlign w:val="center"/>
            <w:hideMark/>
          </w:tcPr>
          <w:p w14:paraId="2FB84E7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557723</w:t>
            </w:r>
          </w:p>
        </w:tc>
        <w:tc>
          <w:tcPr>
            <w:tcW w:w="3077" w:type="dxa"/>
            <w:noWrap/>
            <w:vAlign w:val="center"/>
            <w:hideMark/>
          </w:tcPr>
          <w:p w14:paraId="4CA6B0D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UP000006743</w:t>
            </w:r>
          </w:p>
        </w:tc>
      </w:tr>
      <w:tr w:rsidR="00234A90" w:rsidRPr="00416D4E" w14:paraId="7EA8D04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1D7AFE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1A84A90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161</w:t>
            </w:r>
          </w:p>
        </w:tc>
        <w:tc>
          <w:tcPr>
            <w:tcW w:w="1440" w:type="dxa"/>
            <w:noWrap/>
            <w:vAlign w:val="center"/>
            <w:hideMark/>
          </w:tcPr>
          <w:p w14:paraId="6E54750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747</w:t>
            </w:r>
          </w:p>
        </w:tc>
        <w:tc>
          <w:tcPr>
            <w:tcW w:w="2717" w:type="dxa"/>
            <w:noWrap/>
            <w:vAlign w:val="center"/>
            <w:hideMark/>
          </w:tcPr>
          <w:p w14:paraId="3919D24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272843</w:t>
            </w:r>
          </w:p>
        </w:tc>
        <w:tc>
          <w:tcPr>
            <w:tcW w:w="3077" w:type="dxa"/>
            <w:noWrap/>
            <w:vAlign w:val="center"/>
            <w:hideMark/>
          </w:tcPr>
          <w:p w14:paraId="2EA4ADB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UP000000809</w:t>
            </w:r>
          </w:p>
        </w:tc>
      </w:tr>
      <w:tr w:rsidR="00234A90" w:rsidRPr="00416D4E" w14:paraId="5D80B73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D4AC6E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28BD4BA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37</w:t>
            </w:r>
          </w:p>
        </w:tc>
        <w:tc>
          <w:tcPr>
            <w:tcW w:w="1440" w:type="dxa"/>
            <w:noWrap/>
            <w:vAlign w:val="center"/>
            <w:hideMark/>
          </w:tcPr>
          <w:p w14:paraId="010D422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777</w:t>
            </w:r>
          </w:p>
        </w:tc>
        <w:tc>
          <w:tcPr>
            <w:tcW w:w="2717" w:type="dxa"/>
            <w:noWrap/>
            <w:vAlign w:val="center"/>
            <w:hideMark/>
          </w:tcPr>
          <w:p w14:paraId="74AFBA3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227377</w:t>
            </w:r>
          </w:p>
        </w:tc>
        <w:tc>
          <w:tcPr>
            <w:tcW w:w="3077" w:type="dxa"/>
            <w:noWrap/>
            <w:vAlign w:val="center"/>
            <w:hideMark/>
          </w:tcPr>
          <w:p w14:paraId="1488C1D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UP000002671</w:t>
            </w:r>
          </w:p>
        </w:tc>
      </w:tr>
      <w:tr w:rsidR="00234A90" w:rsidRPr="00416D4E" w14:paraId="33C7C70F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E015A4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04F0159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108</w:t>
            </w:r>
          </w:p>
        </w:tc>
        <w:tc>
          <w:tcPr>
            <w:tcW w:w="1440" w:type="dxa"/>
            <w:noWrap/>
            <w:vAlign w:val="center"/>
            <w:hideMark/>
          </w:tcPr>
          <w:p w14:paraId="0979924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780</w:t>
            </w:r>
          </w:p>
        </w:tc>
        <w:tc>
          <w:tcPr>
            <w:tcW w:w="2717" w:type="dxa"/>
            <w:noWrap/>
            <w:vAlign w:val="center"/>
            <w:hideMark/>
          </w:tcPr>
          <w:p w14:paraId="17EEA09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272947</w:t>
            </w:r>
          </w:p>
        </w:tc>
        <w:tc>
          <w:tcPr>
            <w:tcW w:w="3077" w:type="dxa"/>
            <w:noWrap/>
            <w:vAlign w:val="center"/>
            <w:hideMark/>
          </w:tcPr>
          <w:p w14:paraId="38947E8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UP000002480</w:t>
            </w:r>
          </w:p>
        </w:tc>
      </w:tr>
      <w:tr w:rsidR="00234A90" w:rsidRPr="00416D4E" w14:paraId="0AFDEF2B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22C4A2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482509B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302</w:t>
            </w:r>
          </w:p>
        </w:tc>
        <w:tc>
          <w:tcPr>
            <w:tcW w:w="1440" w:type="dxa"/>
            <w:noWrap/>
            <w:vAlign w:val="center"/>
            <w:hideMark/>
          </w:tcPr>
          <w:p w14:paraId="4FF1912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783</w:t>
            </w:r>
          </w:p>
        </w:tc>
        <w:tc>
          <w:tcPr>
            <w:tcW w:w="2717" w:type="dxa"/>
            <w:noWrap/>
            <w:vAlign w:val="center"/>
            <w:hideMark/>
          </w:tcPr>
          <w:p w14:paraId="0159AA4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272947</w:t>
            </w:r>
          </w:p>
        </w:tc>
        <w:tc>
          <w:tcPr>
            <w:tcW w:w="3077" w:type="dxa"/>
            <w:noWrap/>
            <w:vAlign w:val="center"/>
            <w:hideMark/>
          </w:tcPr>
          <w:p w14:paraId="67E6595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UP000002480</w:t>
            </w:r>
          </w:p>
        </w:tc>
      </w:tr>
      <w:tr w:rsidR="00234A90" w:rsidRPr="00416D4E" w14:paraId="0795111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ACD090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6E04B8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208</w:t>
            </w:r>
          </w:p>
        </w:tc>
        <w:tc>
          <w:tcPr>
            <w:tcW w:w="1440" w:type="dxa"/>
            <w:noWrap/>
            <w:vAlign w:val="center"/>
            <w:hideMark/>
          </w:tcPr>
          <w:p w14:paraId="55BE48CB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813</w:t>
            </w:r>
          </w:p>
        </w:tc>
        <w:tc>
          <w:tcPr>
            <w:tcW w:w="2717" w:type="dxa"/>
            <w:noWrap/>
            <w:vAlign w:val="center"/>
            <w:hideMark/>
          </w:tcPr>
          <w:p w14:paraId="7FFB69E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272561</w:t>
            </w:r>
          </w:p>
        </w:tc>
        <w:tc>
          <w:tcPr>
            <w:tcW w:w="3077" w:type="dxa"/>
            <w:noWrap/>
            <w:vAlign w:val="center"/>
            <w:hideMark/>
          </w:tcPr>
          <w:p w14:paraId="6B1B0B8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UP000000431</w:t>
            </w:r>
          </w:p>
        </w:tc>
      </w:tr>
      <w:tr w:rsidR="00234A90" w:rsidRPr="00416D4E" w14:paraId="5AC0B09E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7CBD158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7CF030D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84</w:t>
            </w:r>
          </w:p>
        </w:tc>
        <w:tc>
          <w:tcPr>
            <w:tcW w:w="1440" w:type="dxa"/>
            <w:noWrap/>
            <w:vAlign w:val="center"/>
            <w:hideMark/>
          </w:tcPr>
          <w:p w14:paraId="258E7C8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2096</w:t>
            </w:r>
          </w:p>
        </w:tc>
        <w:tc>
          <w:tcPr>
            <w:tcW w:w="2717" w:type="dxa"/>
            <w:noWrap/>
            <w:vAlign w:val="center"/>
            <w:hideMark/>
          </w:tcPr>
          <w:p w14:paraId="664CFBF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710127</w:t>
            </w:r>
          </w:p>
        </w:tc>
        <w:tc>
          <w:tcPr>
            <w:tcW w:w="3077" w:type="dxa"/>
            <w:noWrap/>
            <w:vAlign w:val="center"/>
            <w:hideMark/>
          </w:tcPr>
          <w:p w14:paraId="326B55A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UP000001418</w:t>
            </w:r>
          </w:p>
        </w:tc>
      </w:tr>
      <w:tr w:rsidR="00234A90" w:rsidRPr="00416D4E" w14:paraId="114CDB6A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D4480E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812002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200</w:t>
            </w:r>
          </w:p>
        </w:tc>
        <w:tc>
          <w:tcPr>
            <w:tcW w:w="1440" w:type="dxa"/>
            <w:noWrap/>
            <w:vAlign w:val="center"/>
            <w:hideMark/>
          </w:tcPr>
          <w:p w14:paraId="259C90A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2099</w:t>
            </w:r>
          </w:p>
        </w:tc>
        <w:tc>
          <w:tcPr>
            <w:tcW w:w="2717" w:type="dxa"/>
            <w:noWrap/>
            <w:vAlign w:val="center"/>
            <w:hideMark/>
          </w:tcPr>
          <w:p w14:paraId="0266A1F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262719</w:t>
            </w:r>
          </w:p>
        </w:tc>
        <w:tc>
          <w:tcPr>
            <w:tcW w:w="3077" w:type="dxa"/>
            <w:noWrap/>
            <w:vAlign w:val="center"/>
            <w:hideMark/>
          </w:tcPr>
          <w:p w14:paraId="365FB91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UP000000548</w:t>
            </w:r>
          </w:p>
        </w:tc>
      </w:tr>
      <w:tr w:rsidR="00234A90" w:rsidRPr="00416D4E" w14:paraId="1ABEA644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C8A282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6B3263C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121</w:t>
            </w:r>
          </w:p>
        </w:tc>
        <w:tc>
          <w:tcPr>
            <w:tcW w:w="1440" w:type="dxa"/>
            <w:noWrap/>
            <w:vAlign w:val="center"/>
            <w:hideMark/>
          </w:tcPr>
          <w:p w14:paraId="072B022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28450</w:t>
            </w:r>
          </w:p>
        </w:tc>
        <w:tc>
          <w:tcPr>
            <w:tcW w:w="2717" w:type="dxa"/>
            <w:noWrap/>
            <w:vAlign w:val="center"/>
            <w:hideMark/>
          </w:tcPr>
          <w:p w14:paraId="17FDFD1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272560</w:t>
            </w:r>
          </w:p>
        </w:tc>
        <w:tc>
          <w:tcPr>
            <w:tcW w:w="3077" w:type="dxa"/>
            <w:noWrap/>
            <w:vAlign w:val="center"/>
            <w:hideMark/>
          </w:tcPr>
          <w:p w14:paraId="05E419C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UP000000605</w:t>
            </w:r>
          </w:p>
        </w:tc>
      </w:tr>
      <w:tr w:rsidR="00234A90" w:rsidRPr="00416D4E" w14:paraId="7E5CB0AC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EFD3B8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73E23037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80</w:t>
            </w:r>
          </w:p>
        </w:tc>
        <w:tc>
          <w:tcPr>
            <w:tcW w:w="1440" w:type="dxa"/>
            <w:noWrap/>
            <w:vAlign w:val="center"/>
            <w:hideMark/>
          </w:tcPr>
          <w:p w14:paraId="47609D5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55601</w:t>
            </w:r>
          </w:p>
        </w:tc>
        <w:tc>
          <w:tcPr>
            <w:tcW w:w="2717" w:type="dxa"/>
            <w:noWrap/>
            <w:vAlign w:val="center"/>
            <w:hideMark/>
          </w:tcPr>
          <w:p w14:paraId="60804FF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882102</w:t>
            </w:r>
          </w:p>
        </w:tc>
        <w:tc>
          <w:tcPr>
            <w:tcW w:w="3077" w:type="dxa"/>
            <w:noWrap/>
            <w:vAlign w:val="center"/>
            <w:hideMark/>
          </w:tcPr>
          <w:p w14:paraId="3589B11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UP000006800</w:t>
            </w:r>
          </w:p>
        </w:tc>
      </w:tr>
      <w:tr w:rsidR="00234A90" w:rsidRPr="00416D4E" w14:paraId="328F5E41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4F2C273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01A9B4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25</w:t>
            </w:r>
          </w:p>
        </w:tc>
        <w:tc>
          <w:tcPr>
            <w:tcW w:w="1440" w:type="dxa"/>
            <w:noWrap/>
            <w:vAlign w:val="center"/>
            <w:hideMark/>
          </w:tcPr>
          <w:p w14:paraId="07C4DDE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83334</w:t>
            </w:r>
          </w:p>
        </w:tc>
        <w:tc>
          <w:tcPr>
            <w:tcW w:w="2717" w:type="dxa"/>
            <w:noWrap/>
            <w:vAlign w:val="center"/>
            <w:hideMark/>
          </w:tcPr>
          <w:p w14:paraId="26817CE0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83333</w:t>
            </w:r>
          </w:p>
        </w:tc>
        <w:tc>
          <w:tcPr>
            <w:tcW w:w="3077" w:type="dxa"/>
            <w:noWrap/>
            <w:vAlign w:val="center"/>
            <w:hideMark/>
          </w:tcPr>
          <w:p w14:paraId="50A0595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UP000000625</w:t>
            </w:r>
          </w:p>
        </w:tc>
      </w:tr>
      <w:tr w:rsidR="00234A90" w:rsidRPr="00416D4E" w14:paraId="68F56999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11FB7A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78D686C4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120</w:t>
            </w:r>
          </w:p>
        </w:tc>
        <w:tc>
          <w:tcPr>
            <w:tcW w:w="1440" w:type="dxa"/>
            <w:noWrap/>
            <w:vAlign w:val="center"/>
            <w:hideMark/>
          </w:tcPr>
          <w:p w14:paraId="58FD175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83554</w:t>
            </w:r>
          </w:p>
        </w:tc>
        <w:tc>
          <w:tcPr>
            <w:tcW w:w="2717" w:type="dxa"/>
            <w:noWrap/>
            <w:vAlign w:val="center"/>
            <w:hideMark/>
          </w:tcPr>
          <w:p w14:paraId="00766F4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1112253</w:t>
            </w:r>
          </w:p>
        </w:tc>
        <w:tc>
          <w:tcPr>
            <w:tcW w:w="3077" w:type="dxa"/>
            <w:noWrap/>
            <w:vAlign w:val="center"/>
            <w:hideMark/>
          </w:tcPr>
          <w:p w14:paraId="5A96DEF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UP000014824</w:t>
            </w:r>
          </w:p>
        </w:tc>
      </w:tr>
      <w:tr w:rsidR="00234A90" w:rsidRPr="00416D4E" w14:paraId="116AD860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29E1082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9024D0E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82</w:t>
            </w:r>
          </w:p>
        </w:tc>
        <w:tc>
          <w:tcPr>
            <w:tcW w:w="1440" w:type="dxa"/>
            <w:noWrap/>
            <w:vAlign w:val="center"/>
            <w:hideMark/>
          </w:tcPr>
          <w:p w14:paraId="2852F53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83555</w:t>
            </w:r>
          </w:p>
        </w:tc>
        <w:tc>
          <w:tcPr>
            <w:tcW w:w="2717" w:type="dxa"/>
            <w:noWrap/>
            <w:vAlign w:val="center"/>
            <w:hideMark/>
          </w:tcPr>
          <w:p w14:paraId="119624B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272561</w:t>
            </w:r>
          </w:p>
        </w:tc>
        <w:tc>
          <w:tcPr>
            <w:tcW w:w="3077" w:type="dxa"/>
            <w:noWrap/>
            <w:vAlign w:val="center"/>
            <w:hideMark/>
          </w:tcPr>
          <w:p w14:paraId="480C0D66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UP000000431</w:t>
            </w:r>
          </w:p>
        </w:tc>
      </w:tr>
      <w:tr w:rsidR="00234A90" w:rsidRPr="00416D4E" w14:paraId="53164A59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4AFB97F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3100D3D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112</w:t>
            </w:r>
          </w:p>
        </w:tc>
        <w:tc>
          <w:tcPr>
            <w:tcW w:w="1440" w:type="dxa"/>
            <w:noWrap/>
            <w:vAlign w:val="center"/>
            <w:hideMark/>
          </w:tcPr>
          <w:p w14:paraId="07CAB58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83558</w:t>
            </w:r>
          </w:p>
        </w:tc>
        <w:tc>
          <w:tcPr>
            <w:tcW w:w="2717" w:type="dxa"/>
            <w:noWrap/>
            <w:vAlign w:val="center"/>
            <w:hideMark/>
          </w:tcPr>
          <w:p w14:paraId="06A36D51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272561</w:t>
            </w:r>
          </w:p>
        </w:tc>
        <w:tc>
          <w:tcPr>
            <w:tcW w:w="3077" w:type="dxa"/>
            <w:noWrap/>
            <w:vAlign w:val="center"/>
            <w:hideMark/>
          </w:tcPr>
          <w:p w14:paraId="46A56B68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UP000000431</w:t>
            </w:r>
          </w:p>
        </w:tc>
      </w:tr>
      <w:tr w:rsidR="00234A90" w:rsidRPr="00416D4E" w14:paraId="0DDE1CF9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92F22CF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405716F2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113</w:t>
            </w:r>
          </w:p>
        </w:tc>
        <w:tc>
          <w:tcPr>
            <w:tcW w:w="1440" w:type="dxa"/>
            <w:noWrap/>
            <w:vAlign w:val="center"/>
            <w:hideMark/>
          </w:tcPr>
          <w:p w14:paraId="6818212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83560</w:t>
            </w:r>
          </w:p>
        </w:tc>
        <w:tc>
          <w:tcPr>
            <w:tcW w:w="2717" w:type="dxa"/>
            <w:noWrap/>
            <w:vAlign w:val="center"/>
            <w:hideMark/>
          </w:tcPr>
          <w:p w14:paraId="00BC837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272561</w:t>
            </w:r>
          </w:p>
        </w:tc>
        <w:tc>
          <w:tcPr>
            <w:tcW w:w="3077" w:type="dxa"/>
            <w:noWrap/>
            <w:vAlign w:val="center"/>
            <w:hideMark/>
          </w:tcPr>
          <w:p w14:paraId="5B0C9C8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UP000000431</w:t>
            </w:r>
          </w:p>
        </w:tc>
      </w:tr>
      <w:tr w:rsidR="00234A90" w:rsidRPr="00416D4E" w14:paraId="2858F8D5" w14:textId="77777777" w:rsidTr="00381AC8">
        <w:trPr>
          <w:trHeight w:val="216"/>
        </w:trPr>
        <w:tc>
          <w:tcPr>
            <w:tcW w:w="1047" w:type="dxa"/>
            <w:noWrap/>
            <w:vAlign w:val="center"/>
            <w:hideMark/>
          </w:tcPr>
          <w:p w14:paraId="1D0A3C4C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-</w:t>
            </w:r>
          </w:p>
        </w:tc>
        <w:tc>
          <w:tcPr>
            <w:tcW w:w="1931" w:type="dxa"/>
            <w:noWrap/>
            <w:vAlign w:val="center"/>
            <w:hideMark/>
          </w:tcPr>
          <w:p w14:paraId="2CB80029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130</w:t>
            </w:r>
          </w:p>
        </w:tc>
        <w:tc>
          <w:tcPr>
            <w:tcW w:w="1440" w:type="dxa"/>
            <w:noWrap/>
            <w:vAlign w:val="center"/>
            <w:hideMark/>
          </w:tcPr>
          <w:p w14:paraId="29EAE27D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393305</w:t>
            </w:r>
          </w:p>
        </w:tc>
        <w:tc>
          <w:tcPr>
            <w:tcW w:w="2717" w:type="dxa"/>
            <w:noWrap/>
            <w:vAlign w:val="center"/>
            <w:hideMark/>
          </w:tcPr>
          <w:p w14:paraId="32FF94BA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632</w:t>
            </w:r>
          </w:p>
        </w:tc>
        <w:tc>
          <w:tcPr>
            <w:tcW w:w="3077" w:type="dxa"/>
            <w:noWrap/>
            <w:vAlign w:val="center"/>
            <w:hideMark/>
          </w:tcPr>
          <w:p w14:paraId="11F969B5" w14:textId="77777777" w:rsidR="00234A90" w:rsidRPr="00416D4E" w:rsidRDefault="00234A90" w:rsidP="00381AC8">
            <w:pPr>
              <w:jc w:val="center"/>
              <w:rPr>
                <w:rFonts w:eastAsia="Times New Roman"/>
                <w:sz w:val="18"/>
                <w:szCs w:val="20"/>
                <w:lang w:eastAsia="en-US"/>
              </w:rPr>
            </w:pPr>
            <w:r w:rsidRPr="00416D4E">
              <w:rPr>
                <w:rFonts w:eastAsia="Times New Roman"/>
                <w:sz w:val="18"/>
                <w:szCs w:val="20"/>
                <w:lang w:eastAsia="en-US"/>
              </w:rPr>
              <w:t>UP000000815</w:t>
            </w:r>
          </w:p>
        </w:tc>
      </w:tr>
    </w:tbl>
    <w:p w14:paraId="736AC707" w14:textId="77777777" w:rsidR="00E54976" w:rsidRPr="00416D4E" w:rsidRDefault="00E54976"/>
    <w:tbl>
      <w:tblPr>
        <w:tblW w:w="9399" w:type="dxa"/>
        <w:tblInd w:w="10" w:type="dxa"/>
        <w:tblLook w:val="04A0" w:firstRow="1" w:lastRow="0" w:firstColumn="1" w:lastColumn="0" w:noHBand="0" w:noVBand="1"/>
      </w:tblPr>
      <w:tblGrid>
        <w:gridCol w:w="9399"/>
      </w:tblGrid>
      <w:tr w:rsidR="00B434D4" w:rsidRPr="00416D4E" w14:paraId="7D2419AF" w14:textId="77777777" w:rsidTr="00E54976">
        <w:trPr>
          <w:trHeight w:val="320"/>
        </w:trPr>
        <w:tc>
          <w:tcPr>
            <w:tcW w:w="9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FBBA3A" w14:textId="6C02D289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</w:tbl>
    <w:p w14:paraId="5235B4E6" w14:textId="77777777" w:rsidR="008716BB" w:rsidRPr="00416D4E" w:rsidRDefault="008716BB">
      <w:r w:rsidRPr="00416D4E">
        <w:br w:type="page"/>
      </w:r>
    </w:p>
    <w:tbl>
      <w:tblPr>
        <w:tblW w:w="9399" w:type="dxa"/>
        <w:tblInd w:w="10" w:type="dxa"/>
        <w:tblLook w:val="04A0" w:firstRow="1" w:lastRow="0" w:firstColumn="1" w:lastColumn="0" w:noHBand="0" w:noVBand="1"/>
      </w:tblPr>
      <w:tblGrid>
        <w:gridCol w:w="9399"/>
      </w:tblGrid>
      <w:tr w:rsidR="00B434D4" w:rsidRPr="00416D4E" w14:paraId="598A7B97" w14:textId="77777777" w:rsidTr="00E54976">
        <w:trPr>
          <w:trHeight w:val="320"/>
        </w:trPr>
        <w:tc>
          <w:tcPr>
            <w:tcW w:w="9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FA4DE0" w14:textId="6FF62D53" w:rsidR="00B434D4" w:rsidRPr="00416D4E" w:rsidRDefault="00B434D4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B434D4" w:rsidRPr="00416D4E" w14:paraId="0D56C4D2" w14:textId="77777777" w:rsidTr="00E54976">
        <w:trPr>
          <w:trHeight w:val="320"/>
        </w:trPr>
        <w:tc>
          <w:tcPr>
            <w:tcW w:w="9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EE8D38" w14:textId="007012B9" w:rsidR="00B434D4" w:rsidRDefault="008716BB">
            <w:pPr>
              <w:rPr>
                <w:sz w:val="20"/>
                <w:szCs w:val="20"/>
              </w:rPr>
            </w:pPr>
            <w:r w:rsidRPr="00416D4E">
              <w:rPr>
                <w:b/>
                <w:sz w:val="20"/>
                <w:szCs w:val="20"/>
              </w:rPr>
              <w:t>Supplemental Table S3.</w:t>
            </w:r>
            <w:r w:rsidRPr="00416D4E">
              <w:rPr>
                <w:sz w:val="20"/>
                <w:szCs w:val="20"/>
              </w:rPr>
              <w:t xml:space="preserve"> </w:t>
            </w:r>
            <w:r w:rsidR="003017DA">
              <w:rPr>
                <w:sz w:val="20"/>
                <w:szCs w:val="20"/>
              </w:rPr>
              <w:t xml:space="preserve">All proteins (protective and non-protective) in the </w:t>
            </w:r>
            <w:r w:rsidRPr="00416D4E">
              <w:rPr>
                <w:sz w:val="20"/>
                <w:szCs w:val="20"/>
              </w:rPr>
              <w:t>external independent dataset, 200BPA.</w:t>
            </w:r>
          </w:p>
          <w:p w14:paraId="713CF45B" w14:textId="77777777" w:rsidR="00B548BF" w:rsidRDefault="00B548BF">
            <w:pPr>
              <w:rPr>
                <w:sz w:val="20"/>
                <w:szCs w:val="20"/>
              </w:rPr>
            </w:pPr>
          </w:p>
          <w:p w14:paraId="30B43B61" w14:textId="516041C9" w:rsidR="00562D16" w:rsidRPr="00416D4E" w:rsidRDefault="00562D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[Please see the attached </w:t>
            </w:r>
            <w:r w:rsidRPr="00562D16">
              <w:rPr>
                <w:sz w:val="20"/>
                <w:szCs w:val="20"/>
              </w:rPr>
              <w:t>Table_S3_Independent_Curated</w:t>
            </w:r>
            <w:r>
              <w:rPr>
                <w:sz w:val="20"/>
                <w:szCs w:val="20"/>
              </w:rPr>
              <w:t>.xlsx.]</w:t>
            </w:r>
          </w:p>
        </w:tc>
      </w:tr>
    </w:tbl>
    <w:p w14:paraId="38C47D02" w14:textId="77777777" w:rsidR="005A14F0" w:rsidRPr="00416D4E" w:rsidRDefault="005A14F0">
      <w:r w:rsidRPr="00416D4E">
        <w:br w:type="page"/>
      </w:r>
    </w:p>
    <w:p w14:paraId="390B4D82" w14:textId="77777777" w:rsidR="00D12688" w:rsidRPr="00416D4E" w:rsidRDefault="00D12688" w:rsidP="003E3814">
      <w:pPr>
        <w:spacing w:line="480" w:lineRule="auto"/>
        <w:rPr>
          <w:b/>
          <w:sz w:val="20"/>
          <w:szCs w:val="20"/>
        </w:rPr>
        <w:sectPr w:rsidR="00D12688" w:rsidRPr="00416D4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505E5B" w14:textId="1A61E7EE" w:rsidR="00B434D4" w:rsidRPr="00416D4E" w:rsidRDefault="005B1030" w:rsidP="003E3814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lastRenderedPageBreak/>
        <w:t>Supplemental Table S4.</w:t>
      </w:r>
      <w:r w:rsidRPr="00416D4E">
        <w:rPr>
          <w:sz w:val="20"/>
          <w:szCs w:val="20"/>
        </w:rPr>
        <w:t xml:space="preserve"> Leave-one-pathogen-out evaluation metrics of five machine learning algorithms trained using four data re-sampling methods.</w:t>
      </w:r>
    </w:p>
    <w:tbl>
      <w:tblPr>
        <w:tblW w:w="12338" w:type="dxa"/>
        <w:tblLook w:val="04A0" w:firstRow="1" w:lastRow="0" w:firstColumn="1" w:lastColumn="0" w:noHBand="0" w:noVBand="1"/>
      </w:tblPr>
      <w:tblGrid>
        <w:gridCol w:w="918"/>
        <w:gridCol w:w="884"/>
        <w:gridCol w:w="618"/>
        <w:gridCol w:w="663"/>
        <w:gridCol w:w="919"/>
        <w:gridCol w:w="885"/>
        <w:gridCol w:w="618"/>
        <w:gridCol w:w="663"/>
        <w:gridCol w:w="919"/>
        <w:gridCol w:w="885"/>
        <w:gridCol w:w="618"/>
        <w:gridCol w:w="663"/>
        <w:gridCol w:w="919"/>
        <w:gridCol w:w="885"/>
        <w:gridCol w:w="618"/>
        <w:gridCol w:w="663"/>
      </w:tblGrid>
      <w:tr w:rsidR="00F143D8" w:rsidRPr="00416D4E" w14:paraId="38AB9FB5" w14:textId="77777777" w:rsidTr="00426C19">
        <w:trPr>
          <w:trHeight w:val="637"/>
        </w:trPr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540A9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Original Data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E506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Under-sampled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EBA4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Over-sampled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C5D1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Balanced</w:t>
            </w:r>
          </w:p>
        </w:tc>
      </w:tr>
      <w:tr w:rsidR="00F32ED4" w:rsidRPr="00416D4E" w14:paraId="46C24CF1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1AC73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AUROC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1287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AUPRC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8594B1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WF1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A6275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MCC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40E53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AUROC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A54A8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AUPRC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2868E4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WF1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4CE2D8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MCC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A76797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AUROC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3DCDA4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AUPRC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06F8D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WF1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8588B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MCC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DB36F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AUROC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D97C9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AUPRC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8CE61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WF1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65217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MCC</w:t>
            </w:r>
          </w:p>
        </w:tc>
      </w:tr>
      <w:tr w:rsidR="00F143D8" w:rsidRPr="00416D4E" w14:paraId="73E60442" w14:textId="77777777" w:rsidTr="00426C19">
        <w:trPr>
          <w:trHeight w:val="637"/>
        </w:trPr>
        <w:tc>
          <w:tcPr>
            <w:tcW w:w="0" w:type="auto"/>
            <w:gridSpan w:val="1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E8A8D" w14:textId="77777777" w:rsidR="00F143D8" w:rsidRPr="00416D4E" w:rsidRDefault="00F143D8" w:rsidP="00F143D8">
            <w:pPr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  <w:t>Logistic Regression (LR)</w:t>
            </w:r>
          </w:p>
        </w:tc>
      </w:tr>
      <w:tr w:rsidR="00F32ED4" w:rsidRPr="00416D4E" w14:paraId="472825A1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E4B4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B44B4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779A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36B8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06AFD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5430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A2D14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2C8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A510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43729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51F3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AB26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A1EA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80B8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FC9F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D39C8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0.51</w:t>
            </w:r>
          </w:p>
        </w:tc>
      </w:tr>
      <w:tr w:rsidR="00F143D8" w:rsidRPr="00416D4E" w14:paraId="13F2AABD" w14:textId="77777777" w:rsidTr="00426C19">
        <w:trPr>
          <w:trHeight w:val="637"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87BCF" w14:textId="77777777" w:rsidR="00F143D8" w:rsidRPr="00416D4E" w:rsidRDefault="00F143D8" w:rsidP="00F143D8">
            <w:pPr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  <w:t>Support Vector Machine (SVM)</w:t>
            </w:r>
          </w:p>
        </w:tc>
      </w:tr>
      <w:tr w:rsidR="00F32ED4" w:rsidRPr="00416D4E" w14:paraId="1D643843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CD5C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1E0D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BCF7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2813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2E56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8826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1E9FC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45549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889A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5344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3E14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77928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FA4C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u w:val="single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u w:val="single"/>
                <w:lang w:eastAsia="en-US"/>
              </w:rPr>
              <w:t>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08D48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8BEB9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9A88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0.71</w:t>
            </w:r>
          </w:p>
        </w:tc>
      </w:tr>
      <w:tr w:rsidR="00F143D8" w:rsidRPr="00416D4E" w14:paraId="2FD772CF" w14:textId="77777777" w:rsidTr="00426C19">
        <w:trPr>
          <w:trHeight w:val="637"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F32AA" w14:textId="77777777" w:rsidR="00F143D8" w:rsidRPr="00416D4E" w:rsidRDefault="00F143D8" w:rsidP="00F143D8">
            <w:pPr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  <w:t>K-Nearest Neighbor (KNN)</w:t>
            </w:r>
          </w:p>
        </w:tc>
      </w:tr>
      <w:tr w:rsidR="00F32ED4" w:rsidRPr="00416D4E" w14:paraId="1D50198E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C3AE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B8EC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01A7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42257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65F0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7D639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2244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6438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A8C47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47D0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C308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FA35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9D55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B105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DE1B3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5F4E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0.45</w:t>
            </w:r>
          </w:p>
        </w:tc>
      </w:tr>
      <w:tr w:rsidR="00F143D8" w:rsidRPr="00416D4E" w14:paraId="53EA2EF8" w14:textId="77777777" w:rsidTr="00426C19">
        <w:trPr>
          <w:trHeight w:val="637"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130CF" w14:textId="77777777" w:rsidR="00F143D8" w:rsidRPr="00416D4E" w:rsidRDefault="00F143D8" w:rsidP="00F143D8">
            <w:pPr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  <w:t>Random Forest (RF)</w:t>
            </w:r>
          </w:p>
        </w:tc>
      </w:tr>
      <w:tr w:rsidR="00F32ED4" w:rsidRPr="00416D4E" w14:paraId="171A2E2A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8BBA8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3F487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u w:val="single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u w:val="single"/>
                <w:lang w:eastAsia="en-US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8800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3C9F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6B44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0166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8A09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4E67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B5E5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019E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DD5D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21BD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29C1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ACC6F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1B35D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AC5FB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0.69</w:t>
            </w:r>
          </w:p>
        </w:tc>
      </w:tr>
      <w:tr w:rsidR="00F143D8" w:rsidRPr="00416D4E" w14:paraId="0DABD1F0" w14:textId="77777777" w:rsidTr="00426C19">
        <w:trPr>
          <w:trHeight w:val="637"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9BE06" w14:textId="77777777" w:rsidR="00F143D8" w:rsidRPr="00416D4E" w:rsidRDefault="00F143D8" w:rsidP="00F143D8">
            <w:pPr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b/>
                <w:bCs/>
                <w:sz w:val="20"/>
                <w:szCs w:val="20"/>
                <w:lang w:eastAsia="en-US"/>
              </w:rPr>
              <w:t>Extreme Gradient Boosting (XGB)</w:t>
            </w:r>
          </w:p>
        </w:tc>
      </w:tr>
      <w:tr w:rsidR="00F32ED4" w:rsidRPr="00416D4E" w14:paraId="65E48B7D" w14:textId="77777777" w:rsidTr="00426C19">
        <w:trPr>
          <w:trHeight w:val="637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A18AE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5B7C6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u w:val="single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u w:val="single"/>
                <w:lang w:eastAsia="en-US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C0D1F0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u w:val="single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u w:val="single"/>
                <w:lang w:eastAsia="en-US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42BF73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u w:val="single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u w:val="single"/>
                <w:lang w:eastAsia="en-US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B781C1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F9C74A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5F5D9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963F6D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0BFCB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EA89DE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7C285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AE3CFC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667321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5B7BD2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AA2864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DC5CE6" w14:textId="77777777" w:rsidR="00F143D8" w:rsidRPr="00416D4E" w:rsidRDefault="00F143D8" w:rsidP="00F143D8">
            <w:pPr>
              <w:jc w:val="center"/>
              <w:rPr>
                <w:rFonts w:eastAsia="Times New Roman"/>
                <w:sz w:val="20"/>
                <w:szCs w:val="20"/>
                <w:lang w:eastAsia="en-US"/>
              </w:rPr>
            </w:pPr>
            <w:r w:rsidRPr="00416D4E">
              <w:rPr>
                <w:rFonts w:eastAsia="Times New Roman"/>
                <w:sz w:val="20"/>
                <w:szCs w:val="20"/>
                <w:lang w:eastAsia="en-US"/>
              </w:rPr>
              <w:t>0.73</w:t>
            </w:r>
          </w:p>
        </w:tc>
      </w:tr>
    </w:tbl>
    <w:p w14:paraId="0A509361" w14:textId="77777777" w:rsidR="00426C19" w:rsidRPr="00416D4E" w:rsidRDefault="00426C19" w:rsidP="00426C19">
      <w:pPr>
        <w:pStyle w:val="Tablefootnote"/>
        <w:spacing w:after="140"/>
        <w:jc w:val="left"/>
      </w:pPr>
      <w:r w:rsidRPr="00416D4E">
        <w:t>Abbreviations: AUROC=area under ROC curve; AUPRC=area under precision recall curve; WF1: weighted F1 score; MCC=Matthew’s correlation coefficient.</w:t>
      </w:r>
      <w:r w:rsidRPr="00416D4E">
        <w:br/>
        <w:t>The underlined denotes the highest values for each metric.</w:t>
      </w:r>
    </w:p>
    <w:p w14:paraId="49EA1A3F" w14:textId="6EFAAEF9" w:rsidR="00426C19" w:rsidRPr="00416D4E" w:rsidRDefault="00426C19" w:rsidP="003E3814">
      <w:pPr>
        <w:spacing w:line="480" w:lineRule="auto"/>
        <w:rPr>
          <w:b/>
          <w:sz w:val="20"/>
          <w:szCs w:val="20"/>
        </w:rPr>
        <w:sectPr w:rsidR="00426C19" w:rsidRPr="00416D4E" w:rsidSect="005F673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5A5C894" w14:textId="254C67C9" w:rsidR="005E686F" w:rsidRPr="00416D4E" w:rsidRDefault="005E686F" w:rsidP="005E686F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lastRenderedPageBreak/>
        <w:t xml:space="preserve">Supplemental Table S5. </w:t>
      </w:r>
      <w:r w:rsidR="009F1BDF">
        <w:rPr>
          <w:sz w:val="20"/>
          <w:szCs w:val="20"/>
        </w:rPr>
        <w:t>N</w:t>
      </w:r>
      <w:r w:rsidR="009F1BDF" w:rsidRPr="00416D4E">
        <w:rPr>
          <w:sz w:val="20"/>
          <w:szCs w:val="20"/>
        </w:rPr>
        <w:t>ested five-fold cross validation</w:t>
      </w:r>
      <w:r w:rsidR="009F1BDF">
        <w:rPr>
          <w:sz w:val="20"/>
          <w:szCs w:val="20"/>
        </w:rPr>
        <w:t xml:space="preserve"> </w:t>
      </w:r>
      <w:r w:rsidR="001504C8" w:rsidRPr="00416D4E">
        <w:rPr>
          <w:sz w:val="20"/>
          <w:szCs w:val="20"/>
        </w:rPr>
        <w:t xml:space="preserve">evaluation metrics of five machine learning algorithms trained using </w:t>
      </w:r>
      <w:r w:rsidR="000413AA" w:rsidRPr="00C610DF">
        <w:rPr>
          <w:sz w:val="20"/>
          <w:szCs w:val="20"/>
        </w:rPr>
        <w:t>two sets of</w:t>
      </w:r>
      <w:r w:rsidR="00DE5DB1">
        <w:rPr>
          <w:sz w:val="20"/>
          <w:szCs w:val="20"/>
        </w:rPr>
        <w:t xml:space="preserve"> randomly selected</w:t>
      </w:r>
      <w:r w:rsidR="000413AA" w:rsidRPr="00C610DF">
        <w:rPr>
          <w:sz w:val="20"/>
          <w:szCs w:val="20"/>
        </w:rPr>
        <w:t xml:space="preserve"> non-antigen proteins</w:t>
      </w:r>
      <w:r w:rsidR="00DE5DB1">
        <w:rPr>
          <w:sz w:val="20"/>
          <w:szCs w:val="20"/>
        </w:rPr>
        <w:t xml:space="preserve"> with less than 30% sequence identity</w:t>
      </w:r>
      <w:r w:rsidRPr="00416D4E">
        <w:rPr>
          <w:sz w:val="20"/>
          <w:szCs w:val="20"/>
        </w:rPr>
        <w:t>.</w:t>
      </w:r>
    </w:p>
    <w:tbl>
      <w:tblPr>
        <w:tblW w:w="9449" w:type="dxa"/>
        <w:jc w:val="center"/>
        <w:tblLook w:val="04A0" w:firstRow="1" w:lastRow="0" w:firstColumn="1" w:lastColumn="0" w:noHBand="0" w:noVBand="1"/>
      </w:tblPr>
      <w:tblGrid>
        <w:gridCol w:w="3475"/>
        <w:gridCol w:w="1373"/>
        <w:gridCol w:w="1373"/>
        <w:gridCol w:w="1855"/>
        <w:gridCol w:w="1373"/>
      </w:tblGrid>
      <w:tr w:rsidR="004F120A" w:rsidRPr="004F120A" w14:paraId="4EDFB8E1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CBC8A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Models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89D086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Precision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118F13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Recall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AAC969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Weighted_F1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FD7E37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MCC</w:t>
            </w:r>
          </w:p>
        </w:tc>
      </w:tr>
      <w:tr w:rsidR="004F120A" w:rsidRPr="004F120A" w14:paraId="530E459B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72B7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Logistic Regression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1D4A9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0.549359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2CBE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0.625136</w:t>
            </w:r>
          </w:p>
        </w:tc>
        <w:tc>
          <w:tcPr>
            <w:tcW w:w="18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9243B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0.354529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FAF8A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0.002837</w:t>
            </w:r>
          </w:p>
        </w:tc>
      </w:tr>
      <w:tr w:rsidR="004F120A" w:rsidRPr="004F120A" w14:paraId="3E9A1273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12A8A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Support Vector Machine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EB2B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0.477664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F8DD7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0.468337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133F2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0.476797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27F4B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-0.04588</w:t>
            </w:r>
          </w:p>
        </w:tc>
      </w:tr>
      <w:tr w:rsidR="004F120A" w:rsidRPr="004F120A" w14:paraId="77A182C2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9414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K Nearest Neighbor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95FD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0.486569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1D2C5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0.500497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F8A75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0.485354</w:t>
            </w:r>
          </w:p>
        </w:tc>
        <w:tc>
          <w:tcPr>
            <w:tcW w:w="1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A1DE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-0.0288</w:t>
            </w:r>
          </w:p>
        </w:tc>
      </w:tr>
      <w:tr w:rsidR="004F120A" w:rsidRPr="004F120A" w14:paraId="6422147B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46C3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Random Forest</w:t>
            </w:r>
          </w:p>
        </w:tc>
        <w:tc>
          <w:tcPr>
            <w:tcW w:w="137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16B19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0.511025</w:t>
            </w:r>
          </w:p>
        </w:tc>
        <w:tc>
          <w:tcPr>
            <w:tcW w:w="137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68A21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0.495523</w:t>
            </w:r>
          </w:p>
        </w:tc>
        <w:tc>
          <w:tcPr>
            <w:tcW w:w="185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EAFB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0.51055</w:t>
            </w:r>
          </w:p>
        </w:tc>
        <w:tc>
          <w:tcPr>
            <w:tcW w:w="137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C749A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0.021724</w:t>
            </w:r>
          </w:p>
        </w:tc>
      </w:tr>
      <w:tr w:rsidR="004F120A" w:rsidRPr="004F120A" w14:paraId="59F4FA61" w14:textId="77777777" w:rsidTr="004F120A">
        <w:trPr>
          <w:trHeight w:val="465"/>
          <w:jc w:val="center"/>
        </w:trPr>
        <w:tc>
          <w:tcPr>
            <w:tcW w:w="34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990A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Extreme Gradient Boosting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93CCC1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0.481015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2E3D3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0.480422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8AFC13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0.481054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570CB" w14:textId="77777777" w:rsidR="004F120A" w:rsidRPr="004F120A" w:rsidRDefault="004F120A" w:rsidP="004F120A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4F120A">
              <w:rPr>
                <w:rFonts w:eastAsia="Times New Roman"/>
                <w:color w:val="000000"/>
                <w:sz w:val="20"/>
                <w:szCs w:val="20"/>
              </w:rPr>
              <w:t>-0.03777</w:t>
            </w:r>
          </w:p>
        </w:tc>
      </w:tr>
    </w:tbl>
    <w:p w14:paraId="4A4A0440" w14:textId="77777777" w:rsidR="005E686F" w:rsidRDefault="005E686F" w:rsidP="003E3814">
      <w:pPr>
        <w:spacing w:line="480" w:lineRule="auto"/>
        <w:rPr>
          <w:b/>
          <w:sz w:val="20"/>
          <w:szCs w:val="20"/>
        </w:rPr>
      </w:pPr>
    </w:p>
    <w:p w14:paraId="3D0889C7" w14:textId="77777777" w:rsidR="005E686F" w:rsidRDefault="005E686F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1A6C56FF" w14:textId="653564ED" w:rsidR="00D12688" w:rsidRPr="00416D4E" w:rsidRDefault="00C66E52" w:rsidP="003E3814">
      <w:pPr>
        <w:spacing w:line="480" w:lineRule="auto"/>
        <w:rPr>
          <w:sz w:val="20"/>
          <w:szCs w:val="20"/>
        </w:rPr>
      </w:pPr>
      <w:r w:rsidRPr="00416D4E">
        <w:rPr>
          <w:b/>
          <w:sz w:val="20"/>
          <w:szCs w:val="20"/>
        </w:rPr>
        <w:lastRenderedPageBreak/>
        <w:t>Supplemental Table S</w:t>
      </w:r>
      <w:r w:rsidR="005E686F">
        <w:rPr>
          <w:b/>
          <w:sz w:val="20"/>
          <w:szCs w:val="20"/>
        </w:rPr>
        <w:t>6</w:t>
      </w:r>
      <w:r w:rsidRPr="00416D4E">
        <w:rPr>
          <w:b/>
          <w:sz w:val="20"/>
          <w:szCs w:val="20"/>
        </w:rPr>
        <w:t xml:space="preserve">. </w:t>
      </w:r>
      <w:r w:rsidRPr="00416D4E">
        <w:rPr>
          <w:sz w:val="20"/>
          <w:szCs w:val="20"/>
        </w:rPr>
        <w:t>Selected 180 features and its importance in the Vaxign-ML model.</w:t>
      </w:r>
    </w:p>
    <w:p w14:paraId="45B8A11D" w14:textId="77777777" w:rsidR="00972B62" w:rsidRDefault="00972B62" w:rsidP="00C662A4">
      <w:pPr>
        <w:rPr>
          <w:rFonts w:eastAsia="Times New Roman"/>
          <w:color w:val="000000"/>
          <w:sz w:val="16"/>
          <w:szCs w:val="16"/>
          <w:lang w:eastAsia="en-US"/>
        </w:rPr>
        <w:sectPr w:rsidR="00972B62" w:rsidSect="005F673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2238"/>
        <w:gridCol w:w="627"/>
        <w:gridCol w:w="1445"/>
      </w:tblGrid>
      <w:tr w:rsidR="004C75EE" w:rsidRPr="004C75EE" w14:paraId="7BBDFA2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8F362CE" w14:textId="602932E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Extracellular_Probability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C2253B9" w14:textId="22988C1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0.0162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F2C6B6" w14:textId="1D7A3D8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subcellular localization</w:t>
            </w:r>
          </w:p>
        </w:tc>
      </w:tr>
      <w:tr w:rsidR="004C75EE" w:rsidRPr="004C75EE" w14:paraId="55EA011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23363D1" w14:textId="2C8B600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CytoplasmicMembrane_Probability</w:t>
            </w:r>
            <w:bookmarkStart w:id="1" w:name="_GoBack"/>
            <w:bookmarkEnd w:id="1"/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8893040" w14:textId="7A33A1F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0.0232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0CF398" w14:textId="18C99BD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subcellular localization</w:t>
            </w:r>
          </w:p>
        </w:tc>
      </w:tr>
      <w:tr w:rsidR="004C75EE" w:rsidRPr="004C75EE" w14:paraId="77E1C92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D386DEE" w14:textId="26EB2CB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Periplasmic_Probability</w:t>
            </w:r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8DDFB22" w14:textId="634044C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F81F9F" w14:textId="6055622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subcellular localization</w:t>
            </w:r>
          </w:p>
        </w:tc>
      </w:tr>
      <w:tr w:rsidR="004C75EE" w:rsidRPr="004C75EE" w14:paraId="195D2E5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BF019A5" w14:textId="17679FE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OuterMembrane_Probability</w:t>
            </w:r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514954D" w14:textId="7CD0206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B073F3" w14:textId="2779E89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subcellular localization</w:t>
            </w:r>
          </w:p>
        </w:tc>
      </w:tr>
      <w:tr w:rsidR="004C75EE" w:rsidRPr="004C75EE" w14:paraId="361B2BD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6C752DD" w14:textId="3FF829B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SPAAN_Score</w:t>
            </w:r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7C2B5E9" w14:textId="79AEE0C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0.0357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C98C61" w14:textId="32F9CA4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adhesin probability</w:t>
            </w:r>
          </w:p>
        </w:tc>
      </w:tr>
      <w:tr w:rsidR="004C75EE" w:rsidRPr="004C75EE" w14:paraId="67FBA43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B6CF52D" w14:textId="04FE798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Total_N-in_prob</w:t>
            </w:r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E0689AE" w14:textId="4D9AEFE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DC92E1" w14:textId="2631086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transmembrane helix</w:t>
            </w:r>
          </w:p>
        </w:tc>
      </w:tr>
      <w:tr w:rsidR="004C75EE" w:rsidRPr="004C75EE" w14:paraId="57179DF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BD6DF91" w14:textId="68373BA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proofErr w:type="spellStart"/>
            <w:r w:rsidRPr="004C75EE">
              <w:rPr>
                <w:color w:val="000000"/>
                <w:sz w:val="16"/>
                <w:szCs w:val="16"/>
              </w:rPr>
              <w:t>Immunogenicity_Score</w:t>
            </w:r>
            <w:proofErr w:type="spellEnd"/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D4B8981" w14:textId="3B92606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0.0226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E6ECD0" w14:textId="19A82CB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immunogenicity</w:t>
            </w:r>
          </w:p>
        </w:tc>
      </w:tr>
      <w:tr w:rsidR="004C75EE" w:rsidRPr="004C75EE" w14:paraId="12BBB74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013BB43" w14:textId="7B223B4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003CB76" w14:textId="7934CA9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A14AB4" w14:textId="16E9115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7154B7D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672069D" w14:textId="6DECAC2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N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F749240" w14:textId="35FED94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1B533A" w14:textId="73FBAE0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3D972CF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A1D1F19" w14:textId="457425E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D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A3EEF41" w14:textId="73FCD443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6D5D0A" w14:textId="409BC35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3B2ECA0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BA4BB85" w14:textId="15D02EE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9BADB93" w14:textId="05D04F0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864C6E" w14:textId="58EB77F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5587C26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D08BBD2" w14:textId="67EE42B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31A275B" w14:textId="1C7DD23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648D26" w14:textId="03C8CA5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2C90FF5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439837E" w14:textId="1EBF0F6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D765AB5" w14:textId="32A3F0D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8294BE" w14:textId="16BE71A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630CA8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1A05691" w14:textId="3CB403D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F25D33B" w14:textId="0CBFAA7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25326F" w14:textId="4B22158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259EF9E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7A5A70C" w14:textId="31BEED2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L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9066E92" w14:textId="0E0DDE7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CCB093" w14:textId="3C1A410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69AE861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EE6E31F" w14:textId="01C3469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K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AA3F6EC" w14:textId="17F50B3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0.0265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44B3B1" w14:textId="5860B92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1B31727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75ACC56" w14:textId="0180D45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15DF0FC" w14:textId="522136F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F2C30C" w14:textId="1BDFF27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1122BC9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301D1B1" w14:textId="294C0E3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7D65A8E" w14:textId="6EE37FE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5CB89A" w14:textId="5F9EC4F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61A9EC3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CA8F198" w14:textId="76FD235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W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8495C23" w14:textId="4F7768B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6097BD" w14:textId="45B93ED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0876B3E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ED83A3F" w14:textId="69EA032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Y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83F602C" w14:textId="612BA3E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59574C" w14:textId="3A5277D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47B6BD8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CDFC48F" w14:textId="0F71783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V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F848B86" w14:textId="17DC94E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E96AE5" w14:textId="63EB78C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amino acid composition</w:t>
            </w:r>
          </w:p>
        </w:tc>
      </w:tr>
      <w:tr w:rsidR="004C75EE" w:rsidRPr="004C75EE" w14:paraId="434EDF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8914120" w14:textId="7B63A15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_PolarizabilityC1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77C501B" w14:textId="06AABCB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19C95D" w14:textId="530B4AE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polarizability</w:t>
            </w:r>
          </w:p>
        </w:tc>
      </w:tr>
      <w:tr w:rsidR="004C75EE" w:rsidRPr="004C75EE" w14:paraId="3989D1F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3DD84D4" w14:textId="39D2AB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_SecondaryStrC3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43D9002" w14:textId="3838D61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CA7225" w14:textId="4C40330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47DDA9A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7494A2B" w14:textId="2639FF8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_ChargeC3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1AF5878" w14:textId="52AC75B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E1CF61" w14:textId="16F697C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6219745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DC18D30" w14:textId="7BD5FCF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_PolarityC2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5521C0B" w14:textId="17B915D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0A8EE9" w14:textId="3BDD640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6B1503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590CC1B" w14:textId="7C024D7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_NormalizedVDWVC2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EF2D884" w14:textId="6B4B699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68F5F9" w14:textId="0791C64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52A2FCA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B5FF486" w14:textId="5050150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_NormalizedVDWVC3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B3493A5" w14:textId="31E50AF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10E80C" w14:textId="1E67542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4C51A98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1C3B33D" w14:textId="152D8BE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_HydrophobicityC3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BC00ED0" w14:textId="62C26A0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0531BA" w14:textId="439ECD7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3A47993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3E25F29" w14:textId="4388E4A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_PolarizabilityT12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E699909" w14:textId="639CC94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20D2E6" w14:textId="426881A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polarizability</w:t>
            </w:r>
          </w:p>
        </w:tc>
      </w:tr>
      <w:tr w:rsidR="004C75EE" w:rsidRPr="004C75EE" w14:paraId="5B37697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7CDE71D" w14:textId="316FFD7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_PolarizabilityT23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1282158" w14:textId="5AC5404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9416B1" w14:textId="1E4D8EF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polarizability</w:t>
            </w:r>
          </w:p>
        </w:tc>
      </w:tr>
      <w:tr w:rsidR="004C75EE" w:rsidRPr="004C75EE" w14:paraId="7EC7AEC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7D56938" w14:textId="3E36136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13280A1" w14:textId="2BA90B1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7D80EC" w14:textId="21F0339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66E14E6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D8A0334" w14:textId="1E01C9F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_SolventAccessibilityT23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2A9D129" w14:textId="616310D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C9E19F" w14:textId="58FDF05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2446D98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C8A983E" w14:textId="3DE6E51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BFF6AE7" w14:textId="2F451179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B4D472" w14:textId="58FFE59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093F7E3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D14E2A5" w14:textId="4B2C715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_SecondaryStrT13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547A76A" w14:textId="4E58155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EE4E53" w14:textId="31E6FD7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6809B3A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3D93F45" w14:textId="6AA2B38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05D249E" w14:textId="546CA25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52801D" w14:textId="2E99AE5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63B1DC6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73DBC59" w14:textId="0590D81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_ChargeT23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66F8263" w14:textId="7B10A4C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EA0AEC" w14:textId="488C8FB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52D10CE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961E929" w14:textId="47E6C6A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C3AA022" w14:textId="1490860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1E3B2C" w14:textId="74B5F20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4FEBBD2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8E8045B" w14:textId="0F9589D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_NormalizedVDWVT12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7FBF120" w14:textId="5FCCB2E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5E18D6" w14:textId="331E917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37E4AF2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1C390B4" w14:textId="01EC714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_PolarizabilityD1050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6930A94" w14:textId="67CAABF9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09AAA8" w14:textId="26E0614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60CD763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B20F10A" w14:textId="5190338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_SolventAccessibilityD1001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9CC0678" w14:textId="4A68E21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0.0248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20EA68" w14:textId="69D987B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50785C0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53C0A8B" w14:textId="75127C7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_SolventAccessibilityD1050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B6D610C" w14:textId="756CA46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30C814" w14:textId="6783421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3687231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46EDA7F" w14:textId="5C356A5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_SolventAccessibilityD1100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BC11A33" w14:textId="1244986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16C4C2" w14:textId="7302CA1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428B283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959F04F" w14:textId="1C562BA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_SolventAccessibilityD2025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A65076E" w14:textId="0FBF086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DABCD5" w14:textId="65F5894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5DAD2BC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F92DB4F" w14:textId="6DE8FF9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_SolventAccessibilityD2050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FF46646" w14:textId="75A94BB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047FF2" w14:textId="2A824DF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208843F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77521FF" w14:textId="07A911F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_SolventAccessibilityD3025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3A61006" w14:textId="7C64225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C18E98" w14:textId="56179C8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solvent accessibility</w:t>
            </w:r>
          </w:p>
        </w:tc>
      </w:tr>
      <w:tr w:rsidR="004C75EE" w:rsidRPr="004C75EE" w14:paraId="4320FE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6A375E1" w14:textId="31A826B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_SecondaryStrD1100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7EDFFD8" w14:textId="0373CAA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7CE9C5" w14:textId="775AC10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25CB721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3CCE5CC" w14:textId="457DBAD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_SecondaryStrD2025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698B347" w14:textId="28ADB57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228168" w14:textId="153440D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07F2CA3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8E480D9" w14:textId="503289B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_SecondaryStrD2100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12FC9EB" w14:textId="57B8FCE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6201FA" w14:textId="2155DCC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secondary structure</w:t>
            </w:r>
          </w:p>
        </w:tc>
      </w:tr>
      <w:tr w:rsidR="004C75EE" w:rsidRPr="004C75EE" w14:paraId="00539C4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8442CCC" w14:textId="131B67C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_ChargeD1001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A7743E9" w14:textId="7C68A7F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0.0240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750529" w14:textId="1155BE3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4B5B7BD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29E69D1" w14:textId="5E6DC72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_ChargeD1050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24E489A" w14:textId="76482B1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43FD5D" w14:textId="0D89F83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7697F39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FAB3457" w14:textId="38808E5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_ChargeD1075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6039CD0" w14:textId="68D0750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A39BAC" w14:textId="60A2AB7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579F746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E68ED74" w14:textId="79C29C1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_ChargeD2001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A6A4FE2" w14:textId="01949DB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0.0600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877BA6" w14:textId="05253A1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5E253A4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B40AEB8" w14:textId="50505DC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_ChargeD2100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B7B7787" w14:textId="3205B51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A52FBC" w14:textId="37FB3CC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594EC28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538AC39" w14:textId="32445DA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_ChargeD3001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A33F406" w14:textId="15B37FF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258AE8" w14:textId="5D5F47C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08668CD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D8932CC" w14:textId="01CF902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_ChargeD3025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36E84B7" w14:textId="5188CD0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E63AB2" w14:textId="6B54DFC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220F797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134F2B5" w14:textId="21B0770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_ChargeD3050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7500037" w14:textId="7C0376D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251E7C" w14:textId="41F4D79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127A7D1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6B31B07" w14:textId="5B50CDD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_ChargeD3075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020A4BF" w14:textId="599D741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5D1EFB" w14:textId="2D9BAFD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charge</w:t>
            </w:r>
          </w:p>
        </w:tc>
      </w:tr>
      <w:tr w:rsidR="004C75EE" w:rsidRPr="004C75EE" w14:paraId="3A4FCAE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01DC981" w14:textId="29A8F63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_PolarityD2025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1C80DCB" w14:textId="65EFD57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C5D381" w14:textId="3283479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6FAEEBB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22786BD" w14:textId="6457F04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_PolarityD2050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168C871" w14:textId="45996C2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DE7158" w14:textId="5290452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74D5E3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495FF3C" w14:textId="39A37F3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_PolarityD2075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96D7159" w14:textId="42E1325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A220EC" w14:textId="6DBB2A4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27CA5F0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C821FA4" w14:textId="786E0BF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_PolarityD3050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704B104" w14:textId="0B5F000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07C982" w14:textId="2255DAC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1EDC341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9ABC751" w14:textId="608B08A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_NormalizedVDWVD1025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E0A1E01" w14:textId="0B9C9D0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2DF351" w14:textId="4B86221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6469B9F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0C6D250" w14:textId="210853A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_NormalizedVDWVD1075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67F01E1" w14:textId="7349C9A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780522" w14:textId="13D4292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0F8DE65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7107061" w14:textId="696915E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_NormalizedVDWVD2025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CB41ACB" w14:textId="1D25808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74CA9F" w14:textId="16F93FB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67A6751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1C97FE0" w14:textId="57B71FB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_NormalizedVDWVD2050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A3B9508" w14:textId="4D910AC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D139E3" w14:textId="1727DAA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intermolecular force</w:t>
            </w:r>
          </w:p>
        </w:tc>
      </w:tr>
      <w:tr w:rsidR="004C75EE" w:rsidRPr="004C75EE" w14:paraId="3629A96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7E77D1F" w14:textId="52EC8A1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_HydrophobicityD1075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6B8192F" w14:textId="2EAED79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AACA8F" w14:textId="5915B0C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08C3FDC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7551CB3" w14:textId="45E0D85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_HydrophobicityD2050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73AED06" w14:textId="47659BB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A3CB88" w14:textId="497FD57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28EA7F7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1EB2E7A" w14:textId="7152E91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_HydrophobicityD2100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662FC34" w14:textId="55C6EE4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72105C" w14:textId="31E1478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6CFE1EF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7292E15" w14:textId="006F0CD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QSOSW24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1D9AF67" w14:textId="59C7E71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2AB8BD" w14:textId="4F2AB5B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3197BE3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BF62684" w14:textId="528684F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QSOSW25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D3098DA" w14:textId="2970BEB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64C9A0" w14:textId="13B499E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39AB7A9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5691B93" w14:textId="062D88E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QSOSW29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C5396D7" w14:textId="0168E65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CE980A" w14:textId="725C345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1AED40F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28BE814" w14:textId="7CA41EA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QSOSW36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C52F13A" w14:textId="2BD4E3D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FD0D20" w14:textId="1FF884E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1BF4D77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AE13FDC" w14:textId="7C9BCF0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QSOgrant24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E5B9A63" w14:textId="7745605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3E9C09" w14:textId="30D5FDB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666CE8E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AFAD40A" w14:textId="2B868B6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QSOgrant26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3A53503" w14:textId="4930E71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EF8278" w14:textId="3A0F36E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sequence ordering</w:t>
            </w:r>
          </w:p>
        </w:tc>
      </w:tr>
      <w:tr w:rsidR="004C75EE" w:rsidRPr="004C75EE" w14:paraId="5F06058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B306977" w14:textId="1844F3D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MoreauBrotoAuto_Hydrophobicity16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B4B023B" w14:textId="7E8ECA8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A1389F" w14:textId="12217A2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0A1F000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50ED6C0" w14:textId="4F938DD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MoreauBrotoAuto_AvFlexibility3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5513AE6" w14:textId="52889EA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4D5768" w14:textId="3773AFE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45BB548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251F9AB" w14:textId="1A366C9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MoreauBrotoAuto_Polarizability2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DE3F420" w14:textId="6E33743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197C1E" w14:textId="381DBDA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A43E04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EA79444" w14:textId="77BDEAC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MoreauBrotoAuto_FreeEnergy13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DEFD5E3" w14:textId="149077E9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ED2F7F" w14:textId="265EC64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037B2F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900902F" w14:textId="62C1DC3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MoreauBrotoAuto_FreeEnergy16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5A84D57" w14:textId="5AABC87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ABDC85" w14:textId="52381E9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663D057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3D93646" w14:textId="7EE52F2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MoreauBrotoAuto_Steric13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F03EA08" w14:textId="24B3C129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35FD23" w14:textId="42A02F5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452E74D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E06EF88" w14:textId="46FDEE4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B201DAD" w14:textId="133D9F0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1F7DEC" w14:textId="5795F24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62F53C3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244449A" w14:textId="7330BF9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0089725" w14:textId="2667D5C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9B400E" w14:textId="7610274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540B6ED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513EFBB" w14:textId="30D8F75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8E0CC67" w14:textId="0A1D85B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0E3B73" w14:textId="5E87A03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487351B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5A6F8B5" w14:textId="2C9F984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1A00BC1" w14:textId="138AEC9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EF8FFA" w14:textId="0A838D8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259A437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B13EF5F" w14:textId="74BE2F8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6D2C0F8" w14:textId="2AAE488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419913" w14:textId="1BCEB81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13165ED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A1B3D12" w14:textId="08C7011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2029348" w14:textId="738B0A03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D936C0" w14:textId="3E55612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4D99DFC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C41E21B" w14:textId="78DC9AE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68C0AE3" w14:textId="3301264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8A8194" w14:textId="5762DD0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269C76A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32BE842" w14:textId="7B42BDB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67A0092" w14:textId="0213D9B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74BDA6" w14:textId="1F14B69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3FAC2F0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B7FB290" w14:textId="0FCB775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CF2215E" w14:textId="489846D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F6F1EE" w14:textId="28DE3F0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2652670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B95B54D" w14:textId="397FE2C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95931ED" w14:textId="25D17A8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DD1A99" w14:textId="6273169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46AFFB9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2484726" w14:textId="13EAA53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9DE4615" w14:textId="0228B24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338633" w14:textId="5585AE8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67BEAC3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8539802" w14:textId="38496C6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GearyAuto_Hydrophobicity16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9FB81DB" w14:textId="19E11F5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B1956F" w14:textId="18427AC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hydrophobicity</w:t>
            </w:r>
          </w:p>
        </w:tc>
      </w:tr>
      <w:tr w:rsidR="004C75EE" w:rsidRPr="004C75EE" w14:paraId="62B79D2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8E1EBF0" w14:textId="0A1E410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E2518E0" w14:textId="48C1B8F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38162D" w14:textId="61332D9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5C11794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914D515" w14:textId="5E75CE1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F3F6064" w14:textId="30DCA9D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61CD64" w14:textId="024AF69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54955B6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5666DB0" w14:textId="5644554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58ACB0F" w14:textId="2422E1C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9CDB4A" w14:textId="7556E55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71AD094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0DF8C9B" w14:textId="6D7C96D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B21CD29" w14:textId="1C492F8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C84FDF" w14:textId="2996A5D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138388F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64989D7" w14:textId="23CD3F7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E39B4A1" w14:textId="513ED163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D34ED2" w14:textId="2963418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6EB7DF2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82A0176" w14:textId="479CE39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E86D945" w14:textId="20C7869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49F7E5" w14:textId="1E52873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01C3C11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EF81E7A" w14:textId="0119BBA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FB6035E" w14:textId="6BDD903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ABE6D7" w14:textId="59BF033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6616E2D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DD25F80" w14:textId="4C789F9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AA67F6E" w14:textId="5B54264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7365D9" w14:textId="4E674E2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185480C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70A187F" w14:textId="27DCD96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95A87C4" w14:textId="65DD2683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175CEC" w14:textId="61EE11D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0B9A837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CDE4C14" w14:textId="19877BF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GearyAuto_AvFlexibility15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7199505" w14:textId="39B5494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6E777" w14:textId="0F3432F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flexibility</w:t>
            </w:r>
          </w:p>
        </w:tc>
      </w:tr>
      <w:tr w:rsidR="004C75EE" w:rsidRPr="004C75EE" w14:paraId="770B43F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1B15D44" w14:textId="2E7109F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C53E407" w14:textId="1B8EC29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5FB0B7" w14:textId="52FAB9B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2CEFC2C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63AE1ED" w14:textId="67E90B9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BFA055C" w14:textId="451A352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AC601A" w14:textId="3AB3701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647A7D5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51107E5" w14:textId="0C2E5FC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968925D" w14:textId="1839BF6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C3E023" w14:textId="4AB9294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3FC7B43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A27A8FB" w14:textId="492B71B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E8A835E" w14:textId="3143845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DE935A" w14:textId="490237E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2762B8A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B5A927A" w14:textId="6C8E2C7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lastRenderedPageBreak/>
              <w:t>GearyAuto_Polarizability6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CB23800" w14:textId="1982688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1B1E36" w14:textId="56E371A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99C839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1530A55" w14:textId="72A5C8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9C017AD" w14:textId="5C87C8F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59158D" w14:textId="61238AD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E870E1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46FEDC6" w14:textId="3016E45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501A330" w14:textId="3AF00DF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DE559D" w14:textId="308440C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3022A26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E34B969" w14:textId="645478F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7B9D34C" w14:textId="7C34C04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EC0904" w14:textId="4E3CF6C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C3D492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BBD8CAF" w14:textId="208DF91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1CAD6AF" w14:textId="65891B6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9AF1DC" w14:textId="3D24A07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5C7CD6A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62D55C2" w14:textId="0B3FB29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GearyAuto_Polarizability14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43FCA78" w14:textId="77E3B3E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473304" w14:textId="46C8DFE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0EE05F4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C429E7A" w14:textId="537E76A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GearyAuto_Polarizability15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2C68CCE" w14:textId="7034195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14968C" w14:textId="5FC7C46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polarity</w:t>
            </w:r>
          </w:p>
        </w:tc>
      </w:tr>
      <w:tr w:rsidR="004C75EE" w:rsidRPr="004C75EE" w14:paraId="5B777E0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0B4590C" w14:textId="3DEC8D6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1C8FFEC" w14:textId="0B7FD988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0EBD0E" w14:textId="2EE14A5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42749F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22AB860" w14:textId="51500B2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BEFE896" w14:textId="5C04CDD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BA6E54" w14:textId="005E4CC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F6EA32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24D13BF" w14:textId="78EA54A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1FB54C3" w14:textId="1A04625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EF9688" w14:textId="2244C05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1249B64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2757DB5" w14:textId="2975826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0647C98" w14:textId="5BC1FD6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0CA604" w14:textId="24E8A04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3D49EB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0E29EEE" w14:textId="66D8BF6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0F7E1D6" w14:textId="0B50B90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9F8C42" w14:textId="5198154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6CDB975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ED89BA8" w14:textId="5B1D67C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6D84E13" w14:textId="5D84D4E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382B23" w14:textId="1F1A3FE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D258AF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F498BDE" w14:textId="2669456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387A463" w14:textId="0DFD46B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BA0A30" w14:textId="1F44E90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5D6D07A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450C9B2" w14:textId="60CE8DD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A5692B3" w14:textId="4C56672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469920" w14:textId="4C75CCC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7D6C86A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3ACBD096" w14:textId="65A5E66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80DDD70" w14:textId="152A1E9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F4EE74" w14:textId="494352B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0F67565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777469B" w14:textId="6F9A389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5DC8525" w14:textId="7A44FA1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ECB84E" w14:textId="33AD854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4916A42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A67FE75" w14:textId="37A40AD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299807B" w14:textId="19C6706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E2CE71" w14:textId="1AAD952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6434A6A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4A39973" w14:textId="67E867B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342963D" w14:textId="7B3FA7C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8A643E" w14:textId="49B667A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014C37D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2EAC99C" w14:textId="05686D0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4453732" w14:textId="2D437BE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63449E" w14:textId="475307C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70F8271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4080AA6" w14:textId="546A658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38D7BB1" w14:textId="21EB9E7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CEFE23" w14:textId="6994EBD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6585C94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B011EF5" w14:textId="6E6F7D8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GearyAuto_FreeEnergy15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50D896C" w14:textId="02623E7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5DEE25" w14:textId="173255E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free energy</w:t>
            </w:r>
          </w:p>
        </w:tc>
      </w:tr>
      <w:tr w:rsidR="004C75EE" w:rsidRPr="004C75EE" w14:paraId="740C63E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88849DD" w14:textId="3D38C3E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F869AA4" w14:textId="7AA9277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E79357" w14:textId="7A57898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31BBD10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A621D1E" w14:textId="518F94B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103CD5B" w14:textId="77ED32E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EA0482" w14:textId="7B71BAA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49C279B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D4E1524" w14:textId="3D2D74A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78DD0A3" w14:textId="4B6E1D7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89A66C" w14:textId="4BAB448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332AB6B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4C349D3" w14:textId="69ED80F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2F40B48" w14:textId="084F50E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6184A6" w14:textId="29149A8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54FD45F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8AF4460" w14:textId="1036B68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6DEC076" w14:textId="4FB6269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8A4170" w14:textId="4CFB3C6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7E0CD6A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3722499" w14:textId="4A00151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CF2AB78" w14:textId="16706D8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A8E2AD" w14:textId="2927011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2D0DD2F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D9362F0" w14:textId="2CBA5B8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A4779B7" w14:textId="6DC9D89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1523DF" w14:textId="0CD6CCA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3E484A34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662327C" w14:textId="77D4715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03764BD" w14:textId="711E984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206825" w14:textId="25E494C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083D01C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653914B" w14:textId="2E745FB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EF9D35E" w14:textId="12CEA88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2EB75B" w14:textId="033FF15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4C87482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77A7328" w14:textId="4EBF93B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FA09808" w14:textId="50F39093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F51DDB" w14:textId="73AB751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29BB495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CE8DCA8" w14:textId="1249CF3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C6611F8" w14:textId="768371E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CC112A" w14:textId="6BFB0C1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3067F5F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0F909E3" w14:textId="6847484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CFD124C" w14:textId="4472DA7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B3B65D" w14:textId="0DD8C52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295A77C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F52BE19" w14:textId="7CEF6E9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GearyAuto_ResidueASA16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4538A9E" w14:textId="0ADDED7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F99874" w14:textId="28D3E89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surface area</w:t>
            </w:r>
          </w:p>
        </w:tc>
      </w:tr>
      <w:tr w:rsidR="004C75EE" w:rsidRPr="004C75EE" w14:paraId="1EC1E38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EB2CF43" w14:textId="30884EA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CC6045E" w14:textId="2B27BBF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A291D8" w14:textId="3C697F8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5A2F1C5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F41DC7A" w14:textId="46EF580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CB3FD86" w14:textId="05AFFDA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11E947" w14:textId="4EE2DC1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603817F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C5EFD63" w14:textId="490F383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32B9941" w14:textId="0911308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0.0089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A327BB" w14:textId="242A2D5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180B259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2FC08EA" w14:textId="024F736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9EEDCF5" w14:textId="5DC5FA9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9FAF0B" w14:textId="65C3291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04C7FB8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EAD0D14" w14:textId="1AAF37A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FDBBD90" w14:textId="7D281C7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041C8C" w14:textId="23315F4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6E6AD95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7094DA0" w14:textId="0689B7C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AF3B5F7" w14:textId="28AED9F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98791B" w14:textId="7CE2E98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78E1B6D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422062E" w14:textId="354E173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853BF24" w14:textId="2F0BBAE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D8BD44" w14:textId="007213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5EE6A83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630277B" w14:textId="6EBCF11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GearyAuto_ResidueVol13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067575B" w14:textId="0581E76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8EDDFB" w14:textId="0A93E45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residue volume</w:t>
            </w:r>
          </w:p>
        </w:tc>
      </w:tr>
      <w:tr w:rsidR="004C75EE" w:rsidRPr="004C75EE" w14:paraId="3DE8A39C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1CF6F58" w14:textId="51CF1B3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DEF6594" w14:textId="684CDC6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1893BE" w14:textId="4FD7B1A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7FA21A8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0D96B5E" w14:textId="72D345D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FF8CADE" w14:textId="6FB68520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8B78B3" w14:textId="418A9949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458EF05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8E0B365" w14:textId="68125A2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F4ED108" w14:textId="2798DC4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B5E13E" w14:textId="75FC66A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29BB48A1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7A764AB" w14:textId="56B5129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BCDC1E6" w14:textId="18F3281F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945CDC" w14:textId="783A75D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2B052C6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0DE00C3" w14:textId="0F9D5E1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FCFFC20" w14:textId="5A515F42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0835CF" w14:textId="33B3BED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0B52584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0853BF8" w14:textId="6383810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25A56B0" w14:textId="5C0A4C5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BC5D41" w14:textId="4B66598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56190A6E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11051F9" w14:textId="052B439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A25A0ED" w14:textId="36DD739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9B6FB4" w14:textId="3BA2571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5B0623F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9B20717" w14:textId="7F6414C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DC6AAC3" w14:textId="2988140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91D787" w14:textId="5B1BB40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6CFF908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59EB757" w14:textId="6F8ABB2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4EC3AB5" w14:textId="2BA43AA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94EAC5" w14:textId="7BDE94B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357B4198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358B31C" w14:textId="246FF13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CDBFCD6" w14:textId="39DEF74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7F520B" w14:textId="6616AF64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415425D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49036A4" w14:textId="0E74E29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B8D03ED" w14:textId="1086AA5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DC667A" w14:textId="269D65B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345C064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543BB86A" w14:textId="386DCB8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21E8D28" w14:textId="522A5B9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19F86B" w14:textId="68BF818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1FCCC61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96895DF" w14:textId="3BCD5EE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4C4A76EF" w14:textId="4EF5CF7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C19061" w14:textId="08FCDB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52953DC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DD8F718" w14:textId="52366F3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78BFBCE" w14:textId="4E35C28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47EE7F" w14:textId="2951934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7F0044A6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26ED0C2" w14:textId="273BD83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GearyAuto_Steric16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04B6C6F" w14:textId="0FCC489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8B9C83" w14:textId="249AAA1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steric</w:t>
            </w:r>
          </w:p>
        </w:tc>
      </w:tr>
      <w:tr w:rsidR="004C75EE" w:rsidRPr="004C75EE" w14:paraId="6D19DB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48568632" w14:textId="00C878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A67099A" w14:textId="53491EE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E81FD4" w14:textId="68F5C8CA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132C75C3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4032B5B" w14:textId="7A56F53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8A2FE3A" w14:textId="0A2E367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FFCB70" w14:textId="64BAF23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401CB4BF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BAE66E0" w14:textId="599E59D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5CAD5938" w14:textId="36331EC5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449BE1" w14:textId="7098BBD0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154C55F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84ECB19" w14:textId="364FB16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1D23680" w14:textId="5F98349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81C416" w14:textId="105A3E4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0042996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2C8998C7" w14:textId="5122D41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5B6D3CC" w14:textId="20C346E1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E81A37" w14:textId="7CABA67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54307D1D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603F410" w14:textId="76970EE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30B6D604" w14:textId="27143246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3D353E" w14:textId="4E862E2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1BEA2A9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33CA975" w14:textId="34E94CC5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GearyAuto_Mutability7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293DEB3C" w14:textId="3D9650F7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762EB2" w14:textId="67340AEF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615E9549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170F173" w14:textId="2047D0A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GearyAuto_Mutability8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4EB6F4A" w14:textId="3B8CAE9C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1951A9" w14:textId="44CDC5E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7EA6D77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04920A02" w14:textId="0D89CFD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GearyAuto_Mutability9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196A532" w14:textId="59F7475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4C7164" w14:textId="0E5D8D8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0163A807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1A54E77" w14:textId="44CF5D61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GearyAuto_Mutability10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1DC021D8" w14:textId="0422A47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DF238C" w14:textId="400EB31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36307EBB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731B2E3" w14:textId="0A2DE28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GearyAuto_Mutability11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8A89DF5" w14:textId="797F070A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C0B018" w14:textId="7A3E5BFD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166AB122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7D7AA911" w14:textId="73A48863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GearyAuto_Mutability12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65B4E8E9" w14:textId="505482E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5816AC" w14:textId="1559264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0EA61F15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61A275E" w14:textId="5BC448FB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GearyAuto_Mutability13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464F59A" w14:textId="2B22FA64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2ECE1E" w14:textId="4D21A99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779EADE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603155D" w14:textId="5B820EF2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GearyAuto_Mutability14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F575520" w14:textId="17AAEECD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6952EA" w14:textId="48F148D7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09216F70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1D816689" w14:textId="4AD808C6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GearyAuto_Mutability15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08474880" w14:textId="05A9D02B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0.0101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B508DA" w14:textId="4B66FABC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  <w:tr w:rsidR="004C75EE" w:rsidRPr="004C75EE" w14:paraId="5937DDDA" w14:textId="77777777" w:rsidTr="004C75EE">
        <w:trPr>
          <w:trHeight w:val="173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14:paraId="62BCBFCD" w14:textId="4F86112E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GearyAuto_Mutability16</w:t>
            </w:r>
          </w:p>
        </w:tc>
        <w:tc>
          <w:tcPr>
            <w:tcW w:w="698" w:type="dxa"/>
            <w:shd w:val="clear" w:color="auto" w:fill="auto"/>
            <w:noWrap/>
            <w:vAlign w:val="center"/>
            <w:hideMark/>
          </w:tcPr>
          <w:p w14:paraId="7E170A70" w14:textId="7B017E7E" w:rsidR="004C75EE" w:rsidRPr="004C75EE" w:rsidRDefault="004C75EE" w:rsidP="004C75EE">
            <w:pPr>
              <w:jc w:val="right"/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0.0025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F86B43" w14:textId="60A6FBD8" w:rsidR="004C75EE" w:rsidRPr="004C75EE" w:rsidRDefault="004C75EE" w:rsidP="004C75EE">
            <w:pPr>
              <w:rPr>
                <w:rFonts w:eastAsia="Times New Roman"/>
                <w:color w:val="000000"/>
                <w:sz w:val="16"/>
                <w:szCs w:val="16"/>
                <w:lang w:eastAsia="en-US"/>
              </w:rPr>
            </w:pPr>
            <w:r w:rsidRPr="004C75EE">
              <w:rPr>
                <w:color w:val="000000"/>
                <w:sz w:val="16"/>
                <w:szCs w:val="16"/>
              </w:rPr>
              <w:t>mutability</w:t>
            </w:r>
          </w:p>
        </w:tc>
      </w:tr>
    </w:tbl>
    <w:p w14:paraId="27D972BA" w14:textId="77777777" w:rsidR="00972B62" w:rsidRDefault="00972B62" w:rsidP="003E3814">
      <w:pPr>
        <w:spacing w:line="480" w:lineRule="auto"/>
        <w:rPr>
          <w:sz w:val="20"/>
          <w:szCs w:val="20"/>
        </w:rPr>
        <w:sectPr w:rsidR="00972B62" w:rsidSect="00972B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F067762" w14:textId="5709A3B0" w:rsidR="00C662A4" w:rsidRPr="00416D4E" w:rsidRDefault="00C662A4" w:rsidP="003E3814">
      <w:pPr>
        <w:spacing w:line="480" w:lineRule="auto"/>
        <w:rPr>
          <w:sz w:val="20"/>
          <w:szCs w:val="20"/>
        </w:rPr>
      </w:pPr>
    </w:p>
    <w:p w14:paraId="34224397" w14:textId="77777777" w:rsidR="00F143D8" w:rsidRPr="00416D4E" w:rsidRDefault="00F143D8" w:rsidP="003E3814">
      <w:pPr>
        <w:spacing w:line="480" w:lineRule="auto"/>
        <w:rPr>
          <w:b/>
          <w:sz w:val="20"/>
          <w:szCs w:val="20"/>
        </w:rPr>
      </w:pPr>
    </w:p>
    <w:sectPr w:rsidR="00F143D8" w:rsidRPr="00416D4E" w:rsidSect="00972B6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wM7IwtjAzMLA0NjdU0lEKTi0uzszPAykwrAUAQa9JbCwAAAA="/>
  </w:docVars>
  <w:rsids>
    <w:rsidRoot w:val="004F6081"/>
    <w:rsid w:val="0000252C"/>
    <w:rsid w:val="000032D2"/>
    <w:rsid w:val="00006E15"/>
    <w:rsid w:val="00020142"/>
    <w:rsid w:val="00021A79"/>
    <w:rsid w:val="0002410F"/>
    <w:rsid w:val="00032C01"/>
    <w:rsid w:val="000413AA"/>
    <w:rsid w:val="000562D0"/>
    <w:rsid w:val="000654A7"/>
    <w:rsid w:val="00067052"/>
    <w:rsid w:val="00071650"/>
    <w:rsid w:val="0009110C"/>
    <w:rsid w:val="000949F4"/>
    <w:rsid w:val="000A310C"/>
    <w:rsid w:val="000C1ABD"/>
    <w:rsid w:val="000C7BC6"/>
    <w:rsid w:val="000D2BB9"/>
    <w:rsid w:val="000F6662"/>
    <w:rsid w:val="00100231"/>
    <w:rsid w:val="00111AC3"/>
    <w:rsid w:val="00140392"/>
    <w:rsid w:val="001430CF"/>
    <w:rsid w:val="001504C8"/>
    <w:rsid w:val="0018122C"/>
    <w:rsid w:val="001A2B29"/>
    <w:rsid w:val="001B520B"/>
    <w:rsid w:val="001C4A37"/>
    <w:rsid w:val="001C60B0"/>
    <w:rsid w:val="001E3E89"/>
    <w:rsid w:val="001F1D19"/>
    <w:rsid w:val="001F241E"/>
    <w:rsid w:val="001F730B"/>
    <w:rsid w:val="00207DCD"/>
    <w:rsid w:val="0022280F"/>
    <w:rsid w:val="002244DD"/>
    <w:rsid w:val="00234A90"/>
    <w:rsid w:val="00243561"/>
    <w:rsid w:val="00260801"/>
    <w:rsid w:val="00262481"/>
    <w:rsid w:val="002863ED"/>
    <w:rsid w:val="00297BC3"/>
    <w:rsid w:val="002A5076"/>
    <w:rsid w:val="002D1A57"/>
    <w:rsid w:val="002D3A66"/>
    <w:rsid w:val="002F501B"/>
    <w:rsid w:val="003009A4"/>
    <w:rsid w:val="003012D9"/>
    <w:rsid w:val="003017DA"/>
    <w:rsid w:val="00301B88"/>
    <w:rsid w:val="00316BAF"/>
    <w:rsid w:val="003317A8"/>
    <w:rsid w:val="00342ED2"/>
    <w:rsid w:val="00346B65"/>
    <w:rsid w:val="00350E8E"/>
    <w:rsid w:val="00355D04"/>
    <w:rsid w:val="0035638C"/>
    <w:rsid w:val="003664F3"/>
    <w:rsid w:val="00381AC8"/>
    <w:rsid w:val="00384BD3"/>
    <w:rsid w:val="00384CA3"/>
    <w:rsid w:val="003A47BB"/>
    <w:rsid w:val="003C4FEC"/>
    <w:rsid w:val="003E2670"/>
    <w:rsid w:val="003E3814"/>
    <w:rsid w:val="003F6BAA"/>
    <w:rsid w:val="00414168"/>
    <w:rsid w:val="00416D4E"/>
    <w:rsid w:val="00426C19"/>
    <w:rsid w:val="004922DE"/>
    <w:rsid w:val="00494E60"/>
    <w:rsid w:val="004A33E1"/>
    <w:rsid w:val="004A4193"/>
    <w:rsid w:val="004B6057"/>
    <w:rsid w:val="004C05F5"/>
    <w:rsid w:val="004C75EE"/>
    <w:rsid w:val="004E2DC6"/>
    <w:rsid w:val="004F120A"/>
    <w:rsid w:val="004F321D"/>
    <w:rsid w:val="004F6081"/>
    <w:rsid w:val="004F6A04"/>
    <w:rsid w:val="005008DD"/>
    <w:rsid w:val="00520246"/>
    <w:rsid w:val="00547FAC"/>
    <w:rsid w:val="00552A72"/>
    <w:rsid w:val="005539CC"/>
    <w:rsid w:val="00562D16"/>
    <w:rsid w:val="00564D10"/>
    <w:rsid w:val="00567695"/>
    <w:rsid w:val="005676A3"/>
    <w:rsid w:val="005714F2"/>
    <w:rsid w:val="00576FC3"/>
    <w:rsid w:val="00594CB8"/>
    <w:rsid w:val="00596DD8"/>
    <w:rsid w:val="005A14F0"/>
    <w:rsid w:val="005A2BE0"/>
    <w:rsid w:val="005B1030"/>
    <w:rsid w:val="005B3B43"/>
    <w:rsid w:val="005B711C"/>
    <w:rsid w:val="005C1BB9"/>
    <w:rsid w:val="005D0609"/>
    <w:rsid w:val="005D067F"/>
    <w:rsid w:val="005E686F"/>
    <w:rsid w:val="005F6735"/>
    <w:rsid w:val="00600C1C"/>
    <w:rsid w:val="00605DC3"/>
    <w:rsid w:val="00607B21"/>
    <w:rsid w:val="0061192C"/>
    <w:rsid w:val="006310F0"/>
    <w:rsid w:val="006313DE"/>
    <w:rsid w:val="00634309"/>
    <w:rsid w:val="006557AC"/>
    <w:rsid w:val="00673E88"/>
    <w:rsid w:val="00674799"/>
    <w:rsid w:val="0068113D"/>
    <w:rsid w:val="00682B36"/>
    <w:rsid w:val="0068580B"/>
    <w:rsid w:val="006949D3"/>
    <w:rsid w:val="006A0854"/>
    <w:rsid w:val="006A788A"/>
    <w:rsid w:val="006C6EC6"/>
    <w:rsid w:val="006D163E"/>
    <w:rsid w:val="006D54C7"/>
    <w:rsid w:val="006F47E5"/>
    <w:rsid w:val="006F7EE3"/>
    <w:rsid w:val="0071262D"/>
    <w:rsid w:val="00720041"/>
    <w:rsid w:val="007264C6"/>
    <w:rsid w:val="00727F1E"/>
    <w:rsid w:val="00730A3A"/>
    <w:rsid w:val="007438FB"/>
    <w:rsid w:val="00760159"/>
    <w:rsid w:val="00764B0F"/>
    <w:rsid w:val="007733C6"/>
    <w:rsid w:val="00776E80"/>
    <w:rsid w:val="00783F1F"/>
    <w:rsid w:val="00792FC4"/>
    <w:rsid w:val="007B34F5"/>
    <w:rsid w:val="007B4D87"/>
    <w:rsid w:val="007D27F5"/>
    <w:rsid w:val="007E3E8E"/>
    <w:rsid w:val="007F290F"/>
    <w:rsid w:val="007F2A74"/>
    <w:rsid w:val="00810023"/>
    <w:rsid w:val="008174C2"/>
    <w:rsid w:val="0082098D"/>
    <w:rsid w:val="00822A5C"/>
    <w:rsid w:val="00826B54"/>
    <w:rsid w:val="00833DDA"/>
    <w:rsid w:val="008436A8"/>
    <w:rsid w:val="00852180"/>
    <w:rsid w:val="00856017"/>
    <w:rsid w:val="00857B23"/>
    <w:rsid w:val="00861549"/>
    <w:rsid w:val="008716BB"/>
    <w:rsid w:val="00872059"/>
    <w:rsid w:val="00884E8F"/>
    <w:rsid w:val="00893042"/>
    <w:rsid w:val="00895D8B"/>
    <w:rsid w:val="008C083A"/>
    <w:rsid w:val="008D0317"/>
    <w:rsid w:val="008D1984"/>
    <w:rsid w:val="008E7EF9"/>
    <w:rsid w:val="008F4E3A"/>
    <w:rsid w:val="00901423"/>
    <w:rsid w:val="00914ED1"/>
    <w:rsid w:val="009314A9"/>
    <w:rsid w:val="00933EE3"/>
    <w:rsid w:val="00936EA0"/>
    <w:rsid w:val="009434EE"/>
    <w:rsid w:val="00944573"/>
    <w:rsid w:val="00944B9B"/>
    <w:rsid w:val="009575FD"/>
    <w:rsid w:val="00972B62"/>
    <w:rsid w:val="00980B61"/>
    <w:rsid w:val="009A75F0"/>
    <w:rsid w:val="009B3648"/>
    <w:rsid w:val="009B497D"/>
    <w:rsid w:val="009C01D2"/>
    <w:rsid w:val="009D00F4"/>
    <w:rsid w:val="009D7535"/>
    <w:rsid w:val="009E4929"/>
    <w:rsid w:val="009F1BDF"/>
    <w:rsid w:val="009F1C51"/>
    <w:rsid w:val="009F1E22"/>
    <w:rsid w:val="009F54AD"/>
    <w:rsid w:val="00A00143"/>
    <w:rsid w:val="00A154AF"/>
    <w:rsid w:val="00A31677"/>
    <w:rsid w:val="00A60E49"/>
    <w:rsid w:val="00A60FC2"/>
    <w:rsid w:val="00A61A47"/>
    <w:rsid w:val="00A66155"/>
    <w:rsid w:val="00A71F2A"/>
    <w:rsid w:val="00A72048"/>
    <w:rsid w:val="00A80A6F"/>
    <w:rsid w:val="00A8644F"/>
    <w:rsid w:val="00A866F9"/>
    <w:rsid w:val="00A96D7C"/>
    <w:rsid w:val="00AA1425"/>
    <w:rsid w:val="00AA5CF3"/>
    <w:rsid w:val="00AB4168"/>
    <w:rsid w:val="00AB7A27"/>
    <w:rsid w:val="00AF231E"/>
    <w:rsid w:val="00B266F2"/>
    <w:rsid w:val="00B30381"/>
    <w:rsid w:val="00B35FEF"/>
    <w:rsid w:val="00B434D4"/>
    <w:rsid w:val="00B47357"/>
    <w:rsid w:val="00B548BF"/>
    <w:rsid w:val="00B64CBE"/>
    <w:rsid w:val="00BA78A3"/>
    <w:rsid w:val="00BC3E49"/>
    <w:rsid w:val="00BD6B09"/>
    <w:rsid w:val="00BE3944"/>
    <w:rsid w:val="00BE43B3"/>
    <w:rsid w:val="00BF45FB"/>
    <w:rsid w:val="00C05B22"/>
    <w:rsid w:val="00C0611A"/>
    <w:rsid w:val="00C16650"/>
    <w:rsid w:val="00C5695F"/>
    <w:rsid w:val="00C610DF"/>
    <w:rsid w:val="00C662A4"/>
    <w:rsid w:val="00C66E52"/>
    <w:rsid w:val="00C67F4F"/>
    <w:rsid w:val="00C831CE"/>
    <w:rsid w:val="00C90465"/>
    <w:rsid w:val="00C96984"/>
    <w:rsid w:val="00C97F25"/>
    <w:rsid w:val="00D0054A"/>
    <w:rsid w:val="00D12688"/>
    <w:rsid w:val="00D13C0A"/>
    <w:rsid w:val="00D27B36"/>
    <w:rsid w:val="00D619FD"/>
    <w:rsid w:val="00D66BF7"/>
    <w:rsid w:val="00D7528E"/>
    <w:rsid w:val="00D81BEC"/>
    <w:rsid w:val="00DA2355"/>
    <w:rsid w:val="00DB46CE"/>
    <w:rsid w:val="00DC1F6F"/>
    <w:rsid w:val="00DC7B29"/>
    <w:rsid w:val="00DD449E"/>
    <w:rsid w:val="00DD77F6"/>
    <w:rsid w:val="00DE5DB1"/>
    <w:rsid w:val="00DF373F"/>
    <w:rsid w:val="00E0768B"/>
    <w:rsid w:val="00E10920"/>
    <w:rsid w:val="00E25C7F"/>
    <w:rsid w:val="00E3232A"/>
    <w:rsid w:val="00E357BF"/>
    <w:rsid w:val="00E369C2"/>
    <w:rsid w:val="00E47692"/>
    <w:rsid w:val="00E477A4"/>
    <w:rsid w:val="00E47A6E"/>
    <w:rsid w:val="00E5231F"/>
    <w:rsid w:val="00E54976"/>
    <w:rsid w:val="00E652B5"/>
    <w:rsid w:val="00E705DE"/>
    <w:rsid w:val="00E71764"/>
    <w:rsid w:val="00E87FDA"/>
    <w:rsid w:val="00EB45C0"/>
    <w:rsid w:val="00EB5083"/>
    <w:rsid w:val="00EB6ECF"/>
    <w:rsid w:val="00ED7CDE"/>
    <w:rsid w:val="00F143D8"/>
    <w:rsid w:val="00F25D28"/>
    <w:rsid w:val="00F27023"/>
    <w:rsid w:val="00F32ED4"/>
    <w:rsid w:val="00F40C8B"/>
    <w:rsid w:val="00F421CC"/>
    <w:rsid w:val="00F42ADA"/>
    <w:rsid w:val="00F57A15"/>
    <w:rsid w:val="00F65256"/>
    <w:rsid w:val="00FB0269"/>
    <w:rsid w:val="00FB5880"/>
    <w:rsid w:val="00FD4342"/>
    <w:rsid w:val="00FE0406"/>
    <w:rsid w:val="00FE22F8"/>
    <w:rsid w:val="00FF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6403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5880"/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32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321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7FDA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ListParagraph">
    <w:name w:val="List Paragraph"/>
    <w:basedOn w:val="Normal"/>
    <w:uiPriority w:val="34"/>
    <w:qFormat/>
    <w:rsid w:val="00E5231F"/>
    <w:pPr>
      <w:ind w:left="720"/>
      <w:contextualSpacing/>
    </w:pPr>
  </w:style>
  <w:style w:type="table" w:styleId="TableGrid">
    <w:name w:val="Table Grid"/>
    <w:basedOn w:val="TableNormal"/>
    <w:uiPriority w:val="59"/>
    <w:rsid w:val="00381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footnote">
    <w:name w:val="Table footnote"/>
    <w:rsid w:val="00426C19"/>
    <w:pPr>
      <w:spacing w:before="80" w:line="180" w:lineRule="exact"/>
      <w:jc w:val="both"/>
    </w:pPr>
    <w:rPr>
      <w:rFonts w:ascii="Times New Roman" w:hAnsi="Times New Roman"/>
      <w:sz w:val="1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2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2282</Words>
  <Characters>13009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Yongqun He</dc:creator>
  <cp:keywords/>
  <dc:description/>
  <cp:lastModifiedBy>Edison Ong</cp:lastModifiedBy>
  <cp:revision>96</cp:revision>
  <dcterms:created xsi:type="dcterms:W3CDTF">2017-06-02T19:19:00Z</dcterms:created>
  <dcterms:modified xsi:type="dcterms:W3CDTF">2020-02-10T15:39:00Z</dcterms:modified>
</cp:coreProperties>
</file>