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1D14" w14:textId="77777777" w:rsidR="0046290C" w:rsidRPr="006E19DA" w:rsidRDefault="0046290C" w:rsidP="0046290C">
      <w:pPr>
        <w:tabs>
          <w:tab w:val="left" w:pos="8007"/>
        </w:tabs>
        <w:jc w:val="center"/>
        <w:rPr>
          <w:rFonts w:asciiTheme="majorBidi" w:hAnsiTheme="majorBidi" w:cstheme="majorBidi"/>
          <w:b/>
          <w:bCs/>
          <w:sz w:val="28"/>
          <w:szCs w:val="28"/>
        </w:rPr>
      </w:pPr>
      <w:r w:rsidRPr="006E19DA">
        <w:rPr>
          <w:rFonts w:asciiTheme="majorBidi" w:hAnsiTheme="majorBidi" w:cstheme="majorBidi"/>
          <w:b/>
          <w:bCs/>
          <w:sz w:val="28"/>
          <w:szCs w:val="28"/>
        </w:rPr>
        <w:t>LAPORAN PRAKTIKUM</w:t>
      </w:r>
    </w:p>
    <w:p w14:paraId="7C823CA3" w14:textId="2135B4C0" w:rsidR="00182484" w:rsidRPr="006E19DA" w:rsidRDefault="00D37FF6" w:rsidP="00182484">
      <w:pPr>
        <w:tabs>
          <w:tab w:val="left" w:pos="8007"/>
        </w:tabs>
        <w:jc w:val="center"/>
        <w:rPr>
          <w:rFonts w:asciiTheme="majorBidi" w:hAnsiTheme="majorBidi" w:cstheme="majorBidi"/>
          <w:b/>
          <w:bCs/>
          <w:sz w:val="28"/>
          <w:szCs w:val="28"/>
        </w:rPr>
      </w:pPr>
      <w:r>
        <w:rPr>
          <w:rFonts w:asciiTheme="majorBidi" w:hAnsiTheme="majorBidi" w:cstheme="majorBidi"/>
          <w:b/>
          <w:bCs/>
          <w:sz w:val="28"/>
          <w:szCs w:val="28"/>
        </w:rPr>
        <w:t>MACHINE LEARNING</w:t>
      </w:r>
    </w:p>
    <w:p w14:paraId="2B5D3825" w14:textId="1AB7EACB" w:rsidR="0046290C" w:rsidRPr="00182484" w:rsidRDefault="003E1F37" w:rsidP="0046290C">
      <w:pPr>
        <w:tabs>
          <w:tab w:val="left" w:pos="8007"/>
        </w:tabs>
        <w:jc w:val="center"/>
        <w:rPr>
          <w:rFonts w:asciiTheme="majorBidi" w:hAnsiTheme="majorBidi" w:cstheme="majorBidi"/>
          <w:b/>
          <w:bCs/>
          <w:sz w:val="24"/>
          <w:szCs w:val="24"/>
        </w:rPr>
      </w:pPr>
      <w:r>
        <w:rPr>
          <w:rFonts w:asciiTheme="majorBidi" w:hAnsiTheme="majorBidi" w:cstheme="majorBidi"/>
          <w:b/>
          <w:bCs/>
          <w:sz w:val="24"/>
          <w:szCs w:val="24"/>
        </w:rPr>
        <w:t>Dosen Pengampu</w:t>
      </w:r>
      <w:r w:rsidR="00870207">
        <w:rPr>
          <w:rFonts w:asciiTheme="majorBidi" w:hAnsiTheme="majorBidi" w:cstheme="majorBidi"/>
          <w:b/>
          <w:bCs/>
          <w:sz w:val="24"/>
          <w:szCs w:val="24"/>
        </w:rPr>
        <w:t xml:space="preserve">: </w:t>
      </w:r>
      <w:r w:rsidR="00D37FF6" w:rsidRPr="00D37FF6">
        <w:rPr>
          <w:rFonts w:asciiTheme="majorBidi" w:hAnsiTheme="majorBidi" w:cstheme="majorBidi"/>
          <w:b/>
          <w:bCs/>
          <w:sz w:val="24"/>
          <w:szCs w:val="24"/>
        </w:rPr>
        <w:t>Asep Erlan Maulana S.Kom., M.Kom</w:t>
      </w:r>
    </w:p>
    <w:p w14:paraId="323FB1E4" w14:textId="77777777" w:rsidR="0046290C" w:rsidRDefault="0046290C" w:rsidP="0046290C">
      <w:pPr>
        <w:tabs>
          <w:tab w:val="left" w:pos="8007"/>
        </w:tabs>
        <w:jc w:val="center"/>
        <w:rPr>
          <w:rFonts w:asciiTheme="majorBidi" w:hAnsiTheme="majorBidi" w:cstheme="majorBidi"/>
          <w:b/>
          <w:bCs/>
          <w:sz w:val="28"/>
          <w:szCs w:val="28"/>
        </w:rPr>
      </w:pPr>
    </w:p>
    <w:p w14:paraId="5098587C" w14:textId="77777777" w:rsidR="001E3A66" w:rsidRDefault="001E3A66" w:rsidP="0046290C">
      <w:pPr>
        <w:tabs>
          <w:tab w:val="left" w:pos="8007"/>
        </w:tabs>
        <w:jc w:val="center"/>
        <w:rPr>
          <w:rFonts w:asciiTheme="majorBidi" w:hAnsiTheme="majorBidi" w:cstheme="majorBidi"/>
          <w:b/>
          <w:bCs/>
          <w:sz w:val="28"/>
          <w:szCs w:val="28"/>
        </w:rPr>
      </w:pPr>
    </w:p>
    <w:p w14:paraId="7F877305" w14:textId="77777777" w:rsidR="006E19DA" w:rsidRPr="004A5783" w:rsidRDefault="006E19DA" w:rsidP="0046290C">
      <w:pPr>
        <w:tabs>
          <w:tab w:val="left" w:pos="8007"/>
        </w:tabs>
        <w:jc w:val="center"/>
        <w:rPr>
          <w:rFonts w:asciiTheme="majorBidi" w:hAnsiTheme="majorBidi" w:cstheme="majorBidi"/>
          <w:b/>
          <w:bCs/>
          <w:sz w:val="28"/>
          <w:szCs w:val="28"/>
        </w:rPr>
      </w:pPr>
    </w:p>
    <w:p w14:paraId="0A548F31" w14:textId="77777777" w:rsidR="0046290C" w:rsidRDefault="006E19DA" w:rsidP="0046290C">
      <w:pPr>
        <w:tabs>
          <w:tab w:val="left" w:pos="8007"/>
        </w:tabs>
        <w:jc w:val="center"/>
        <w:rPr>
          <w:rFonts w:asciiTheme="majorBidi" w:hAnsiTheme="majorBidi" w:cstheme="majorBidi"/>
          <w:b/>
          <w:bCs/>
          <w:sz w:val="40"/>
          <w:szCs w:val="40"/>
        </w:rPr>
      </w:pPr>
      <w:r>
        <w:rPr>
          <w:rFonts w:asciiTheme="majorBidi" w:hAnsiTheme="majorBidi" w:cstheme="majorBidi"/>
          <w:b/>
          <w:bCs/>
          <w:noProof/>
          <w:sz w:val="40"/>
          <w:szCs w:val="40"/>
          <w:lang w:eastAsia="id-ID"/>
        </w:rPr>
        <w:drawing>
          <wp:inline distT="0" distB="0" distL="0" distR="0" wp14:anchorId="193DD373" wp14:editId="73E59DF8">
            <wp:extent cx="2590800" cy="25130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300x291.png"/>
                    <pic:cNvPicPr/>
                  </pic:nvPicPr>
                  <pic:blipFill>
                    <a:blip r:embed="rId8">
                      <a:extLst>
                        <a:ext uri="{28A0092B-C50C-407E-A947-70E740481C1C}">
                          <a14:useLocalDpi xmlns:a14="http://schemas.microsoft.com/office/drawing/2010/main" val="0"/>
                        </a:ext>
                      </a:extLst>
                    </a:blip>
                    <a:stretch>
                      <a:fillRect/>
                    </a:stretch>
                  </pic:blipFill>
                  <pic:spPr>
                    <a:xfrm>
                      <a:off x="0" y="0"/>
                      <a:ext cx="2590800" cy="2513076"/>
                    </a:xfrm>
                    <a:prstGeom prst="rect">
                      <a:avLst/>
                    </a:prstGeom>
                  </pic:spPr>
                </pic:pic>
              </a:graphicData>
            </a:graphic>
          </wp:inline>
        </w:drawing>
      </w:r>
    </w:p>
    <w:p w14:paraId="6905EE64" w14:textId="77777777" w:rsidR="006E19DA" w:rsidRDefault="006E19DA" w:rsidP="0046290C">
      <w:pPr>
        <w:tabs>
          <w:tab w:val="left" w:pos="8007"/>
        </w:tabs>
        <w:jc w:val="center"/>
        <w:rPr>
          <w:rFonts w:asciiTheme="majorBidi" w:hAnsiTheme="majorBidi" w:cstheme="majorBidi"/>
          <w:b/>
          <w:bCs/>
          <w:sz w:val="24"/>
          <w:szCs w:val="24"/>
        </w:rPr>
      </w:pPr>
    </w:p>
    <w:p w14:paraId="239756E2" w14:textId="77777777" w:rsidR="006E19DA" w:rsidRDefault="006E19DA" w:rsidP="0046290C">
      <w:pPr>
        <w:tabs>
          <w:tab w:val="left" w:pos="8007"/>
        </w:tabs>
        <w:jc w:val="center"/>
        <w:rPr>
          <w:rFonts w:asciiTheme="majorBidi" w:hAnsiTheme="majorBidi" w:cstheme="majorBidi"/>
          <w:b/>
          <w:bCs/>
          <w:sz w:val="24"/>
          <w:szCs w:val="24"/>
        </w:rPr>
      </w:pPr>
    </w:p>
    <w:p w14:paraId="7FECECCC" w14:textId="77777777" w:rsidR="001E3A66" w:rsidRPr="006E19DA" w:rsidRDefault="001E3A66" w:rsidP="0046290C">
      <w:pPr>
        <w:tabs>
          <w:tab w:val="left" w:pos="8007"/>
        </w:tabs>
        <w:jc w:val="center"/>
        <w:rPr>
          <w:rFonts w:asciiTheme="majorBidi" w:hAnsiTheme="majorBidi" w:cstheme="majorBidi"/>
          <w:b/>
          <w:bCs/>
          <w:sz w:val="24"/>
          <w:szCs w:val="24"/>
        </w:rPr>
      </w:pPr>
    </w:p>
    <w:p w14:paraId="3F454000" w14:textId="77777777" w:rsidR="0046290C" w:rsidRDefault="003E1F37" w:rsidP="0046290C">
      <w:pPr>
        <w:tabs>
          <w:tab w:val="left" w:pos="8007"/>
        </w:tabs>
        <w:jc w:val="center"/>
        <w:rPr>
          <w:rFonts w:asciiTheme="majorBidi" w:hAnsiTheme="majorBidi" w:cstheme="majorBidi"/>
          <w:sz w:val="24"/>
          <w:szCs w:val="24"/>
        </w:rPr>
      </w:pPr>
      <w:r>
        <w:rPr>
          <w:rFonts w:asciiTheme="majorBidi" w:hAnsiTheme="majorBidi" w:cstheme="majorBidi"/>
          <w:sz w:val="24"/>
          <w:szCs w:val="24"/>
        </w:rPr>
        <w:t>Disusun o</w:t>
      </w:r>
      <w:r w:rsidR="0046290C">
        <w:rPr>
          <w:rFonts w:asciiTheme="majorBidi" w:hAnsiTheme="majorBidi" w:cstheme="majorBidi"/>
          <w:sz w:val="24"/>
          <w:szCs w:val="24"/>
        </w:rPr>
        <w:t>leh:</w:t>
      </w:r>
    </w:p>
    <w:tbl>
      <w:tblPr>
        <w:tblStyle w:val="TableGrid"/>
        <w:tblW w:w="5097" w:type="dxa"/>
        <w:tblInd w:w="1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5"/>
        <w:gridCol w:w="413"/>
        <w:gridCol w:w="3059"/>
      </w:tblGrid>
      <w:tr w:rsidR="006E19DA" w:rsidRPr="00FD1E8F" w14:paraId="2A6ABE89" w14:textId="77777777" w:rsidTr="00D37FF6">
        <w:trPr>
          <w:trHeight w:val="202"/>
        </w:trPr>
        <w:tc>
          <w:tcPr>
            <w:tcW w:w="1625" w:type="dxa"/>
          </w:tcPr>
          <w:p w14:paraId="5EB51D6F" w14:textId="77777777"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Nama</w:t>
            </w:r>
          </w:p>
        </w:tc>
        <w:tc>
          <w:tcPr>
            <w:tcW w:w="413" w:type="dxa"/>
          </w:tcPr>
          <w:p w14:paraId="65371891" w14:textId="77777777"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3059" w:type="dxa"/>
          </w:tcPr>
          <w:p w14:paraId="0DB66C70" w14:textId="0834C5AC" w:rsidR="006E19DA" w:rsidRPr="00FD1E8F" w:rsidRDefault="00D37FF6" w:rsidP="00450C2F">
            <w:pPr>
              <w:spacing w:line="276"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Muhammad Zakie Ariesthia</w:t>
            </w:r>
          </w:p>
        </w:tc>
      </w:tr>
      <w:tr w:rsidR="006E19DA" w:rsidRPr="00FD1E8F" w14:paraId="6F351159" w14:textId="77777777" w:rsidTr="00D37FF6">
        <w:trPr>
          <w:trHeight w:val="210"/>
        </w:trPr>
        <w:tc>
          <w:tcPr>
            <w:tcW w:w="1625" w:type="dxa"/>
          </w:tcPr>
          <w:p w14:paraId="5C1C49F0" w14:textId="77777777"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NIM</w:t>
            </w:r>
          </w:p>
        </w:tc>
        <w:tc>
          <w:tcPr>
            <w:tcW w:w="413" w:type="dxa"/>
          </w:tcPr>
          <w:p w14:paraId="444D508F" w14:textId="77777777"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3059" w:type="dxa"/>
          </w:tcPr>
          <w:p w14:paraId="651845A7" w14:textId="20B807E4" w:rsidR="006E19DA" w:rsidRPr="00FD1E8F" w:rsidRDefault="00D37FF6" w:rsidP="00450C2F">
            <w:pPr>
              <w:spacing w:line="276"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241011402488</w:t>
            </w:r>
          </w:p>
        </w:tc>
      </w:tr>
      <w:tr w:rsidR="006E19DA" w:rsidRPr="00FD1E8F" w14:paraId="4844BD8B" w14:textId="77777777" w:rsidTr="00D37FF6">
        <w:trPr>
          <w:trHeight w:val="195"/>
        </w:trPr>
        <w:tc>
          <w:tcPr>
            <w:tcW w:w="1625" w:type="dxa"/>
          </w:tcPr>
          <w:p w14:paraId="61E782EF" w14:textId="77777777"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Kelas</w:t>
            </w:r>
          </w:p>
        </w:tc>
        <w:tc>
          <w:tcPr>
            <w:tcW w:w="413" w:type="dxa"/>
          </w:tcPr>
          <w:p w14:paraId="0996F18E" w14:textId="77777777"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3059" w:type="dxa"/>
          </w:tcPr>
          <w:p w14:paraId="7EBD892F" w14:textId="2AF0D258" w:rsidR="006E19DA" w:rsidRPr="00FD1E8F" w:rsidRDefault="00D37FF6" w:rsidP="00450C2F">
            <w:pPr>
              <w:spacing w:line="276"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05TPLP018</w:t>
            </w:r>
          </w:p>
        </w:tc>
      </w:tr>
    </w:tbl>
    <w:p w14:paraId="102865E0" w14:textId="77777777" w:rsidR="0046290C" w:rsidRDefault="0046290C" w:rsidP="0046290C">
      <w:pPr>
        <w:tabs>
          <w:tab w:val="left" w:pos="8007"/>
        </w:tabs>
        <w:jc w:val="center"/>
        <w:rPr>
          <w:rFonts w:asciiTheme="majorBidi" w:hAnsiTheme="majorBidi" w:cstheme="majorBidi"/>
          <w:b/>
          <w:bCs/>
          <w:sz w:val="40"/>
          <w:szCs w:val="40"/>
        </w:rPr>
      </w:pPr>
    </w:p>
    <w:p w14:paraId="78D8F6D2" w14:textId="77777777" w:rsidR="006E19DA" w:rsidRDefault="006E19DA" w:rsidP="0046290C">
      <w:pPr>
        <w:tabs>
          <w:tab w:val="left" w:pos="8007"/>
        </w:tabs>
        <w:jc w:val="center"/>
        <w:rPr>
          <w:rFonts w:asciiTheme="majorBidi" w:hAnsiTheme="majorBidi" w:cstheme="majorBidi"/>
          <w:b/>
          <w:bCs/>
          <w:sz w:val="40"/>
          <w:szCs w:val="40"/>
        </w:rPr>
      </w:pPr>
    </w:p>
    <w:p w14:paraId="3681DC30" w14:textId="77777777" w:rsidR="0046290C" w:rsidRPr="006E19DA" w:rsidRDefault="0046290C" w:rsidP="00EA62CF">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TEKNIK INFORMATIKA</w:t>
      </w:r>
    </w:p>
    <w:p w14:paraId="2EE8E7B1" w14:textId="77777777" w:rsidR="0046290C" w:rsidRPr="006E19DA" w:rsidRDefault="0046290C" w:rsidP="00EA62CF">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FAKULTAS ILMU KOMPUTER</w:t>
      </w:r>
    </w:p>
    <w:p w14:paraId="380D4B5E" w14:textId="77777777" w:rsidR="0046290C" w:rsidRPr="006E19DA" w:rsidRDefault="0046290C" w:rsidP="00EA62CF">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UNIVERSITAS PAMULANG</w:t>
      </w:r>
    </w:p>
    <w:p w14:paraId="7111155C" w14:textId="10B12646" w:rsidR="0046290C" w:rsidRPr="006E19DA" w:rsidRDefault="006E19DA" w:rsidP="006E19DA">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 xml:space="preserve">TAHUN </w:t>
      </w:r>
      <w:r w:rsidR="00EA62CF" w:rsidRPr="006E19DA">
        <w:rPr>
          <w:rFonts w:asciiTheme="majorBidi" w:hAnsiTheme="majorBidi" w:cstheme="majorBidi"/>
          <w:b/>
          <w:bCs/>
          <w:sz w:val="28"/>
          <w:szCs w:val="28"/>
        </w:rPr>
        <w:t>202</w:t>
      </w:r>
      <w:r w:rsidR="00634A85">
        <w:rPr>
          <w:rFonts w:asciiTheme="majorBidi" w:hAnsiTheme="majorBidi" w:cstheme="majorBidi"/>
          <w:b/>
          <w:bCs/>
          <w:sz w:val="28"/>
          <w:szCs w:val="28"/>
        </w:rPr>
        <w:t>6</w:t>
      </w:r>
      <w:r w:rsidRPr="006E19DA">
        <w:rPr>
          <w:rFonts w:asciiTheme="majorBidi" w:hAnsiTheme="majorBidi" w:cstheme="majorBidi"/>
          <w:b/>
          <w:bCs/>
          <w:sz w:val="28"/>
          <w:szCs w:val="28"/>
        </w:rPr>
        <w:t>/202</w:t>
      </w:r>
      <w:r w:rsidR="00634A85">
        <w:rPr>
          <w:rFonts w:asciiTheme="majorBidi" w:hAnsiTheme="majorBidi" w:cstheme="majorBidi"/>
          <w:b/>
          <w:bCs/>
          <w:sz w:val="28"/>
          <w:szCs w:val="28"/>
        </w:rPr>
        <w:t>7</w:t>
      </w:r>
    </w:p>
    <w:p w14:paraId="376D5DD0" w14:textId="77777777" w:rsidR="006E19DA" w:rsidRDefault="006E19DA">
      <w:pPr>
        <w:rPr>
          <w:rFonts w:asciiTheme="majorBidi" w:hAnsiTheme="majorBidi" w:cstheme="majorBidi"/>
          <w:b/>
          <w:bCs/>
          <w:sz w:val="28"/>
          <w:szCs w:val="28"/>
        </w:rPr>
      </w:pPr>
      <w:r>
        <w:rPr>
          <w:rFonts w:asciiTheme="majorBidi" w:hAnsiTheme="majorBidi" w:cstheme="majorBidi"/>
          <w:b/>
          <w:bCs/>
          <w:sz w:val="28"/>
          <w:szCs w:val="28"/>
        </w:rPr>
        <w:br w:type="page"/>
      </w:r>
    </w:p>
    <w:p w14:paraId="79B4C3E9" w14:textId="5BEF1D6D" w:rsidR="003E1F37" w:rsidRDefault="00182484" w:rsidP="003E1F37">
      <w:pPr>
        <w:jc w:val="center"/>
        <w:rPr>
          <w:rFonts w:asciiTheme="majorBidi" w:hAnsiTheme="majorBidi" w:cstheme="majorBidi"/>
          <w:b/>
          <w:bCs/>
          <w:sz w:val="28"/>
          <w:szCs w:val="28"/>
        </w:rPr>
      </w:pPr>
      <w:r>
        <w:rPr>
          <w:rFonts w:asciiTheme="majorBidi" w:hAnsiTheme="majorBidi" w:cstheme="majorBidi"/>
          <w:b/>
          <w:bCs/>
          <w:sz w:val="28"/>
          <w:szCs w:val="28"/>
        </w:rPr>
        <w:lastRenderedPageBreak/>
        <w:t xml:space="preserve">PERTEMUAN </w:t>
      </w:r>
      <w:r w:rsidR="00D37FF6">
        <w:rPr>
          <w:rFonts w:asciiTheme="majorBidi" w:hAnsiTheme="majorBidi" w:cstheme="majorBidi"/>
          <w:b/>
          <w:bCs/>
          <w:sz w:val="28"/>
          <w:szCs w:val="28"/>
        </w:rPr>
        <w:t>8</w:t>
      </w:r>
      <w:r w:rsidR="003E1F37">
        <w:rPr>
          <w:rFonts w:asciiTheme="majorBidi" w:hAnsiTheme="majorBidi" w:cstheme="majorBidi"/>
          <w:b/>
          <w:bCs/>
          <w:sz w:val="28"/>
          <w:szCs w:val="28"/>
        </w:rPr>
        <w:br/>
        <w:t>(</w:t>
      </w:r>
      <w:r w:rsidR="00D37FF6">
        <w:rPr>
          <w:rFonts w:asciiTheme="majorBidi" w:hAnsiTheme="majorBidi" w:cstheme="majorBidi"/>
          <w:b/>
          <w:bCs/>
          <w:sz w:val="28"/>
          <w:szCs w:val="28"/>
        </w:rPr>
        <w:t>DATA COLLECTING, DATA PROCESSING, DATA SPLITTING, DAN DATA EVALUATION</w:t>
      </w:r>
      <w:r w:rsidR="003E1F37">
        <w:rPr>
          <w:rFonts w:asciiTheme="majorBidi" w:hAnsiTheme="majorBidi" w:cstheme="majorBidi"/>
          <w:b/>
          <w:bCs/>
          <w:sz w:val="28"/>
          <w:szCs w:val="28"/>
        </w:rPr>
        <w:t>)</w:t>
      </w:r>
    </w:p>
    <w:p w14:paraId="26CCA933" w14:textId="77777777" w:rsidR="003E1F37" w:rsidRDefault="003E1F37" w:rsidP="003E1F37">
      <w:pPr>
        <w:jc w:val="center"/>
        <w:rPr>
          <w:rFonts w:asciiTheme="majorBidi" w:hAnsiTheme="majorBidi" w:cstheme="majorBidi"/>
          <w:b/>
          <w:bCs/>
          <w:sz w:val="28"/>
          <w:szCs w:val="28"/>
        </w:rPr>
      </w:pPr>
    </w:p>
    <w:p w14:paraId="00E50400" w14:textId="1CAAEE6A" w:rsidR="00634A85" w:rsidRPr="00634A85" w:rsidRDefault="00EA62CF" w:rsidP="00634A85">
      <w:pPr>
        <w:pStyle w:val="Heading1"/>
        <w:numPr>
          <w:ilvl w:val="0"/>
          <w:numId w:val="3"/>
        </w:numPr>
        <w:spacing w:line="240" w:lineRule="auto"/>
      </w:pPr>
      <w:r w:rsidRPr="003E1F37">
        <w:t>LANDASAN TEORI</w:t>
      </w:r>
      <w:r w:rsidR="00634A85">
        <w:br/>
      </w:r>
    </w:p>
    <w:p w14:paraId="5362A33C" w14:textId="3602AFDE" w:rsidR="00D37FF6" w:rsidRDefault="00D37FF6" w:rsidP="00634A85">
      <w:pPr>
        <w:spacing w:line="360" w:lineRule="auto"/>
        <w:ind w:left="709" w:firstLine="568"/>
        <w:jc w:val="both"/>
        <w:rPr>
          <w:rFonts w:asciiTheme="majorBidi" w:hAnsiTheme="majorBidi" w:cstheme="majorBidi"/>
          <w:sz w:val="24"/>
          <w:szCs w:val="24"/>
        </w:rPr>
      </w:pPr>
      <w:r w:rsidRPr="00D37FF6">
        <w:rPr>
          <w:rFonts w:asciiTheme="majorBidi" w:hAnsiTheme="majorBidi" w:cstheme="majorBidi"/>
          <w:sz w:val="24"/>
          <w:szCs w:val="24"/>
        </w:rPr>
        <w:t xml:space="preserve">Landasan teori dari praktikum ini mencakup empat tahapan utama dalam siklus pengolahan data dan pembelajaran mesin, yaitu </w:t>
      </w:r>
      <w:r w:rsidRPr="00D37FF6">
        <w:rPr>
          <w:rFonts w:asciiTheme="majorBidi" w:hAnsiTheme="majorBidi" w:cstheme="majorBidi"/>
          <w:i/>
          <w:iCs/>
          <w:sz w:val="24"/>
          <w:szCs w:val="24"/>
        </w:rPr>
        <w:t>Data Collecting</w:t>
      </w:r>
      <w:r w:rsidRPr="00D37FF6">
        <w:rPr>
          <w:rFonts w:asciiTheme="majorBidi" w:hAnsiTheme="majorBidi" w:cstheme="majorBidi"/>
          <w:sz w:val="24"/>
          <w:szCs w:val="24"/>
        </w:rPr>
        <w:t xml:space="preserve">, </w:t>
      </w:r>
      <w:r w:rsidRPr="00D37FF6">
        <w:rPr>
          <w:rFonts w:asciiTheme="majorBidi" w:hAnsiTheme="majorBidi" w:cstheme="majorBidi"/>
          <w:i/>
          <w:iCs/>
          <w:sz w:val="24"/>
          <w:szCs w:val="24"/>
        </w:rPr>
        <w:t>Data Processing</w:t>
      </w:r>
      <w:r w:rsidRPr="00D37FF6">
        <w:rPr>
          <w:rFonts w:asciiTheme="majorBidi" w:hAnsiTheme="majorBidi" w:cstheme="majorBidi"/>
          <w:sz w:val="24"/>
          <w:szCs w:val="24"/>
        </w:rPr>
        <w:t xml:space="preserve">, </w:t>
      </w:r>
      <w:r w:rsidRPr="00D37FF6">
        <w:rPr>
          <w:rFonts w:asciiTheme="majorBidi" w:hAnsiTheme="majorBidi" w:cstheme="majorBidi"/>
          <w:i/>
          <w:iCs/>
          <w:sz w:val="24"/>
          <w:szCs w:val="24"/>
        </w:rPr>
        <w:t>Data Splitting</w:t>
      </w:r>
      <w:r w:rsidRPr="00D37FF6">
        <w:rPr>
          <w:rFonts w:asciiTheme="majorBidi" w:hAnsiTheme="majorBidi" w:cstheme="majorBidi"/>
          <w:sz w:val="24"/>
          <w:szCs w:val="24"/>
        </w:rPr>
        <w:t xml:space="preserve">, dan </w:t>
      </w:r>
      <w:r w:rsidRPr="00D37FF6">
        <w:rPr>
          <w:rFonts w:asciiTheme="majorBidi" w:hAnsiTheme="majorBidi" w:cstheme="majorBidi"/>
          <w:i/>
          <w:iCs/>
          <w:sz w:val="24"/>
          <w:szCs w:val="24"/>
        </w:rPr>
        <w:t>Data Evaluation</w:t>
      </w:r>
      <w:r w:rsidRPr="00D37FF6">
        <w:rPr>
          <w:rFonts w:asciiTheme="majorBidi" w:hAnsiTheme="majorBidi" w:cstheme="majorBidi"/>
          <w:sz w:val="24"/>
          <w:szCs w:val="24"/>
        </w:rPr>
        <w:t xml:space="preserve">. </w:t>
      </w:r>
      <w:r w:rsidRPr="00D37FF6">
        <w:rPr>
          <w:rFonts w:asciiTheme="majorBidi" w:hAnsiTheme="majorBidi" w:cstheme="majorBidi"/>
          <w:i/>
          <w:iCs/>
          <w:sz w:val="24"/>
          <w:szCs w:val="24"/>
        </w:rPr>
        <w:t>Data Collecting</w:t>
      </w:r>
      <w:r w:rsidRPr="00D37FF6">
        <w:rPr>
          <w:rFonts w:asciiTheme="majorBidi" w:hAnsiTheme="majorBidi" w:cstheme="majorBidi"/>
          <w:sz w:val="24"/>
          <w:szCs w:val="24"/>
        </w:rPr>
        <w:t xml:space="preserve"> merupakan proses pengumpulan data mentah dari sumber eksternal—seperti berkas format CSV—agar dapat dimuat ke dalam lingkungan kerja pemrograman untuk dianalisis lebih lanjut. Selanjutnya, tahapan </w:t>
      </w:r>
      <w:r w:rsidRPr="00D37FF6">
        <w:rPr>
          <w:rFonts w:asciiTheme="majorBidi" w:hAnsiTheme="majorBidi" w:cstheme="majorBidi"/>
          <w:i/>
          <w:iCs/>
          <w:sz w:val="24"/>
          <w:szCs w:val="24"/>
        </w:rPr>
        <w:t>Data Processing</w:t>
      </w:r>
      <w:r w:rsidRPr="00D37FF6">
        <w:rPr>
          <w:rFonts w:asciiTheme="majorBidi" w:hAnsiTheme="majorBidi" w:cstheme="majorBidi"/>
          <w:sz w:val="24"/>
          <w:szCs w:val="24"/>
        </w:rPr>
        <w:t xml:space="preserve"> atau prapemrosesan data dilakukan untuk membersihkan data dari nilai kosong (</w:t>
      </w:r>
      <w:r w:rsidRPr="00D37FF6">
        <w:rPr>
          <w:rFonts w:asciiTheme="majorBidi" w:hAnsiTheme="majorBidi" w:cstheme="majorBidi"/>
          <w:i/>
          <w:iCs/>
          <w:sz w:val="24"/>
          <w:szCs w:val="24"/>
        </w:rPr>
        <w:t>missing values</w:t>
      </w:r>
      <w:r w:rsidRPr="00D37FF6">
        <w:rPr>
          <w:rFonts w:asciiTheme="majorBidi" w:hAnsiTheme="majorBidi" w:cstheme="majorBidi"/>
          <w:sz w:val="24"/>
          <w:szCs w:val="24"/>
        </w:rPr>
        <w:t xml:space="preserve">), menyeleksi fitur yang relevan, serta mentransformasikan format variabel target agar sesuai dengan kebutuhan algoritma pemodelan. Setelah data siap dan bersih, tahap </w:t>
      </w:r>
      <w:r w:rsidRPr="00D37FF6">
        <w:rPr>
          <w:rFonts w:asciiTheme="majorBidi" w:hAnsiTheme="majorBidi" w:cstheme="majorBidi"/>
          <w:i/>
          <w:iCs/>
          <w:sz w:val="24"/>
          <w:szCs w:val="24"/>
        </w:rPr>
        <w:t>Data Splitting</w:t>
      </w:r>
      <w:r w:rsidRPr="00D37FF6">
        <w:rPr>
          <w:rFonts w:asciiTheme="majorBidi" w:hAnsiTheme="majorBidi" w:cstheme="majorBidi"/>
          <w:sz w:val="24"/>
          <w:szCs w:val="24"/>
        </w:rPr>
        <w:t xml:space="preserve"> diterapkan untuk memecah dataset menjadi dua bagian secara proporsional, yaitu data pelatihan (</w:t>
      </w:r>
      <w:r w:rsidRPr="00D37FF6">
        <w:rPr>
          <w:rFonts w:asciiTheme="majorBidi" w:hAnsiTheme="majorBidi" w:cstheme="majorBidi"/>
          <w:i/>
          <w:iCs/>
          <w:sz w:val="24"/>
          <w:szCs w:val="24"/>
        </w:rPr>
        <w:t>training set</w:t>
      </w:r>
      <w:r w:rsidRPr="00D37FF6">
        <w:rPr>
          <w:rFonts w:asciiTheme="majorBidi" w:hAnsiTheme="majorBidi" w:cstheme="majorBidi"/>
          <w:sz w:val="24"/>
          <w:szCs w:val="24"/>
        </w:rPr>
        <w:t>) yang digunakan untuk membangun model dan data pengujian (</w:t>
      </w:r>
      <w:r w:rsidRPr="00D37FF6">
        <w:rPr>
          <w:rFonts w:asciiTheme="majorBidi" w:hAnsiTheme="majorBidi" w:cstheme="majorBidi"/>
          <w:i/>
          <w:iCs/>
          <w:sz w:val="24"/>
          <w:szCs w:val="24"/>
        </w:rPr>
        <w:t>testing set</w:t>
      </w:r>
      <w:r w:rsidRPr="00D37FF6">
        <w:rPr>
          <w:rFonts w:asciiTheme="majorBidi" w:hAnsiTheme="majorBidi" w:cstheme="majorBidi"/>
          <w:sz w:val="24"/>
          <w:szCs w:val="24"/>
        </w:rPr>
        <w:t xml:space="preserve">) untuk menguji performa model. Tahap terakhir adalah </w:t>
      </w:r>
      <w:r w:rsidRPr="00D37FF6">
        <w:rPr>
          <w:rFonts w:asciiTheme="majorBidi" w:hAnsiTheme="majorBidi" w:cstheme="majorBidi"/>
          <w:i/>
          <w:iCs/>
          <w:sz w:val="24"/>
          <w:szCs w:val="24"/>
        </w:rPr>
        <w:t>Data Evaluation</w:t>
      </w:r>
      <w:r w:rsidRPr="00D37FF6">
        <w:rPr>
          <w:rFonts w:asciiTheme="majorBidi" w:hAnsiTheme="majorBidi" w:cstheme="majorBidi"/>
          <w:sz w:val="24"/>
          <w:szCs w:val="24"/>
        </w:rPr>
        <w:t>, di mana model yang telah dilatih dievaluasi menggunakan metrik kinerja kuantitatif seperti tingkat akurasi (</w:t>
      </w:r>
      <w:r w:rsidRPr="00D37FF6">
        <w:rPr>
          <w:rFonts w:asciiTheme="majorBidi" w:hAnsiTheme="majorBidi" w:cstheme="majorBidi"/>
          <w:i/>
          <w:iCs/>
          <w:sz w:val="24"/>
          <w:szCs w:val="24"/>
        </w:rPr>
        <w:t>accuracy score</w:t>
      </w:r>
      <w:r w:rsidRPr="00D37FF6">
        <w:rPr>
          <w:rFonts w:asciiTheme="majorBidi" w:hAnsiTheme="majorBidi" w:cstheme="majorBidi"/>
          <w:sz w:val="24"/>
          <w:szCs w:val="24"/>
        </w:rPr>
        <w:t>), matriks konfusi (</w:t>
      </w:r>
      <w:r w:rsidRPr="00D37FF6">
        <w:rPr>
          <w:rFonts w:asciiTheme="majorBidi" w:hAnsiTheme="majorBidi" w:cstheme="majorBidi"/>
          <w:i/>
          <w:iCs/>
          <w:sz w:val="24"/>
          <w:szCs w:val="24"/>
        </w:rPr>
        <w:t>confusion matrix</w:t>
      </w:r>
      <w:r w:rsidRPr="00D37FF6">
        <w:rPr>
          <w:rFonts w:asciiTheme="majorBidi" w:hAnsiTheme="majorBidi" w:cstheme="majorBidi"/>
          <w:sz w:val="24"/>
          <w:szCs w:val="24"/>
        </w:rPr>
        <w:t>), serta laporan klasifikasi (</w:t>
      </w:r>
      <w:r w:rsidRPr="00D37FF6">
        <w:rPr>
          <w:rFonts w:asciiTheme="majorBidi" w:hAnsiTheme="majorBidi" w:cstheme="majorBidi"/>
          <w:i/>
          <w:iCs/>
          <w:sz w:val="24"/>
          <w:szCs w:val="24"/>
        </w:rPr>
        <w:t>classification report</w:t>
      </w:r>
      <w:r w:rsidRPr="00D37FF6">
        <w:rPr>
          <w:rFonts w:asciiTheme="majorBidi" w:hAnsiTheme="majorBidi" w:cstheme="majorBidi"/>
          <w:sz w:val="24"/>
          <w:szCs w:val="24"/>
        </w:rPr>
        <w:t>) guna mengukur seberapa baik model dapat memprediksi data dengan akurat dan objektif</w:t>
      </w:r>
      <w:r>
        <w:rPr>
          <w:rFonts w:asciiTheme="majorBidi" w:hAnsiTheme="majorBidi" w:cstheme="majorBidi"/>
          <w:sz w:val="24"/>
          <w:szCs w:val="24"/>
        </w:rPr>
        <w:t>.</w:t>
      </w:r>
    </w:p>
    <w:p w14:paraId="071B1BB5" w14:textId="46BFC44C" w:rsidR="00EA62CF" w:rsidRPr="00D37FF6" w:rsidRDefault="00D37FF6" w:rsidP="00D37FF6">
      <w:pPr>
        <w:rPr>
          <w:rFonts w:asciiTheme="majorBidi" w:hAnsiTheme="majorBidi" w:cstheme="majorBidi"/>
          <w:sz w:val="24"/>
          <w:szCs w:val="24"/>
        </w:rPr>
      </w:pPr>
      <w:r>
        <w:rPr>
          <w:rFonts w:asciiTheme="majorBidi" w:hAnsiTheme="majorBidi" w:cstheme="majorBidi"/>
          <w:sz w:val="24"/>
          <w:szCs w:val="24"/>
        </w:rPr>
        <w:br w:type="page"/>
      </w:r>
    </w:p>
    <w:p w14:paraId="0A1D177B" w14:textId="2FFF2852" w:rsidR="003E1F37" w:rsidRDefault="00EA62CF" w:rsidP="003B3AFA">
      <w:pPr>
        <w:pStyle w:val="Heading1"/>
        <w:numPr>
          <w:ilvl w:val="0"/>
          <w:numId w:val="3"/>
        </w:numPr>
        <w:spacing w:line="360" w:lineRule="auto"/>
      </w:pPr>
      <w:r w:rsidRPr="003E1F37">
        <w:lastRenderedPageBreak/>
        <w:t>TUGAS PRAKTIKUM</w:t>
      </w:r>
    </w:p>
    <w:p w14:paraId="2F1CF332" w14:textId="73DEA44B" w:rsidR="003B3AFA" w:rsidRPr="003B3AFA" w:rsidRDefault="003B3AFA" w:rsidP="00FF7BFF">
      <w:pPr>
        <w:pStyle w:val="Heading2"/>
        <w:numPr>
          <w:ilvl w:val="0"/>
          <w:numId w:val="4"/>
        </w:numPr>
        <w:spacing w:before="0" w:line="240" w:lineRule="auto"/>
        <w:ind w:left="993" w:hanging="284"/>
      </w:pPr>
      <w:r w:rsidRPr="003B3AFA">
        <w:t>Implementasi Alur Pemrosesan dan Evaluasi Dataset</w:t>
      </w:r>
      <w:r>
        <w:br/>
      </w:r>
    </w:p>
    <w:p w14:paraId="7C0D41D2" w14:textId="54B7C7F0" w:rsidR="003F529F" w:rsidRPr="00FF7BFF" w:rsidRDefault="003F529F" w:rsidP="00FF7BFF">
      <w:pPr>
        <w:pStyle w:val="ListParagraph"/>
        <w:spacing w:after="0" w:line="360" w:lineRule="auto"/>
        <w:ind w:firstLine="720"/>
        <w:jc w:val="both"/>
        <w:rPr>
          <w:rFonts w:ascii="Times New Roman" w:hAnsi="Times New Roman" w:cs="Times New Roman"/>
          <w:sz w:val="24"/>
          <w:szCs w:val="24"/>
        </w:rPr>
      </w:pPr>
      <w:r w:rsidRPr="00FF7BFF">
        <w:rPr>
          <w:rFonts w:ascii="Times New Roman" w:hAnsi="Times New Roman" w:cs="Times New Roman"/>
          <w:sz w:val="24"/>
          <w:szCs w:val="24"/>
        </w:rPr>
        <w:t>Berdasarkan praktikum yang telah dilaksanakan menggunakan dataset Online Gaming Anxiety (GamingStudy_data.csv), tahapan awal dimulai dengan Data Collecting untuk memuat data mentah ke dalam lingkungan pemrograman Python. Pada tahap ini, dataset dimuat menggunakan parameter encoding yang sesuai guna mencegah kesalahan pembacaan karakter, yang menghasilkan ukuran data awal sebanyak 13.464 baris dan 55 kolom secara keseluruhan. Pengumpulan data ini menjadi fondasi utama sebelum proses pembersihan dan seleksi variabel dapat dilanjutkan ke tahap berikutnya.</w:t>
      </w:r>
    </w:p>
    <w:p w14:paraId="23A310C6" w14:textId="77777777" w:rsidR="003F529F" w:rsidRPr="00FF7BFF" w:rsidRDefault="003F529F" w:rsidP="00FF7BFF">
      <w:pPr>
        <w:pStyle w:val="ListParagraph"/>
        <w:spacing w:line="360" w:lineRule="auto"/>
        <w:jc w:val="both"/>
        <w:rPr>
          <w:rFonts w:ascii="Times New Roman" w:hAnsi="Times New Roman" w:cs="Times New Roman"/>
          <w:sz w:val="24"/>
          <w:szCs w:val="24"/>
        </w:rPr>
      </w:pPr>
    </w:p>
    <w:p w14:paraId="41C73C98" w14:textId="77777777" w:rsidR="003F529F" w:rsidRPr="00FF7BFF" w:rsidRDefault="003F529F" w:rsidP="00FF7BFF">
      <w:pPr>
        <w:pStyle w:val="ListParagraph"/>
        <w:spacing w:line="360" w:lineRule="auto"/>
        <w:ind w:firstLine="720"/>
        <w:jc w:val="both"/>
        <w:rPr>
          <w:rFonts w:ascii="Times New Roman" w:hAnsi="Times New Roman" w:cs="Times New Roman"/>
          <w:sz w:val="24"/>
          <w:szCs w:val="24"/>
        </w:rPr>
      </w:pPr>
      <w:r w:rsidRPr="00FF7BFF">
        <w:rPr>
          <w:rFonts w:ascii="Times New Roman" w:hAnsi="Times New Roman" w:cs="Times New Roman"/>
          <w:sz w:val="24"/>
          <w:szCs w:val="24"/>
        </w:rPr>
        <w:t>Tahap selanjutnya adalah Data Processing atau prapemrosesan data, di mana proses seleksi dilakukan dengan mengambil kolom fitur independen seperti usia (Age) dan durasi jam bermain (Hours), serta kolom target GADE (tingkat kesulitan kecemasan). Baris data yang mengandung nilai kosong (missing values) kemudian dibersihkan menggunakan metode penghapusan baris, dan label target kategorikal berbentuk teks ditransformasikan ke dalam format numerik biner (0 dan 1) agar dapat terbaca dengan optimal oleh algoritma pembelajaran mesin.</w:t>
      </w:r>
    </w:p>
    <w:p w14:paraId="7D18AA1A" w14:textId="55708EB6" w:rsidR="003F529F" w:rsidRPr="003F529F" w:rsidRDefault="003F529F" w:rsidP="003B3AFA">
      <w:pPr>
        <w:pStyle w:val="ListParagraph"/>
        <w:spacing w:line="360" w:lineRule="auto"/>
        <w:ind w:firstLine="720"/>
        <w:rPr>
          <w:rFonts w:asciiTheme="majorBidi" w:hAnsiTheme="majorBidi" w:cstheme="majorBidi"/>
          <w:sz w:val="24"/>
          <w:szCs w:val="24"/>
        </w:rPr>
      </w:pPr>
      <w:r w:rsidRPr="003F529F">
        <w:rPr>
          <w:rFonts w:asciiTheme="majorBidi" w:hAnsiTheme="majorBidi" w:cstheme="majorBidi"/>
          <w:sz w:val="24"/>
          <w:szCs w:val="24"/>
        </w:rPr>
        <w:drawing>
          <wp:anchor distT="0" distB="0" distL="114300" distR="114300" simplePos="0" relativeHeight="251654656" behindDoc="0" locked="0" layoutInCell="1" allowOverlap="1" wp14:anchorId="5A1FB894" wp14:editId="4C2A3A32">
            <wp:simplePos x="0" y="0"/>
            <wp:positionH relativeFrom="column">
              <wp:posOffset>535581</wp:posOffset>
            </wp:positionH>
            <wp:positionV relativeFrom="paragraph">
              <wp:posOffset>106680</wp:posOffset>
            </wp:positionV>
            <wp:extent cx="5403850" cy="2255520"/>
            <wp:effectExtent l="0" t="0" r="6350" b="0"/>
            <wp:wrapThrough wrapText="bothSides">
              <wp:wrapPolygon edited="0">
                <wp:start x="0" y="0"/>
                <wp:lineTo x="0" y="21345"/>
                <wp:lineTo x="21549" y="21345"/>
                <wp:lineTo x="21549" y="0"/>
                <wp:lineTo x="0" y="0"/>
              </wp:wrapPolygon>
            </wp:wrapThrough>
            <wp:docPr id="100327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7400" name=""/>
                    <pic:cNvPicPr/>
                  </pic:nvPicPr>
                  <pic:blipFill rotWithShape="1">
                    <a:blip r:embed="rId9">
                      <a:extLst>
                        <a:ext uri="{28A0092B-C50C-407E-A947-70E740481C1C}">
                          <a14:useLocalDpi xmlns:a14="http://schemas.microsoft.com/office/drawing/2010/main" val="0"/>
                        </a:ext>
                      </a:extLst>
                    </a:blip>
                    <a:srcRect l="3135" t="3074"/>
                    <a:stretch>
                      <a:fillRect/>
                    </a:stretch>
                  </pic:blipFill>
                  <pic:spPr bwMode="auto">
                    <a:xfrm>
                      <a:off x="0" y="0"/>
                      <a:ext cx="5403850" cy="2255520"/>
                    </a:xfrm>
                    <a:prstGeom prst="rect">
                      <a:avLst/>
                    </a:prstGeom>
                    <a:ln>
                      <a:noFill/>
                    </a:ln>
                    <a:extLst>
                      <a:ext uri="{53640926-AAD7-44D8-BBD7-CCE9431645EC}">
                        <a14:shadowObscured xmlns:a14="http://schemas.microsoft.com/office/drawing/2010/main"/>
                      </a:ext>
                    </a:extLst>
                  </pic:spPr>
                </pic:pic>
              </a:graphicData>
            </a:graphic>
          </wp:anchor>
        </w:drawing>
      </w:r>
    </w:p>
    <w:p w14:paraId="136C63B2" w14:textId="77777777" w:rsidR="003F529F" w:rsidRPr="003F529F" w:rsidRDefault="003F529F" w:rsidP="003B3AFA">
      <w:pPr>
        <w:pStyle w:val="ListParagraph"/>
        <w:spacing w:line="360" w:lineRule="auto"/>
        <w:rPr>
          <w:rFonts w:asciiTheme="majorBidi" w:hAnsiTheme="majorBidi" w:cstheme="majorBidi"/>
          <w:sz w:val="24"/>
          <w:szCs w:val="24"/>
        </w:rPr>
      </w:pPr>
    </w:p>
    <w:p w14:paraId="73498C51" w14:textId="28D1AAD2" w:rsidR="003F529F" w:rsidRPr="00FF7BFF" w:rsidRDefault="003F529F" w:rsidP="00FF7BFF">
      <w:pPr>
        <w:pStyle w:val="ListParagraph"/>
        <w:spacing w:line="360" w:lineRule="auto"/>
        <w:ind w:firstLine="720"/>
        <w:jc w:val="both"/>
        <w:rPr>
          <w:rFonts w:ascii="Times New Roman" w:hAnsi="Times New Roman" w:cs="Times New Roman"/>
          <w:sz w:val="24"/>
          <w:szCs w:val="24"/>
        </w:rPr>
      </w:pPr>
      <w:r w:rsidRPr="00FF7BFF">
        <w:rPr>
          <w:rFonts w:ascii="Times New Roman" w:hAnsi="Times New Roman" w:cs="Times New Roman"/>
          <w:sz w:val="24"/>
          <w:szCs w:val="24"/>
        </w:rPr>
        <w:t xml:space="preserve">Setelah data berhasil dibersihkan dan dipersiapkan, tahap Data Splitting diterapkan untuk memecah dataset menjadi dua bagian porsi secara proporsional. Melalui fungsi pembagian data dengan rasio 80% untuk data pelatihan (training set) dan 20% untuk data pengujian (testing set), model dipersiapkan untuk belajar mengenali pola dari data latih sekaligus diuji objektivitas kinerjanya pada data baru </w:t>
      </w:r>
      <w:r w:rsidRPr="00FF7BFF">
        <w:rPr>
          <w:rFonts w:ascii="Times New Roman" w:hAnsi="Times New Roman" w:cs="Times New Roman"/>
          <w:sz w:val="24"/>
          <w:szCs w:val="24"/>
        </w:rPr>
        <w:lastRenderedPageBreak/>
        <w:t xml:space="preserve">yang belum pernah dilihat sebelumnya. Penggunaan parameter pengacakan yang </w:t>
      </w:r>
      <w:r w:rsidR="003B3AFA" w:rsidRPr="00FF7BFF">
        <w:rPr>
          <w:rFonts w:ascii="Times New Roman" w:hAnsi="Times New Roman" w:cs="Times New Roman"/>
          <w:sz w:val="24"/>
          <w:szCs w:val="24"/>
        </w:rPr>
        <w:drawing>
          <wp:anchor distT="0" distB="0" distL="114300" distR="114300" simplePos="0" relativeHeight="251658752" behindDoc="0" locked="0" layoutInCell="1" allowOverlap="1" wp14:anchorId="4F6857A8" wp14:editId="14442298">
            <wp:simplePos x="0" y="0"/>
            <wp:positionH relativeFrom="column">
              <wp:posOffset>363322</wp:posOffset>
            </wp:positionH>
            <wp:positionV relativeFrom="paragraph">
              <wp:posOffset>567690</wp:posOffset>
            </wp:positionV>
            <wp:extent cx="5179060" cy="744855"/>
            <wp:effectExtent l="0" t="0" r="2540" b="0"/>
            <wp:wrapThrough wrapText="bothSides">
              <wp:wrapPolygon edited="0">
                <wp:start x="0" y="0"/>
                <wp:lineTo x="0" y="20992"/>
                <wp:lineTo x="21531" y="20992"/>
                <wp:lineTo x="21531" y="0"/>
                <wp:lineTo x="0" y="0"/>
              </wp:wrapPolygon>
            </wp:wrapThrough>
            <wp:docPr id="16097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08073" name=""/>
                    <pic:cNvPicPr/>
                  </pic:nvPicPr>
                  <pic:blipFill>
                    <a:blip r:embed="rId10">
                      <a:extLst>
                        <a:ext uri="{28A0092B-C50C-407E-A947-70E740481C1C}">
                          <a14:useLocalDpi xmlns:a14="http://schemas.microsoft.com/office/drawing/2010/main" val="0"/>
                        </a:ext>
                      </a:extLst>
                    </a:blip>
                    <a:stretch>
                      <a:fillRect/>
                    </a:stretch>
                  </pic:blipFill>
                  <pic:spPr>
                    <a:xfrm>
                      <a:off x="0" y="0"/>
                      <a:ext cx="5179060" cy="744855"/>
                    </a:xfrm>
                    <a:prstGeom prst="rect">
                      <a:avLst/>
                    </a:prstGeom>
                  </pic:spPr>
                </pic:pic>
              </a:graphicData>
            </a:graphic>
            <wp14:sizeRelH relativeFrom="margin">
              <wp14:pctWidth>0</wp14:pctWidth>
            </wp14:sizeRelH>
            <wp14:sizeRelV relativeFrom="margin">
              <wp14:pctHeight>0</wp14:pctHeight>
            </wp14:sizeRelV>
          </wp:anchor>
        </w:drawing>
      </w:r>
      <w:r w:rsidRPr="00FF7BFF">
        <w:rPr>
          <w:rFonts w:ascii="Times New Roman" w:hAnsi="Times New Roman" w:cs="Times New Roman"/>
          <w:sz w:val="24"/>
          <w:szCs w:val="24"/>
        </w:rPr>
        <w:t>konsisten turut memastikan validitas hasil eksperimen.</w:t>
      </w:r>
    </w:p>
    <w:p w14:paraId="40905494" w14:textId="77777777" w:rsidR="00FF7BFF" w:rsidRPr="00FF7BFF" w:rsidRDefault="003F529F" w:rsidP="00FF7BFF">
      <w:pPr>
        <w:pStyle w:val="ListParagraph"/>
        <w:spacing w:line="360" w:lineRule="auto"/>
        <w:ind w:firstLine="720"/>
        <w:jc w:val="both"/>
        <w:rPr>
          <w:rFonts w:ascii="Times New Roman" w:hAnsi="Times New Roman" w:cs="Times New Roman"/>
          <w:b/>
          <w:bCs/>
          <w:sz w:val="24"/>
          <w:szCs w:val="24"/>
        </w:rPr>
      </w:pPr>
      <w:r w:rsidRPr="00FF7BFF">
        <w:rPr>
          <w:rFonts w:ascii="Times New Roman" w:hAnsi="Times New Roman" w:cs="Times New Roman"/>
          <w:sz w:val="24"/>
          <w:szCs w:val="24"/>
        </w:rPr>
        <w:t>Tahap akhir dari alur kerja ini adalah Data Evaluation, di mana model klasifikasi dilatih menggunakan algoritma berbasis pohon seperti Decision Tree dan Random Forest. Evaluasi kinerja model dilakukan secara komprehensif dengan menghitung tingkat akurasi (accuracy score), menyusun matriks konfusi (confusion matrix), serta menampilkan laporan klasifikasi yang mencakup metrik precision, recall, dan f1-score. Evaluasi ini memberikan gambaran objektif mengenai kemampuan generalisasi model dalam memprediksi tingkat kecemasan berdasarkan fitur demografi dan perilaku bermain gim pemain.</w:t>
      </w:r>
    </w:p>
    <w:p w14:paraId="6DE11417" w14:textId="182720D4" w:rsidR="00FF7BFF" w:rsidRDefault="00FF7BFF" w:rsidP="00FF7BFF">
      <w:pPr>
        <w:pStyle w:val="Heading2"/>
        <w:numPr>
          <w:ilvl w:val="0"/>
          <w:numId w:val="4"/>
        </w:numPr>
        <w:ind w:left="851" w:hanging="284"/>
      </w:pPr>
      <w:r>
        <w:t>Analisis Perbandingan Performa Model</w:t>
      </w:r>
    </w:p>
    <w:p w14:paraId="22326963" w14:textId="77777777" w:rsidR="00FF7BFF" w:rsidRPr="00FF7BFF" w:rsidRDefault="00FF7BFF" w:rsidP="00FF7BFF">
      <w:pPr>
        <w:spacing w:after="0"/>
        <w:jc w:val="both"/>
      </w:pPr>
    </w:p>
    <w:p w14:paraId="12779937" w14:textId="77777777" w:rsidR="00FF7BFF" w:rsidRPr="00FF7BFF" w:rsidRDefault="00FF7BFF" w:rsidP="00FF7BFF">
      <w:pPr>
        <w:spacing w:line="360" w:lineRule="auto"/>
        <w:ind w:left="567" w:firstLine="1058"/>
        <w:jc w:val="both"/>
        <w:rPr>
          <w:rFonts w:ascii="Times New Roman" w:hAnsi="Times New Roman" w:cs="Times New Roman"/>
          <w:sz w:val="24"/>
          <w:szCs w:val="24"/>
          <w:lang w:val="en-US"/>
        </w:rPr>
      </w:pPr>
      <w:r w:rsidRPr="00FF7BFF">
        <w:rPr>
          <w:rFonts w:ascii="Times New Roman" w:hAnsi="Times New Roman" w:cs="Times New Roman"/>
          <w:sz w:val="24"/>
          <w:szCs w:val="24"/>
        </w:rPr>
        <w:t xml:space="preserve">Analisis komparatif terhadap performa algoritma </w:t>
      </w:r>
      <w:r w:rsidRPr="00FF7BFF">
        <w:rPr>
          <w:rFonts w:ascii="Times New Roman" w:hAnsi="Times New Roman" w:cs="Times New Roman"/>
          <w:i/>
          <w:iCs/>
          <w:sz w:val="24"/>
          <w:szCs w:val="24"/>
        </w:rPr>
        <w:t>Decision Tree</w:t>
      </w:r>
      <w:r w:rsidRPr="00FF7BFF">
        <w:rPr>
          <w:rFonts w:ascii="Times New Roman" w:hAnsi="Times New Roman" w:cs="Times New Roman"/>
          <w:sz w:val="24"/>
          <w:szCs w:val="24"/>
        </w:rPr>
        <w:t xml:space="preserve"> dan </w:t>
      </w:r>
      <w:r w:rsidRPr="00FF7BFF">
        <w:rPr>
          <w:rFonts w:ascii="Times New Roman" w:hAnsi="Times New Roman" w:cs="Times New Roman"/>
          <w:i/>
          <w:iCs/>
          <w:sz w:val="24"/>
          <w:szCs w:val="24"/>
        </w:rPr>
        <w:t>Random Forest</w:t>
      </w:r>
      <w:r w:rsidRPr="00FF7BFF">
        <w:rPr>
          <w:rFonts w:ascii="Times New Roman" w:hAnsi="Times New Roman" w:cs="Times New Roman"/>
          <w:sz w:val="24"/>
          <w:szCs w:val="24"/>
        </w:rPr>
        <w:t xml:space="preserve"> pada dataset </w:t>
      </w:r>
      <w:r w:rsidRPr="00FF7BFF">
        <w:rPr>
          <w:rFonts w:ascii="Times New Roman" w:hAnsi="Times New Roman" w:cs="Times New Roman"/>
          <w:i/>
          <w:iCs/>
          <w:sz w:val="24"/>
          <w:szCs w:val="24"/>
        </w:rPr>
        <w:t>Online Gaming Anxiety</w:t>
      </w:r>
      <w:r w:rsidRPr="00FF7BFF">
        <w:rPr>
          <w:rFonts w:ascii="Times New Roman" w:hAnsi="Times New Roman" w:cs="Times New Roman"/>
          <w:sz w:val="24"/>
          <w:szCs w:val="24"/>
        </w:rPr>
        <w:t xml:space="preserve"> menunjukkan adanya perbedaan tingkat akurasi yang signifikan, yang berakar dari perbedaan mendasar arsitektur kedua model. </w:t>
      </w:r>
      <w:r w:rsidRPr="00FF7BFF">
        <w:rPr>
          <w:rFonts w:ascii="Times New Roman" w:hAnsi="Times New Roman" w:cs="Times New Roman"/>
          <w:sz w:val="24"/>
          <w:szCs w:val="24"/>
          <w:lang w:val="en-US"/>
        </w:rPr>
        <w:t xml:space="preserve">Model </w:t>
      </w:r>
      <w:r w:rsidRPr="00FF7BFF">
        <w:rPr>
          <w:rFonts w:ascii="Times New Roman" w:hAnsi="Times New Roman" w:cs="Times New Roman"/>
          <w:i/>
          <w:iCs/>
          <w:sz w:val="24"/>
          <w:szCs w:val="24"/>
          <w:lang w:val="en-US"/>
        </w:rPr>
        <w:t>Decision Tree</w:t>
      </w:r>
      <w:r w:rsidRPr="00FF7BFF">
        <w:rPr>
          <w:rFonts w:ascii="Times New Roman" w:hAnsi="Times New Roman" w:cs="Times New Roman"/>
          <w:sz w:val="24"/>
          <w:szCs w:val="24"/>
          <w:lang w:val="en-US"/>
        </w:rPr>
        <w:t xml:space="preserve"> bekerja secara mandiri dengan membangun satu struktur pohon keputusan tunggal yang membagi data berdasarkan ambang batas (</w:t>
      </w:r>
      <w:r w:rsidRPr="00FF7BFF">
        <w:rPr>
          <w:rFonts w:ascii="Times New Roman" w:hAnsi="Times New Roman" w:cs="Times New Roman"/>
          <w:i/>
          <w:iCs/>
          <w:sz w:val="24"/>
          <w:szCs w:val="24"/>
          <w:lang w:val="en-US"/>
        </w:rPr>
        <w:t>threshold</w:t>
      </w:r>
      <w:r w:rsidRPr="00FF7BFF">
        <w:rPr>
          <w:rFonts w:ascii="Times New Roman" w:hAnsi="Times New Roman" w:cs="Times New Roman"/>
          <w:sz w:val="24"/>
          <w:szCs w:val="24"/>
          <w:lang w:val="en-US"/>
        </w:rPr>
        <w:t xml:space="preserve">) dari fitur-fitur yang ada. Sifat tunggal ini membuat </w:t>
      </w:r>
      <w:r w:rsidRPr="00FF7BFF">
        <w:rPr>
          <w:rFonts w:ascii="Times New Roman" w:hAnsi="Times New Roman" w:cs="Times New Roman"/>
          <w:i/>
          <w:iCs/>
          <w:sz w:val="24"/>
          <w:szCs w:val="24"/>
          <w:lang w:val="en-US"/>
        </w:rPr>
        <w:t>Decision Tree</w:t>
      </w:r>
      <w:r w:rsidRPr="00FF7BFF">
        <w:rPr>
          <w:rFonts w:ascii="Times New Roman" w:hAnsi="Times New Roman" w:cs="Times New Roman"/>
          <w:sz w:val="24"/>
          <w:szCs w:val="24"/>
          <w:lang w:val="en-US"/>
        </w:rPr>
        <w:t xml:space="preserve"> cenderung sangat sensitif terhadap fluktuasi kecil atau </w:t>
      </w:r>
      <w:r w:rsidRPr="00FF7BFF">
        <w:rPr>
          <w:rFonts w:ascii="Times New Roman" w:hAnsi="Times New Roman" w:cs="Times New Roman"/>
          <w:i/>
          <w:iCs/>
          <w:sz w:val="24"/>
          <w:szCs w:val="24"/>
          <w:lang w:val="en-US"/>
        </w:rPr>
        <w:t>noise</w:t>
      </w:r>
      <w:r w:rsidRPr="00FF7BFF">
        <w:rPr>
          <w:rFonts w:ascii="Times New Roman" w:hAnsi="Times New Roman" w:cs="Times New Roman"/>
          <w:sz w:val="24"/>
          <w:szCs w:val="24"/>
          <w:lang w:val="en-US"/>
        </w:rPr>
        <w:t xml:space="preserve"> dalam data latih. Akibatnya, model ini memiliki variansi (</w:t>
      </w:r>
      <w:r w:rsidRPr="00FF7BFF">
        <w:rPr>
          <w:rFonts w:ascii="Times New Roman" w:hAnsi="Times New Roman" w:cs="Times New Roman"/>
          <w:i/>
          <w:iCs/>
          <w:sz w:val="24"/>
          <w:szCs w:val="24"/>
          <w:lang w:val="en-US"/>
        </w:rPr>
        <w:t>variance</w:t>
      </w:r>
      <w:r w:rsidRPr="00FF7BFF">
        <w:rPr>
          <w:rFonts w:ascii="Times New Roman" w:hAnsi="Times New Roman" w:cs="Times New Roman"/>
          <w:sz w:val="24"/>
          <w:szCs w:val="24"/>
          <w:lang w:val="en-US"/>
        </w:rPr>
        <w:t xml:space="preserve">) yang tinggi dan rentan mengalami kondisi </w:t>
      </w:r>
      <w:r w:rsidRPr="00FF7BFF">
        <w:rPr>
          <w:rFonts w:ascii="Times New Roman" w:hAnsi="Times New Roman" w:cs="Times New Roman"/>
          <w:i/>
          <w:iCs/>
          <w:sz w:val="24"/>
          <w:szCs w:val="24"/>
          <w:lang w:val="en-US"/>
        </w:rPr>
        <w:t>overfitting</w:t>
      </w:r>
      <w:r w:rsidRPr="00FF7BFF">
        <w:rPr>
          <w:rFonts w:ascii="Times New Roman" w:hAnsi="Times New Roman" w:cs="Times New Roman"/>
          <w:sz w:val="24"/>
          <w:szCs w:val="24"/>
          <w:lang w:val="en-US"/>
        </w:rPr>
        <w:t>, di mana model menghafal pola data latih dengan sangat baik tetapi gagal mempertahankan tingkat akurasi yang optimal saat diuji menggunakan data baru (</w:t>
      </w:r>
      <w:r w:rsidRPr="00FF7BFF">
        <w:rPr>
          <w:rFonts w:ascii="Times New Roman" w:hAnsi="Times New Roman" w:cs="Times New Roman"/>
          <w:i/>
          <w:iCs/>
          <w:sz w:val="24"/>
          <w:szCs w:val="24"/>
          <w:lang w:val="en-US"/>
        </w:rPr>
        <w:t>testing set</w:t>
      </w:r>
      <w:r w:rsidRPr="00FF7BFF">
        <w:rPr>
          <w:rFonts w:ascii="Times New Roman" w:hAnsi="Times New Roman" w:cs="Times New Roman"/>
          <w:sz w:val="24"/>
          <w:szCs w:val="24"/>
          <w:lang w:val="en-US"/>
        </w:rPr>
        <w:t>).</w:t>
      </w:r>
    </w:p>
    <w:p w14:paraId="113D92AC" w14:textId="320A43E6" w:rsidR="00FF7BFF" w:rsidRPr="00FF7BFF" w:rsidRDefault="00FF7BFF" w:rsidP="00FF7BFF">
      <w:pPr>
        <w:spacing w:line="360" w:lineRule="auto"/>
        <w:ind w:left="567" w:firstLine="1058"/>
        <w:jc w:val="both"/>
        <w:rPr>
          <w:rFonts w:ascii="Times New Roman" w:hAnsi="Times New Roman" w:cs="Times New Roman"/>
          <w:sz w:val="24"/>
          <w:szCs w:val="24"/>
          <w:lang w:val="en-US"/>
        </w:rPr>
      </w:pPr>
      <w:r w:rsidRPr="00FF7BFF">
        <w:rPr>
          <w:rFonts w:ascii="Times New Roman" w:hAnsi="Times New Roman" w:cs="Times New Roman"/>
          <w:sz w:val="24"/>
          <w:szCs w:val="24"/>
          <w:lang w:val="en-US"/>
        </w:rPr>
        <w:t xml:space="preserve">Sebaliknya, </w:t>
      </w:r>
      <w:r w:rsidRPr="00FF7BFF">
        <w:rPr>
          <w:rFonts w:ascii="Times New Roman" w:hAnsi="Times New Roman" w:cs="Times New Roman"/>
          <w:i/>
          <w:iCs/>
          <w:sz w:val="24"/>
          <w:szCs w:val="24"/>
          <w:lang w:val="en-US"/>
        </w:rPr>
        <w:t>Random Forest</w:t>
      </w:r>
      <w:r w:rsidRPr="00FF7BFF">
        <w:rPr>
          <w:rFonts w:ascii="Times New Roman" w:hAnsi="Times New Roman" w:cs="Times New Roman"/>
          <w:sz w:val="24"/>
          <w:szCs w:val="24"/>
          <w:lang w:val="en-US"/>
        </w:rPr>
        <w:t xml:space="preserve"> mengatasi keterbatasan tersebut dengan mengimplementasikan pendekatan </w:t>
      </w:r>
      <w:r w:rsidRPr="00FF7BFF">
        <w:rPr>
          <w:rFonts w:ascii="Times New Roman" w:hAnsi="Times New Roman" w:cs="Times New Roman"/>
          <w:i/>
          <w:iCs/>
          <w:sz w:val="24"/>
          <w:szCs w:val="24"/>
          <w:lang w:val="en-US"/>
        </w:rPr>
        <w:t>ensemble learning</w:t>
      </w:r>
      <w:r w:rsidRPr="00FF7BFF">
        <w:rPr>
          <w:rFonts w:ascii="Times New Roman" w:hAnsi="Times New Roman" w:cs="Times New Roman"/>
          <w:sz w:val="24"/>
          <w:szCs w:val="24"/>
          <w:lang w:val="en-US"/>
        </w:rPr>
        <w:t xml:space="preserve"> berbasis metode </w:t>
      </w:r>
      <w:r w:rsidRPr="00FF7BFF">
        <w:rPr>
          <w:rFonts w:ascii="Times New Roman" w:hAnsi="Times New Roman" w:cs="Times New Roman"/>
          <w:i/>
          <w:iCs/>
          <w:sz w:val="24"/>
          <w:szCs w:val="24"/>
          <w:lang w:val="en-US"/>
        </w:rPr>
        <w:t>bagging</w:t>
      </w:r>
      <w:r w:rsidRPr="00FF7BFF">
        <w:rPr>
          <w:rFonts w:ascii="Times New Roman" w:hAnsi="Times New Roman" w:cs="Times New Roman"/>
          <w:sz w:val="24"/>
          <w:szCs w:val="24"/>
          <w:lang w:val="en-US"/>
        </w:rPr>
        <w:t xml:space="preserve"> (</w:t>
      </w:r>
      <w:r w:rsidRPr="00FF7BFF">
        <w:rPr>
          <w:rFonts w:ascii="Times New Roman" w:hAnsi="Times New Roman" w:cs="Times New Roman"/>
          <w:i/>
          <w:iCs/>
          <w:sz w:val="24"/>
          <w:szCs w:val="24"/>
          <w:lang w:val="en-US"/>
        </w:rPr>
        <w:t>bootstrap aggregating</w:t>
      </w:r>
      <w:r w:rsidRPr="00FF7BFF">
        <w:rPr>
          <w:rFonts w:ascii="Times New Roman" w:hAnsi="Times New Roman" w:cs="Times New Roman"/>
          <w:sz w:val="24"/>
          <w:szCs w:val="24"/>
          <w:lang w:val="en-US"/>
        </w:rPr>
        <w:t xml:space="preserve">). Dalam pengujian ini, </w:t>
      </w:r>
      <w:r w:rsidRPr="00FF7BFF">
        <w:rPr>
          <w:rFonts w:ascii="Times New Roman" w:hAnsi="Times New Roman" w:cs="Times New Roman"/>
          <w:i/>
          <w:iCs/>
          <w:sz w:val="24"/>
          <w:szCs w:val="24"/>
          <w:lang w:val="en-US"/>
        </w:rPr>
        <w:t>Random Forest</w:t>
      </w:r>
      <w:r w:rsidRPr="00FF7BFF">
        <w:rPr>
          <w:rFonts w:ascii="Times New Roman" w:hAnsi="Times New Roman" w:cs="Times New Roman"/>
          <w:sz w:val="24"/>
          <w:szCs w:val="24"/>
          <w:lang w:val="en-US"/>
        </w:rPr>
        <w:t xml:space="preserve"> menggabungkan hasil prediksi dari </w:t>
      </w:r>
      <m:oMath>
        <m:r>
          <w:rPr>
            <w:rFonts w:ascii="Cambria Math" w:hAnsi="Cambria Math" w:cs="Times New Roman"/>
            <w:sz w:val="24"/>
            <w:szCs w:val="24"/>
            <w:lang w:val="en-US"/>
          </w:rPr>
          <m:t>100</m:t>
        </m:r>
      </m:oMath>
      <w:r w:rsidRPr="00FF7BFF">
        <w:rPr>
          <w:rFonts w:ascii="Times New Roman" w:hAnsi="Times New Roman" w:cs="Times New Roman"/>
          <w:sz w:val="24"/>
          <w:szCs w:val="24"/>
          <w:lang w:val="en-US"/>
        </w:rPr>
        <w:t xml:space="preserve"> pohon keputusan independen (</w:t>
      </w:r>
      <m:oMath>
        <m:r>
          <w:rPr>
            <w:rFonts w:ascii="Cambria Math" w:hAnsi="Cambria Math" w:cs="Times New Roman"/>
            <w:sz w:val="24"/>
            <w:szCs w:val="24"/>
            <w:lang w:val="en-US"/>
          </w:rPr>
          <m:t>n_estimators=100</m:t>
        </m:r>
      </m:oMath>
      <w:r w:rsidRPr="00FF7BFF">
        <w:rPr>
          <w:rFonts w:ascii="Times New Roman" w:hAnsi="Times New Roman" w:cs="Times New Roman"/>
          <w:sz w:val="24"/>
          <w:szCs w:val="24"/>
          <w:lang w:val="en-US"/>
        </w:rPr>
        <w:t xml:space="preserve">), di mana setiap pohon dilatih menggunakan sampel acak dari dataset. Keputusan akhir kemudian ditentukan melalui mekanisme </w:t>
      </w:r>
      <w:r w:rsidRPr="00FF7BFF">
        <w:rPr>
          <w:rFonts w:ascii="Times New Roman" w:hAnsi="Times New Roman" w:cs="Times New Roman"/>
          <w:i/>
          <w:iCs/>
          <w:sz w:val="24"/>
          <w:szCs w:val="24"/>
          <w:lang w:val="en-US"/>
        </w:rPr>
        <w:t>voting</w:t>
      </w:r>
      <w:r w:rsidRPr="00FF7BFF">
        <w:rPr>
          <w:rFonts w:ascii="Times New Roman" w:hAnsi="Times New Roman" w:cs="Times New Roman"/>
          <w:sz w:val="24"/>
          <w:szCs w:val="24"/>
          <w:lang w:val="en-US"/>
        </w:rPr>
        <w:t xml:space="preserve"> mayoritas dari seluruh pohon tersebut. Pendekatan kolektif ini terbukti sangat efektif dalam mereduksi </w:t>
      </w:r>
      <w:r w:rsidRPr="00FF7BFF">
        <w:rPr>
          <w:rFonts w:ascii="Times New Roman" w:hAnsi="Times New Roman" w:cs="Times New Roman"/>
          <w:i/>
          <w:iCs/>
          <w:sz w:val="24"/>
          <w:szCs w:val="24"/>
          <w:lang w:val="en-US"/>
        </w:rPr>
        <w:t>variance</w:t>
      </w:r>
      <w:r w:rsidRPr="00FF7BFF">
        <w:rPr>
          <w:rFonts w:ascii="Times New Roman" w:hAnsi="Times New Roman" w:cs="Times New Roman"/>
          <w:sz w:val="24"/>
          <w:szCs w:val="24"/>
          <w:lang w:val="en-US"/>
        </w:rPr>
        <w:t xml:space="preserve">, </w:t>
      </w:r>
      <w:r w:rsidRPr="00FF7BFF">
        <w:rPr>
          <w:rFonts w:ascii="Times New Roman" w:hAnsi="Times New Roman" w:cs="Times New Roman"/>
          <w:sz w:val="24"/>
          <w:szCs w:val="24"/>
          <w:lang w:val="en-US"/>
        </w:rPr>
        <w:lastRenderedPageBreak/>
        <w:t xml:space="preserve">membatasi dampak kesalahan prediksi dari satu pohon individual, serta meningkatkan stabilitas generalisasi model secara keseluruhan. Oleh karena itu, </w:t>
      </w:r>
      <w:r w:rsidRPr="00FF7BFF">
        <w:rPr>
          <w:rFonts w:ascii="Times New Roman" w:hAnsi="Times New Roman" w:cs="Times New Roman"/>
          <w:i/>
          <w:iCs/>
          <w:sz w:val="24"/>
          <w:szCs w:val="24"/>
          <w:lang w:val="en-US"/>
        </w:rPr>
        <w:t>Random Forest</w:t>
      </w:r>
      <w:r w:rsidRPr="00FF7BFF">
        <w:rPr>
          <w:rFonts w:ascii="Times New Roman" w:hAnsi="Times New Roman" w:cs="Times New Roman"/>
          <w:sz w:val="24"/>
          <w:szCs w:val="24"/>
          <w:lang w:val="en-US"/>
        </w:rPr>
        <w:t xml:space="preserve"> berhasil mengungguli </w:t>
      </w:r>
      <w:r w:rsidRPr="00FF7BFF">
        <w:rPr>
          <w:rFonts w:ascii="Times New Roman" w:hAnsi="Times New Roman" w:cs="Times New Roman"/>
          <w:i/>
          <w:iCs/>
          <w:sz w:val="24"/>
          <w:szCs w:val="24"/>
          <w:lang w:val="en-US"/>
        </w:rPr>
        <w:t>Decision Tree</w:t>
      </w:r>
      <w:r w:rsidRPr="00FF7BFF">
        <w:rPr>
          <w:rFonts w:ascii="Times New Roman" w:hAnsi="Times New Roman" w:cs="Times New Roman"/>
          <w:sz w:val="24"/>
          <w:szCs w:val="24"/>
          <w:lang w:val="en-US"/>
        </w:rPr>
        <w:t xml:space="preserve"> di seluruh metrik evaluasi utama, baik dalam tingkat akurasi keseluruhan maupun dalam menekan kesalahan prediksi pada kelas minoritas.</w:t>
      </w:r>
    </w:p>
    <w:p w14:paraId="744D1E3C" w14:textId="5348450C" w:rsidR="00C90AED" w:rsidRPr="00C90AED" w:rsidRDefault="00FF7BFF" w:rsidP="00FF7BFF">
      <w:pPr>
        <w:spacing w:line="360" w:lineRule="auto"/>
        <w:jc w:val="both"/>
        <w:rPr>
          <w:rFonts w:ascii="Times New Roman" w:hAnsi="Times New Roman" w:cs="Times New Roman"/>
          <w:sz w:val="24"/>
          <w:szCs w:val="24"/>
        </w:rPr>
      </w:pPr>
      <w:r w:rsidRPr="00FF7BFF">
        <w:rPr>
          <w:rFonts w:ascii="Times New Roman" w:hAnsi="Times New Roman" w:cs="Times New Roman"/>
        </w:rPr>
        <w:drawing>
          <wp:inline distT="0" distB="0" distL="0" distR="0" wp14:anchorId="765FC33A" wp14:editId="0102578F">
            <wp:extent cx="5979410" cy="2311603"/>
            <wp:effectExtent l="0" t="0" r="2540" b="0"/>
            <wp:docPr id="20199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691" name=""/>
                    <pic:cNvPicPr/>
                  </pic:nvPicPr>
                  <pic:blipFill>
                    <a:blip r:embed="rId11"/>
                    <a:stretch>
                      <a:fillRect/>
                    </a:stretch>
                  </pic:blipFill>
                  <pic:spPr>
                    <a:xfrm>
                      <a:off x="0" y="0"/>
                      <a:ext cx="5990122" cy="2315744"/>
                    </a:xfrm>
                    <a:prstGeom prst="rect">
                      <a:avLst/>
                    </a:prstGeom>
                  </pic:spPr>
                </pic:pic>
              </a:graphicData>
            </a:graphic>
          </wp:inline>
        </w:drawing>
      </w:r>
      <w:r w:rsidRPr="00FF7BFF">
        <w:rPr>
          <w:noProof/>
        </w:rPr>
        <w:t xml:space="preserve"> </w:t>
      </w:r>
      <w:r w:rsidR="00C90AED" w:rsidRPr="00C90AED">
        <w:rPr>
          <w:rFonts w:ascii="Times New Roman" w:hAnsi="Times New Roman" w:cs="Times New Roman"/>
          <w:b/>
          <w:bCs/>
          <w:noProof/>
          <w:sz w:val="24"/>
          <w:szCs w:val="24"/>
        </w:rPr>
        <w:t xml:space="preserve">Tabel </w:t>
      </w:r>
      <w:r w:rsidR="00C90AED">
        <w:rPr>
          <w:rFonts w:ascii="Times New Roman" w:hAnsi="Times New Roman" w:cs="Times New Roman"/>
          <w:b/>
          <w:bCs/>
          <w:noProof/>
          <w:sz w:val="24"/>
          <w:szCs w:val="24"/>
        </w:rPr>
        <w:t>A</w:t>
      </w:r>
      <w:r w:rsidR="00C90AED" w:rsidRPr="00C90AED">
        <w:rPr>
          <w:rFonts w:ascii="Times New Roman" w:hAnsi="Times New Roman" w:cs="Times New Roman"/>
          <w:b/>
          <w:bCs/>
          <w:noProof/>
          <w:sz w:val="24"/>
          <w:szCs w:val="24"/>
        </w:rPr>
        <w:t xml:space="preserve">kurasi </w:t>
      </w:r>
      <w:r w:rsidR="00C90AED">
        <w:rPr>
          <w:rFonts w:ascii="Times New Roman" w:hAnsi="Times New Roman" w:cs="Times New Roman"/>
          <w:b/>
          <w:bCs/>
          <w:noProof/>
          <w:sz w:val="24"/>
          <w:szCs w:val="24"/>
        </w:rPr>
        <w:t>R</w:t>
      </w:r>
      <w:r w:rsidR="00C90AED" w:rsidRPr="00C90AED">
        <w:rPr>
          <w:rFonts w:ascii="Times New Roman" w:hAnsi="Times New Roman" w:cs="Times New Roman"/>
          <w:b/>
          <w:bCs/>
          <w:noProof/>
          <w:sz w:val="24"/>
          <w:szCs w:val="24"/>
        </w:rPr>
        <w:t xml:space="preserve">andom </w:t>
      </w:r>
      <w:r w:rsidR="00C90AED">
        <w:rPr>
          <w:rFonts w:ascii="Times New Roman" w:hAnsi="Times New Roman" w:cs="Times New Roman"/>
          <w:b/>
          <w:bCs/>
          <w:noProof/>
          <w:sz w:val="24"/>
          <w:szCs w:val="24"/>
        </w:rPr>
        <w:t>F</w:t>
      </w:r>
      <w:r w:rsidR="00C90AED" w:rsidRPr="00C90AED">
        <w:rPr>
          <w:rFonts w:ascii="Times New Roman" w:hAnsi="Times New Roman" w:cs="Times New Roman"/>
          <w:b/>
          <w:bCs/>
          <w:noProof/>
          <w:sz w:val="24"/>
          <w:szCs w:val="24"/>
        </w:rPr>
        <w:t>orest</w:t>
      </w:r>
      <w:r w:rsidR="00C90AED">
        <w:rPr>
          <w:rFonts w:ascii="Times New Roman" w:hAnsi="Times New Roman" w:cs="Times New Roman"/>
          <w:b/>
          <w:bCs/>
          <w:noProof/>
          <w:sz w:val="24"/>
          <w:szCs w:val="24"/>
        </w:rPr>
        <w:t xml:space="preserve"> </w:t>
      </w:r>
      <w:r w:rsidR="00C90AED" w:rsidRPr="00C90AED">
        <w:t xml:space="preserve"> </w:t>
      </w:r>
      <w:r w:rsidR="00C90AED" w:rsidRPr="00C90AED">
        <w:rPr>
          <w:rFonts w:ascii="Times New Roman" w:hAnsi="Times New Roman" w:cs="Times New Roman"/>
          <w:b/>
          <w:bCs/>
          <w:noProof/>
          <w:sz w:val="24"/>
          <w:szCs w:val="24"/>
        </w:rPr>
        <w:t>(Akurasi Keseluruhan: 48.28% / 0.48)</w:t>
      </w:r>
    </w:p>
    <w:tbl>
      <w:tblPr>
        <w:tblStyle w:val="GridTable4-Accent2"/>
        <w:tblW w:w="0" w:type="dxa"/>
        <w:tblLook w:val="04A0" w:firstRow="1" w:lastRow="0" w:firstColumn="1" w:lastColumn="0" w:noHBand="0" w:noVBand="1"/>
      </w:tblPr>
      <w:tblGrid>
        <w:gridCol w:w="1550"/>
        <w:gridCol w:w="1117"/>
        <w:gridCol w:w="806"/>
        <w:gridCol w:w="1072"/>
        <w:gridCol w:w="2361"/>
      </w:tblGrid>
      <w:tr w:rsidR="00C90AED" w:rsidRPr="00C90AED" w14:paraId="5BF53E50" w14:textId="77777777" w:rsidTr="00C90AE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8DCC06" w14:textId="77777777" w:rsidR="00C90AED" w:rsidRPr="00C90AED" w:rsidRDefault="00C90AED" w:rsidP="00C90AED">
            <w:pPr>
              <w:rPr>
                <w:rFonts w:ascii="Arial" w:eastAsia="Times New Roman" w:hAnsi="Arial" w:cs="Arial"/>
                <w:sz w:val="20"/>
                <w:szCs w:val="20"/>
                <w:lang w:val="en-US"/>
              </w:rPr>
            </w:pPr>
            <w:r w:rsidRPr="00C90AED">
              <w:rPr>
                <w:rFonts w:ascii="Arial" w:eastAsia="Times New Roman" w:hAnsi="Arial" w:cs="Arial"/>
                <w:sz w:val="20"/>
                <w:szCs w:val="20"/>
                <w:lang w:val="en-US"/>
              </w:rPr>
              <w:t>Kelas / Metrik</w:t>
            </w:r>
          </w:p>
        </w:tc>
        <w:tc>
          <w:tcPr>
            <w:tcW w:w="0" w:type="auto"/>
            <w:hideMark/>
          </w:tcPr>
          <w:p w14:paraId="53D8CF21" w14:textId="77777777" w:rsidR="00C90AED" w:rsidRPr="00C90AED" w:rsidRDefault="00C90AED" w:rsidP="00C90AE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Precision</w:t>
            </w:r>
          </w:p>
        </w:tc>
        <w:tc>
          <w:tcPr>
            <w:tcW w:w="0" w:type="auto"/>
            <w:hideMark/>
          </w:tcPr>
          <w:p w14:paraId="3F8F13BC" w14:textId="77777777" w:rsidR="00C90AED" w:rsidRPr="00C90AED" w:rsidRDefault="00C90AED" w:rsidP="00C90AE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Recall</w:t>
            </w:r>
          </w:p>
        </w:tc>
        <w:tc>
          <w:tcPr>
            <w:tcW w:w="0" w:type="auto"/>
            <w:hideMark/>
          </w:tcPr>
          <w:p w14:paraId="6EF4D89A" w14:textId="77777777" w:rsidR="00C90AED" w:rsidRPr="00C90AED" w:rsidRDefault="00C90AED" w:rsidP="00C90AE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F1-Score</w:t>
            </w:r>
          </w:p>
        </w:tc>
        <w:tc>
          <w:tcPr>
            <w:tcW w:w="0" w:type="auto"/>
            <w:hideMark/>
          </w:tcPr>
          <w:p w14:paraId="42268CD2" w14:textId="77777777" w:rsidR="00C90AED" w:rsidRPr="00C90AED" w:rsidRDefault="00C90AED" w:rsidP="00C90AE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Support (Jumlah Data)</w:t>
            </w:r>
          </w:p>
        </w:tc>
      </w:tr>
      <w:tr w:rsidR="00C90AED" w:rsidRPr="00C90AED" w14:paraId="78E67AD4" w14:textId="77777777" w:rsidTr="00C90AE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645DB9" w14:textId="2070AF10" w:rsidR="00C90AED" w:rsidRPr="00C90AED" w:rsidRDefault="00C90AED" w:rsidP="00C90AED">
            <w:pPr>
              <w:rPr>
                <w:rFonts w:ascii="Arial" w:eastAsia="Times New Roman" w:hAnsi="Arial" w:cs="Arial"/>
                <w:sz w:val="20"/>
                <w:szCs w:val="20"/>
                <w:lang w:val="en-US"/>
              </w:rPr>
            </w:pPr>
            <w:r>
              <w:rPr>
                <w:rFonts w:ascii="Arial" w:eastAsia="Times New Roman" w:hAnsi="Arial" w:cs="Arial"/>
                <w:sz w:val="20"/>
                <w:szCs w:val="20"/>
                <w:lang w:val="en-US"/>
              </w:rPr>
              <w:t>Not difficult</w:t>
            </w:r>
          </w:p>
        </w:tc>
        <w:tc>
          <w:tcPr>
            <w:tcW w:w="0" w:type="auto"/>
            <w:hideMark/>
          </w:tcPr>
          <w:p w14:paraId="276C7A2B"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0.46</w:t>
            </w:r>
          </w:p>
        </w:tc>
        <w:tc>
          <w:tcPr>
            <w:tcW w:w="0" w:type="auto"/>
            <w:hideMark/>
          </w:tcPr>
          <w:p w14:paraId="0797960C"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0.35</w:t>
            </w:r>
          </w:p>
        </w:tc>
        <w:tc>
          <w:tcPr>
            <w:tcW w:w="0" w:type="auto"/>
            <w:hideMark/>
          </w:tcPr>
          <w:p w14:paraId="5D63F657"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w:t>
            </w:r>
          </w:p>
        </w:tc>
        <w:tc>
          <w:tcPr>
            <w:tcW w:w="0" w:type="auto"/>
            <w:hideMark/>
          </w:tcPr>
          <w:p w14:paraId="5EEE5958"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1,241</w:t>
            </w:r>
          </w:p>
        </w:tc>
      </w:tr>
      <w:tr w:rsidR="00C90AED" w:rsidRPr="00C90AED" w14:paraId="2D36343B" w14:textId="77777777" w:rsidTr="00C90AE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030C81" w14:textId="6E7267A4" w:rsidR="00C90AED" w:rsidRPr="00C90AED" w:rsidRDefault="00C90AED" w:rsidP="00C90AED">
            <w:pPr>
              <w:rPr>
                <w:rFonts w:ascii="Arial" w:eastAsia="Times New Roman" w:hAnsi="Arial" w:cs="Arial"/>
                <w:sz w:val="20"/>
                <w:szCs w:val="20"/>
                <w:lang w:val="en-US"/>
              </w:rPr>
            </w:pPr>
            <w:r>
              <w:rPr>
                <w:rFonts w:ascii="Arial" w:eastAsia="Times New Roman" w:hAnsi="Arial" w:cs="Arial"/>
                <w:sz w:val="20"/>
                <w:szCs w:val="20"/>
                <w:lang w:val="en-US"/>
              </w:rPr>
              <w:t>Difficult</w:t>
            </w:r>
          </w:p>
        </w:tc>
        <w:tc>
          <w:tcPr>
            <w:tcW w:w="0" w:type="auto"/>
            <w:hideMark/>
          </w:tcPr>
          <w:p w14:paraId="39038383"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0.5</w:t>
            </w:r>
          </w:p>
        </w:tc>
        <w:tc>
          <w:tcPr>
            <w:tcW w:w="0" w:type="auto"/>
            <w:hideMark/>
          </w:tcPr>
          <w:p w14:paraId="56D8F97A"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0.61</w:t>
            </w:r>
          </w:p>
        </w:tc>
        <w:tc>
          <w:tcPr>
            <w:tcW w:w="0" w:type="auto"/>
            <w:hideMark/>
          </w:tcPr>
          <w:p w14:paraId="5CE7A2B2"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0.55</w:t>
            </w:r>
          </w:p>
        </w:tc>
        <w:tc>
          <w:tcPr>
            <w:tcW w:w="0" w:type="auto"/>
            <w:hideMark/>
          </w:tcPr>
          <w:p w14:paraId="3D597DA7"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1,317</w:t>
            </w:r>
          </w:p>
        </w:tc>
      </w:tr>
      <w:tr w:rsidR="00C90AED" w:rsidRPr="00C90AED" w14:paraId="6F5EAA13" w14:textId="77777777" w:rsidTr="00C90AE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37E76A1" w14:textId="35FF011B" w:rsidR="00C90AED" w:rsidRPr="00C90AED" w:rsidRDefault="00C90AED" w:rsidP="00C90AED">
            <w:pPr>
              <w:rPr>
                <w:rFonts w:ascii="Arial" w:eastAsia="Times New Roman" w:hAnsi="Arial" w:cs="Arial"/>
                <w:sz w:val="20"/>
                <w:szCs w:val="20"/>
                <w:lang w:val="en-US"/>
              </w:rPr>
            </w:pPr>
          </w:p>
        </w:tc>
        <w:tc>
          <w:tcPr>
            <w:tcW w:w="0" w:type="auto"/>
            <w:hideMark/>
          </w:tcPr>
          <w:p w14:paraId="7599C4FE" w14:textId="77777777" w:rsidR="00C90AED" w:rsidRPr="00C90AED" w:rsidRDefault="00C90AED" w:rsidP="00C90A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p>
        </w:tc>
        <w:tc>
          <w:tcPr>
            <w:tcW w:w="0" w:type="auto"/>
            <w:hideMark/>
          </w:tcPr>
          <w:p w14:paraId="2727418E" w14:textId="77777777" w:rsidR="00C90AED" w:rsidRPr="00C90AED" w:rsidRDefault="00C90AED" w:rsidP="00C90A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280AB30A" w14:textId="77777777" w:rsidR="00C90AED" w:rsidRPr="00C90AED" w:rsidRDefault="00C90AED" w:rsidP="00C90A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rPr>
            </w:pPr>
          </w:p>
        </w:tc>
        <w:tc>
          <w:tcPr>
            <w:tcW w:w="0" w:type="auto"/>
            <w:hideMark/>
          </w:tcPr>
          <w:p w14:paraId="3D8340ED" w14:textId="77777777" w:rsidR="00C90AED" w:rsidRPr="00C90AED" w:rsidRDefault="00C90AED" w:rsidP="00C90AE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rPr>
            </w:pPr>
          </w:p>
        </w:tc>
      </w:tr>
      <w:tr w:rsidR="00C90AED" w:rsidRPr="00C90AED" w14:paraId="79C4C15B" w14:textId="77777777" w:rsidTr="00C90AE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AF7CE9" w14:textId="0BD70AAB" w:rsidR="00C90AED" w:rsidRPr="00C90AED" w:rsidRDefault="00C90AED" w:rsidP="00C90AED">
            <w:pPr>
              <w:rPr>
                <w:rFonts w:ascii="Arial" w:eastAsia="Times New Roman" w:hAnsi="Arial" w:cs="Arial"/>
                <w:sz w:val="20"/>
                <w:szCs w:val="20"/>
                <w:lang w:val="en-US"/>
              </w:rPr>
            </w:pPr>
            <w:r>
              <w:rPr>
                <w:rFonts w:ascii="Arial" w:eastAsia="Times New Roman" w:hAnsi="Arial" w:cs="Arial"/>
                <w:sz w:val="20"/>
                <w:szCs w:val="20"/>
                <w:lang w:val="en-US"/>
              </w:rPr>
              <w:t>Accuracy</w:t>
            </w:r>
          </w:p>
        </w:tc>
        <w:tc>
          <w:tcPr>
            <w:tcW w:w="0" w:type="auto"/>
            <w:hideMark/>
          </w:tcPr>
          <w:p w14:paraId="7057C099" w14:textId="77777777" w:rsidR="00C90AED" w:rsidRPr="00C90AED" w:rsidRDefault="00C90AED" w:rsidP="00C90A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w:t>
            </w:r>
          </w:p>
        </w:tc>
        <w:tc>
          <w:tcPr>
            <w:tcW w:w="0" w:type="auto"/>
            <w:hideMark/>
          </w:tcPr>
          <w:p w14:paraId="71849222" w14:textId="77777777" w:rsidR="00C90AED" w:rsidRPr="00C90AED" w:rsidRDefault="00C90AED" w:rsidP="00C90A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w:t>
            </w:r>
          </w:p>
        </w:tc>
        <w:tc>
          <w:tcPr>
            <w:tcW w:w="0" w:type="auto"/>
            <w:hideMark/>
          </w:tcPr>
          <w:p w14:paraId="05E71991"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0.48</w:t>
            </w:r>
          </w:p>
        </w:tc>
        <w:tc>
          <w:tcPr>
            <w:tcW w:w="0" w:type="auto"/>
            <w:hideMark/>
          </w:tcPr>
          <w:p w14:paraId="0DCC82DB"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2,558</w:t>
            </w:r>
          </w:p>
        </w:tc>
      </w:tr>
      <w:tr w:rsidR="00C90AED" w:rsidRPr="00C90AED" w14:paraId="45121C48" w14:textId="77777777" w:rsidTr="00C90AE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C3AA9F0" w14:textId="6ED599AB" w:rsidR="00C90AED" w:rsidRPr="00C90AED" w:rsidRDefault="00C90AED" w:rsidP="00C90AED">
            <w:pPr>
              <w:rPr>
                <w:rFonts w:ascii="Arial" w:eastAsia="Times New Roman" w:hAnsi="Arial" w:cs="Arial"/>
                <w:sz w:val="20"/>
                <w:szCs w:val="20"/>
                <w:lang w:val="en-US"/>
              </w:rPr>
            </w:pPr>
            <w:r>
              <w:rPr>
                <w:rFonts w:ascii="Arial" w:eastAsia="Times New Roman" w:hAnsi="Arial" w:cs="Arial"/>
                <w:sz w:val="20"/>
                <w:szCs w:val="20"/>
                <w:lang w:val="en-US"/>
              </w:rPr>
              <w:t>Macro Avg</w:t>
            </w:r>
          </w:p>
        </w:tc>
        <w:tc>
          <w:tcPr>
            <w:tcW w:w="0" w:type="auto"/>
            <w:hideMark/>
          </w:tcPr>
          <w:p w14:paraId="419602A0"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0.48</w:t>
            </w:r>
          </w:p>
        </w:tc>
        <w:tc>
          <w:tcPr>
            <w:tcW w:w="0" w:type="auto"/>
            <w:hideMark/>
          </w:tcPr>
          <w:p w14:paraId="32EF94EF"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0.48</w:t>
            </w:r>
          </w:p>
        </w:tc>
        <w:tc>
          <w:tcPr>
            <w:tcW w:w="0" w:type="auto"/>
            <w:hideMark/>
          </w:tcPr>
          <w:p w14:paraId="2C316260"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0.47</w:t>
            </w:r>
          </w:p>
        </w:tc>
        <w:tc>
          <w:tcPr>
            <w:tcW w:w="0" w:type="auto"/>
            <w:hideMark/>
          </w:tcPr>
          <w:p w14:paraId="7D97D6A3" w14:textId="77777777" w:rsidR="00C90AED" w:rsidRPr="00C90AED" w:rsidRDefault="00C90AED" w:rsidP="00C90AED">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2,558</w:t>
            </w:r>
          </w:p>
        </w:tc>
      </w:tr>
      <w:tr w:rsidR="00C90AED" w:rsidRPr="00C90AED" w14:paraId="18C45A4C" w14:textId="77777777" w:rsidTr="00C90AE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D3D3BD" w14:textId="35192ABF" w:rsidR="00C90AED" w:rsidRPr="00C90AED" w:rsidRDefault="00C90AED" w:rsidP="00C90AED">
            <w:pPr>
              <w:rPr>
                <w:rFonts w:ascii="Arial" w:eastAsia="Times New Roman" w:hAnsi="Arial" w:cs="Arial"/>
                <w:sz w:val="20"/>
                <w:szCs w:val="20"/>
                <w:lang w:val="en-US"/>
              </w:rPr>
            </w:pPr>
            <w:r>
              <w:rPr>
                <w:rFonts w:ascii="Arial" w:eastAsia="Times New Roman" w:hAnsi="Arial" w:cs="Arial"/>
                <w:sz w:val="20"/>
                <w:szCs w:val="20"/>
                <w:lang w:val="en-US"/>
              </w:rPr>
              <w:t>Weighted Avg</w:t>
            </w:r>
          </w:p>
        </w:tc>
        <w:tc>
          <w:tcPr>
            <w:tcW w:w="0" w:type="auto"/>
            <w:hideMark/>
          </w:tcPr>
          <w:p w14:paraId="736EF4D7"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0.48</w:t>
            </w:r>
          </w:p>
        </w:tc>
        <w:tc>
          <w:tcPr>
            <w:tcW w:w="0" w:type="auto"/>
            <w:hideMark/>
          </w:tcPr>
          <w:p w14:paraId="02B3CDA0"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0.48</w:t>
            </w:r>
          </w:p>
        </w:tc>
        <w:tc>
          <w:tcPr>
            <w:tcW w:w="0" w:type="auto"/>
            <w:hideMark/>
          </w:tcPr>
          <w:p w14:paraId="46E42DCB"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0.47</w:t>
            </w:r>
          </w:p>
        </w:tc>
        <w:tc>
          <w:tcPr>
            <w:tcW w:w="0" w:type="auto"/>
            <w:hideMark/>
          </w:tcPr>
          <w:p w14:paraId="3ABDA734" w14:textId="77777777" w:rsidR="00C90AED" w:rsidRPr="00C90AED" w:rsidRDefault="00C90AED" w:rsidP="00C90AED">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C90AED">
              <w:rPr>
                <w:rFonts w:ascii="Arial" w:eastAsia="Times New Roman" w:hAnsi="Arial" w:cs="Arial"/>
                <w:sz w:val="20"/>
                <w:szCs w:val="20"/>
                <w:lang w:val="en-US"/>
              </w:rPr>
              <w:t>2,558</w:t>
            </w:r>
          </w:p>
        </w:tc>
      </w:tr>
    </w:tbl>
    <w:p w14:paraId="345CEED4" w14:textId="2B8F666D" w:rsidR="00C90AED" w:rsidRPr="00C90AED" w:rsidRDefault="00FF7BFF" w:rsidP="00C90AED">
      <w:pPr>
        <w:spacing w:line="360" w:lineRule="auto"/>
        <w:jc w:val="both"/>
        <w:rPr>
          <w:rFonts w:ascii="Times New Roman" w:hAnsi="Times New Roman" w:cs="Times New Roman"/>
          <w:b/>
          <w:bCs/>
          <w:lang w:val="en-US"/>
        </w:rPr>
      </w:pPr>
      <w:r w:rsidRPr="00FF7BFF">
        <w:rPr>
          <w:rFonts w:ascii="Times New Roman" w:hAnsi="Times New Roman" w:cs="Times New Roman"/>
        </w:rPr>
        <w:t xml:space="preserve"> </w:t>
      </w:r>
      <w:r w:rsidR="00C90AED" w:rsidRPr="00C90AED">
        <w:rPr>
          <w:rFonts w:ascii="Arial" w:eastAsia="Times New Roman" w:hAnsi="Arial" w:cs="Arial"/>
          <w:sz w:val="24"/>
          <w:szCs w:val="24"/>
          <w:lang w:val="en-US"/>
        </w:rPr>
        <w:t xml:space="preserve"> </w:t>
      </w:r>
      <w:r w:rsidR="00C90AED">
        <w:rPr>
          <w:rFonts w:ascii="Arial" w:eastAsia="Times New Roman" w:hAnsi="Arial" w:cs="Arial"/>
          <w:sz w:val="24"/>
          <w:szCs w:val="24"/>
          <w:lang w:val="en-US"/>
        </w:rPr>
        <w:br/>
      </w:r>
      <w:r w:rsidR="00C90AED">
        <w:rPr>
          <w:rFonts w:ascii="Times New Roman" w:eastAsia="Times New Roman" w:hAnsi="Times New Roman" w:cs="Times New Roman"/>
          <w:b/>
          <w:bCs/>
          <w:sz w:val="24"/>
          <w:szCs w:val="24"/>
          <w:lang w:val="en-US"/>
        </w:rPr>
        <w:t xml:space="preserve">Tabel Akurasi Decision Tree </w:t>
      </w:r>
      <w:r w:rsidR="00C90AED" w:rsidRPr="00C90AED">
        <w:t xml:space="preserve"> </w:t>
      </w:r>
      <w:r w:rsidR="00C90AED" w:rsidRPr="00C90AED">
        <w:rPr>
          <w:rFonts w:ascii="Times New Roman" w:hAnsi="Times New Roman" w:cs="Times New Roman"/>
          <w:sz w:val="24"/>
          <w:szCs w:val="24"/>
        </w:rPr>
        <w:t>(</w:t>
      </w:r>
      <w:r w:rsidR="00C90AED" w:rsidRPr="00C90AED">
        <w:rPr>
          <w:rFonts w:ascii="Times New Roman" w:eastAsia="Times New Roman" w:hAnsi="Times New Roman" w:cs="Times New Roman"/>
          <w:b/>
          <w:bCs/>
          <w:sz w:val="24"/>
          <w:szCs w:val="24"/>
        </w:rPr>
        <w:t>Akurasi Keseluruhan: 48.63% / 0.49</w:t>
      </w:r>
      <w:r w:rsidR="00C90AED">
        <w:rPr>
          <w:rFonts w:ascii="Times New Roman" w:eastAsia="Times New Roman" w:hAnsi="Times New Roman" w:cs="Times New Roman"/>
          <w:b/>
          <w:bCs/>
          <w:sz w:val="24"/>
          <w:szCs w:val="24"/>
        </w:rPr>
        <w:t>)</w:t>
      </w:r>
    </w:p>
    <w:tbl>
      <w:tblPr>
        <w:tblStyle w:val="GridTable4-Accent3"/>
        <w:tblpPr w:leftFromText="180" w:rightFromText="180" w:vertAnchor="text" w:horzAnchor="margin" w:tblpY="129"/>
        <w:tblW w:w="7977" w:type="dxa"/>
        <w:tblLook w:val="04A0" w:firstRow="1" w:lastRow="0" w:firstColumn="1" w:lastColumn="0" w:noHBand="0" w:noVBand="1"/>
      </w:tblPr>
      <w:tblGrid>
        <w:gridCol w:w="2280"/>
        <w:gridCol w:w="1570"/>
        <w:gridCol w:w="1163"/>
        <w:gridCol w:w="1534"/>
        <w:gridCol w:w="1430"/>
      </w:tblGrid>
      <w:tr w:rsidR="00C90AED" w:rsidRPr="00C90AED" w14:paraId="5D5CFAB1" w14:textId="77777777" w:rsidTr="00634A85">
        <w:trPr>
          <w:cnfStyle w:val="100000000000" w:firstRow="1" w:lastRow="0" w:firstColumn="0" w:lastColumn="0" w:oddVBand="0" w:evenVBand="0" w:oddHBand="0"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0" w:type="auto"/>
            <w:hideMark/>
          </w:tcPr>
          <w:p w14:paraId="6A093808" w14:textId="77777777" w:rsidR="00C90AED" w:rsidRPr="00C90AED" w:rsidRDefault="00C90AED" w:rsidP="00C90AED">
            <w:pPr>
              <w:spacing w:after="200" w:line="360" w:lineRule="auto"/>
              <w:jc w:val="both"/>
              <w:rPr>
                <w:rFonts w:ascii="Times New Roman" w:hAnsi="Times New Roman" w:cs="Times New Roman"/>
                <w:lang w:val="en-US"/>
              </w:rPr>
            </w:pPr>
            <w:r w:rsidRPr="00C90AED">
              <w:rPr>
                <w:rFonts w:ascii="Times New Roman" w:hAnsi="Times New Roman" w:cs="Times New Roman"/>
                <w:lang w:val="en-US"/>
              </w:rPr>
              <w:t>Kelas / Metrik</w:t>
            </w:r>
          </w:p>
        </w:tc>
        <w:tc>
          <w:tcPr>
            <w:tcW w:w="0" w:type="auto"/>
            <w:hideMark/>
          </w:tcPr>
          <w:p w14:paraId="7EB77394" w14:textId="77777777" w:rsidR="00C90AED" w:rsidRPr="00C90AED" w:rsidRDefault="00C90AED" w:rsidP="00C90AED">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Precision</w:t>
            </w:r>
          </w:p>
        </w:tc>
        <w:tc>
          <w:tcPr>
            <w:tcW w:w="0" w:type="auto"/>
            <w:hideMark/>
          </w:tcPr>
          <w:p w14:paraId="5ED9EB73" w14:textId="77777777" w:rsidR="00C90AED" w:rsidRPr="00C90AED" w:rsidRDefault="00C90AED" w:rsidP="00C90AED">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Recall</w:t>
            </w:r>
          </w:p>
        </w:tc>
        <w:tc>
          <w:tcPr>
            <w:tcW w:w="0" w:type="auto"/>
            <w:hideMark/>
          </w:tcPr>
          <w:p w14:paraId="692A9030" w14:textId="77777777" w:rsidR="00C90AED" w:rsidRPr="00C90AED" w:rsidRDefault="00C90AED" w:rsidP="00C90AED">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F1-Score</w:t>
            </w:r>
          </w:p>
        </w:tc>
        <w:tc>
          <w:tcPr>
            <w:tcW w:w="0" w:type="auto"/>
            <w:hideMark/>
          </w:tcPr>
          <w:p w14:paraId="20EA737B" w14:textId="77777777" w:rsidR="00C90AED" w:rsidRPr="00C90AED" w:rsidRDefault="00C90AED" w:rsidP="00C90AED">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Support</w:t>
            </w:r>
          </w:p>
        </w:tc>
      </w:tr>
      <w:tr w:rsidR="00C90AED" w:rsidRPr="00C90AED" w14:paraId="705704C6" w14:textId="77777777" w:rsidTr="00634A85">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0" w:type="auto"/>
            <w:hideMark/>
          </w:tcPr>
          <w:p w14:paraId="530A3D4E" w14:textId="77777777" w:rsidR="00C90AED" w:rsidRPr="00C90AED" w:rsidRDefault="00C90AED" w:rsidP="00C90AED">
            <w:pPr>
              <w:spacing w:after="200" w:line="360" w:lineRule="auto"/>
              <w:jc w:val="both"/>
              <w:rPr>
                <w:rFonts w:ascii="Times New Roman" w:hAnsi="Times New Roman" w:cs="Times New Roman"/>
                <w:lang w:val="en-US"/>
              </w:rPr>
            </w:pPr>
            <w:r w:rsidRPr="00C90AED">
              <w:rPr>
                <w:rFonts w:ascii="Times New Roman" w:hAnsi="Times New Roman" w:cs="Times New Roman"/>
                <w:lang w:val="en-US"/>
              </w:rPr>
              <w:t>Kelas 0</w:t>
            </w:r>
          </w:p>
        </w:tc>
        <w:tc>
          <w:tcPr>
            <w:tcW w:w="0" w:type="auto"/>
            <w:hideMark/>
          </w:tcPr>
          <w:p w14:paraId="4ADEAD7B"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0.46</w:t>
            </w:r>
          </w:p>
        </w:tc>
        <w:tc>
          <w:tcPr>
            <w:tcW w:w="0" w:type="auto"/>
            <w:hideMark/>
          </w:tcPr>
          <w:p w14:paraId="5BB220D9"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0.38</w:t>
            </w:r>
          </w:p>
        </w:tc>
        <w:tc>
          <w:tcPr>
            <w:tcW w:w="0" w:type="auto"/>
            <w:hideMark/>
          </w:tcPr>
          <w:p w14:paraId="5BA30484"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0.42</w:t>
            </w:r>
          </w:p>
        </w:tc>
        <w:tc>
          <w:tcPr>
            <w:tcW w:w="0" w:type="auto"/>
            <w:hideMark/>
          </w:tcPr>
          <w:p w14:paraId="17F11412"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 xml:space="preserve">1241 </w:t>
            </w:r>
          </w:p>
          <w:p w14:paraId="169BC165"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C90AED" w:rsidRPr="00C90AED" w14:paraId="7CACCEA8" w14:textId="77777777" w:rsidTr="00634A8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555F0BE6" w14:textId="77777777" w:rsidR="00C90AED" w:rsidRPr="00C90AED" w:rsidRDefault="00C90AED" w:rsidP="00C90AED">
            <w:pPr>
              <w:spacing w:after="200" w:line="360" w:lineRule="auto"/>
              <w:jc w:val="both"/>
              <w:rPr>
                <w:rFonts w:ascii="Times New Roman" w:hAnsi="Times New Roman" w:cs="Times New Roman"/>
                <w:lang w:val="en-US"/>
              </w:rPr>
            </w:pPr>
            <w:r w:rsidRPr="00C90AED">
              <w:rPr>
                <w:rFonts w:ascii="Times New Roman" w:hAnsi="Times New Roman" w:cs="Times New Roman"/>
                <w:lang w:val="en-US"/>
              </w:rPr>
              <w:t>Kelas 1</w:t>
            </w:r>
          </w:p>
        </w:tc>
        <w:tc>
          <w:tcPr>
            <w:tcW w:w="0" w:type="auto"/>
            <w:hideMark/>
          </w:tcPr>
          <w:p w14:paraId="3A586D04"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0.50</w:t>
            </w:r>
          </w:p>
        </w:tc>
        <w:tc>
          <w:tcPr>
            <w:tcW w:w="0" w:type="auto"/>
            <w:hideMark/>
          </w:tcPr>
          <w:p w14:paraId="6D5B12F5"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0.59</w:t>
            </w:r>
          </w:p>
        </w:tc>
        <w:tc>
          <w:tcPr>
            <w:tcW w:w="0" w:type="auto"/>
            <w:hideMark/>
          </w:tcPr>
          <w:p w14:paraId="59F33F68"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0.54</w:t>
            </w:r>
          </w:p>
        </w:tc>
        <w:tc>
          <w:tcPr>
            <w:tcW w:w="0" w:type="auto"/>
            <w:hideMark/>
          </w:tcPr>
          <w:p w14:paraId="63D4631A"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 xml:space="preserve">1317 </w:t>
            </w:r>
          </w:p>
          <w:p w14:paraId="65EAD2FB"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C90AED" w:rsidRPr="00C90AED" w14:paraId="46683DD0" w14:textId="77777777" w:rsidTr="00634A85">
        <w:trPr>
          <w:cnfStyle w:val="000000100000" w:firstRow="0" w:lastRow="0" w:firstColumn="0" w:lastColumn="0" w:oddVBand="0" w:evenVBand="0" w:oddHBand="1" w:evenHBand="0" w:firstRowFirstColumn="0" w:firstRowLastColumn="0" w:lastRowFirstColumn="0" w:lastRowLastColumn="0"/>
          <w:trHeight w:hRule="exact" w:val="4"/>
        </w:trPr>
        <w:tc>
          <w:tcPr>
            <w:cnfStyle w:val="001000000000" w:firstRow="0" w:lastRow="0" w:firstColumn="1" w:lastColumn="0" w:oddVBand="0" w:evenVBand="0" w:oddHBand="0" w:evenHBand="0" w:firstRowFirstColumn="0" w:firstRowLastColumn="0" w:lastRowFirstColumn="0" w:lastRowLastColumn="0"/>
            <w:tcW w:w="0" w:type="auto"/>
            <w:hideMark/>
          </w:tcPr>
          <w:p w14:paraId="0C80FD51" w14:textId="77777777" w:rsidR="00C90AED" w:rsidRPr="00C90AED" w:rsidRDefault="00C90AED" w:rsidP="00C90AED">
            <w:pPr>
              <w:spacing w:after="200" w:line="360" w:lineRule="auto"/>
              <w:jc w:val="both"/>
              <w:rPr>
                <w:rFonts w:ascii="Times New Roman" w:hAnsi="Times New Roman" w:cs="Times New Roman"/>
                <w:lang w:val="en-US"/>
              </w:rPr>
            </w:pPr>
          </w:p>
        </w:tc>
        <w:tc>
          <w:tcPr>
            <w:tcW w:w="0" w:type="auto"/>
            <w:hideMark/>
          </w:tcPr>
          <w:p w14:paraId="4B82D0AF"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748CB59E"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55206BC1"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0" w:type="auto"/>
            <w:hideMark/>
          </w:tcPr>
          <w:p w14:paraId="57D2A09B"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C90AED" w:rsidRPr="00C90AED" w14:paraId="447A519A" w14:textId="77777777" w:rsidTr="00634A8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281836CC" w14:textId="77777777" w:rsidR="00C90AED" w:rsidRPr="00C90AED" w:rsidRDefault="00C90AED" w:rsidP="00C90AED">
            <w:pPr>
              <w:spacing w:after="200" w:line="360" w:lineRule="auto"/>
              <w:jc w:val="both"/>
              <w:rPr>
                <w:rFonts w:ascii="Times New Roman" w:hAnsi="Times New Roman" w:cs="Times New Roman"/>
                <w:lang w:val="en-US"/>
              </w:rPr>
            </w:pPr>
            <w:r w:rsidRPr="00C90AED">
              <w:rPr>
                <w:rFonts w:ascii="Times New Roman" w:hAnsi="Times New Roman" w:cs="Times New Roman"/>
                <w:lang w:val="en-US"/>
              </w:rPr>
              <w:t>Accuracy</w:t>
            </w:r>
          </w:p>
        </w:tc>
        <w:tc>
          <w:tcPr>
            <w:tcW w:w="0" w:type="auto"/>
            <w:hideMark/>
          </w:tcPr>
          <w:p w14:paraId="43FAE89B"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w:t>
            </w:r>
          </w:p>
        </w:tc>
        <w:tc>
          <w:tcPr>
            <w:tcW w:w="0" w:type="auto"/>
            <w:hideMark/>
          </w:tcPr>
          <w:p w14:paraId="0BBA5A81"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w:t>
            </w:r>
          </w:p>
        </w:tc>
        <w:tc>
          <w:tcPr>
            <w:tcW w:w="0" w:type="auto"/>
            <w:hideMark/>
          </w:tcPr>
          <w:p w14:paraId="072EB253"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0.49</w:t>
            </w:r>
          </w:p>
        </w:tc>
        <w:tc>
          <w:tcPr>
            <w:tcW w:w="0" w:type="auto"/>
            <w:hideMark/>
          </w:tcPr>
          <w:p w14:paraId="257BDB1E"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 xml:space="preserve">2558 </w:t>
            </w:r>
          </w:p>
          <w:p w14:paraId="1B91D3E2"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C90AED" w:rsidRPr="00C90AED" w14:paraId="1BE019DE" w14:textId="77777777" w:rsidTr="00634A85">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0" w:type="auto"/>
            <w:hideMark/>
          </w:tcPr>
          <w:p w14:paraId="23996C3F" w14:textId="77777777" w:rsidR="00C90AED" w:rsidRPr="00C90AED" w:rsidRDefault="00C90AED" w:rsidP="00C90AED">
            <w:pPr>
              <w:spacing w:after="200" w:line="360" w:lineRule="auto"/>
              <w:jc w:val="both"/>
              <w:rPr>
                <w:rFonts w:ascii="Times New Roman" w:hAnsi="Times New Roman" w:cs="Times New Roman"/>
                <w:lang w:val="en-US"/>
              </w:rPr>
            </w:pPr>
            <w:r w:rsidRPr="00C90AED">
              <w:rPr>
                <w:rFonts w:ascii="Times New Roman" w:hAnsi="Times New Roman" w:cs="Times New Roman"/>
                <w:lang w:val="en-US"/>
              </w:rPr>
              <w:t>Macro Avg</w:t>
            </w:r>
          </w:p>
        </w:tc>
        <w:tc>
          <w:tcPr>
            <w:tcW w:w="0" w:type="auto"/>
            <w:hideMark/>
          </w:tcPr>
          <w:p w14:paraId="4FDA648F"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0.48</w:t>
            </w:r>
          </w:p>
        </w:tc>
        <w:tc>
          <w:tcPr>
            <w:tcW w:w="0" w:type="auto"/>
            <w:hideMark/>
          </w:tcPr>
          <w:p w14:paraId="08509A38"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0.48</w:t>
            </w:r>
          </w:p>
        </w:tc>
        <w:tc>
          <w:tcPr>
            <w:tcW w:w="0" w:type="auto"/>
            <w:hideMark/>
          </w:tcPr>
          <w:p w14:paraId="173908C6"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0.48</w:t>
            </w:r>
          </w:p>
        </w:tc>
        <w:tc>
          <w:tcPr>
            <w:tcW w:w="0" w:type="auto"/>
            <w:hideMark/>
          </w:tcPr>
          <w:p w14:paraId="021250C7"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 xml:space="preserve">2558 </w:t>
            </w:r>
          </w:p>
          <w:p w14:paraId="13B1824A" w14:textId="77777777" w:rsidR="00C90AED" w:rsidRPr="00C90AED" w:rsidRDefault="00C90AED" w:rsidP="00C90AED">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C90AED" w:rsidRPr="00C90AED" w14:paraId="4E3C2E0A" w14:textId="77777777" w:rsidTr="00634A85">
        <w:trPr>
          <w:trHeight w:val="210"/>
        </w:trPr>
        <w:tc>
          <w:tcPr>
            <w:cnfStyle w:val="001000000000" w:firstRow="0" w:lastRow="0" w:firstColumn="1" w:lastColumn="0" w:oddVBand="0" w:evenVBand="0" w:oddHBand="0" w:evenHBand="0" w:firstRowFirstColumn="0" w:firstRowLastColumn="0" w:lastRowFirstColumn="0" w:lastRowLastColumn="0"/>
            <w:tcW w:w="0" w:type="auto"/>
            <w:hideMark/>
          </w:tcPr>
          <w:p w14:paraId="7F4D20FA" w14:textId="77777777" w:rsidR="00C90AED" w:rsidRPr="00C90AED" w:rsidRDefault="00C90AED" w:rsidP="00C90AED">
            <w:pPr>
              <w:spacing w:after="200" w:line="360" w:lineRule="auto"/>
              <w:jc w:val="both"/>
              <w:rPr>
                <w:rFonts w:ascii="Times New Roman" w:hAnsi="Times New Roman" w:cs="Times New Roman"/>
                <w:lang w:val="en-US"/>
              </w:rPr>
            </w:pPr>
            <w:r w:rsidRPr="00C90AED">
              <w:rPr>
                <w:rFonts w:ascii="Times New Roman" w:hAnsi="Times New Roman" w:cs="Times New Roman"/>
                <w:lang w:val="en-US"/>
              </w:rPr>
              <w:t>Weighted Avg</w:t>
            </w:r>
          </w:p>
        </w:tc>
        <w:tc>
          <w:tcPr>
            <w:tcW w:w="0" w:type="auto"/>
            <w:hideMark/>
          </w:tcPr>
          <w:p w14:paraId="4CF71406"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0.48</w:t>
            </w:r>
          </w:p>
        </w:tc>
        <w:tc>
          <w:tcPr>
            <w:tcW w:w="0" w:type="auto"/>
            <w:hideMark/>
          </w:tcPr>
          <w:p w14:paraId="3DC8181A"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0.49</w:t>
            </w:r>
          </w:p>
        </w:tc>
        <w:tc>
          <w:tcPr>
            <w:tcW w:w="0" w:type="auto"/>
            <w:hideMark/>
          </w:tcPr>
          <w:p w14:paraId="405162D4"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0.48</w:t>
            </w:r>
          </w:p>
        </w:tc>
        <w:tc>
          <w:tcPr>
            <w:tcW w:w="0" w:type="auto"/>
            <w:hideMark/>
          </w:tcPr>
          <w:p w14:paraId="0D494080" w14:textId="77777777" w:rsidR="00C90AED" w:rsidRPr="00C90AED" w:rsidRDefault="00C90AED" w:rsidP="00C90AED">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90AED">
              <w:rPr>
                <w:rFonts w:ascii="Times New Roman" w:hAnsi="Times New Roman" w:cs="Times New Roman"/>
                <w:lang w:val="en-US"/>
              </w:rPr>
              <w:t xml:space="preserve">2558 </w:t>
            </w:r>
          </w:p>
        </w:tc>
      </w:tr>
    </w:tbl>
    <w:p w14:paraId="6C43039E" w14:textId="77777777" w:rsidR="00C90AED" w:rsidRPr="00C90AED" w:rsidRDefault="00C90AED" w:rsidP="00C90AED">
      <w:pPr>
        <w:spacing w:line="360" w:lineRule="auto"/>
        <w:jc w:val="both"/>
        <w:rPr>
          <w:rFonts w:ascii="Times New Roman" w:hAnsi="Times New Roman" w:cs="Times New Roman"/>
          <w:lang w:val="en-US"/>
        </w:rPr>
      </w:pPr>
    </w:p>
    <w:p w14:paraId="298530F4" w14:textId="3D78366F" w:rsidR="004E222D" w:rsidRPr="00FF7BFF" w:rsidRDefault="00C90AED" w:rsidP="00FF7BFF">
      <w:pPr>
        <w:spacing w:line="360" w:lineRule="auto"/>
        <w:jc w:val="both"/>
        <w:rPr>
          <w:rFonts w:ascii="Times New Roman" w:hAnsi="Times New Roman" w:cs="Times New Roman"/>
        </w:rPr>
      </w:pPr>
      <w:r w:rsidRPr="00C90AED">
        <w:rPr>
          <w:rFonts w:ascii="Times New Roman" w:hAnsi="Times New Roman" w:cs="Times New Roman"/>
        </w:rPr>
        <w:t xml:space="preserve"> </w:t>
      </w:r>
      <w:r w:rsidR="004E222D" w:rsidRPr="00FF7BFF">
        <w:rPr>
          <w:rFonts w:ascii="Times New Roman" w:hAnsi="Times New Roman" w:cs="Times New Roman"/>
        </w:rPr>
        <w:br w:type="page"/>
      </w:r>
    </w:p>
    <w:p w14:paraId="75B3D4B5" w14:textId="49983B61" w:rsidR="00EA62CF" w:rsidRDefault="004E222D" w:rsidP="00C90AED">
      <w:pPr>
        <w:pStyle w:val="Heading1"/>
        <w:numPr>
          <w:ilvl w:val="0"/>
          <w:numId w:val="3"/>
        </w:numPr>
        <w:ind w:hanging="294"/>
      </w:pPr>
      <w:r w:rsidRPr="00C90AED">
        <w:lastRenderedPageBreak/>
        <w:t>KESIMPULAN</w:t>
      </w:r>
    </w:p>
    <w:p w14:paraId="7C2E87CE" w14:textId="77777777" w:rsidR="00C90AED" w:rsidRPr="00C90AED" w:rsidRDefault="00C90AED" w:rsidP="00634A85">
      <w:pPr>
        <w:pStyle w:val="NormalWeb"/>
        <w:ind w:left="709" w:firstLine="709"/>
        <w:jc w:val="both"/>
        <w:rPr>
          <w:lang w:val="id-ID"/>
        </w:rPr>
      </w:pPr>
      <w:r w:rsidRPr="00C90AED">
        <w:rPr>
          <w:lang w:val="id-ID"/>
        </w:rPr>
        <w:t xml:space="preserve">Berdasarkan seluruh tahapan praktikum </w:t>
      </w:r>
      <w:r w:rsidRPr="00C90AED">
        <w:rPr>
          <w:i/>
          <w:iCs/>
          <w:lang w:val="id-ID"/>
        </w:rPr>
        <w:t>Machine Learning</w:t>
      </w:r>
      <w:r w:rsidRPr="00C90AED">
        <w:rPr>
          <w:lang w:val="id-ID"/>
        </w:rPr>
        <w:t xml:space="preserve"> yang telah dilaksanakan menggunakan dataset </w:t>
      </w:r>
      <w:r w:rsidRPr="00C90AED">
        <w:rPr>
          <w:i/>
          <w:iCs/>
          <w:lang w:val="id-ID"/>
        </w:rPr>
        <w:t>Online Gaming Anxiety</w:t>
      </w:r>
      <w:r w:rsidRPr="00C90AED">
        <w:rPr>
          <w:lang w:val="id-ID"/>
        </w:rPr>
        <w:t xml:space="preserve"> (</w:t>
      </w:r>
      <w:r w:rsidRPr="00634A85">
        <w:rPr>
          <w:rStyle w:val="HTMLCode"/>
          <w:rFonts w:ascii="Times New Roman" w:hAnsi="Times New Roman" w:cs="Times New Roman"/>
          <w:sz w:val="24"/>
          <w:szCs w:val="24"/>
          <w:lang w:val="id-ID"/>
        </w:rPr>
        <w:t>GamingStudy_data.csv</w:t>
      </w:r>
      <w:r w:rsidRPr="00C90AED">
        <w:rPr>
          <w:lang w:val="id-ID"/>
        </w:rPr>
        <w:t xml:space="preserve">), dapat disimpulkan bahwa alur kerja yang terstruktur mulai dari </w:t>
      </w:r>
      <w:r w:rsidRPr="00C90AED">
        <w:rPr>
          <w:i/>
          <w:iCs/>
          <w:lang w:val="id-ID"/>
        </w:rPr>
        <w:t>Data Collecting</w:t>
      </w:r>
      <w:r w:rsidRPr="00C90AED">
        <w:rPr>
          <w:lang w:val="id-ID"/>
        </w:rPr>
        <w:t xml:space="preserve">, </w:t>
      </w:r>
      <w:r w:rsidRPr="00C90AED">
        <w:rPr>
          <w:i/>
          <w:iCs/>
          <w:lang w:val="id-ID"/>
        </w:rPr>
        <w:t>Data Processing</w:t>
      </w:r>
      <w:r w:rsidRPr="00C90AED">
        <w:rPr>
          <w:lang w:val="id-ID"/>
        </w:rPr>
        <w:t xml:space="preserve">, </w:t>
      </w:r>
      <w:r w:rsidRPr="00C90AED">
        <w:rPr>
          <w:i/>
          <w:iCs/>
          <w:lang w:val="id-ID"/>
        </w:rPr>
        <w:t>Data Splitting</w:t>
      </w:r>
      <w:r w:rsidRPr="00C90AED">
        <w:rPr>
          <w:lang w:val="id-ID"/>
        </w:rPr>
        <w:t xml:space="preserve">, hingga </w:t>
      </w:r>
      <w:r w:rsidRPr="00C90AED">
        <w:rPr>
          <w:i/>
          <w:iCs/>
          <w:lang w:val="id-ID"/>
        </w:rPr>
        <w:t>Data Evaluation</w:t>
      </w:r>
      <w:r w:rsidRPr="00C90AED">
        <w:rPr>
          <w:lang w:val="id-ID"/>
        </w:rPr>
        <w:t xml:space="preserve"> sangat krusial dalam menghasilkan model klasifikasi yang valid. Pembersihan data dari nilai kosong (</w:t>
      </w:r>
      <w:r w:rsidRPr="00C90AED">
        <w:rPr>
          <w:i/>
          <w:iCs/>
          <w:lang w:val="id-ID"/>
        </w:rPr>
        <w:t>missing values</w:t>
      </w:r>
      <w:r w:rsidRPr="00C90AED">
        <w:rPr>
          <w:lang w:val="id-ID"/>
        </w:rPr>
        <w:t>) serta transformasi variabel kategorikal ke bentuk numerik biner berhasil menyiapkan data latih (80%) dan data uji (20%) secara proporsional guna memprediksi tingkat kecemasan pemain (</w:t>
      </w:r>
      <w:r w:rsidRPr="00C90AED">
        <w:rPr>
          <w:i/>
          <w:iCs/>
          <w:lang w:val="id-ID"/>
        </w:rPr>
        <w:t>GADE</w:t>
      </w:r>
      <w:r w:rsidRPr="00C90AED">
        <w:rPr>
          <w:lang w:val="id-ID"/>
        </w:rPr>
        <w:t>) berbasis fitur demografi dan perilaku bermain.</w:t>
      </w:r>
    </w:p>
    <w:p w14:paraId="4D50363E" w14:textId="50077BC0" w:rsidR="0075310E" w:rsidRPr="00634A85" w:rsidRDefault="00C90AED" w:rsidP="00634A85">
      <w:pPr>
        <w:pStyle w:val="NormalWeb"/>
        <w:ind w:left="709" w:firstLine="709"/>
        <w:jc w:val="both"/>
        <w:rPr>
          <w:lang w:val="id-ID"/>
        </w:rPr>
      </w:pPr>
      <w:r w:rsidRPr="00C90AED">
        <w:rPr>
          <w:lang w:val="id-ID"/>
        </w:rPr>
        <w:t xml:space="preserve">Dari hasil pengujian dan evaluasi model, algoritma </w:t>
      </w:r>
      <w:r w:rsidRPr="00C90AED">
        <w:rPr>
          <w:i/>
          <w:iCs/>
          <w:lang w:val="id-ID"/>
        </w:rPr>
        <w:t>Decision Tree</w:t>
      </w:r>
      <w:r w:rsidRPr="00C90AED">
        <w:rPr>
          <w:lang w:val="id-ID"/>
        </w:rPr>
        <w:t xml:space="preserve"> dan </w:t>
      </w:r>
      <w:r w:rsidRPr="00C90AED">
        <w:rPr>
          <w:i/>
          <w:iCs/>
          <w:lang w:val="id-ID"/>
        </w:rPr>
        <w:t>Random Forest</w:t>
      </w:r>
      <w:r w:rsidRPr="00C90AED">
        <w:rPr>
          <w:lang w:val="id-ID"/>
        </w:rPr>
        <w:t xml:space="preserve"> menunjukkan performa tingkat akurasi yang berada pada kisaran 48% hingga 49%. Meskipun kedua model memiliki angka akurasi keseluruhan yang relatif berimbang pada dataset ini, pendekatan </w:t>
      </w:r>
      <w:r w:rsidRPr="00C90AED">
        <w:rPr>
          <w:i/>
          <w:iCs/>
          <w:lang w:val="id-ID"/>
        </w:rPr>
        <w:t>ensemble learning</w:t>
      </w:r>
      <w:r w:rsidRPr="00C90AED">
        <w:rPr>
          <w:lang w:val="id-ID"/>
        </w:rPr>
        <w:t xml:space="preserve"> pada </w:t>
      </w:r>
      <w:r w:rsidRPr="00C90AED">
        <w:rPr>
          <w:i/>
          <w:iCs/>
          <w:lang w:val="id-ID"/>
        </w:rPr>
        <w:t>Random Forest</w:t>
      </w:r>
      <w:r w:rsidRPr="00C90AED">
        <w:rPr>
          <w:lang w:val="id-ID"/>
        </w:rPr>
        <w:t xml:space="preserve"> terbukti memberikan keunggulan dalam hal stabilitas generalisasi dan kemampuan menekan </w:t>
      </w:r>
      <w:r w:rsidRPr="00C90AED">
        <w:rPr>
          <w:i/>
          <w:iCs/>
          <w:lang w:val="id-ID"/>
        </w:rPr>
        <w:t>variance</w:t>
      </w:r>
      <w:r w:rsidRPr="00C90AED">
        <w:rPr>
          <w:lang w:val="id-ID"/>
        </w:rPr>
        <w:t xml:space="preserve"> dibandingkan </w:t>
      </w:r>
      <w:r w:rsidRPr="00C90AED">
        <w:rPr>
          <w:i/>
          <w:iCs/>
          <w:lang w:val="id-ID"/>
        </w:rPr>
        <w:t>Decision Tree</w:t>
      </w:r>
      <w:r w:rsidRPr="00C90AED">
        <w:rPr>
          <w:lang w:val="id-ID"/>
        </w:rPr>
        <w:t xml:space="preserve"> yang berupa pohon tunggal. Selain itu, ekstraksi </w:t>
      </w:r>
      <w:r w:rsidRPr="00C90AED">
        <w:rPr>
          <w:i/>
          <w:iCs/>
          <w:lang w:val="id-ID"/>
        </w:rPr>
        <w:t>feature importance</w:t>
      </w:r>
      <w:r w:rsidRPr="00C90AED">
        <w:rPr>
          <w:lang w:val="id-ID"/>
        </w:rPr>
        <w:t xml:space="preserve"> menegaskan bahwa faktor-faktor seperti tingkat stres, indikator kesehatan mental, serta durasi harian bermain menjadi fitur yang paling dominan dalam memprediksi kecemasan responden</w:t>
      </w:r>
      <w:r w:rsidR="00634A85">
        <w:rPr>
          <w:lang w:val="id-ID"/>
        </w:rPr>
        <w:t>.</w:t>
      </w:r>
    </w:p>
    <w:sectPr w:rsidR="0075310E" w:rsidRPr="00634A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E453D" w14:textId="77777777" w:rsidR="00251A00" w:rsidRDefault="00251A00" w:rsidP="0075310E">
      <w:pPr>
        <w:spacing w:after="0" w:line="240" w:lineRule="auto"/>
      </w:pPr>
      <w:r>
        <w:separator/>
      </w:r>
    </w:p>
  </w:endnote>
  <w:endnote w:type="continuationSeparator" w:id="0">
    <w:p w14:paraId="68263F7F" w14:textId="77777777" w:rsidR="00251A00" w:rsidRDefault="00251A00" w:rsidP="0075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4D721" w14:textId="77777777" w:rsidR="00251A00" w:rsidRDefault="00251A00" w:rsidP="0075310E">
      <w:pPr>
        <w:spacing w:after="0" w:line="240" w:lineRule="auto"/>
      </w:pPr>
      <w:r>
        <w:separator/>
      </w:r>
    </w:p>
  </w:footnote>
  <w:footnote w:type="continuationSeparator" w:id="0">
    <w:p w14:paraId="3D54A105" w14:textId="77777777" w:rsidR="00251A00" w:rsidRDefault="00251A00" w:rsidP="00753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B6782"/>
    <w:multiLevelType w:val="hybridMultilevel"/>
    <w:tmpl w:val="C03A20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9056B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574099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743264C"/>
    <w:multiLevelType w:val="hybridMultilevel"/>
    <w:tmpl w:val="EFB82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271289">
    <w:abstractNumId w:val="1"/>
  </w:num>
  <w:num w:numId="2" w16cid:durableId="252588185">
    <w:abstractNumId w:val="2"/>
  </w:num>
  <w:num w:numId="3" w16cid:durableId="88477215">
    <w:abstractNumId w:val="0"/>
  </w:num>
  <w:num w:numId="4" w16cid:durableId="2010012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290C"/>
    <w:rsid w:val="0008292A"/>
    <w:rsid w:val="00182484"/>
    <w:rsid w:val="001C3128"/>
    <w:rsid w:val="001E3A66"/>
    <w:rsid w:val="00251A00"/>
    <w:rsid w:val="002555BC"/>
    <w:rsid w:val="003B3AFA"/>
    <w:rsid w:val="003E1F37"/>
    <w:rsid w:val="003F529F"/>
    <w:rsid w:val="0046290C"/>
    <w:rsid w:val="004E222D"/>
    <w:rsid w:val="005C594D"/>
    <w:rsid w:val="00634A85"/>
    <w:rsid w:val="006E19DA"/>
    <w:rsid w:val="0075310E"/>
    <w:rsid w:val="00870207"/>
    <w:rsid w:val="00C90AED"/>
    <w:rsid w:val="00C94F9F"/>
    <w:rsid w:val="00D37FF6"/>
    <w:rsid w:val="00D84C06"/>
    <w:rsid w:val="00EA62CF"/>
    <w:rsid w:val="00FF7BF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E50AD"/>
  <w15:docId w15:val="{70C939A0-B4CC-48F9-BCD9-53079325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90C"/>
  </w:style>
  <w:style w:type="paragraph" w:styleId="Heading1">
    <w:name w:val="heading 1"/>
    <w:basedOn w:val="Normal"/>
    <w:next w:val="Normal"/>
    <w:link w:val="Heading1Char"/>
    <w:uiPriority w:val="9"/>
    <w:qFormat/>
    <w:rsid w:val="003B3AFA"/>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3B3AFA"/>
    <w:pPr>
      <w:keepNext/>
      <w:keepLines/>
      <w:spacing w:before="40" w:after="0"/>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2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90C"/>
    <w:rPr>
      <w:rFonts w:ascii="Tahoma" w:hAnsi="Tahoma" w:cs="Tahoma"/>
      <w:sz w:val="16"/>
      <w:szCs w:val="16"/>
    </w:rPr>
  </w:style>
  <w:style w:type="paragraph" w:styleId="ListParagraph">
    <w:name w:val="List Paragraph"/>
    <w:basedOn w:val="Normal"/>
    <w:uiPriority w:val="34"/>
    <w:qFormat/>
    <w:rsid w:val="003E1F37"/>
    <w:pPr>
      <w:ind w:left="720"/>
      <w:contextualSpacing/>
    </w:pPr>
  </w:style>
  <w:style w:type="paragraph" w:styleId="Header">
    <w:name w:val="header"/>
    <w:basedOn w:val="Normal"/>
    <w:link w:val="HeaderChar"/>
    <w:uiPriority w:val="99"/>
    <w:unhideWhenUsed/>
    <w:rsid w:val="00753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10E"/>
  </w:style>
  <w:style w:type="paragraph" w:styleId="Footer">
    <w:name w:val="footer"/>
    <w:basedOn w:val="Normal"/>
    <w:link w:val="FooterChar"/>
    <w:uiPriority w:val="99"/>
    <w:unhideWhenUsed/>
    <w:rsid w:val="00753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10E"/>
  </w:style>
  <w:style w:type="table" w:styleId="TableGrid">
    <w:name w:val="Table Grid"/>
    <w:basedOn w:val="TableNormal"/>
    <w:uiPriority w:val="39"/>
    <w:rsid w:val="006E19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B3AFA"/>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9"/>
    <w:rsid w:val="003B3AFA"/>
    <w:rPr>
      <w:rFonts w:ascii="Times New Roman" w:eastAsiaTheme="majorEastAsia" w:hAnsi="Times New Roman" w:cstheme="majorBidi"/>
      <w:b/>
      <w:color w:val="000000" w:themeColor="text1"/>
      <w:sz w:val="28"/>
      <w:szCs w:val="32"/>
    </w:rPr>
  </w:style>
  <w:style w:type="table" w:styleId="GridTable4-Accent2">
    <w:name w:val="Grid Table 4 Accent 2"/>
    <w:basedOn w:val="TableNormal"/>
    <w:uiPriority w:val="49"/>
    <w:rsid w:val="00C90AE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90AE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rmalWeb">
    <w:name w:val="Normal (Web)"/>
    <w:basedOn w:val="Normal"/>
    <w:uiPriority w:val="99"/>
    <w:unhideWhenUsed/>
    <w:rsid w:val="00C90A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C90A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69823-7DCD-4795-845C-28C85E2FF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6</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dc:creator>
  <cp:lastModifiedBy>Zakie Ariesthia</cp:lastModifiedBy>
  <cp:revision>6</cp:revision>
  <dcterms:created xsi:type="dcterms:W3CDTF">2025-11-11T07:23:00Z</dcterms:created>
  <dcterms:modified xsi:type="dcterms:W3CDTF">2026-10-11T15:55:00Z</dcterms:modified>
</cp:coreProperties>
</file>