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0F4E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2FBC0BF0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pacing w:val="-4"/>
          <w:sz w:val="24"/>
          <w:szCs w:val="24"/>
        </w:rPr>
      </w:pPr>
      <w:r w:rsidRPr="00E70C45">
        <w:rPr>
          <w:rFonts w:eastAsia="Calibri"/>
          <w:spacing w:val="-4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C22BF8A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КАЗАНСКИЙ (ПРИВОЛЖСКИЙ) ФЕДЕРАЛЬНЫЙ УНИВЕРСИТЕТ</w:t>
      </w:r>
    </w:p>
    <w:p w14:paraId="3C1B0AAB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Институт математики и механики им. Н. И. Лобачевского</w:t>
      </w:r>
    </w:p>
    <w:p w14:paraId="74750D6C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Направление: 01.0</w:t>
      </w:r>
      <w:r>
        <w:rPr>
          <w:rFonts w:eastAsia="Calibri"/>
          <w:sz w:val="24"/>
          <w:szCs w:val="24"/>
        </w:rPr>
        <w:t>4</w:t>
      </w:r>
      <w:r w:rsidRPr="00E70C45">
        <w:rPr>
          <w:rFonts w:eastAsia="Calibri"/>
          <w:sz w:val="24"/>
          <w:szCs w:val="24"/>
        </w:rPr>
        <w:t>.0</w:t>
      </w:r>
      <w:r>
        <w:rPr>
          <w:rFonts w:eastAsia="Calibri"/>
          <w:sz w:val="24"/>
          <w:szCs w:val="24"/>
        </w:rPr>
        <w:t>3</w:t>
      </w:r>
      <w:r w:rsidRPr="00E70C45">
        <w:rPr>
          <w:rFonts w:eastAsia="Calibri"/>
          <w:sz w:val="24"/>
          <w:szCs w:val="24"/>
        </w:rPr>
        <w:t xml:space="preserve"> – </w:t>
      </w:r>
      <w:r>
        <w:rPr>
          <w:rFonts w:eastAsia="Calibri"/>
          <w:sz w:val="24"/>
          <w:szCs w:val="24"/>
        </w:rPr>
        <w:t>Механика и математическое моделирование</w:t>
      </w:r>
      <w:r w:rsidRPr="00E70C45">
        <w:rPr>
          <w:rFonts w:eastAsia="Calibri"/>
          <w:sz w:val="24"/>
          <w:szCs w:val="24"/>
          <w:highlight w:val="yellow"/>
        </w:rPr>
        <w:t xml:space="preserve"> </w:t>
      </w:r>
    </w:p>
    <w:p w14:paraId="4990D721" w14:textId="77777777" w:rsidR="00051D0D" w:rsidRPr="00E70C45" w:rsidRDefault="00051D0D" w:rsidP="00051D0D">
      <w:pPr>
        <w:spacing w:line="276" w:lineRule="auto"/>
        <w:ind w:firstLine="0"/>
        <w:jc w:val="left"/>
        <w:rPr>
          <w:rFonts w:eastAsia="Calibri"/>
          <w:sz w:val="22"/>
        </w:rPr>
      </w:pPr>
    </w:p>
    <w:p w14:paraId="5499E03C" w14:textId="77777777" w:rsidR="00051D0D" w:rsidRPr="00E70C45" w:rsidRDefault="00051D0D" w:rsidP="00051D0D">
      <w:pPr>
        <w:spacing w:line="276" w:lineRule="auto"/>
        <w:ind w:firstLine="0"/>
        <w:jc w:val="left"/>
        <w:rPr>
          <w:rFonts w:eastAsia="Calibri"/>
          <w:sz w:val="22"/>
        </w:rPr>
      </w:pPr>
    </w:p>
    <w:p w14:paraId="2E3C3012" w14:textId="77777777" w:rsidR="00051D0D" w:rsidRPr="00E70C45" w:rsidRDefault="00051D0D" w:rsidP="00051D0D">
      <w:pPr>
        <w:spacing w:line="276" w:lineRule="auto"/>
        <w:ind w:firstLine="0"/>
        <w:jc w:val="left"/>
        <w:rPr>
          <w:rFonts w:eastAsia="Calibri"/>
          <w:sz w:val="22"/>
        </w:rPr>
      </w:pPr>
    </w:p>
    <w:p w14:paraId="560CE6F3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 xml:space="preserve">ОТЧЕТ ПО </w:t>
      </w:r>
      <w:r>
        <w:rPr>
          <w:rFonts w:eastAsia="Calibri"/>
          <w:sz w:val="24"/>
          <w:szCs w:val="24"/>
        </w:rPr>
        <w:t>ОЗНАКОМИТЕЛЬНОЙ</w:t>
      </w:r>
      <w:r w:rsidRPr="00E70C45">
        <w:rPr>
          <w:rFonts w:eastAsia="Calibri"/>
          <w:sz w:val="24"/>
          <w:szCs w:val="24"/>
        </w:rPr>
        <w:t xml:space="preserve"> ПРАКТИКЕ </w:t>
      </w:r>
    </w:p>
    <w:p w14:paraId="4804CBE6" w14:textId="77777777" w:rsidR="00051D0D" w:rsidRPr="00E70C45" w:rsidRDefault="00051D0D" w:rsidP="00051D0D">
      <w:pPr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 xml:space="preserve"> </w:t>
      </w:r>
    </w:p>
    <w:p w14:paraId="7B0F054D" w14:textId="77777777" w:rsidR="00051D0D" w:rsidRPr="00E70C45" w:rsidRDefault="00051D0D" w:rsidP="00051D0D">
      <w:pPr>
        <w:spacing w:line="276" w:lineRule="auto"/>
        <w:ind w:firstLine="0"/>
        <w:jc w:val="left"/>
        <w:rPr>
          <w:rFonts w:eastAsia="Calibri"/>
          <w:sz w:val="22"/>
        </w:rPr>
      </w:pPr>
    </w:p>
    <w:p w14:paraId="0A4B5782" w14:textId="77777777" w:rsidR="00051D0D" w:rsidRPr="00E70C45" w:rsidRDefault="00051D0D" w:rsidP="00051D0D">
      <w:pPr>
        <w:tabs>
          <w:tab w:val="left" w:pos="2552"/>
          <w:tab w:val="center" w:pos="6521"/>
          <w:tab w:val="right" w:pos="9498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Обучающийся</w:t>
      </w:r>
      <w:r>
        <w:rPr>
          <w:rFonts w:eastAsia="Calibri"/>
          <w:sz w:val="24"/>
          <w:szCs w:val="24"/>
        </w:rPr>
        <w:t xml:space="preserve">                 </w:t>
      </w:r>
      <w:r>
        <w:rPr>
          <w:rFonts w:eastAsia="Calibri"/>
          <w:sz w:val="24"/>
          <w:szCs w:val="24"/>
          <w:u w:val="single"/>
        </w:rPr>
        <w:t xml:space="preserve">Закиев Ислам </w:t>
      </w:r>
      <w:proofErr w:type="spellStart"/>
      <w:r>
        <w:rPr>
          <w:rFonts w:eastAsia="Calibri"/>
          <w:sz w:val="24"/>
          <w:szCs w:val="24"/>
          <w:u w:val="single"/>
        </w:rPr>
        <w:t>Ильнурович</w:t>
      </w:r>
      <w:proofErr w:type="spellEnd"/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ab/>
        <w:t xml:space="preserve"> </w:t>
      </w:r>
      <w:r w:rsidRPr="00E70C45">
        <w:rPr>
          <w:rFonts w:eastAsia="Calibri"/>
          <w:sz w:val="24"/>
          <w:szCs w:val="24"/>
          <w:u w:val="single"/>
        </w:rPr>
        <w:t>5-</w:t>
      </w:r>
      <w:r>
        <w:rPr>
          <w:rFonts w:eastAsia="Calibri"/>
          <w:sz w:val="24"/>
          <w:szCs w:val="24"/>
          <w:u w:val="single"/>
        </w:rPr>
        <w:t>411</w:t>
      </w:r>
      <w:r w:rsidRPr="00E70C45">
        <w:rPr>
          <w:rFonts w:eastAsia="Calibri"/>
          <w:sz w:val="24"/>
          <w:szCs w:val="24"/>
        </w:rPr>
        <w:tab/>
        <w:t>________________</w:t>
      </w:r>
    </w:p>
    <w:p w14:paraId="0768C583" w14:textId="77777777" w:rsidR="00051D0D" w:rsidRPr="00E70C45" w:rsidRDefault="00051D0D" w:rsidP="00051D0D">
      <w:pPr>
        <w:tabs>
          <w:tab w:val="center" w:pos="4111"/>
          <w:tab w:val="center" w:pos="6521"/>
          <w:tab w:val="center" w:pos="8505"/>
          <w:tab w:val="right" w:pos="9498"/>
        </w:tabs>
        <w:spacing w:line="240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24"/>
          <w:szCs w:val="24"/>
        </w:rPr>
        <w:tab/>
      </w:r>
      <w:r w:rsidRPr="00E70C45">
        <w:rPr>
          <w:rFonts w:eastAsia="Calibri"/>
          <w:sz w:val="16"/>
          <w:szCs w:val="16"/>
        </w:rPr>
        <w:t>(ФИО студента)</w:t>
      </w:r>
      <w:r w:rsidRPr="00E70C45">
        <w:rPr>
          <w:rFonts w:eastAsia="Calibri"/>
          <w:sz w:val="16"/>
          <w:szCs w:val="16"/>
        </w:rPr>
        <w:tab/>
        <w:t>(Группа)</w:t>
      </w:r>
      <w:r w:rsidRPr="00E70C45">
        <w:rPr>
          <w:rFonts w:eastAsia="Calibri"/>
          <w:sz w:val="16"/>
          <w:szCs w:val="16"/>
        </w:rPr>
        <w:tab/>
        <w:t>(Подпись)</w:t>
      </w:r>
    </w:p>
    <w:p w14:paraId="596DD74E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16"/>
          <w:szCs w:val="16"/>
        </w:rPr>
      </w:pPr>
    </w:p>
    <w:p w14:paraId="65E9A553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</w:p>
    <w:p w14:paraId="4F7840C3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</w:p>
    <w:p w14:paraId="535949FD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 xml:space="preserve">Руководитель практики </w:t>
      </w:r>
    </w:p>
    <w:p w14:paraId="23783DE3" w14:textId="77777777" w:rsidR="00051D0D" w:rsidRPr="00E70C45" w:rsidRDefault="00051D0D" w:rsidP="00051D0D">
      <w:pPr>
        <w:tabs>
          <w:tab w:val="left" w:pos="2835"/>
          <w:tab w:val="right" w:pos="9498"/>
        </w:tabs>
        <w:spacing w:line="240" w:lineRule="auto"/>
        <w:ind w:firstLine="0"/>
        <w:jc w:val="left"/>
        <w:rPr>
          <w:rFonts w:eastAsia="Calibri"/>
          <w:sz w:val="24"/>
          <w:szCs w:val="24"/>
          <w:u w:val="single"/>
        </w:rPr>
      </w:pPr>
      <w:r w:rsidRPr="00E70C45">
        <w:rPr>
          <w:rFonts w:eastAsia="Calibri"/>
          <w:sz w:val="24"/>
          <w:szCs w:val="24"/>
        </w:rPr>
        <w:t>от кафедры</w:t>
      </w:r>
      <w:r w:rsidRPr="00E70C45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  <w:u w:val="single"/>
        </w:rPr>
        <w:t>проф.</w:t>
      </w:r>
      <w:r w:rsidRPr="00E70C45">
        <w:rPr>
          <w:rFonts w:eastAsia="Calibri"/>
          <w:sz w:val="24"/>
          <w:szCs w:val="24"/>
          <w:u w:val="single"/>
        </w:rPr>
        <w:t xml:space="preserve">, </w:t>
      </w:r>
      <w:proofErr w:type="spellStart"/>
      <w:r>
        <w:rPr>
          <w:rFonts w:eastAsia="Calibri"/>
          <w:sz w:val="24"/>
          <w:szCs w:val="24"/>
          <w:u w:val="single"/>
        </w:rPr>
        <w:t>д</w:t>
      </w:r>
      <w:r w:rsidRPr="00E70C45">
        <w:rPr>
          <w:rFonts w:eastAsia="Calibri"/>
          <w:sz w:val="24"/>
          <w:szCs w:val="24"/>
          <w:u w:val="single"/>
        </w:rPr>
        <w:t>.</w:t>
      </w:r>
      <w:r>
        <w:rPr>
          <w:rFonts w:eastAsia="Calibri"/>
          <w:sz w:val="24"/>
          <w:szCs w:val="24"/>
          <w:u w:val="single"/>
        </w:rPr>
        <w:t>ф-</w:t>
      </w:r>
      <w:proofErr w:type="gramStart"/>
      <w:r>
        <w:rPr>
          <w:rFonts w:eastAsia="Calibri"/>
          <w:sz w:val="24"/>
          <w:szCs w:val="24"/>
          <w:u w:val="single"/>
        </w:rPr>
        <w:t>м.н</w:t>
      </w:r>
      <w:proofErr w:type="spellEnd"/>
      <w:proofErr w:type="gramEnd"/>
      <w:r>
        <w:rPr>
          <w:rFonts w:eastAsia="Calibri"/>
          <w:sz w:val="24"/>
          <w:szCs w:val="24"/>
          <w:u w:val="single"/>
        </w:rPr>
        <w:t xml:space="preserve"> каф. аэрогидромеханики</w:t>
      </w:r>
      <w:r w:rsidRPr="00E70C45">
        <w:rPr>
          <w:rFonts w:eastAsia="Calibri"/>
          <w:sz w:val="24"/>
          <w:szCs w:val="24"/>
          <w:u w:val="single"/>
        </w:rPr>
        <w:t xml:space="preserve">, </w:t>
      </w:r>
      <w:r>
        <w:rPr>
          <w:rFonts w:eastAsia="Calibri"/>
          <w:sz w:val="24"/>
          <w:szCs w:val="24"/>
          <w:u w:val="single"/>
        </w:rPr>
        <w:t>Маклаков Д. В</w:t>
      </w:r>
      <w:r w:rsidRPr="00E70C45">
        <w:rPr>
          <w:rFonts w:eastAsia="Calibri"/>
          <w:sz w:val="24"/>
          <w:szCs w:val="24"/>
          <w:u w:val="single"/>
        </w:rPr>
        <w:t>.</w:t>
      </w:r>
      <w:r>
        <w:rPr>
          <w:rFonts w:eastAsia="Calibri"/>
          <w:sz w:val="24"/>
          <w:szCs w:val="24"/>
          <w:u w:val="single"/>
        </w:rPr>
        <w:t xml:space="preserve"> </w:t>
      </w:r>
    </w:p>
    <w:p w14:paraId="56EAF22C" w14:textId="77777777" w:rsidR="00051D0D" w:rsidRPr="00E70C45" w:rsidRDefault="00051D0D" w:rsidP="00051D0D">
      <w:pPr>
        <w:tabs>
          <w:tab w:val="left" w:pos="2835"/>
          <w:tab w:val="right" w:pos="9498"/>
        </w:tabs>
        <w:spacing w:line="240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16"/>
          <w:szCs w:val="16"/>
        </w:rPr>
        <w:tab/>
        <w:t>(Должность, ФИО)</w:t>
      </w:r>
    </w:p>
    <w:p w14:paraId="0E59717B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16"/>
          <w:szCs w:val="16"/>
        </w:rPr>
      </w:pPr>
    </w:p>
    <w:p w14:paraId="186339F4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</w:p>
    <w:p w14:paraId="31B2F6F2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</w:p>
    <w:p w14:paraId="39B86952" w14:textId="77777777" w:rsidR="00051D0D" w:rsidRPr="00E70C45" w:rsidRDefault="00051D0D" w:rsidP="00051D0D">
      <w:pPr>
        <w:tabs>
          <w:tab w:val="left" w:pos="2552"/>
          <w:tab w:val="right" w:pos="9498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Оценка за практику</w:t>
      </w:r>
      <w:r w:rsidRPr="00E70C45">
        <w:rPr>
          <w:rFonts w:eastAsia="Calibri"/>
          <w:sz w:val="24"/>
          <w:szCs w:val="24"/>
        </w:rPr>
        <w:tab/>
        <w:t>______________________________</w:t>
      </w:r>
      <w:r w:rsidRPr="00E70C45">
        <w:rPr>
          <w:rFonts w:eastAsia="Calibri"/>
          <w:sz w:val="24"/>
          <w:szCs w:val="24"/>
        </w:rPr>
        <w:tab/>
        <w:t>___________________</w:t>
      </w:r>
    </w:p>
    <w:p w14:paraId="72AD4C99" w14:textId="77777777" w:rsidR="00051D0D" w:rsidRPr="00E70C45" w:rsidRDefault="00051D0D" w:rsidP="00051D0D">
      <w:pPr>
        <w:tabs>
          <w:tab w:val="center" w:pos="8364"/>
        </w:tabs>
        <w:spacing w:line="240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16"/>
          <w:szCs w:val="16"/>
        </w:rPr>
        <w:tab/>
        <w:t>(Подпись)</w:t>
      </w:r>
    </w:p>
    <w:p w14:paraId="7D60734D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</w:p>
    <w:p w14:paraId="78345C90" w14:textId="77777777" w:rsidR="00051D0D" w:rsidRPr="00E70C45" w:rsidRDefault="00051D0D" w:rsidP="00051D0D">
      <w:pPr>
        <w:tabs>
          <w:tab w:val="left" w:pos="1590"/>
          <w:tab w:val="left" w:pos="3802"/>
          <w:tab w:val="left" w:pos="5910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</w:p>
    <w:p w14:paraId="0BCFE971" w14:textId="77777777" w:rsidR="00051D0D" w:rsidRPr="00E70C45" w:rsidRDefault="00051D0D" w:rsidP="00051D0D">
      <w:pPr>
        <w:tabs>
          <w:tab w:val="left" w:pos="2552"/>
        </w:tabs>
        <w:spacing w:line="240" w:lineRule="auto"/>
        <w:ind w:firstLine="0"/>
        <w:jc w:val="left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Дата сдачи отчета</w:t>
      </w:r>
      <w:r w:rsidRPr="00E70C45">
        <w:rPr>
          <w:rFonts w:eastAsia="Calibri"/>
          <w:sz w:val="24"/>
          <w:szCs w:val="24"/>
        </w:rPr>
        <w:tab/>
        <w:t>_________________</w:t>
      </w:r>
    </w:p>
    <w:p w14:paraId="423B4188" w14:textId="77777777" w:rsidR="00051D0D" w:rsidRPr="00E70C45" w:rsidRDefault="00051D0D" w:rsidP="00051D0D">
      <w:pPr>
        <w:spacing w:line="276" w:lineRule="auto"/>
        <w:ind w:firstLine="0"/>
        <w:jc w:val="left"/>
        <w:rPr>
          <w:rFonts w:eastAsia="Calibri"/>
          <w:sz w:val="24"/>
          <w:szCs w:val="24"/>
        </w:rPr>
      </w:pPr>
    </w:p>
    <w:p w14:paraId="764DE20F" w14:textId="77777777" w:rsidR="00051D0D" w:rsidRPr="00E70C45" w:rsidRDefault="00051D0D" w:rsidP="00051D0D">
      <w:pPr>
        <w:spacing w:line="276" w:lineRule="auto"/>
        <w:ind w:firstLine="0"/>
        <w:jc w:val="left"/>
        <w:rPr>
          <w:rFonts w:eastAsia="Calibri"/>
          <w:sz w:val="24"/>
          <w:szCs w:val="24"/>
        </w:rPr>
      </w:pPr>
    </w:p>
    <w:p w14:paraId="24E6499E" w14:textId="77777777" w:rsidR="00051D0D" w:rsidRPr="00E70C45" w:rsidRDefault="00051D0D" w:rsidP="00051D0D">
      <w:pPr>
        <w:tabs>
          <w:tab w:val="left" w:pos="3790"/>
        </w:tabs>
        <w:spacing w:line="276" w:lineRule="auto"/>
        <w:ind w:firstLine="0"/>
        <w:jc w:val="left"/>
        <w:rPr>
          <w:rFonts w:eastAsia="Calibri"/>
          <w:sz w:val="24"/>
          <w:szCs w:val="24"/>
        </w:rPr>
      </w:pPr>
    </w:p>
    <w:p w14:paraId="31A30917" w14:textId="77777777" w:rsidR="00051D0D" w:rsidRPr="00E70C45" w:rsidRDefault="00051D0D" w:rsidP="00051D0D">
      <w:pPr>
        <w:tabs>
          <w:tab w:val="left" w:pos="3790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Казань – 202</w:t>
      </w:r>
      <w:r>
        <w:rPr>
          <w:rFonts w:eastAsia="Calibri"/>
          <w:sz w:val="24"/>
          <w:szCs w:val="24"/>
        </w:rPr>
        <w:t>5</w:t>
      </w:r>
    </w:p>
    <w:p w14:paraId="56A09743" w14:textId="77777777" w:rsidR="00051D0D" w:rsidRPr="00E70C45" w:rsidRDefault="00051D0D" w:rsidP="00051D0D">
      <w:pPr>
        <w:tabs>
          <w:tab w:val="left" w:pos="3790"/>
        </w:tabs>
        <w:spacing w:line="276" w:lineRule="auto"/>
        <w:ind w:firstLine="0"/>
        <w:jc w:val="center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C6FA3" wp14:editId="22A39676">
                <wp:simplePos x="0" y="0"/>
                <wp:positionH relativeFrom="column">
                  <wp:posOffset>2851785</wp:posOffset>
                </wp:positionH>
                <wp:positionV relativeFrom="paragraph">
                  <wp:posOffset>231140</wp:posOffset>
                </wp:positionV>
                <wp:extent cx="670560" cy="251460"/>
                <wp:effectExtent l="0" t="0" r="0" b="0"/>
                <wp:wrapNone/>
                <wp:docPr id="784924407" name="Прямоугольник 784924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7B0B9" id="Прямоугольник 784924407" o:spid="_x0000_s1026" style="position:absolute;margin-left:224.55pt;margin-top:18.2pt;width:52.8pt;height:1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" fillcolor="white [3212]" stroked="f" strokeweight="1pt"/>
            </w:pict>
          </mc:Fallback>
        </mc:AlternateContent>
      </w:r>
    </w:p>
    <w:p w14:paraId="69D7D25C" w14:textId="77777777" w:rsidR="00051D0D" w:rsidRPr="00E70C45" w:rsidRDefault="00051D0D" w:rsidP="00051D0D">
      <w:pPr>
        <w:tabs>
          <w:tab w:val="left" w:pos="3790"/>
        </w:tabs>
        <w:spacing w:line="276" w:lineRule="auto"/>
        <w:ind w:firstLine="0"/>
        <w:jc w:val="left"/>
        <w:rPr>
          <w:rFonts w:eastAsia="Calibri"/>
          <w:sz w:val="24"/>
          <w:szCs w:val="24"/>
        </w:rPr>
      </w:pPr>
      <w:r w:rsidRPr="00E70C45">
        <w:rPr>
          <w:rFonts w:eastAsia="Calibri"/>
          <w:sz w:val="24"/>
          <w:szCs w:val="24"/>
        </w:rPr>
        <w:t>Руководитель практики от Университета</w:t>
      </w:r>
    </w:p>
    <w:p w14:paraId="17ADF847" w14:textId="77777777" w:rsidR="00051D0D" w:rsidRPr="00E70C45" w:rsidRDefault="00051D0D" w:rsidP="00051D0D">
      <w:pPr>
        <w:tabs>
          <w:tab w:val="center" w:pos="5529"/>
          <w:tab w:val="right" w:pos="9498"/>
        </w:tabs>
        <w:spacing w:line="276" w:lineRule="auto"/>
        <w:ind w:firstLine="0"/>
        <w:jc w:val="lef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  <w:u w:val="single"/>
        </w:rPr>
        <w:t xml:space="preserve">проф., </w:t>
      </w:r>
      <w:proofErr w:type="spellStart"/>
      <w:r>
        <w:rPr>
          <w:rFonts w:eastAsia="Calibri"/>
          <w:sz w:val="24"/>
          <w:szCs w:val="24"/>
          <w:u w:val="single"/>
        </w:rPr>
        <w:t>д.ф-</w:t>
      </w:r>
      <w:proofErr w:type="gramStart"/>
      <w:r>
        <w:rPr>
          <w:rFonts w:eastAsia="Calibri"/>
          <w:sz w:val="24"/>
          <w:szCs w:val="24"/>
          <w:u w:val="single"/>
        </w:rPr>
        <w:t>м.н</w:t>
      </w:r>
      <w:proofErr w:type="spellEnd"/>
      <w:proofErr w:type="gramEnd"/>
      <w:r>
        <w:rPr>
          <w:rFonts w:eastAsia="Calibri"/>
          <w:sz w:val="24"/>
          <w:szCs w:val="24"/>
          <w:u w:val="single"/>
        </w:rPr>
        <w:t xml:space="preserve"> каф. аэрогидромеханики</w:t>
      </w:r>
      <w:r w:rsidRPr="00E70C45">
        <w:rPr>
          <w:rFonts w:eastAsia="Calibri"/>
          <w:sz w:val="24"/>
          <w:szCs w:val="24"/>
          <w:u w:val="single"/>
        </w:rPr>
        <w:t>,</w:t>
      </w:r>
      <w:r w:rsidRPr="00E70C45">
        <w:rPr>
          <w:rFonts w:eastAsia="Calibri"/>
          <w:sz w:val="24"/>
          <w:szCs w:val="24"/>
        </w:rPr>
        <w:tab/>
        <w:t>_________________</w:t>
      </w:r>
      <w:r w:rsidRPr="00E70C45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  <w:u w:val="single"/>
        </w:rPr>
        <w:t>Маклаков Д. В.</w:t>
      </w:r>
      <w:r w:rsidRPr="00E70C45">
        <w:rPr>
          <w:rFonts w:eastAsia="Calibri"/>
          <w:sz w:val="24"/>
          <w:szCs w:val="24"/>
        </w:rPr>
        <w:t> </w:t>
      </w:r>
    </w:p>
    <w:p w14:paraId="5004A2B7" w14:textId="3291BA59" w:rsidR="00051D0D" w:rsidRPr="00E70C45" w:rsidRDefault="00051D0D" w:rsidP="00051D0D">
      <w:pPr>
        <w:tabs>
          <w:tab w:val="center" w:pos="2268"/>
          <w:tab w:val="center" w:pos="5529"/>
          <w:tab w:val="center" w:pos="8647"/>
        </w:tabs>
        <w:spacing w:line="276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16"/>
          <w:szCs w:val="16"/>
        </w:rPr>
        <w:tab/>
        <w:t>(должность, ученое звание)</w:t>
      </w:r>
      <w:r w:rsidRPr="00E70C45">
        <w:rPr>
          <w:rFonts w:eastAsia="Calibri"/>
          <w:sz w:val="16"/>
          <w:szCs w:val="16"/>
        </w:rPr>
        <w:tab/>
        <w:t>(подпись)</w:t>
      </w:r>
      <w:r w:rsidRPr="00E70C45">
        <w:rPr>
          <w:rFonts w:eastAsia="Calibri"/>
          <w:sz w:val="16"/>
          <w:szCs w:val="16"/>
        </w:rPr>
        <w:tab/>
        <w:t>(ФИО)</w:t>
      </w:r>
    </w:p>
    <w:p w14:paraId="5CE31B26" w14:textId="77777777" w:rsidR="00051D0D" w:rsidRPr="00E70C45" w:rsidRDefault="00051D0D" w:rsidP="00051D0D">
      <w:pPr>
        <w:tabs>
          <w:tab w:val="left" w:pos="3790"/>
          <w:tab w:val="left" w:pos="5172"/>
        </w:tabs>
        <w:spacing w:line="276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16"/>
          <w:szCs w:val="16"/>
        </w:rPr>
        <w:t>С индивидуальным заданием (календарным планом(графиком)), с программой практики по соответствующему практике направлению подготовки (специальности) ОЗНАКОМЛЕН(А)</w:t>
      </w:r>
    </w:p>
    <w:p w14:paraId="0F956463" w14:textId="77777777" w:rsidR="00051D0D" w:rsidRPr="00E70C45" w:rsidRDefault="00051D0D" w:rsidP="00051D0D">
      <w:pPr>
        <w:tabs>
          <w:tab w:val="left" w:pos="3790"/>
          <w:tab w:val="left" w:pos="5172"/>
        </w:tabs>
        <w:spacing w:line="276" w:lineRule="auto"/>
        <w:ind w:firstLine="0"/>
        <w:jc w:val="left"/>
        <w:rPr>
          <w:rFonts w:eastAsia="Calibri"/>
          <w:sz w:val="16"/>
          <w:szCs w:val="16"/>
        </w:rPr>
      </w:pPr>
    </w:p>
    <w:p w14:paraId="7138ECCC" w14:textId="77777777" w:rsidR="00051D0D" w:rsidRPr="00E70C45" w:rsidRDefault="00051D0D" w:rsidP="00051D0D">
      <w:pPr>
        <w:tabs>
          <w:tab w:val="left" w:pos="3790"/>
          <w:tab w:val="left" w:pos="5172"/>
        </w:tabs>
        <w:spacing w:line="276" w:lineRule="auto"/>
        <w:ind w:firstLine="0"/>
        <w:jc w:val="left"/>
        <w:rPr>
          <w:rFonts w:eastAsia="Calibri"/>
          <w:sz w:val="16"/>
          <w:szCs w:val="16"/>
        </w:rPr>
      </w:pPr>
    </w:p>
    <w:p w14:paraId="2FE14F36" w14:textId="77777777" w:rsidR="00051D0D" w:rsidRPr="00E70C45" w:rsidRDefault="00051D0D" w:rsidP="00051D0D">
      <w:pPr>
        <w:tabs>
          <w:tab w:val="center" w:pos="5529"/>
        </w:tabs>
        <w:spacing w:line="276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16"/>
          <w:szCs w:val="16"/>
        </w:rPr>
        <w:t>______________________________________________________</w:t>
      </w:r>
      <w:r w:rsidRPr="00E70C45">
        <w:rPr>
          <w:rFonts w:eastAsia="Calibri"/>
          <w:sz w:val="16"/>
          <w:szCs w:val="16"/>
        </w:rPr>
        <w:tab/>
        <w:t>_</w:t>
      </w:r>
      <w:r>
        <w:rPr>
          <w:rFonts w:eastAsia="Calibri"/>
          <w:sz w:val="22"/>
          <w:szCs w:val="16"/>
          <w:u w:val="single"/>
        </w:rPr>
        <w:t>Закиев И.И.</w:t>
      </w:r>
    </w:p>
    <w:p w14:paraId="71A8A341" w14:textId="77777777" w:rsidR="00051D0D" w:rsidRPr="00E70C45" w:rsidRDefault="00051D0D" w:rsidP="00051D0D">
      <w:pPr>
        <w:tabs>
          <w:tab w:val="center" w:pos="2268"/>
          <w:tab w:val="center" w:pos="5529"/>
        </w:tabs>
        <w:spacing w:line="276" w:lineRule="auto"/>
        <w:ind w:firstLine="0"/>
        <w:jc w:val="left"/>
        <w:rPr>
          <w:rFonts w:eastAsia="Calibri"/>
          <w:sz w:val="16"/>
          <w:szCs w:val="16"/>
        </w:rPr>
      </w:pPr>
      <w:r w:rsidRPr="00E70C45">
        <w:rPr>
          <w:rFonts w:eastAsia="Calibri"/>
          <w:sz w:val="16"/>
          <w:szCs w:val="16"/>
        </w:rPr>
        <w:tab/>
        <w:t>(подпись)</w:t>
      </w:r>
      <w:r w:rsidRPr="00E70C45">
        <w:rPr>
          <w:rFonts w:eastAsia="Calibri"/>
          <w:sz w:val="16"/>
          <w:szCs w:val="16"/>
        </w:rPr>
        <w:tab/>
        <w:t>(ФИО обучающегося)</w:t>
      </w:r>
    </w:p>
    <w:p w14:paraId="0DE6E38B" w14:textId="157B344A" w:rsidR="00051D0D" w:rsidRPr="00051D0D" w:rsidRDefault="00051D0D" w:rsidP="00051D0D">
      <w:pPr>
        <w:spacing w:line="276" w:lineRule="auto"/>
        <w:ind w:firstLine="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FE2F6" wp14:editId="5A42FD1D">
                <wp:simplePos x="0" y="0"/>
                <wp:positionH relativeFrom="column">
                  <wp:posOffset>2956560</wp:posOffset>
                </wp:positionH>
                <wp:positionV relativeFrom="paragraph">
                  <wp:posOffset>7200265</wp:posOffset>
                </wp:positionV>
                <wp:extent cx="411480" cy="640080"/>
                <wp:effectExtent l="0" t="0" r="7620" b="7620"/>
                <wp:wrapNone/>
                <wp:docPr id="8105000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640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BB062" id="Прямоугольник 1" o:spid="_x0000_s1026" style="position:absolute;margin-left:232.8pt;margin-top:566.95pt;width:32.4pt;height:5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" fillcolor="white [3212]" stroked="f"/>
            </w:pict>
          </mc:Fallback>
        </mc:AlternateContent>
      </w:r>
      <w:r>
        <w:br w:type="page"/>
      </w:r>
    </w:p>
    <w:sdt>
      <w:sdtPr>
        <w:id w:val="-154220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C265A" w14:textId="7BC69FA1" w:rsidR="00E01CAB" w:rsidRPr="00E01CAB" w:rsidRDefault="00E01CAB" w:rsidP="00051D0D">
          <w:pPr>
            <w:spacing w:after="160" w:line="259" w:lineRule="auto"/>
            <w:ind w:firstLine="0"/>
            <w:jc w:val="left"/>
            <w:rPr>
              <w:b/>
              <w:bCs/>
            </w:rPr>
          </w:pPr>
          <w:r w:rsidRPr="00E01CAB">
            <w:rPr>
              <w:b/>
              <w:bCs/>
            </w:rPr>
            <w:t>Оглавление</w:t>
          </w:r>
        </w:p>
        <w:p w14:paraId="777EC244" w14:textId="02B6B959" w:rsidR="00E01CAB" w:rsidRPr="00E01CAB" w:rsidRDefault="00E01CA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E01CAB">
            <w:fldChar w:fldCharType="begin"/>
          </w:r>
          <w:r w:rsidRPr="00E01CAB">
            <w:instrText xml:space="preserve"> TOC \o "1-3" \h \z \u </w:instrText>
          </w:r>
          <w:r w:rsidRPr="00E01CAB">
            <w:fldChar w:fldCharType="separate"/>
          </w:r>
          <w:hyperlink w:anchor="_Toc189647549" w:history="1">
            <w:r w:rsidRPr="00E01CAB">
              <w:rPr>
                <w:rStyle w:val="af"/>
                <w:noProof/>
                <w:color w:val="auto"/>
              </w:rPr>
              <w:t>1.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Введение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_Toc189647549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4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54EFA669" w14:textId="02B08DDC" w:rsidR="00E01CAB" w:rsidRPr="00E01CAB" w:rsidRDefault="00E01CA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0" w:history="1">
            <w:r w:rsidRPr="00E01CAB">
              <w:rPr>
                <w:rStyle w:val="af"/>
                <w:noProof/>
                <w:color w:val="auto"/>
              </w:rPr>
              <w:t>2.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Постановка задачи Стокса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_Toc189647550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6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08CFDFCB" w14:textId="6876DE1E" w:rsidR="00E01CAB" w:rsidRPr="00E01CAB" w:rsidRDefault="00E01CA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1" w:history="1">
            <w:r w:rsidRPr="00E01CAB">
              <w:rPr>
                <w:rStyle w:val="af"/>
                <w:noProof/>
                <w:color w:val="auto"/>
                <w:lang w:val="en-US"/>
              </w:rPr>
              <w:t>3.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Постановка задачи движения инерционных частиц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_Toc189647551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8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29C91376" w14:textId="6EE291C2" w:rsidR="00E01CAB" w:rsidRPr="00E01CAB" w:rsidRDefault="00E01CAB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2" w:history="1">
            <w:r w:rsidRPr="00E01CAB">
              <w:rPr>
                <w:rStyle w:val="af"/>
                <w:noProof/>
                <w:color w:val="auto"/>
              </w:rPr>
              <w:t>3.1.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Уравнение движения частиц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_Toc189647552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8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21FC6FDC" w14:textId="399F63E5" w:rsidR="00E01CAB" w:rsidRPr="00E01CAB" w:rsidRDefault="00E01CAB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3" w:history="1">
            <w:r w:rsidRPr="00E01CAB">
              <w:rPr>
                <w:rStyle w:val="af"/>
                <w:noProof/>
                <w:color w:val="auto"/>
              </w:rPr>
              <w:t>3.2.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Условие захвата частиц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_Toc189647553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8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6C5C042A" w14:textId="3F33A818" w:rsidR="00E01CAB" w:rsidRPr="00E01CAB" w:rsidRDefault="00E01CAB">
          <w:pPr>
            <w:pStyle w:val="11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4" w:history="1">
            <w:r w:rsidRPr="00E01CAB">
              <w:rPr>
                <w:rStyle w:val="af"/>
                <w:noProof/>
                <w:color w:val="auto"/>
              </w:rPr>
              <w:t>3.3.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Метод решения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_Toc189647554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9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2118B6C5" w14:textId="789394AA" w:rsidR="00E01CAB" w:rsidRPr="00E01CAB" w:rsidRDefault="00E01CA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5" w:history="1">
            <w:r w:rsidRPr="00E01CAB">
              <w:rPr>
                <w:rStyle w:val="af"/>
                <w:noProof/>
                <w:color w:val="auto"/>
              </w:rPr>
              <w:t>4.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Результаты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_Toc189647555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10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4C28729E" w14:textId="3AD77198" w:rsidR="00E01CAB" w:rsidRPr="00E01CAB" w:rsidRDefault="00E01CAB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89647556" w:history="1">
            <w:r w:rsidRPr="00E01CAB">
              <w:rPr>
                <w:rStyle w:val="af"/>
                <w:noProof/>
                <w:color w:val="auto"/>
              </w:rPr>
              <w:t>5.</w:t>
            </w:r>
            <w:r w:rsidRPr="00E01CAB">
              <w:rPr>
                <w:rFonts w:asciiTheme="minorHAnsi" w:eastAsiaTheme="minorEastAsia" w:hAnsiTheme="minorHAnsi"/>
                <w:noProof/>
                <w:sz w:val="24"/>
                <w:szCs w:val="24"/>
                <w:lang w:eastAsia="ru-RU"/>
              </w:rPr>
              <w:tab/>
            </w:r>
            <w:r w:rsidRPr="00E01CAB">
              <w:rPr>
                <w:rStyle w:val="af"/>
                <w:noProof/>
                <w:color w:val="auto"/>
              </w:rPr>
              <w:t>Список литературы</w:t>
            </w:r>
            <w:r w:rsidRPr="00E01CAB">
              <w:rPr>
                <w:noProof/>
                <w:webHidden/>
              </w:rPr>
              <w:tab/>
            </w:r>
            <w:r w:rsidRPr="00E01CAB">
              <w:rPr>
                <w:noProof/>
                <w:webHidden/>
              </w:rPr>
              <w:fldChar w:fldCharType="begin"/>
            </w:r>
            <w:r w:rsidRPr="00E01CAB">
              <w:rPr>
                <w:noProof/>
                <w:webHidden/>
              </w:rPr>
              <w:instrText xml:space="preserve"> PAGEREF _Toc189647556 \h </w:instrText>
            </w:r>
            <w:r w:rsidRPr="00E01CAB">
              <w:rPr>
                <w:noProof/>
                <w:webHidden/>
              </w:rPr>
            </w:r>
            <w:r w:rsidRPr="00E01CAB">
              <w:rPr>
                <w:noProof/>
                <w:webHidden/>
              </w:rPr>
              <w:fldChar w:fldCharType="separate"/>
            </w:r>
            <w:r w:rsidR="004A7E72">
              <w:rPr>
                <w:noProof/>
                <w:webHidden/>
              </w:rPr>
              <w:t>12</w:t>
            </w:r>
            <w:r w:rsidRPr="00E01CAB">
              <w:rPr>
                <w:noProof/>
                <w:webHidden/>
              </w:rPr>
              <w:fldChar w:fldCharType="end"/>
            </w:r>
          </w:hyperlink>
        </w:p>
        <w:p w14:paraId="35CE2B72" w14:textId="13773A8F" w:rsidR="00E01CAB" w:rsidRDefault="00E01CAB" w:rsidP="00E01CAB">
          <w:pPr>
            <w:ind w:firstLine="0"/>
          </w:pPr>
          <w:r w:rsidRPr="00E01CAB">
            <w:rPr>
              <w:b/>
              <w:bCs/>
            </w:rPr>
            <w:fldChar w:fldCharType="end"/>
          </w:r>
        </w:p>
      </w:sdtContent>
    </w:sdt>
    <w:p w14:paraId="6FBEA8E7" w14:textId="77777777" w:rsidR="00E01CAB" w:rsidRDefault="00E01CA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1D2D5D0" w14:textId="41658C28" w:rsidR="00696740" w:rsidRPr="00696740" w:rsidRDefault="00696740" w:rsidP="00920867">
      <w:pPr>
        <w:pStyle w:val="1"/>
        <w:numPr>
          <w:ilvl w:val="0"/>
          <w:numId w:val="4"/>
        </w:numPr>
      </w:pPr>
      <w:bookmarkStart w:id="0" w:name="_Toc189647423"/>
      <w:bookmarkStart w:id="1" w:name="_Toc189647549"/>
      <w:r w:rsidRPr="00696740">
        <w:lastRenderedPageBreak/>
        <w:t>Введение</w:t>
      </w:r>
      <w:bookmarkEnd w:id="0"/>
      <w:bookmarkEnd w:id="1"/>
    </w:p>
    <w:p w14:paraId="3957471A" w14:textId="0E030697" w:rsidR="00B60567" w:rsidRPr="00B60567" w:rsidRDefault="008F5162" w:rsidP="00E361F8">
      <w:pPr>
        <w:ind w:firstLine="708"/>
      </w:pPr>
      <w:r w:rsidRPr="008F5162">
        <w:t>В данной работе исследуется влияние частиц на поле течения при различных значениях числа Стокса. Понимание динамики потоков, содержащих частицы, имеет важное значение в различных областях науки и техники, таких как химическая инженерия, аэродинамика и экология.</w:t>
      </w:r>
      <w:r>
        <w:t xml:space="preserve"> </w:t>
      </w:r>
      <w:r w:rsidR="00B60567" w:rsidRPr="00B60567">
        <w:t xml:space="preserve">Число Стокса </w:t>
      </w:r>
      <m:oMath>
        <m:r>
          <w:rPr>
            <w:rFonts w:ascii="Cambria Math" w:hAnsi="Cambria Math"/>
          </w:rPr>
          <m:t>(S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B60567" w:rsidRPr="00B60567">
        <w:t xml:space="preserve"> является ключевым параметром, характеризующим инерцию частицы в потоке. Оно определяется как отношение времени релаксации частицы к характерному времени потока и позволяет оценить, насколько быстро частица реагирует на изменения в потоке. При малых значениях </w:t>
      </w:r>
      <m:oMath>
        <m:r>
          <w:rPr>
            <w:rFonts w:ascii="Cambria Math" w:hAnsi="Cambria Math"/>
          </w:rPr>
          <m:t>St</m:t>
        </m:r>
      </m:oMath>
      <w:r w:rsidR="00B60567" w:rsidRPr="00B60567">
        <w:t xml:space="preserve"> частица быстро адаптируется к изменениям скорости потока, тогда как при больших значениях </w:t>
      </w:r>
      <m:oMath>
        <m:r>
          <w:rPr>
            <w:rFonts w:ascii="Cambria Math" w:hAnsi="Cambria Math"/>
          </w:rPr>
          <m:t>St</m:t>
        </m:r>
      </m:oMath>
      <w:r w:rsidR="00B60567" w:rsidRPr="00B60567">
        <w:t xml:space="preserve"> частица обладает значительной инерцией и медленнее реагирует на изменения в потоке. Таким образом, число Стокса играет важную роль в определении траектории частицы и её влияния на поле течения.</w:t>
      </w:r>
    </w:p>
    <w:p w14:paraId="644F8D0E" w14:textId="714A74B7" w:rsidR="00B60567" w:rsidRPr="00B60567" w:rsidRDefault="00E361F8" w:rsidP="00E361F8">
      <w:pPr>
        <w:ind w:firstLine="708"/>
      </w:pPr>
      <w:r>
        <w:t>На данный момент, ц</w:t>
      </w:r>
      <w:r w:rsidR="00B60567" w:rsidRPr="00B60567">
        <w:t>ель данного исследования — изучить, как частицы с различными значениями числа Стокса влияют на структуру потока</w:t>
      </w:r>
      <w:r>
        <w:t xml:space="preserve"> и построить поле массовых сил</w:t>
      </w:r>
      <w:r w:rsidR="00B60567" w:rsidRPr="00B60567">
        <w:t>. Для этого будут использованы уравнения движения частицы, которые описывают её траекторию в потоке. Эти уравнения учитывают разницу между скоростью частицы и скоростью потока, а также инерцию частицы, выраженную через число Стокса. Решение данных уравнений позволит определить, как частицы будут двигаться в потоке и как их присутствие будет влиять на распределение скоростей и давления</w:t>
      </w:r>
      <w:r>
        <w:t xml:space="preserve"> жидкости</w:t>
      </w:r>
      <w:r w:rsidR="00B60567" w:rsidRPr="00B60567">
        <w:t>.</w:t>
      </w:r>
    </w:p>
    <w:p w14:paraId="5AE33F68" w14:textId="506C927B" w:rsidR="00B60567" w:rsidRPr="00B60567" w:rsidRDefault="00B60567" w:rsidP="00E361F8">
      <w:pPr>
        <w:ind w:firstLine="708"/>
      </w:pPr>
      <w:r w:rsidRPr="00B60567">
        <w:t>Для достижения поставленной цели будет использоваться численный метод Рунге-Кутта. Метод Рунге-Кутта является одним из наиболее точных и широко используемых методов численного интегрирования дифференциальных уравнений. Численное моделирование будет проведено для различных значений числа Стокса, что позволит проанализировать влияние частиц на поле течения в широком диапазоне условий.</w:t>
      </w:r>
    </w:p>
    <w:p w14:paraId="40C6B3F3" w14:textId="77777777" w:rsidR="00B60567" w:rsidRPr="00B60567" w:rsidRDefault="00B60567" w:rsidP="00E361F8">
      <w:pPr>
        <w:ind w:firstLine="708"/>
      </w:pPr>
      <w:r w:rsidRPr="00B60567">
        <w:lastRenderedPageBreak/>
        <w:t>В результате проведенного исследования будут получены данные о траекториях частиц и изменениях в структуре потока при различных значениях числа Стокса. Эти данные позволят сделать выводы о влиянии частиц на поле течения и предложить рекомендации для оптимизации процессов, связанных с многофазными потоками. Результаты данного исследования могут найти применение в различных областях, таких как химическая инженерия, аэродинамика, экология и другие, где важную роль играют процессы взаимодействия частиц и потоков.</w:t>
      </w:r>
    </w:p>
    <w:p w14:paraId="2CFB41FF" w14:textId="3E1FADA0" w:rsidR="00696740" w:rsidRDefault="00696740">
      <w:r>
        <w:br w:type="page"/>
      </w:r>
    </w:p>
    <w:p w14:paraId="5A77E00A" w14:textId="2816078A" w:rsidR="001133B3" w:rsidRPr="00507091" w:rsidRDefault="001133B3" w:rsidP="00920867">
      <w:pPr>
        <w:pStyle w:val="1"/>
        <w:numPr>
          <w:ilvl w:val="0"/>
          <w:numId w:val="4"/>
        </w:numPr>
      </w:pPr>
      <w:bookmarkStart w:id="2" w:name="_Toc189647424"/>
      <w:bookmarkStart w:id="3" w:name="_Toc189647550"/>
      <w:r>
        <w:lastRenderedPageBreak/>
        <w:t>Постановка задачи</w:t>
      </w:r>
      <w:r w:rsidR="00507091" w:rsidRPr="00507091">
        <w:t xml:space="preserve"> </w:t>
      </w:r>
      <w:r w:rsidR="00507091">
        <w:t>Стокса</w:t>
      </w:r>
      <w:bookmarkEnd w:id="2"/>
      <w:bookmarkEnd w:id="3"/>
      <w:r w:rsidR="00507091">
        <w:t xml:space="preserve"> </w:t>
      </w:r>
    </w:p>
    <w:p w14:paraId="7498DDC4" w14:textId="33652C96" w:rsidR="00EF77FC" w:rsidRDefault="00EF77FC" w:rsidP="00EF77FC">
      <w:pPr>
        <w:ind w:firstLine="360"/>
        <w:rPr>
          <w:noProof/>
        </w:rPr>
      </w:pPr>
      <w:r>
        <w:rPr>
          <w:lang w:eastAsia="ru-RU"/>
        </w:rPr>
        <w:t>Рассмотрим двумерное течение несжимаемой вязкой жидкости в периодической ячейке рис.</w:t>
      </w:r>
      <w:r w:rsidRPr="00EF77FC">
        <w:rPr>
          <w:lang w:eastAsia="ru-RU"/>
        </w:rPr>
        <w:t xml:space="preserve"> 1</w:t>
      </w:r>
      <w:r w:rsidRPr="00674BF9">
        <w:rPr>
          <w:lang w:eastAsia="ru-RU"/>
        </w:rPr>
        <w:t>,</w:t>
      </w:r>
      <w:r>
        <w:rPr>
          <w:lang w:eastAsia="ru-RU"/>
        </w:rPr>
        <w:t xml:space="preserve"> со сторонами </w:t>
      </w:r>
      <m:oMath>
        <m:r>
          <w:rPr>
            <w:rFonts w:ascii="Cambria Math" w:hAnsi="Cambria Math"/>
            <w:lang w:eastAsia="ru-RU"/>
          </w:rPr>
          <m:t>H</m:t>
        </m:r>
      </m:oMath>
      <w:r w:rsidRPr="00EF77FC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Pr="00E65DB3">
        <w:rPr>
          <w:rFonts w:eastAsiaTheme="minorEastAsia"/>
          <w:lang w:eastAsia="ru-RU"/>
        </w:rPr>
        <w:t>,</w:t>
      </w:r>
      <w:r>
        <w:rPr>
          <w:lang w:eastAsia="ru-RU"/>
        </w:rPr>
        <w:t xml:space="preserve"> с непроницаемым твердым телом радиуса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</m:oMath>
      <w:r>
        <w:rPr>
          <w:lang w:eastAsia="ru-RU"/>
        </w:rPr>
        <w:t xml:space="preserve"> при малых числах Рейнольдса.</w:t>
      </w:r>
      <w:r w:rsidRPr="00D53768">
        <w:rPr>
          <w:noProof/>
        </w:rPr>
        <w:t xml:space="preserve"> </w:t>
      </w:r>
    </w:p>
    <w:p w14:paraId="6B82C879" w14:textId="484D1FE1" w:rsidR="00EF77FC" w:rsidRPr="00507091" w:rsidRDefault="00507091" w:rsidP="00EF77F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109B0F" wp14:editId="60D37C3C">
                <wp:simplePos x="0" y="0"/>
                <wp:positionH relativeFrom="column">
                  <wp:posOffset>788422</wp:posOffset>
                </wp:positionH>
                <wp:positionV relativeFrom="paragraph">
                  <wp:posOffset>108585</wp:posOffset>
                </wp:positionV>
                <wp:extent cx="4436119" cy="2245466"/>
                <wp:effectExtent l="0" t="0" r="0" b="2540"/>
                <wp:wrapNone/>
                <wp:docPr id="130526696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119" cy="2245466"/>
                          <a:chOff x="0" y="0"/>
                          <a:chExt cx="4436119" cy="2245466"/>
                        </a:xfrm>
                      </wpg:grpSpPr>
                      <wps:wsp>
                        <wps:cNvPr id="191459448" name="Надпись 2"/>
                        <wps:cNvSpPr txBox="1"/>
                        <wps:spPr>
                          <a:xfrm>
                            <a:off x="379949" y="1863831"/>
                            <a:ext cx="66421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0F002" w14:textId="42B8349D" w:rsidR="00EF77FC" w:rsidRPr="00EF77FC" w:rsidRDefault="00EF77FC">
                              <w:pPr>
                                <w:rPr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71972" name="Надпись 2"/>
                        <wps:cNvSpPr txBox="1"/>
                        <wps:spPr>
                          <a:xfrm>
                            <a:off x="1555420" y="1840088"/>
                            <a:ext cx="67119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80C4E" w14:textId="61769066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803105" name="Надпись 2"/>
                        <wps:cNvSpPr txBox="1"/>
                        <wps:spPr>
                          <a:xfrm>
                            <a:off x="2523103" y="1863831"/>
                            <a:ext cx="66357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4349D" w14:textId="616D8DA3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867889" name="Надпись 2"/>
                        <wps:cNvSpPr txBox="1"/>
                        <wps:spPr>
                          <a:xfrm>
                            <a:off x="3757939" y="1857884"/>
                            <a:ext cx="67818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01B362" w14:textId="13490A5F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504910" name="Надпись 2"/>
                        <wps:cNvSpPr txBox="1"/>
                        <wps:spPr>
                          <a:xfrm>
                            <a:off x="3740255" y="296787"/>
                            <a:ext cx="66738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4A30CA" w14:textId="7E049C7A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380346" name="Надпись 2"/>
                        <wps:cNvSpPr txBox="1"/>
                        <wps:spPr>
                          <a:xfrm>
                            <a:off x="379998" y="296787"/>
                            <a:ext cx="66484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B1C45" w14:textId="59629EC0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944612" name="Надпись 2"/>
                        <wps:cNvSpPr txBox="1"/>
                        <wps:spPr>
                          <a:xfrm>
                            <a:off x="0" y="1026882"/>
                            <a:ext cx="68453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1F5B8" w14:textId="5F0EADCF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040073" name="Надпись 2"/>
                        <wps:cNvSpPr txBox="1"/>
                        <wps:spPr>
                          <a:xfrm>
                            <a:off x="2078117" y="0"/>
                            <a:ext cx="64770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4B225" w14:textId="02E9DB17" w:rsidR="00EF77FC" w:rsidRPr="00EF77FC" w:rsidRDefault="00EF77FC" w:rsidP="00EF77FC">
                              <w:pPr>
                                <w:rPr>
                                  <w:i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837829" name="Прямая со стрелкой 3"/>
                        <wps:cNvCnPr/>
                        <wps:spPr>
                          <a:xfrm>
                            <a:off x="501643" y="340921"/>
                            <a:ext cx="0" cy="1800143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941911" name="Прямая со стрелкой 4"/>
                        <wps:cNvCnPr/>
                        <wps:spPr>
                          <a:xfrm flipH="1">
                            <a:off x="559218" y="270232"/>
                            <a:ext cx="3597193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09B0F" id="Группа 5" o:spid="_x0000_s1026" style="position:absolute;left:0;text-align:left;margin-left:62.1pt;margin-top:8.55pt;width:349.3pt;height:176.8pt;z-index:251675648" coordsize="44361,2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9;top:18638;width:6642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" filled="f" stroked="f" strokeweight=".5pt">
                  <v:textbox>
                    <w:txbxContent>
                      <w:p w14:paraId="3420F002" w14:textId="42B8349D" w:rsidR="00EF77FC" w:rsidRPr="00EF77FC" w:rsidRDefault="00EF77FC">
                        <w:pPr>
                          <w:rPr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8" type="#_x0000_t202" style="position:absolute;left:15554;top:18400;width:6712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" filled="f" stroked="f" strokeweight=".5pt">
                  <v:textbox>
                    <w:txbxContent>
                      <w:p w14:paraId="10180C4E" w14:textId="61769066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9" type="#_x0000_t202" style="position:absolute;left:25231;top:18638;width:6635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" filled="f" stroked="f" strokeweight=".5pt">
                  <v:textbox>
                    <w:txbxContent>
                      <w:p w14:paraId="54D4349D" w14:textId="616D8DA3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0" type="#_x0000_t202" style="position:absolute;left:37579;top:18578;width:6782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" filled="f" stroked="f" strokeweight=".5pt">
                  <v:textbox>
                    <w:txbxContent>
                      <w:p w14:paraId="0801B362" w14:textId="13490A5F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1" type="#_x0000_t202" style="position:absolute;left:37402;top:2967;width:6674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" filled="f" stroked="f" strokeweight=".5pt">
                  <v:textbox>
                    <w:txbxContent>
                      <w:p w14:paraId="0A4A30CA" w14:textId="7E049C7A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2" type="#_x0000_t202" style="position:absolute;left:3799;top:2967;width:6649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" filled="f" stroked="f" strokeweight=".5pt">
                  <v:textbox>
                    <w:txbxContent>
                      <w:p w14:paraId="15AB1C45" w14:textId="59629EC0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3" type="#_x0000_t202" style="position:absolute;top:10268;width:6845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" filled="f" stroked="f" strokeweight=".5pt">
                  <v:textbox>
                    <w:txbxContent>
                      <w:p w14:paraId="3B31F5B8" w14:textId="5F0EADCF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34" type="#_x0000_t202" style="position:absolute;left:20781;width:6477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" filled="f" stroked="f" strokeweight=".5pt">
                  <v:textbox>
                    <w:txbxContent>
                      <w:p w14:paraId="62B4B225" w14:textId="02E9DB17" w:rsidR="00EF77FC" w:rsidRPr="00EF77FC" w:rsidRDefault="00EF77FC" w:rsidP="00EF77FC">
                        <w:pPr>
                          <w:rPr>
                            <w:i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35" type="#_x0000_t32" style="position:absolute;left:5016;top:3409;width:0;height:1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" strokecolor="black [3200]">
                  <v:stroke startarrow="open" endarrow="open"/>
                </v:shape>
                <v:shape id="Прямая со стрелкой 4" o:spid="_x0000_s1036" type="#_x0000_t32" style="position:absolute;left:5592;top:2702;width:359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" strokecolor="black [3200]">
                  <v:stroke startarrow="open" endarrow="open"/>
                </v:shape>
              </v:group>
            </w:pict>
          </mc:Fallback>
        </mc:AlternateContent>
      </w:r>
    </w:p>
    <w:p w14:paraId="7AC74A60" w14:textId="51CCC870" w:rsidR="00EF77FC" w:rsidRDefault="00507091" w:rsidP="00E01CAB">
      <w:pPr>
        <w:jc w:val="center"/>
      </w:pPr>
      <w:bookmarkStart w:id="4" w:name="_Toc189647425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773D2" wp14:editId="07D1C033">
                <wp:simplePos x="0" y="0"/>
                <wp:positionH relativeFrom="margin">
                  <wp:posOffset>2702864</wp:posOffset>
                </wp:positionH>
                <wp:positionV relativeFrom="paragraph">
                  <wp:posOffset>1511300</wp:posOffset>
                </wp:positionV>
                <wp:extent cx="311141" cy="381529"/>
                <wp:effectExtent l="0" t="0" r="0" b="0"/>
                <wp:wrapNone/>
                <wp:docPr id="145484594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41" cy="381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15955" w14:textId="297F7868" w:rsidR="00507091" w:rsidRPr="00507091" w:rsidRDefault="00507091" w:rsidP="00507091">
                            <w:pPr>
                              <w:rPr>
                                <w:i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r=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773D2" id="Надпись 2" o:spid="_x0000_s1037" type="#_x0000_t202" style="position:absolute;left:0;text-align:left;margin-left:212.8pt;margin-top:119pt;width:24.5pt;height:30.05pt;z-index:251677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" filled="f" stroked="f" strokeweight=".5pt">
                <v:textbox>
                  <w:txbxContent>
                    <w:p w14:paraId="10515955" w14:textId="297F7868" w:rsidR="00507091" w:rsidRPr="00507091" w:rsidRDefault="00507091" w:rsidP="00507091">
                      <w:pPr>
                        <w:rPr>
                          <w:i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r=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EF77FC">
        <w:rPr>
          <w:noProof/>
        </w:rPr>
        <w:drawing>
          <wp:inline distT="0" distB="0" distL="0" distR="0" wp14:anchorId="1C4BA50E" wp14:editId="58D4DFA0">
            <wp:extent cx="3601720" cy="1804670"/>
            <wp:effectExtent l="0" t="0" r="0" b="5080"/>
            <wp:docPr id="348820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2B377FA4" w14:textId="4A024757" w:rsidR="00EF77FC" w:rsidRPr="00507091" w:rsidRDefault="00EF77FC" w:rsidP="00EF77FC">
      <w:pPr>
        <w:pStyle w:val="ad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7E72">
        <w:rPr>
          <w:noProof/>
        </w:rPr>
        <w:t>1</w:t>
      </w:r>
      <w:r>
        <w:fldChar w:fldCharType="end"/>
      </w:r>
      <w:r w:rsidR="00EC194A">
        <w:t xml:space="preserve"> Периодическая ячейка</w:t>
      </w:r>
    </w:p>
    <w:p w14:paraId="2BB82762" w14:textId="746B5A69" w:rsidR="00EF77FC" w:rsidRDefault="00507091" w:rsidP="00507091">
      <w:pPr>
        <w:rPr>
          <w:rFonts w:eastAsiaTheme="minorEastAsia"/>
        </w:rPr>
      </w:pPr>
      <w:r>
        <w:t xml:space="preserve">В силу невысокой скорости и малого числа Рейнольдса, </w:t>
      </w:r>
      <w:r w:rsidR="00DE7C3B">
        <w:t xml:space="preserve">течение можно будет описать с помощью </w:t>
      </w:r>
      <w:proofErr w:type="spellStart"/>
      <w:r w:rsidR="00DE7C3B">
        <w:t>моделя</w:t>
      </w:r>
      <w:proofErr w:type="spellEnd"/>
      <w:r w:rsidR="00DE7C3B">
        <w:t xml:space="preserve"> Стокса, для которой функция тока </w:t>
      </w:r>
      <m:oMath>
        <m:r>
          <w:rPr>
            <w:rFonts w:ascii="Cambria Math" w:hAnsi="Cambria Math"/>
          </w:rPr>
          <m:t>ψ</m:t>
        </m:r>
      </m:oMath>
      <w:r w:rsidR="00DE7C3B">
        <w:rPr>
          <w:rFonts w:eastAsiaTheme="minorEastAsia"/>
        </w:rPr>
        <w:t xml:space="preserve"> удовлетворяет уравнению</w:t>
      </w:r>
    </w:p>
    <w:p w14:paraId="063FB454" w14:textId="32CFA6C7" w:rsidR="00DE7C3B" w:rsidRPr="00DE7C3B" w:rsidRDefault="00000000" w:rsidP="00DE7C3B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ψ=</m:t>
          </m:r>
          <m:r>
            <w:rPr>
              <w:rFonts w:ascii="Cambria Math" w:hAnsi="Cambria Math"/>
            </w:rPr>
            <m:t>0.</m:t>
          </m:r>
        </m:oMath>
      </m:oMathPara>
    </w:p>
    <w:p w14:paraId="65CD9BE5" w14:textId="60931DB4" w:rsidR="00DE7C3B" w:rsidRPr="00C45318" w:rsidRDefault="00DE7C3B" w:rsidP="00DE7C3B">
      <w:pPr>
        <w:rPr>
          <w:rFonts w:eastAsiaTheme="minorEastAsia"/>
        </w:rPr>
      </w:pPr>
      <w:r>
        <w:rPr>
          <w:rFonts w:eastAsiaTheme="minorEastAsia"/>
        </w:rPr>
        <w:t>На нижней</w:t>
      </w:r>
      <w:r w:rsidRPr="00DE7C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верхней границе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CD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FE</m:t>
        </m:r>
      </m:oMath>
      <w:r>
        <w:rPr>
          <w:rFonts w:eastAsiaTheme="minorEastAsia"/>
        </w:rPr>
        <w:t xml:space="preserve"> задается условие симметрии и, при помощи функции тока </w:t>
      </w:r>
      <m:oMath>
        <m:r>
          <w:rPr>
            <w:rFonts w:ascii="Cambria Math" w:eastAsiaTheme="minorEastAsia" w:hAnsi="Cambria Math"/>
          </w:rPr>
          <m:t>ψ</m:t>
        </m:r>
      </m:oMath>
      <w:r w:rsidRPr="00DE7C3B">
        <w:rPr>
          <w:rFonts w:eastAsiaTheme="minorEastAsia"/>
        </w:rPr>
        <w:t xml:space="preserve">, </w:t>
      </w:r>
      <w:r>
        <w:rPr>
          <w:rFonts w:eastAsiaTheme="minorEastAsia"/>
        </w:rPr>
        <w:t>расход в данном контуре</w:t>
      </w:r>
      <w:r w:rsidRPr="00DE7C3B">
        <w:rPr>
          <w:rFonts w:eastAsiaTheme="minorEastAsia"/>
        </w:rPr>
        <w:t>:</w:t>
      </w:r>
    </w:p>
    <w:p w14:paraId="75FAC765" w14:textId="3D9F687D" w:rsidR="00DE7C3B" w:rsidRPr="00DE7C3B" w:rsidRDefault="00DE7C3B" w:rsidP="00DE7C3B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AB, CD:ψ=0, ω=-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ψ=0,</m:t>
          </m:r>
        </m:oMath>
      </m:oMathPara>
    </w:p>
    <w:p w14:paraId="69162669" w14:textId="52A800C1" w:rsidR="00DE7C3B" w:rsidRPr="00DE7C3B" w:rsidRDefault="00DE7C3B" w:rsidP="00DE7C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FE:</m:t>
          </m:r>
          <m:r>
            <w:rPr>
              <w:rFonts w:ascii="Cambria Math" w:hAnsi="Cambria Math"/>
              <w:lang w:val="en-US"/>
            </w:rPr>
            <m:t>ψ=1, ω=-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ψ=0.</m:t>
          </m:r>
        </m:oMath>
      </m:oMathPara>
    </w:p>
    <w:p w14:paraId="1C7DDC8E" w14:textId="3BD73CD4" w:rsidR="00DE7C3B" w:rsidRDefault="00DE7C3B" w:rsidP="00DE7C3B">
      <w:pPr>
        <w:rPr>
          <w:rFonts w:eastAsiaTheme="minorEastAsia"/>
        </w:rPr>
      </w:pPr>
      <w:r>
        <w:rPr>
          <w:rFonts w:eastAsiaTheme="minorEastAsia"/>
        </w:rPr>
        <w:t xml:space="preserve">На вертикальных границах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F</m:t>
        </m:r>
      </m:oMath>
      <w:r w:rsidRPr="00DE7C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ED</m:t>
        </m:r>
      </m:oMath>
      <w:r w:rsidRPr="00DE7C3B">
        <w:rPr>
          <w:rFonts w:eastAsiaTheme="minorEastAsia"/>
        </w:rPr>
        <w:t xml:space="preserve"> </w:t>
      </w:r>
      <w:r>
        <w:rPr>
          <w:rFonts w:eastAsiaTheme="minorEastAsia"/>
        </w:rPr>
        <w:t>задается условие периодичности:</w:t>
      </w:r>
    </w:p>
    <w:p w14:paraId="4124051A" w14:textId="1449812A" w:rsidR="00DE7C3B" w:rsidRPr="000B1F33" w:rsidRDefault="000B1F33" w:rsidP="00DE7C3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AF,ED: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0FB9A2C" w14:textId="6906ED79" w:rsidR="000B1F33" w:rsidRDefault="000B1F33" w:rsidP="00DE7C3B">
      <w:pPr>
        <w:rPr>
          <w:rFonts w:eastAsiaTheme="minorEastAsia"/>
          <w:iCs/>
        </w:rPr>
      </w:pPr>
      <w:r>
        <w:rPr>
          <w:rFonts w:eastAsiaTheme="minorEastAsia"/>
          <w:iCs/>
        </w:rPr>
        <w:t>На поверхности твердого тела будет выполняться условие прилипания:</w:t>
      </w:r>
    </w:p>
    <w:p w14:paraId="7AE2E50C" w14:textId="2622B11A" w:rsidR="000B1F33" w:rsidRPr="000B1F33" w:rsidRDefault="000B1F33" w:rsidP="00DE7C3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C: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∂ψ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∂ω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6970900" w14:textId="64FFD4D8" w:rsidR="000B1F33" w:rsidRDefault="000B1F33" w:rsidP="00DE7C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r>
          <w:rPr>
            <w:rFonts w:ascii="Cambria Math" w:eastAsiaTheme="minorEastAsia" w:hAnsi="Cambria Math"/>
          </w:rPr>
          <m:t>n-</m:t>
        </m:r>
      </m:oMath>
      <w:r>
        <w:rPr>
          <w:rFonts w:eastAsiaTheme="minorEastAsia"/>
        </w:rPr>
        <w:t>внешняя нормаль.</w:t>
      </w:r>
    </w:p>
    <w:p w14:paraId="0CE26B67" w14:textId="25363D5A" w:rsidR="00C45318" w:rsidRPr="00F40C8C" w:rsidRDefault="00C45318" w:rsidP="00DE7C3B">
      <w:pPr>
        <w:rPr>
          <w:rFonts w:eastAsiaTheme="minorEastAsia"/>
          <w:iCs/>
        </w:rPr>
      </w:pPr>
      <w:r>
        <w:rPr>
          <w:rFonts w:eastAsiaTheme="minorEastAsia"/>
        </w:rPr>
        <w:t>Безразмерные</w:t>
      </w:r>
      <w:r w:rsidR="00F40C8C">
        <w:rPr>
          <w:rFonts w:eastAsiaTheme="minorEastAsia"/>
        </w:rPr>
        <w:t xml:space="preserve"> параметры </w:t>
      </w:r>
      <m:oMath>
        <m:r>
          <w:rPr>
            <w:rFonts w:ascii="Cambria Math" w:eastAsiaTheme="minorEastAsia" w:hAnsi="Cambria Math"/>
          </w:rPr>
          <m:t>H</m:t>
        </m:r>
      </m:oMath>
      <w:r w:rsidR="00F40C8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L</m:t>
        </m:r>
      </m:oMath>
      <w:r w:rsidR="00F40C8C" w:rsidRPr="00F40C8C">
        <w:rPr>
          <w:rFonts w:eastAsiaTheme="minorEastAsia"/>
        </w:rPr>
        <w:t xml:space="preserve"> </w:t>
      </w:r>
      <w:r w:rsidR="00F40C8C">
        <w:rPr>
          <w:rFonts w:eastAsiaTheme="minorEastAsia"/>
        </w:rPr>
        <w:t>необходимо подбирать таким образом, чтобы поле течение в области левой границе являлось ламинарным.</w:t>
      </w:r>
    </w:p>
    <w:p w14:paraId="4F72A76D" w14:textId="11206FAA" w:rsidR="001133B3" w:rsidRDefault="001133B3" w:rsidP="00507091">
      <w:r>
        <w:br w:type="page"/>
      </w:r>
    </w:p>
    <w:p w14:paraId="106A0D32" w14:textId="77777777" w:rsidR="00920867" w:rsidRPr="00920867" w:rsidRDefault="000B1F33" w:rsidP="00920867">
      <w:pPr>
        <w:pStyle w:val="1"/>
        <w:numPr>
          <w:ilvl w:val="0"/>
          <w:numId w:val="4"/>
        </w:numPr>
        <w:rPr>
          <w:lang w:val="en-US"/>
        </w:rPr>
      </w:pPr>
      <w:bookmarkStart w:id="5" w:name="_Toc189647426"/>
      <w:bookmarkStart w:id="6" w:name="_Toc189647551"/>
      <w:r>
        <w:lastRenderedPageBreak/>
        <w:t>Постановка задачи движения инерционных частиц</w:t>
      </w:r>
      <w:bookmarkEnd w:id="5"/>
      <w:bookmarkEnd w:id="6"/>
      <w:r>
        <w:t xml:space="preserve"> </w:t>
      </w:r>
    </w:p>
    <w:p w14:paraId="024A1222" w14:textId="16DAF172" w:rsidR="00920867" w:rsidRDefault="00920867" w:rsidP="00920867">
      <w:pPr>
        <w:pStyle w:val="1"/>
        <w:numPr>
          <w:ilvl w:val="1"/>
          <w:numId w:val="4"/>
        </w:numPr>
      </w:pPr>
      <w:bookmarkStart w:id="7" w:name="_Toc189647427"/>
      <w:bookmarkStart w:id="8" w:name="_Toc189647552"/>
      <w:r>
        <w:t>Уравнение движения частиц</w:t>
      </w:r>
      <w:bookmarkEnd w:id="7"/>
      <w:bookmarkEnd w:id="8"/>
    </w:p>
    <w:p w14:paraId="1F5291DB" w14:textId="77777777" w:rsidR="00920867" w:rsidRPr="00920867" w:rsidRDefault="00920867" w:rsidP="00920867">
      <w:pPr>
        <w:ind w:firstLine="360"/>
      </w:pPr>
      <w:r w:rsidRPr="00920867">
        <w:t>В рамках задачи Стокса сила сопротивления частицы определяется следующим образом:</w:t>
      </w:r>
    </w:p>
    <w:p w14:paraId="3DB24F2F" w14:textId="77777777" w:rsidR="00920867" w:rsidRPr="00920867" w:rsidRDefault="00920867" w:rsidP="00920867">
      <w:pPr>
        <w:ind w:firstLine="0"/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=3</m:t>
        </m:r>
        <m:r>
          <w:rPr>
            <w:rFonts w:ascii="Cambria Math" w:hAnsi="Cambria Math"/>
            <w:lang w:val="en-US"/>
          </w:rPr>
          <m:t>πμ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</m:d>
        <m:r>
          <w:rPr>
            <w:rFonts w:ascii="Cambria Math" w:hAnsi="Cambria Math"/>
            <w:lang w:val="en-US"/>
          </w:rPr>
          <m:t>d</m:t>
        </m:r>
      </m:oMath>
      <w:r w:rsidRPr="00920867">
        <w:rPr>
          <w:rFonts w:eastAsiaTheme="minorEastAsia"/>
        </w:rPr>
        <w:t>,</w:t>
      </w:r>
    </w:p>
    <w:p w14:paraId="7C9482A1" w14:textId="77777777" w:rsidR="00920867" w:rsidRPr="00920867" w:rsidRDefault="00920867" w:rsidP="00920867">
      <w:pPr>
        <w:ind w:firstLine="0"/>
        <w:rPr>
          <w:rFonts w:eastAsiaTheme="minorEastAsia"/>
        </w:rPr>
      </w:pPr>
      <w:r w:rsidRPr="00920867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μ-</m:t>
        </m:r>
      </m:oMath>
      <w:r w:rsidRPr="00920867">
        <w:rPr>
          <w:rFonts w:eastAsiaTheme="minorEastAsia"/>
        </w:rPr>
        <w:t xml:space="preserve"> динамическая вязкость среды,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 xml:space="preserve">скорость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 xml:space="preserve"> скорость потока жидкости, </w:t>
      </w:r>
      <m:oMath>
        <m:r>
          <w:rPr>
            <w:rFonts w:ascii="Cambria Math" w:eastAsiaTheme="minorEastAsia" w:hAnsi="Cambria Math"/>
          </w:rPr>
          <m:t>d-</m:t>
        </m:r>
      </m:oMath>
      <w:r w:rsidRPr="00920867">
        <w:rPr>
          <w:rFonts w:eastAsiaTheme="minorEastAsia"/>
        </w:rPr>
        <w:t xml:space="preserve"> диаметр частицы.</w:t>
      </w:r>
    </w:p>
    <w:p w14:paraId="68646268" w14:textId="77777777" w:rsidR="00920867" w:rsidRPr="00920867" w:rsidRDefault="00920867" w:rsidP="00920867">
      <w:pPr>
        <w:ind w:firstLine="0"/>
        <w:rPr>
          <w:rFonts w:eastAsiaTheme="minorEastAsia"/>
        </w:rPr>
      </w:pPr>
      <w:r w:rsidRPr="00920867">
        <w:rPr>
          <w:rFonts w:eastAsiaTheme="minorEastAsia"/>
        </w:rPr>
        <w:t>Уравнение движения частицы записывается через второй закон Ньютона:</w:t>
      </w:r>
    </w:p>
    <w:p w14:paraId="6E201CCD" w14:textId="77777777" w:rsidR="00920867" w:rsidRPr="00920867" w:rsidRDefault="00920867" w:rsidP="00920867">
      <w:pPr>
        <w:ind w:firstLine="0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=3πμ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/>
            </w:rPr>
            <m:t>d,</m:t>
          </m:r>
        </m:oMath>
      </m:oMathPara>
    </w:p>
    <w:p w14:paraId="60FDC953" w14:textId="77777777" w:rsidR="00920867" w:rsidRPr="004B521E" w:rsidRDefault="00920867" w:rsidP="00920867">
      <w:pPr>
        <w:ind w:firstLine="0"/>
      </w:pPr>
      <w:proofErr w:type="spellStart"/>
      <w:r>
        <w:t>где</w:t>
      </w:r>
      <w:proofErr w:type="spellEnd"/>
      <w:r>
        <w:t xml:space="preserve"> </w:t>
      </w:r>
      <m:oMath>
        <m:r>
          <w:rPr>
            <w:rFonts w:ascii="Cambria Math" w:hAnsi="Cambria Math"/>
          </w:rPr>
          <m:t>m-</m:t>
        </m:r>
      </m:oMath>
      <w:r w:rsidRPr="00920867">
        <w:rPr>
          <w:rFonts w:eastAsiaTheme="minorEastAsia"/>
        </w:rPr>
        <w:t>масса частицы.</w:t>
      </w:r>
    </w:p>
    <w:p w14:paraId="032161E1" w14:textId="77777777" w:rsidR="00920867" w:rsidRPr="00920867" w:rsidRDefault="00920867" w:rsidP="00920867">
      <w:pPr>
        <w:ind w:firstLine="0"/>
      </w:pPr>
      <w:r w:rsidRPr="00920867">
        <w:t xml:space="preserve">После </w:t>
      </w:r>
      <w:proofErr w:type="spellStart"/>
      <w:r w:rsidRPr="00920867">
        <w:t>обезразмеривания</w:t>
      </w:r>
      <w:proofErr w:type="spellEnd"/>
      <w:r w:rsidRPr="00920867">
        <w:t xml:space="preserve"> уравнений на высоту области </w:t>
      </w:r>
      <m:oMath>
        <m:r>
          <w:rPr>
            <w:rFonts w:ascii="Cambria Math" w:hAnsi="Cambria Math"/>
          </w:rPr>
          <m:t>H</m:t>
        </m:r>
      </m:oMath>
      <w:r w:rsidRPr="00920867">
        <w:rPr>
          <w:rFonts w:eastAsiaTheme="minorEastAsia"/>
        </w:rPr>
        <w:t xml:space="preserve"> </w:t>
      </w:r>
      <w:r w:rsidRPr="00920867">
        <w:t xml:space="preserve">и среднюю скорость потока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20867">
        <w:t xml:space="preserve"> получаем следующую систему уравнений:</w:t>
      </w:r>
    </w:p>
    <w:p w14:paraId="32B4975B" w14:textId="77777777" w:rsidR="00920867" w:rsidRDefault="00920867" w:rsidP="00920867">
      <w:pPr>
        <w:ind w:firstLine="0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eqArr>
            </m:e>
          </m:d>
        </m:oMath>
      </m:oMathPara>
    </w:p>
    <w:p w14:paraId="5508BD1E" w14:textId="724D261A" w:rsidR="00920867" w:rsidRPr="00920867" w:rsidRDefault="00920867" w:rsidP="00920867">
      <w:pPr>
        <w:rPr>
          <w:rFonts w:eastAsiaTheme="minorEastAsia"/>
        </w:rPr>
      </w:pPr>
      <w:r w:rsidRPr="00920867"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 xml:space="preserve"> безразмерные координаты частицы,</w:t>
      </w:r>
      <w:r w:rsidRPr="00920867">
        <w:rPr>
          <w:rFonts w:ascii="Cambria Math" w:hAnsi="Cambria Math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 xml:space="preserve"> безразмерная скорость потока газа,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 xml:space="preserve"> безразмерная скорость частицы,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 xml:space="preserve"> число Стокса, характеризующее инерцию частицы, </w:t>
      </w:r>
      <m:oMath>
        <m:r>
          <w:rPr>
            <w:rFonts w:ascii="Cambria Math" w:eastAsiaTheme="minorEastAsia" w:hAnsi="Cambria Math"/>
            <w:lang w:val="en-US"/>
          </w:rPr>
          <m:t>τ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πμd</m:t>
            </m:r>
          </m:den>
        </m:f>
        <m:r>
          <w:rPr>
            <w:rFonts w:ascii="Cambria Math" w:eastAsiaTheme="minorEastAsia" w:hAnsi="Cambria Math"/>
          </w:rPr>
          <m:t>-</m:t>
        </m:r>
      </m:oMath>
      <w:r w:rsidRPr="00920867">
        <w:rPr>
          <w:rFonts w:eastAsiaTheme="minorEastAsia"/>
        </w:rPr>
        <w:t>время релаксации частицы.</w:t>
      </w:r>
    </w:p>
    <w:p w14:paraId="480BA067" w14:textId="31C1EEDF" w:rsidR="00920867" w:rsidRDefault="00920867" w:rsidP="00920867">
      <w:pPr>
        <w:pStyle w:val="1"/>
        <w:numPr>
          <w:ilvl w:val="1"/>
          <w:numId w:val="4"/>
        </w:numPr>
      </w:pPr>
      <w:bookmarkStart w:id="9" w:name="_Toc189647428"/>
      <w:bookmarkStart w:id="10" w:name="_Toc189647553"/>
      <w:r>
        <w:t>Условие захвата частиц</w:t>
      </w:r>
      <w:bookmarkEnd w:id="9"/>
      <w:bookmarkEnd w:id="10"/>
    </w:p>
    <w:p w14:paraId="6274B1C3" w14:textId="77777777" w:rsidR="0052574A" w:rsidRDefault="0052574A" w:rsidP="0052574A">
      <w:pPr>
        <w:ind w:firstLine="360"/>
      </w:pPr>
      <w:r w:rsidRPr="0052574A">
        <w:t xml:space="preserve">Частица считается захваченной фильтром, если она соприкасается с любым волокном. </w:t>
      </w:r>
      <w:r w:rsidRPr="00920867">
        <w:t xml:space="preserve">Условие захвата частиц можно </w:t>
      </w:r>
      <w:proofErr w:type="spellStart"/>
      <w:r w:rsidRPr="00920867">
        <w:t>записать</w:t>
      </w:r>
      <w:proofErr w:type="spellEnd"/>
      <w:r w:rsidRPr="00920867">
        <w:t xml:space="preserve"> </w:t>
      </w:r>
      <w:proofErr w:type="spellStart"/>
      <w:r w:rsidRPr="00920867">
        <w:t>следующим</w:t>
      </w:r>
      <w:proofErr w:type="spellEnd"/>
      <w:r w:rsidRPr="00920867">
        <w:t xml:space="preserve"> </w:t>
      </w:r>
      <w:proofErr w:type="spellStart"/>
      <w:r w:rsidRPr="00920867">
        <w:t>образом</w:t>
      </w:r>
      <w:proofErr w:type="spellEnd"/>
      <w:r w:rsidRPr="00920867">
        <w:t>:</w:t>
      </w:r>
    </w:p>
    <w:p w14:paraId="31D47629" w14:textId="77777777" w:rsidR="0052574A" w:rsidRPr="0052574A" w:rsidRDefault="0052574A" w:rsidP="0052574A">
      <w:pPr>
        <w:ind w:firstLine="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619392D" w14:textId="3625F155" w:rsidR="0052574A" w:rsidRPr="0052574A" w:rsidRDefault="0052574A" w:rsidP="0052574A">
      <w:pPr>
        <w:rPr>
          <w:i/>
        </w:rPr>
      </w:pPr>
      <w:r w:rsidRPr="0052574A">
        <w:lastRenderedPageBreak/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-</m:t>
        </m:r>
      </m:oMath>
      <w:r w:rsidRPr="0052574A">
        <w:rPr>
          <w:rFonts w:eastAsiaTheme="minorEastAsia"/>
        </w:rPr>
        <w:t xml:space="preserve"> координаты частицы,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Pr="0052574A">
        <w:rPr>
          <w:rFonts w:eastAsiaTheme="minorEastAsia"/>
        </w:rPr>
        <w:t xml:space="preserve"> координаты центра волокна, </w:t>
      </w:r>
      <m:oMath>
        <m:r>
          <w:rPr>
            <w:rFonts w:ascii="Cambria Math" w:eastAsiaTheme="minorEastAsia" w:hAnsi="Cambria Math"/>
          </w:rPr>
          <m:t>d</m:t>
        </m:r>
      </m:oMath>
      <w:r w:rsidRPr="0052574A">
        <w:rPr>
          <w:rFonts w:eastAsiaTheme="minorEastAsia"/>
        </w:rPr>
        <w:t xml:space="preserve"> – диаметр частиц,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52574A">
        <w:rPr>
          <w:rFonts w:eastAsiaTheme="minorEastAsia"/>
        </w:rPr>
        <w:t xml:space="preserve"> – диаметр волокна</w:t>
      </w:r>
    </w:p>
    <w:p w14:paraId="6BB0D721" w14:textId="6D1C3966" w:rsidR="0052574A" w:rsidRDefault="0052574A" w:rsidP="0052574A">
      <w:pPr>
        <w:pStyle w:val="1"/>
        <w:numPr>
          <w:ilvl w:val="1"/>
          <w:numId w:val="4"/>
        </w:numPr>
      </w:pPr>
      <w:bookmarkStart w:id="11" w:name="_Toc189647429"/>
      <w:bookmarkStart w:id="12" w:name="_Toc189647554"/>
      <w:r>
        <w:t>Метод решения</w:t>
      </w:r>
      <w:bookmarkEnd w:id="11"/>
      <w:bookmarkEnd w:id="12"/>
      <w:r>
        <w:t xml:space="preserve"> </w:t>
      </w:r>
    </w:p>
    <w:p w14:paraId="11BA8632" w14:textId="08776F50" w:rsidR="0052574A" w:rsidRPr="0052574A" w:rsidRDefault="00EC194A" w:rsidP="00EC194A">
      <w:pPr>
        <w:ind w:firstLine="360"/>
      </w:pPr>
      <w:r w:rsidRPr="00EC194A">
        <w:t>Для решения уравнений движения частиц используется метод Рунге-Кутты-Вернера 5(6)-го порядка точности. Этот метод позволяет автоматически подбирать шаг интегрирования, что ускоряет расчеты и повышает их точность. Метод Рунге-Кутты-Вернера</w:t>
      </w:r>
      <w:r>
        <w:t xml:space="preserve"> </w:t>
      </w:r>
      <w:r w:rsidRPr="00EC194A">
        <w:t>является адаптивным, что позволяет ему динамически изменять шаг интегрирования в зависимости от сложности задачи, обеспечивая высокую точность при минимальных вычислительных затратах.</w:t>
      </w:r>
    </w:p>
    <w:p w14:paraId="7EC383AA" w14:textId="1CAF91B6" w:rsidR="00CC480C" w:rsidRDefault="00CC480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6412BEC" w14:textId="77777777" w:rsidR="00BF6EE3" w:rsidRDefault="00CC480C" w:rsidP="00E01CAB">
      <w:pPr>
        <w:pStyle w:val="1"/>
        <w:numPr>
          <w:ilvl w:val="0"/>
          <w:numId w:val="4"/>
        </w:numPr>
        <w:rPr>
          <w:rFonts w:eastAsiaTheme="minorEastAsia"/>
        </w:rPr>
      </w:pPr>
      <w:bookmarkStart w:id="13" w:name="_Toc189647430"/>
      <w:bookmarkStart w:id="14" w:name="_Toc189647555"/>
      <w:r>
        <w:rPr>
          <w:rFonts w:eastAsiaTheme="minorEastAsia"/>
        </w:rPr>
        <w:lastRenderedPageBreak/>
        <w:t>Результаты</w:t>
      </w:r>
      <w:bookmarkEnd w:id="13"/>
      <w:bookmarkEnd w:id="14"/>
    </w:p>
    <w:p w14:paraId="3A226B77" w14:textId="1ABC0ACA" w:rsidR="00C45318" w:rsidRPr="00C45318" w:rsidRDefault="00E01CAB" w:rsidP="00E01CAB">
      <w:r w:rsidRPr="00E01CAB">
        <w:t>В результате численного моделирования будут получены траектории частиц и определена эффективность их осаждения в зависимости от числа Стокса</w:t>
      </w:r>
      <w:r>
        <w:t xml:space="preserve">. </w:t>
      </w:r>
      <w:r w:rsidR="00C45318">
        <w:t xml:space="preserve">На рис. 2-4 представлены траектории частиц для трех различных чисел Стокса. Безразмерные параметры </w:t>
      </w:r>
      <m:oMath>
        <m:r>
          <w:rPr>
            <w:rFonts w:ascii="Cambria Math" w:hAnsi="Cambria Math"/>
          </w:rPr>
          <m:t>H</m:t>
        </m:r>
      </m:oMath>
      <w:r w:rsidR="00C45318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L</m:t>
        </m:r>
      </m:oMath>
      <w:r w:rsidR="00C45318">
        <w:rPr>
          <w:rFonts w:eastAsiaTheme="minorEastAsia"/>
        </w:rPr>
        <w:t xml:space="preserve"> взяты 2 и 10 соответственно</w:t>
      </w:r>
      <w:r w:rsidR="00F40C8C" w:rsidRPr="00F40C8C">
        <w:rPr>
          <w:rFonts w:eastAsiaTheme="minorEastAsia"/>
        </w:rPr>
        <w:t xml:space="preserve">, </w:t>
      </w:r>
      <w:r w:rsidR="00F40C8C">
        <w:rPr>
          <w:rFonts w:eastAsiaTheme="minorEastAsia"/>
        </w:rPr>
        <w:t xml:space="preserve">количество частиц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0</m:t>
        </m:r>
      </m:oMath>
      <w:r w:rsidR="00C45318">
        <w:rPr>
          <w:rFonts w:eastAsiaTheme="minorEastAsia"/>
        </w:rPr>
        <w:t xml:space="preserve">. </w:t>
      </w:r>
    </w:p>
    <w:p w14:paraId="4CA01394" w14:textId="77777777" w:rsidR="00BF6EE3" w:rsidRDefault="00BF6EE3" w:rsidP="00E01CAB">
      <w:pPr>
        <w:jc w:val="center"/>
      </w:pPr>
      <w:bookmarkStart w:id="15" w:name="_Toc189647431"/>
      <w:r>
        <w:rPr>
          <w:noProof/>
        </w:rPr>
        <w:drawing>
          <wp:inline distT="0" distB="0" distL="0" distR="0" wp14:anchorId="6F44969C" wp14:editId="16C2842B">
            <wp:extent cx="4671887" cy="2070100"/>
            <wp:effectExtent l="0" t="0" r="0" b="6350"/>
            <wp:docPr id="212112845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2" t="59043" r="19191" b="1719"/>
                    <a:stretch/>
                  </pic:blipFill>
                  <pic:spPr bwMode="auto">
                    <a:xfrm>
                      <a:off x="0" y="0"/>
                      <a:ext cx="4672898" cy="207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5"/>
    </w:p>
    <w:p w14:paraId="1675AEC3" w14:textId="7C93025E" w:rsidR="0086488D" w:rsidRPr="00F40C8C" w:rsidRDefault="00BF6EE3" w:rsidP="00BF6EE3">
      <w:pPr>
        <w:pStyle w:val="ad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7E72">
        <w:rPr>
          <w:noProof/>
        </w:rPr>
        <w:t>2</w:t>
      </w:r>
      <w:r>
        <w:fldChar w:fldCharType="end"/>
      </w:r>
      <w:r w:rsidRPr="00F40C8C">
        <w:t xml:space="preserve"> </w:t>
      </w:r>
      <w:r w:rsidR="00C45318">
        <w:t xml:space="preserve">Траектории частиц </w:t>
      </w:r>
      <w:r w:rsidR="00F40C8C">
        <w:t xml:space="preserve">при </w:t>
      </w:r>
      <w:r w:rsidR="00F40C8C">
        <w:rPr>
          <w:lang w:val="en-US"/>
        </w:rPr>
        <w:t>N</w:t>
      </w:r>
      <w:r w:rsidR="00F40C8C" w:rsidRPr="00F40C8C">
        <w:t xml:space="preserve">=50, </w:t>
      </w:r>
      <w:r>
        <w:rPr>
          <w:lang w:val="en-US"/>
        </w:rPr>
        <w:t>St</w:t>
      </w:r>
      <w:r w:rsidRPr="00F40C8C">
        <w:t xml:space="preserve"> = 100</w:t>
      </w:r>
    </w:p>
    <w:p w14:paraId="32CEF1C9" w14:textId="77777777" w:rsidR="00BF6EE3" w:rsidRDefault="00BF6EE3" w:rsidP="00BF6EE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51E97B8" wp14:editId="5ACA969B">
            <wp:extent cx="4719292" cy="2165236"/>
            <wp:effectExtent l="0" t="0" r="5715" b="6985"/>
            <wp:docPr id="13964788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1" t="57160" r="18524" b="1805"/>
                    <a:stretch/>
                  </pic:blipFill>
                  <pic:spPr bwMode="auto">
                    <a:xfrm>
                      <a:off x="0" y="0"/>
                      <a:ext cx="47195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FE5C" w14:textId="2D090A3A" w:rsidR="00BF6EE3" w:rsidRPr="00F40C8C" w:rsidRDefault="00BF6EE3" w:rsidP="00BF6EE3">
      <w:pPr>
        <w:pStyle w:val="ad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7E72">
        <w:rPr>
          <w:noProof/>
        </w:rPr>
        <w:t>3</w:t>
      </w:r>
      <w:r>
        <w:fldChar w:fldCharType="end"/>
      </w:r>
      <w:r w:rsidRPr="00F40C8C">
        <w:t xml:space="preserve"> </w:t>
      </w:r>
      <w:r w:rsidR="00F40C8C">
        <w:t xml:space="preserve">Траектории частиц при </w:t>
      </w:r>
      <w:r w:rsidR="00F40C8C">
        <w:rPr>
          <w:lang w:val="en-US"/>
        </w:rPr>
        <w:t>N</w:t>
      </w:r>
      <w:r w:rsidR="00F40C8C" w:rsidRPr="00F40C8C">
        <w:t>=50</w:t>
      </w:r>
      <w:r w:rsidR="00F40C8C">
        <w:t xml:space="preserve">, </w:t>
      </w:r>
      <w:r>
        <w:rPr>
          <w:lang w:val="en-US"/>
        </w:rPr>
        <w:t>St</w:t>
      </w:r>
      <w:r w:rsidRPr="00F40C8C">
        <w:t xml:space="preserve"> = 10</w:t>
      </w:r>
    </w:p>
    <w:p w14:paraId="7A1FC375" w14:textId="77777777" w:rsidR="00C86019" w:rsidRDefault="00BF6EE3" w:rsidP="00C86019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1276D6D" wp14:editId="1A64FF9C">
            <wp:extent cx="4777740" cy="2074842"/>
            <wp:effectExtent l="0" t="0" r="3810" b="1905"/>
            <wp:docPr id="75617867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58326" r="17952" b="2346"/>
                    <a:stretch/>
                  </pic:blipFill>
                  <pic:spPr bwMode="auto">
                    <a:xfrm>
                      <a:off x="0" y="0"/>
                      <a:ext cx="4778731" cy="207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D3E25" w14:textId="6E7136C9" w:rsidR="00BF6EE3" w:rsidRDefault="00C86019" w:rsidP="00C86019">
      <w:pPr>
        <w:pStyle w:val="ad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7E72">
        <w:rPr>
          <w:noProof/>
        </w:rPr>
        <w:t>4</w:t>
      </w:r>
      <w:r>
        <w:fldChar w:fldCharType="end"/>
      </w:r>
      <w:r w:rsidRPr="002F07F3">
        <w:t xml:space="preserve"> </w:t>
      </w:r>
      <w:r w:rsidR="00F40C8C">
        <w:t xml:space="preserve">Траектории частиц при </w:t>
      </w:r>
      <w:r w:rsidR="00F40C8C">
        <w:rPr>
          <w:lang w:val="en-US"/>
        </w:rPr>
        <w:t>N</w:t>
      </w:r>
      <w:r w:rsidR="00F40C8C" w:rsidRPr="00F40C8C">
        <w:t>=50</w:t>
      </w:r>
      <w:r w:rsidR="00F40C8C">
        <w:t xml:space="preserve">, </w:t>
      </w:r>
      <w:r>
        <w:rPr>
          <w:lang w:val="en-US"/>
        </w:rPr>
        <w:t>St</w:t>
      </w:r>
      <w:r w:rsidRPr="002F07F3">
        <w:t xml:space="preserve"> = 1</w:t>
      </w:r>
    </w:p>
    <w:p w14:paraId="1983BCBF" w14:textId="66968D9D" w:rsidR="00E01CAB" w:rsidRPr="00051D0D" w:rsidRDefault="00E01CAB" w:rsidP="002F07F3">
      <w:pPr>
        <w:rPr>
          <w:rFonts w:eastAsiaTheme="minorEastAsia"/>
        </w:rPr>
      </w:pPr>
      <w:r w:rsidRPr="00E01CAB">
        <w:t xml:space="preserve">Эффективность осаждения </w:t>
      </w:r>
      <m:oMath>
        <m:r>
          <w:rPr>
            <w:rFonts w:ascii="Cambria Math" w:hAnsi="Cambria Math"/>
          </w:rPr>
          <m:t>E(St)</m:t>
        </m:r>
      </m:oMath>
      <w:r w:rsidRPr="00E01CAB">
        <w:t xml:space="preserve"> определяется как отношение количества осажденных частиц </w:t>
      </w:r>
      <m:oMath>
        <m:r>
          <w:rPr>
            <w:rFonts w:ascii="Cambria Math" w:hAnsi="Cambria Math"/>
          </w:rPr>
          <m:t>T(St)</m:t>
        </m:r>
      </m:oMath>
      <w:r w:rsidR="00051D0D">
        <w:rPr>
          <w:rFonts w:eastAsiaTheme="minorEastAsia"/>
        </w:rPr>
        <w:t xml:space="preserve"> </w:t>
      </w:r>
      <w:r w:rsidRPr="00E01CAB">
        <w:t xml:space="preserve">к общему количеству частиц </w:t>
      </w:r>
      <m:oMath>
        <m:r>
          <w:rPr>
            <w:rFonts w:ascii="Cambria Math" w:hAnsi="Cambria Math"/>
          </w:rPr>
          <m:t>M:</m:t>
        </m:r>
      </m:oMath>
    </w:p>
    <w:p w14:paraId="2D62EA3F" w14:textId="60FC7E90" w:rsidR="00E01CAB" w:rsidRPr="00E01CAB" w:rsidRDefault="00E01CAB" w:rsidP="002F07F3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FC68641" w14:textId="016B37BF" w:rsidR="002F07F3" w:rsidRDefault="002F07F3" w:rsidP="00E01CAB">
      <w:pPr>
        <w:ind w:firstLine="0"/>
      </w:pPr>
      <w:r>
        <w:t xml:space="preserve">Результаты эффективности улавливания частиц можно наблюдать на рис. </w:t>
      </w:r>
      <w:r w:rsidR="00E01CAB">
        <w:t>5</w:t>
      </w:r>
      <w:r>
        <w:t>.</w:t>
      </w:r>
    </w:p>
    <w:p w14:paraId="1321B1B1" w14:textId="77777777" w:rsidR="002F07F3" w:rsidRDefault="002F07F3" w:rsidP="00E01CAB">
      <w:pPr>
        <w:keepNext/>
        <w:jc w:val="center"/>
      </w:pPr>
      <w:r>
        <w:rPr>
          <w:noProof/>
        </w:rPr>
        <w:drawing>
          <wp:inline distT="0" distB="0" distL="0" distR="0" wp14:anchorId="73B43522" wp14:editId="284DFE7C">
            <wp:extent cx="4304312" cy="3632366"/>
            <wp:effectExtent l="0" t="0" r="1270" b="6350"/>
            <wp:docPr id="14452327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 t="5581" r="1995" b="3018"/>
                    <a:stretch/>
                  </pic:blipFill>
                  <pic:spPr bwMode="auto">
                    <a:xfrm>
                      <a:off x="0" y="0"/>
                      <a:ext cx="4311342" cy="36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62FEA" w14:textId="2C90459D" w:rsidR="002F07F3" w:rsidRPr="004A7E72" w:rsidRDefault="002F07F3" w:rsidP="002F07F3">
      <w:pPr>
        <w:pStyle w:val="ad"/>
        <w:jc w:val="center"/>
        <w:rPr>
          <w:rFonts w:eastAsiaTheme="minorEastAsi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4A7E72">
        <w:rPr>
          <w:noProof/>
        </w:rPr>
        <w:t>5</w:t>
      </w:r>
      <w:r>
        <w:fldChar w:fldCharType="end"/>
      </w:r>
      <w:r>
        <w:t xml:space="preserve"> Эффективность улавливания частиц в зависимости от числа Стокса.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St</m:t>
            </m:r>
          </m:e>
        </m:d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>н</w:t>
      </w:r>
      <w:proofErr w:type="spellStart"/>
      <w:r>
        <w:rPr>
          <w:rFonts w:eastAsiaTheme="minorEastAsia"/>
        </w:rPr>
        <w:t>аше</w:t>
      </w:r>
      <w:proofErr w:type="spellEnd"/>
      <w:r>
        <w:rPr>
          <w:rFonts w:eastAsiaTheme="minorEastAsia"/>
        </w:rPr>
        <w:t xml:space="preserve"> решение,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_h(</m:t>
        </m:r>
        <m:r>
          <w:rPr>
            <w:rFonts w:ascii="Cambria Math" w:eastAsiaTheme="minorEastAsia" w:hAnsi="Cambria Math"/>
            <w:lang w:val="en-US"/>
          </w:rPr>
          <m:t>St</m:t>
        </m:r>
        <m:r>
          <w:rPr>
            <w:rFonts w:ascii="Cambria Math" w:eastAsiaTheme="minorEastAsia" w:hAnsi="Cambria Math"/>
          </w:rPr>
          <m:t>)-</m:t>
        </m:r>
      </m:oMath>
      <w:r w:rsidR="00E01CAB">
        <w:rPr>
          <w:rFonts w:eastAsiaTheme="minorEastAsia"/>
        </w:rPr>
        <w:t xml:space="preserve"> решение,</w:t>
      </w:r>
      <w:r>
        <w:rPr>
          <w:rFonts w:eastAsiaTheme="minorEastAsia"/>
        </w:rPr>
        <w:t xml:space="preserve"> представленное в статье </w:t>
      </w:r>
      <w:r w:rsidRPr="004A7E72">
        <w:rPr>
          <w:rFonts w:eastAsiaTheme="minorEastAsia"/>
        </w:rPr>
        <w:t>[1]</w:t>
      </w:r>
    </w:p>
    <w:p w14:paraId="2E1E0048" w14:textId="77777777" w:rsidR="002F07F3" w:rsidRPr="004A7E72" w:rsidRDefault="002F07F3">
      <w:pPr>
        <w:rPr>
          <w:rFonts w:eastAsiaTheme="minorEastAsia"/>
          <w:i/>
          <w:iCs/>
          <w:color w:val="000000" w:themeColor="text1"/>
          <w:sz w:val="18"/>
          <w:szCs w:val="18"/>
        </w:rPr>
      </w:pPr>
      <w:r w:rsidRPr="004A7E72">
        <w:rPr>
          <w:rFonts w:eastAsiaTheme="minorEastAsia"/>
        </w:rPr>
        <w:br w:type="page"/>
      </w:r>
    </w:p>
    <w:p w14:paraId="30EA6970" w14:textId="77777777" w:rsidR="002F07F3" w:rsidRDefault="002F07F3" w:rsidP="00E01CAB">
      <w:pPr>
        <w:pStyle w:val="1"/>
        <w:numPr>
          <w:ilvl w:val="0"/>
          <w:numId w:val="4"/>
        </w:numPr>
        <w:rPr>
          <w:rFonts w:eastAsiaTheme="minorEastAsia"/>
        </w:rPr>
      </w:pPr>
      <w:bookmarkStart w:id="16" w:name="_Toc189647432"/>
      <w:bookmarkStart w:id="17" w:name="_Toc189647556"/>
      <w:r>
        <w:rPr>
          <w:rFonts w:eastAsiaTheme="minorEastAsia"/>
        </w:rPr>
        <w:lastRenderedPageBreak/>
        <w:t>Список литературы</w:t>
      </w:r>
      <w:bookmarkEnd w:id="16"/>
      <w:bookmarkEnd w:id="17"/>
    </w:p>
    <w:p w14:paraId="69FCC1FF" w14:textId="55B254B9" w:rsidR="002F07F3" w:rsidRPr="00920867" w:rsidRDefault="002F07F3" w:rsidP="00920867">
      <w:pPr>
        <w:pStyle w:val="a3"/>
        <w:numPr>
          <w:ilvl w:val="0"/>
          <w:numId w:val="3"/>
        </w:numPr>
        <w:rPr>
          <w:lang w:val="ru-RU"/>
        </w:rPr>
      </w:pPr>
      <w:bookmarkStart w:id="18" w:name="_bookmark0"/>
      <w:bookmarkEnd w:id="18"/>
      <w:r w:rsidRPr="002F07F3">
        <w:t>Эффекти</w:t>
      </w:r>
      <w:r>
        <w:t>вн</w:t>
      </w:r>
      <w:r w:rsidRPr="002F07F3">
        <w:t>ост</w:t>
      </w:r>
      <w:r>
        <w:t>ь</w:t>
      </w:r>
      <w:r w:rsidRPr="002F07F3">
        <w:t xml:space="preserve"> ура</w:t>
      </w:r>
      <w:r>
        <w:t>внения</w:t>
      </w:r>
      <w:r w:rsidRPr="002F07F3">
        <w:t xml:space="preserve"> и</w:t>
      </w:r>
      <w:r>
        <w:t>н</w:t>
      </w:r>
      <w:r w:rsidRPr="002F07F3">
        <w:t>ерцио</w:t>
      </w:r>
      <w:r>
        <w:t>нн</w:t>
      </w:r>
      <w:r w:rsidRPr="002F07F3">
        <w:t>ых аэрозо</w:t>
      </w:r>
      <w:r>
        <w:t>льн</w:t>
      </w:r>
      <w:r w:rsidRPr="002F07F3">
        <w:t>ых</w:t>
      </w:r>
      <w:r>
        <w:t xml:space="preserve"> ч</w:t>
      </w:r>
      <w:r w:rsidRPr="002F07F3">
        <w:t xml:space="preserve">астиц </w:t>
      </w:r>
      <w:r>
        <w:t>в</w:t>
      </w:r>
      <w:r w:rsidRPr="002F07F3">
        <w:t xml:space="preserve"> </w:t>
      </w:r>
      <w:r>
        <w:t>п</w:t>
      </w:r>
      <w:r w:rsidRPr="002F07F3">
        <w:t>ерио</w:t>
      </w:r>
      <w:r>
        <w:t>д</w:t>
      </w:r>
      <w:r w:rsidRPr="002F07F3">
        <w:t>и</w:t>
      </w:r>
      <w:r>
        <w:t>ч</w:t>
      </w:r>
      <w:r w:rsidRPr="002F07F3">
        <w:t xml:space="preserve">еской </w:t>
      </w:r>
      <w:r>
        <w:t>яч</w:t>
      </w:r>
      <w:r w:rsidRPr="002F07F3">
        <w:t xml:space="preserve">ейке </w:t>
      </w:r>
      <w:r>
        <w:t>с</w:t>
      </w:r>
      <w:r w:rsidRPr="002F07F3">
        <w:t xml:space="preserve"> </w:t>
      </w:r>
      <w:r>
        <w:t>п</w:t>
      </w:r>
      <w:r w:rsidRPr="002F07F3">
        <w:t>ористым ци</w:t>
      </w:r>
      <w:r>
        <w:t>л</w:t>
      </w:r>
      <w:r w:rsidRPr="002F07F3">
        <w:t>и</w:t>
      </w:r>
      <w:r>
        <w:t>нд</w:t>
      </w:r>
      <w:r w:rsidRPr="002F07F3">
        <w:t xml:space="preserve">ром / А.Р. </w:t>
      </w:r>
      <w:proofErr w:type="spellStart"/>
      <w:r w:rsidRPr="002F07F3">
        <w:t>Хазие</w:t>
      </w:r>
      <w:r>
        <w:t>в</w:t>
      </w:r>
      <w:proofErr w:type="spellEnd"/>
      <w:r w:rsidRPr="002F07F3">
        <w:t>, Ш.Х. Зари</w:t>
      </w:r>
      <w:r>
        <w:t>п</w:t>
      </w:r>
      <w:r w:rsidRPr="002F07F3">
        <w:t>о</w:t>
      </w:r>
      <w:r>
        <w:t>в</w:t>
      </w:r>
      <w:r w:rsidRPr="002F07F3">
        <w:t>, Р.Ф. Мар</w:t>
      </w:r>
      <w:r>
        <w:t>д</w:t>
      </w:r>
      <w:r w:rsidRPr="002F07F3">
        <w:t>а</w:t>
      </w:r>
      <w:r>
        <w:t>н</w:t>
      </w:r>
      <w:r w:rsidRPr="002F07F3">
        <w:t>о</w:t>
      </w:r>
      <w:r>
        <w:t>в</w:t>
      </w:r>
      <w:r w:rsidRPr="002F07F3">
        <w:t xml:space="preserve">, </w:t>
      </w:r>
      <w:proofErr w:type="gramStart"/>
      <w:r w:rsidRPr="002F07F3">
        <w:t>А..Г.</w:t>
      </w:r>
      <w:proofErr w:type="gramEnd"/>
      <w:r w:rsidRPr="002F07F3">
        <w:t xml:space="preserve"> Пи</w:t>
      </w:r>
      <w:r>
        <w:t>л</w:t>
      </w:r>
      <w:r w:rsidRPr="002F07F3">
        <w:t>ю</w:t>
      </w:r>
      <w:r>
        <w:t>г</w:t>
      </w:r>
      <w:r w:rsidRPr="002F07F3">
        <w:t>и</w:t>
      </w:r>
      <w:r>
        <w:t>н</w:t>
      </w:r>
      <w:r w:rsidRPr="002F07F3">
        <w:t xml:space="preserve"> //</w:t>
      </w:r>
      <w:r w:rsidR="00920867" w:rsidRPr="00920867">
        <w:rPr>
          <w:lang w:val="ru-RU"/>
        </w:rPr>
        <w:t xml:space="preserve"> </w:t>
      </w:r>
      <w:r>
        <w:t xml:space="preserve">Ученые записи Казанского Университета. Серия физико-математических наук – 2022. – </w:t>
      </w:r>
      <w:r w:rsidRPr="00920867">
        <w:rPr>
          <w:lang w:val="en-US"/>
        </w:rPr>
        <w:t>Vol</w:t>
      </w:r>
      <w:r w:rsidR="00920867" w:rsidRPr="00920867">
        <w:rPr>
          <w:lang w:val="ru-RU"/>
        </w:rPr>
        <w:t xml:space="preserve">. 13. </w:t>
      </w:r>
      <w:r w:rsidR="00920867">
        <w:t>–</w:t>
      </w:r>
      <w:r w:rsidR="00920867" w:rsidRPr="00920867">
        <w:rPr>
          <w:lang w:val="ru-RU"/>
        </w:rPr>
        <w:t xml:space="preserve"> </w:t>
      </w:r>
      <w:r w:rsidR="00920867" w:rsidRPr="00920867">
        <w:rPr>
          <w:lang w:val="en-US"/>
        </w:rPr>
        <w:t>Pp</w:t>
      </w:r>
      <w:r w:rsidR="00920867" w:rsidRPr="00920867">
        <w:rPr>
          <w:lang w:val="ru-RU"/>
        </w:rPr>
        <w:t xml:space="preserve"> 1-13.</w:t>
      </w:r>
    </w:p>
    <w:sectPr w:rsidR="002F07F3" w:rsidRPr="00920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5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205936"/>
    <w:multiLevelType w:val="multilevel"/>
    <w:tmpl w:val="88D0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039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AC6755"/>
    <w:multiLevelType w:val="multilevel"/>
    <w:tmpl w:val="D81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C04A0B"/>
    <w:multiLevelType w:val="hybridMultilevel"/>
    <w:tmpl w:val="0582A210"/>
    <w:lvl w:ilvl="0" w:tplc="763695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B68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BB621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 w16cid:durableId="1714574039">
    <w:abstractNumId w:val="1"/>
  </w:num>
  <w:num w:numId="2" w16cid:durableId="1536231747">
    <w:abstractNumId w:val="3"/>
  </w:num>
  <w:num w:numId="3" w16cid:durableId="849492947">
    <w:abstractNumId w:val="4"/>
  </w:num>
  <w:num w:numId="4" w16cid:durableId="116611914">
    <w:abstractNumId w:val="5"/>
  </w:num>
  <w:num w:numId="5" w16cid:durableId="539707983">
    <w:abstractNumId w:val="6"/>
  </w:num>
  <w:num w:numId="6" w16cid:durableId="322704679">
    <w:abstractNumId w:val="2"/>
  </w:num>
  <w:num w:numId="7" w16cid:durableId="77066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B4"/>
    <w:rsid w:val="00003E29"/>
    <w:rsid w:val="00051D0D"/>
    <w:rsid w:val="000B1F33"/>
    <w:rsid w:val="000F503E"/>
    <w:rsid w:val="001133B3"/>
    <w:rsid w:val="002F07F3"/>
    <w:rsid w:val="00310232"/>
    <w:rsid w:val="003666BE"/>
    <w:rsid w:val="004A7E72"/>
    <w:rsid w:val="004B521E"/>
    <w:rsid w:val="00507091"/>
    <w:rsid w:val="0052574A"/>
    <w:rsid w:val="0055120A"/>
    <w:rsid w:val="005C089F"/>
    <w:rsid w:val="00696740"/>
    <w:rsid w:val="006A3402"/>
    <w:rsid w:val="006B203A"/>
    <w:rsid w:val="006B40FE"/>
    <w:rsid w:val="007F563A"/>
    <w:rsid w:val="0086488D"/>
    <w:rsid w:val="008F5162"/>
    <w:rsid w:val="00920867"/>
    <w:rsid w:val="00973247"/>
    <w:rsid w:val="00994A5D"/>
    <w:rsid w:val="00A37478"/>
    <w:rsid w:val="00A72E9B"/>
    <w:rsid w:val="00AA2C6B"/>
    <w:rsid w:val="00B45375"/>
    <w:rsid w:val="00B60567"/>
    <w:rsid w:val="00B96F41"/>
    <w:rsid w:val="00BF6EE3"/>
    <w:rsid w:val="00C45318"/>
    <w:rsid w:val="00C86019"/>
    <w:rsid w:val="00CC480C"/>
    <w:rsid w:val="00CF6497"/>
    <w:rsid w:val="00D645B4"/>
    <w:rsid w:val="00DE7C3B"/>
    <w:rsid w:val="00E01CAB"/>
    <w:rsid w:val="00E167B8"/>
    <w:rsid w:val="00E361F8"/>
    <w:rsid w:val="00EC194A"/>
    <w:rsid w:val="00EF665E"/>
    <w:rsid w:val="00EF77FC"/>
    <w:rsid w:val="00F40C8C"/>
    <w:rsid w:val="00F50DF7"/>
    <w:rsid w:val="00F6436C"/>
    <w:rsid w:val="00F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279C"/>
  <w15:chartTrackingRefBased/>
  <w15:docId w15:val="{65262797-81FA-48B1-9A7A-447AD245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94A"/>
    <w:pPr>
      <w:spacing w:after="20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563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5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5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5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5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5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5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5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63A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7F563A"/>
    <w:pPr>
      <w:ind w:left="720"/>
      <w:contextualSpacing/>
    </w:pPr>
    <w:rPr>
      <w:rFonts w:asciiTheme="minorHAnsi" w:hAnsiTheme="minorHAnsi"/>
      <w:kern w:val="0"/>
      <w:sz w:val="22"/>
      <w:lang w:val="en-AE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D6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4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45B4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645B4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645B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D645B4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645B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645B4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D6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6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645B4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D6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45B4"/>
    <w:rPr>
      <w:rFonts w:ascii="Times New Roman" w:hAnsi="Times New Roman"/>
      <w:i/>
      <w:iCs/>
      <w:color w:val="404040" w:themeColor="text1" w:themeTint="BF"/>
      <w:sz w:val="24"/>
    </w:rPr>
  </w:style>
  <w:style w:type="character" w:styleId="a8">
    <w:name w:val="Intense Emphasis"/>
    <w:basedOn w:val="a0"/>
    <w:uiPriority w:val="21"/>
    <w:qFormat/>
    <w:rsid w:val="00D645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4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45B4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D645B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AA2C6B"/>
    <w:rPr>
      <w:color w:val="666666"/>
    </w:rPr>
  </w:style>
  <w:style w:type="paragraph" w:styleId="ad">
    <w:name w:val="caption"/>
    <w:basedOn w:val="a"/>
    <w:next w:val="a"/>
    <w:uiPriority w:val="35"/>
    <w:unhideWhenUsed/>
    <w:qFormat/>
    <w:rsid w:val="00EF77FC"/>
    <w:pPr>
      <w:spacing w:line="240" w:lineRule="auto"/>
    </w:pPr>
    <w:rPr>
      <w:i/>
      <w:iCs/>
      <w:color w:val="000000" w:themeColor="text1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E01CA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01CAB"/>
    <w:pPr>
      <w:spacing w:after="100"/>
    </w:pPr>
  </w:style>
  <w:style w:type="character" w:styleId="af">
    <w:name w:val="Hyperlink"/>
    <w:basedOn w:val="a0"/>
    <w:uiPriority w:val="99"/>
    <w:unhideWhenUsed/>
    <w:rsid w:val="00E01C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70BAC-1927-434A-AC11-080E3CAD4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12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zakiev</dc:creator>
  <cp:keywords/>
  <dc:description/>
  <cp:lastModifiedBy>islam zakiev</cp:lastModifiedBy>
  <cp:revision>6</cp:revision>
  <cp:lastPrinted>2025-02-05T08:43:00Z</cp:lastPrinted>
  <dcterms:created xsi:type="dcterms:W3CDTF">2025-02-03T18:11:00Z</dcterms:created>
  <dcterms:modified xsi:type="dcterms:W3CDTF">2025-02-05T09:29:00Z</dcterms:modified>
</cp:coreProperties>
</file>