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Editor-based HTTP Client requests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/httpRequests/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Datasource local storage ignored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/dataSources.local.xml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