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timeA:1,3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timeB:2,3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timeC:1,2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printExpiredDateTime:12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storageAreaEmployeeTime:12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storageAreaMaxCapacity:500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storageAreaMinCapacity:100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loadedTypeATruck:50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loadedTypeBTruck:100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loadedTypeCTruck:150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shippingTime:50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typeAThreshold:30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typeBThreshold:20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typeCThreshold:15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programSimulationTime:120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