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A9" w:rsidRDefault="008248A9" w:rsidP="0082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ZAKKI NOOR MUTTAQIN</w:t>
      </w:r>
    </w:p>
    <w:p w:rsidR="008248A9" w:rsidRDefault="008248A9" w:rsidP="0082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11180910000131</w:t>
      </w:r>
    </w:p>
    <w:p w:rsidR="008248A9" w:rsidRDefault="008248A9" w:rsidP="0082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  <w:t>: PENJAMINAN MUTU PERANGKAT LUNAK</w:t>
      </w:r>
    </w:p>
    <w:p w:rsidR="008248A9" w:rsidRDefault="008248A9" w:rsidP="0082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PILIHAN</w:t>
      </w:r>
    </w:p>
    <w:p w:rsidR="00F51572" w:rsidRDefault="008248A9" w:rsidP="0082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PENGAMPU</w:t>
      </w:r>
      <w:r>
        <w:rPr>
          <w:rFonts w:ascii="Times New Roman" w:hAnsi="Times New Roman" w:cs="Times New Roman"/>
        </w:rPr>
        <w:tab/>
        <w:t>: RIZAL BROER BAHAWERES M.KOM.</w:t>
      </w:r>
    </w:p>
    <w:p w:rsidR="008248A9" w:rsidRDefault="008248A9" w:rsidP="008248A9">
      <w:pPr>
        <w:rPr>
          <w:rFonts w:ascii="Times New Roman" w:hAnsi="Times New Roman" w:cs="Times New Roman"/>
        </w:rPr>
      </w:pPr>
    </w:p>
    <w:p w:rsidR="008248A9" w:rsidRDefault="008248A9" w:rsidP="008248A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SOAL JOHN TRAVOLTA</w:t>
      </w:r>
    </w:p>
    <w:p w:rsidR="008248A9" w:rsidRDefault="008248A9" w:rsidP="008248A9">
      <w:pPr>
        <w:pStyle w:val="ListParagraph"/>
        <w:numPr>
          <w:ilvl w:val="0"/>
          <w:numId w:val="2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8248A9" w:rsidRDefault="008248A9" w:rsidP="008248A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 Travolta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jam),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(“rate”)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>. 15.000</w:t>
      </w:r>
      <w:proofErr w:type="gramStart"/>
      <w:r>
        <w:rPr>
          <w:rFonts w:ascii="Times New Roman" w:hAnsi="Times New Roman" w:cs="Times New Roman"/>
          <w:sz w:val="24"/>
          <w:szCs w:val="24"/>
        </w:rPr>
        <w:t>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/jam.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jam/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per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(“rate”).</w:t>
      </w:r>
    </w:p>
    <w:p w:rsidR="008248A9" w:rsidRDefault="008248A9" w:rsidP="008248A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Mr. John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travolta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bekerja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52 jam,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mr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John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alogaritma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program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lain/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variatif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: (“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”).</w:t>
      </w:r>
    </w:p>
    <w:p w:rsidR="008248A9" w:rsidRDefault="008248A9" w:rsidP="008248A9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, ”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”.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, ”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”.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ditulis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(di print)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, ”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cari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tambahan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”.</w:t>
      </w:r>
    </w:p>
    <w:p w:rsidR="008248A9" w:rsidRDefault="008248A9" w:rsidP="008248A9">
      <w:pPr>
        <w:tabs>
          <w:tab w:val="left" w:pos="321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mr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john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seminggu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rp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600.000.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Mr. john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??.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bila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berapa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tabungannya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alogaritma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+ program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tabungan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minggu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nilai-nilai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lain/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variatif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(“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”).</w:t>
      </w:r>
    </w:p>
    <w:p w:rsidR="008248A9" w:rsidRDefault="008248A9" w:rsidP="008248A9">
      <w:pPr>
        <w:pStyle w:val="ListParagraph"/>
        <w:numPr>
          <w:ilvl w:val="0"/>
          <w:numId w:val="2"/>
        </w:numPr>
        <w:ind w:left="0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8248A9" w:rsidRDefault="008248A9" w:rsidP="008248A9">
      <w:pPr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</w:rPr>
        <w:t>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enetapkan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jam_normal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sebesar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40</w:t>
      </w:r>
    </w:p>
    <w:p w:rsidR="008248A9" w:rsidRDefault="008248A9" w:rsidP="008248A9">
      <w:pPr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Menetapkan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gaji_normal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sebesar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15000</w:t>
      </w:r>
    </w:p>
    <w:p w:rsidR="008248A9" w:rsidRDefault="008248A9" w:rsidP="008248A9">
      <w:pPr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gaji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lembur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</w:rPr>
        <w:t>gaji_lembur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Courier New" w:hAnsi="Times New Roman" w:cs="Times New Roman"/>
          <w:color w:val="000000"/>
        </w:rPr>
        <w:t>gaji_normal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*1.5</w:t>
      </w:r>
    </w:p>
    <w:p w:rsidR="008248A9" w:rsidRDefault="008248A9" w:rsidP="008248A9">
      <w:pPr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seminggu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Inputkan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jam_kerja</w:t>
      </w:r>
      <w:proofErr w:type="spellEnd"/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:rsidR="008248A9" w:rsidRDefault="008248A9" w:rsidP="008248A9">
      <w:pPr>
        <w:spacing w:after="0" w:line="360" w:lineRule="auto"/>
        <w:ind w:left="2160"/>
        <w:jc w:val="both"/>
        <w:rPr>
          <w:rFonts w:ascii="Times New Roman" w:eastAsia="Courier New" w:hAnsi="Times New Roman" w:cs="Times New Roman"/>
          <w:color w:val="000000"/>
        </w:rPr>
      </w:pPr>
      <w:proofErr w:type="spellStart"/>
      <w:r>
        <w:rPr>
          <w:rFonts w:ascii="Times New Roman" w:eastAsia="Courier New" w:hAnsi="Times New Roman" w:cs="Times New Roman"/>
          <w:color w:val="000000"/>
        </w:rPr>
        <w:lastRenderedPageBreak/>
        <w:t>Pemasukan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*</w:t>
      </w:r>
      <w:proofErr w:type="spellStart"/>
      <w:r>
        <w:rPr>
          <w:rFonts w:ascii="Times New Roman" w:eastAsia="Courier New" w:hAnsi="Times New Roman" w:cs="Times New Roman"/>
          <w:color w:val="000000"/>
        </w:rPr>
        <w:t>gaji_normal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+ (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jam_normal</w:t>
      </w:r>
      <w:proofErr w:type="spellEnd"/>
      <w:r>
        <w:rPr>
          <w:rFonts w:ascii="Times New Roman" w:eastAsia="Courier New" w:hAnsi="Times New Roman" w:cs="Times New Roman"/>
          <w:color w:val="000000"/>
        </w:rPr>
        <w:t>) *</w:t>
      </w:r>
      <w:proofErr w:type="spellStart"/>
      <w:r>
        <w:rPr>
          <w:rFonts w:ascii="Times New Roman" w:eastAsia="Courier New" w:hAnsi="Times New Roman" w:cs="Times New Roman"/>
          <w:color w:val="000000"/>
        </w:rPr>
        <w:t>gaji_lembur</w:t>
      </w:r>
      <w:proofErr w:type="spellEnd"/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>
        <w:rPr>
          <w:rFonts w:ascii="Times New Roman" w:eastAsia="Calibri" w:hAnsi="Times New Roman" w:cs="Times New Roman"/>
          <w:color w:val="000000"/>
        </w:rPr>
        <w:t xml:space="preserve">  </w:t>
      </w:r>
      <w:sdt>
        <w:sdtPr>
          <w:rPr>
            <w:rFonts w:ascii="Times New Roman" w:hAnsi="Times New Roman" w:cs="Times New Roman"/>
          </w:rPr>
          <w:tag w:val="goog_rdk_0"/>
          <w:id w:val="12114988"/>
        </w:sdtPr>
        <w:sdtContent>
          <w:r>
            <w:rPr>
              <w:rFonts w:ascii="Times New Roman" w:eastAsia="Gungsuh" w:hAnsi="Times New Roman" w:cs="Times New Roman"/>
              <w:color w:val="000000"/>
            </w:rPr>
            <w:t xml:space="preserve">≤ </w:t>
          </w:r>
          <w:proofErr w:type="spellStart"/>
          <w:r>
            <w:rPr>
              <w:rFonts w:ascii="Times New Roman" w:eastAsia="Gungsuh" w:hAnsi="Times New Roman" w:cs="Times New Roman"/>
              <w:color w:val="000000"/>
            </w:rPr>
            <w:t>jam_normal</w:t>
          </w:r>
          <w:proofErr w:type="spellEnd"/>
        </w:sdtContent>
      </w:sdt>
      <w:r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</w:t>
      </w:r>
    </w:p>
    <w:p w:rsidR="008248A9" w:rsidRDefault="008248A9" w:rsidP="008248A9">
      <w:pPr>
        <w:spacing w:after="0" w:line="360" w:lineRule="auto"/>
        <w:ind w:left="2160"/>
        <w:jc w:val="both"/>
        <w:rPr>
          <w:rFonts w:ascii="Times New Roman" w:eastAsia="Courier New" w:hAnsi="Times New Roman" w:cs="Times New Roman"/>
          <w:color w:val="000000"/>
        </w:rPr>
      </w:pPr>
      <w:proofErr w:type="spellStart"/>
      <w:r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Courier New" w:hAnsi="Times New Roman" w:cs="Times New Roman"/>
          <w:color w:val="000000"/>
        </w:rPr>
        <w:t>jam_kerja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* </w:t>
      </w:r>
      <w:proofErr w:type="spellStart"/>
      <w:r>
        <w:rPr>
          <w:rFonts w:ascii="Times New Roman" w:eastAsia="Courier New" w:hAnsi="Times New Roman" w:cs="Times New Roman"/>
          <w:color w:val="000000"/>
        </w:rPr>
        <w:t>gaji_normal</w:t>
      </w:r>
      <w:proofErr w:type="spellEnd"/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tampilkan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(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</w:p>
    <w:p w:rsidR="008248A9" w:rsidRDefault="008248A9" w:rsidP="008248A9">
      <w:pPr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Inputkan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tabungan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: </w:t>
      </w:r>
    </w:p>
    <w:p w:rsidR="008248A9" w:rsidRDefault="008248A9" w:rsidP="008248A9">
      <w:pP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Courier New" w:hAnsi="Times New Roman" w:cs="Times New Roman"/>
          <w:color w:val="000000"/>
        </w:rPr>
        <w:t>tabungan</w:t>
      </w:r>
      <w:proofErr w:type="spellEnd"/>
      <w:proofErr w:type="gramEnd"/>
      <w:r>
        <w:rPr>
          <w:rFonts w:ascii="Times New Roman" w:eastAsia="Courier New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Courier New" w:hAnsi="Times New Roman" w:cs="Times New Roman"/>
          <w:color w:val="000000"/>
        </w:rPr>
        <w:t>pemasukan</w:t>
      </w:r>
      <w:proofErr w:type="spellEnd"/>
      <w:r>
        <w:rPr>
          <w:rFonts w:ascii="Times New Roman" w:eastAsia="Courier New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Courier New" w:hAnsi="Times New Roman" w:cs="Times New Roman"/>
          <w:color w:val="000000"/>
        </w:rPr>
        <w:t>pengeluaran</w:t>
      </w:r>
      <w:proofErr w:type="spellEnd"/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{</w:t>
      </w:r>
      <w:proofErr w:type="spellStart"/>
      <w:r>
        <w:rPr>
          <w:rFonts w:ascii="Times New Roman" w:eastAsia="Courier New" w:hAnsi="Times New Roman" w:cs="Times New Roman"/>
          <w:color w:val="000000"/>
        </w:rPr>
        <w:t>tabungan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}”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:rsidR="008248A9" w:rsidRDefault="008248A9" w:rsidP="008248A9">
      <w:pPr>
        <w:numPr>
          <w:ilvl w:val="1"/>
          <w:numId w:val="1"/>
        </w:numPr>
        <w:spacing w:after="0" w:line="360" w:lineRule="auto"/>
        <w:ind w:left="212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besar</w:t>
      </w:r>
      <w:proofErr w:type="spellEnd"/>
    </w:p>
    <w:p w:rsidR="008248A9" w:rsidRDefault="008248A9" w:rsidP="008248A9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output “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Cari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uang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tambahan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untukk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menabung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pengeluaran</w:t>
      </w:r>
      <w:proofErr w:type="spellEnd"/>
    </w:p>
    <w:p w:rsidR="008248A9" w:rsidRPr="008248A9" w:rsidRDefault="008248A9" w:rsidP="00824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248A9">
        <w:rPr>
          <w:rFonts w:ascii="Times New Roman" w:hAnsi="Times New Roman" w:cs="Times New Roman"/>
          <w:sz w:val="24"/>
          <w:lang w:val="id-ID"/>
        </w:rPr>
        <w:t>Menggunakan Bahasa Python</w:t>
      </w:r>
    </w:p>
    <w:p w:rsidR="008248A9" w:rsidRDefault="008248A9" w:rsidP="008248A9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7E2F63E1" wp14:editId="77234D1E">
            <wp:extent cx="5676900" cy="410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176"/>
                    <a:stretch/>
                  </pic:blipFill>
                  <pic:spPr bwMode="auto">
                    <a:xfrm>
                      <a:off x="0" y="0"/>
                      <a:ext cx="5681523" cy="410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8A9" w:rsidRDefault="008248A9" w:rsidP="008248A9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FD0D948" wp14:editId="3A4AFD9C">
            <wp:extent cx="47148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929"/>
                    <a:stretch/>
                  </pic:blipFill>
                  <pic:spPr bwMode="auto"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8A9" w:rsidRPr="008248A9" w:rsidRDefault="008248A9" w:rsidP="00824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Output</w:t>
      </w:r>
    </w:p>
    <w:p w:rsidR="008248A9" w:rsidRPr="008248A9" w:rsidRDefault="008248A9" w:rsidP="008248A9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473E2479" wp14:editId="360A07EE">
            <wp:extent cx="47148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965" b="893"/>
                    <a:stretch/>
                  </pic:blipFill>
                  <pic:spPr bwMode="auto"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8A9" w:rsidRPr="0082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32D"/>
    <w:multiLevelType w:val="multilevel"/>
    <w:tmpl w:val="FF2CCA4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4B611ED6"/>
    <w:multiLevelType w:val="multilevel"/>
    <w:tmpl w:val="8168E07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8F0EC4"/>
    <w:multiLevelType w:val="hybridMultilevel"/>
    <w:tmpl w:val="D3DE72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3458E"/>
    <w:multiLevelType w:val="hybridMultilevel"/>
    <w:tmpl w:val="4A00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A9"/>
    <w:rsid w:val="008248A9"/>
    <w:rsid w:val="00F5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C43F"/>
  <w15:chartTrackingRefBased/>
  <w15:docId w15:val="{87055190-8DB6-4E95-821B-CB9952E0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8A9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8A9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8A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8A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8A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Theme="minorEastAsia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8A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Theme="minorEastAsia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A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A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Theme="minorEastAsia" w:hAnsi="Calibri" w:cs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A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Theme="minorEastAsia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A9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8A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8A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8A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8A9"/>
    <w:rPr>
      <w:rFonts w:ascii="Calibri" w:eastAsiaTheme="minorEastAsia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8A9"/>
    <w:rPr>
      <w:rFonts w:ascii="Calibri" w:eastAsiaTheme="minorEastAsia" w:hAnsi="Calibri" w:cs="Calibr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A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A9"/>
    <w:rPr>
      <w:rFonts w:ascii="Calibri" w:eastAsiaTheme="minorEastAsia" w:hAnsi="Calibri" w:cs="Calibri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A9"/>
    <w:rPr>
      <w:rFonts w:ascii="Calibri" w:eastAsiaTheme="minorEastAsia" w:hAnsi="Calibri" w:cs="Calibri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A9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82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 Muttaqin</dc:creator>
  <cp:keywords/>
  <dc:description/>
  <cp:lastModifiedBy>Zakky Muttaqin</cp:lastModifiedBy>
  <cp:revision>1</cp:revision>
  <cp:lastPrinted>2021-09-08T03:24:00Z</cp:lastPrinted>
  <dcterms:created xsi:type="dcterms:W3CDTF">2021-09-08T03:16:00Z</dcterms:created>
  <dcterms:modified xsi:type="dcterms:W3CDTF">2021-09-08T03:25:00Z</dcterms:modified>
</cp:coreProperties>
</file>