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RTP site new functions</w:t>
      </w:r>
      <w:r w:rsidDel="00000000" w:rsidR="00000000" w:rsidRPr="00000000">
        <w:rPr>
          <w:rtl w:val="0"/>
        </w:rPr>
        <w:br w:type="textWrapping"/>
        <w:br w:type="textWrapping"/>
        <w:t xml:space="preserve">Function 1</w:t>
        <w:br w:type="textWrapping"/>
        <w:t xml:space="preserve">New Pola function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+ Refer image 1 for layout</w:t>
        <w:br w:type="textWrapping"/>
        <w:t xml:space="preserve">+ remain the old pola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sz w:val="20"/>
          <w:szCs w:val="20"/>
          <w:rtl w:val="0"/>
        </w:rPr>
        <w:t xml:space="preserve">Range : 10 -100 (values by tenth : 10, 20, 30, 40)</w:t>
        <w:br w:type="textWrapping"/>
        <w:t xml:space="preserve">+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wording is too cramp, add a row above games to explain the emojis (Refer image 2)</w:t>
      </w:r>
      <w:r w:rsidDel="00000000" w:rsidR="00000000" w:rsidRPr="00000000">
        <w:rPr>
          <w:rtl w:val="0"/>
        </w:rPr>
        <w:br w:type="textWrapping"/>
        <w:br w:type="textWrapping"/>
        <w:t xml:space="preserve">Image 1</w:t>
        <w:br w:type="textWrapping"/>
      </w:r>
      <w:r w:rsidDel="00000000" w:rsidR="00000000" w:rsidRPr="00000000">
        <w:rPr/>
        <w:drawing>
          <wp:inline distB="114300" distT="114300" distL="114300" distR="114300">
            <wp:extent cx="4933950" cy="99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1820710" cy="18161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10" cy="1816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Image 2</w:t>
        <w:br w:type="textWrapping"/>
      </w:r>
      <w:r w:rsidDel="00000000" w:rsidR="00000000" w:rsidRPr="00000000">
        <w:rPr/>
        <w:drawing>
          <wp:inline distB="114300" distT="114300" distL="114300" distR="114300">
            <wp:extent cx="2262188" cy="22621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Function 2</w:t>
        <w:br w:type="textWrapping"/>
        <w:t xml:space="preserve">+ </w:t>
      </w:r>
      <w:r w:rsidDel="00000000" w:rsidR="00000000" w:rsidRPr="00000000">
        <w:rPr>
          <w:sz w:val="20"/>
          <w:szCs w:val="20"/>
          <w:rtl w:val="0"/>
        </w:rPr>
        <w:t xml:space="preserve">Able to show or hide pola functions without affecting jam gacor &amp; percentage (Refer image 3)</w:t>
        <w:br w:type="textWrapping"/>
        <w:br w:type="textWrapping"/>
        <w:t xml:space="preserve">Image 3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81425" cy="3781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0"/>
          <w:szCs w:val="20"/>
          <w:rtl w:val="0"/>
        </w:rPr>
        <w:t xml:space="preserve">Function 3</w:t>
        <w:br w:type="textWrapping"/>
        <w:t xml:space="preserve">+  Able to hide provider without deleting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