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B8A1" w14:textId="64A8367C" w:rsidR="009E5F67" w:rsidRPr="009B4186" w:rsidRDefault="009B4186" w:rsidP="009B4186">
      <w:pPr>
        <w:spacing w:line="360" w:lineRule="auto"/>
        <w:jc w:val="center"/>
        <w:rPr>
          <w:b/>
          <w:bCs/>
          <w:i/>
          <w:iCs/>
        </w:rPr>
      </w:pPr>
      <w:r w:rsidRPr="009B4186">
        <w:rPr>
          <w:b/>
          <w:bCs/>
          <w:i/>
          <w:iCs/>
        </w:rPr>
        <w:t>Diabetes Production Dataset</w:t>
      </w:r>
    </w:p>
    <w:p w14:paraId="31DF6B99" w14:textId="08F99D7D" w:rsidR="009B4186" w:rsidRDefault="009B4186" w:rsidP="009B4186">
      <w:pPr>
        <w:spacing w:line="360" w:lineRule="auto"/>
        <w:jc w:val="both"/>
      </w:pPr>
      <w:r w:rsidRPr="009B4186">
        <w:rPr>
          <w:i/>
          <w:iCs/>
        </w:rPr>
        <w:t>Diabete</w:t>
      </w:r>
      <w:r>
        <w:rPr>
          <w:i/>
          <w:iCs/>
        </w:rPr>
        <w:t>s</w:t>
      </w:r>
      <w:r w:rsidRPr="009B4186">
        <w:rPr>
          <w:i/>
          <w:iCs/>
        </w:rPr>
        <w:t xml:space="preserve"> </w:t>
      </w:r>
      <w:r w:rsidRPr="009B4186">
        <w:rPr>
          <w:i/>
          <w:iCs/>
        </w:rPr>
        <w:t>production</w:t>
      </w:r>
      <w:r w:rsidRPr="009B4186">
        <w:rPr>
          <w:i/>
          <w:iCs/>
        </w:rPr>
        <w:t xml:space="preserve"> </w:t>
      </w:r>
      <w:r w:rsidRPr="009B4186">
        <w:rPr>
          <w:i/>
          <w:iCs/>
        </w:rPr>
        <w:t>dataset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medis</w:t>
      </w:r>
      <w:proofErr w:type="spellEnd"/>
      <w:r>
        <w:t xml:space="preserve"> dan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beserta</w:t>
      </w:r>
      <w:proofErr w:type="spellEnd"/>
      <w:r>
        <w:t xml:space="preserve"> status diabetes </w:t>
      </w:r>
      <w:proofErr w:type="spellStart"/>
      <w:r>
        <w:t>mereka</w:t>
      </w:r>
      <w:proofErr w:type="spellEnd"/>
      <w:r>
        <w:t xml:space="preserve"> (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).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(IMT), </w:t>
      </w:r>
      <w:proofErr w:type="spellStart"/>
      <w:r>
        <w:t>hipertensi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merokok</w:t>
      </w:r>
      <w:proofErr w:type="spellEnd"/>
      <w:r>
        <w:t xml:space="preserve">, </w:t>
      </w:r>
      <w:proofErr w:type="spellStart"/>
      <w:r>
        <w:t>kadar</w:t>
      </w:r>
      <w:proofErr w:type="spellEnd"/>
      <w:r>
        <w:t xml:space="preserve"> HbA1c, dan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. Kumpulan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diabetes pada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berisiko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diabetes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yang </w:t>
      </w:r>
      <w:proofErr w:type="spellStart"/>
      <w:r>
        <w:t>dipersonalisasi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dan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diabetes.</w:t>
      </w:r>
    </w:p>
    <w:p w14:paraId="35A313D2" w14:textId="6B1B8958" w:rsidR="009B4186" w:rsidRDefault="009B4186" w:rsidP="009B4186">
      <w:pPr>
        <w:spacing w:line="360" w:lineRule="auto"/>
        <w:jc w:val="both"/>
      </w:pPr>
      <w:r>
        <w:t xml:space="preserve">File diabetes_prediction_dataset.csv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medis</w:t>
      </w:r>
      <w:proofErr w:type="spellEnd"/>
      <w:r>
        <w:t xml:space="preserve"> dan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status diabetes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(IMT), </w:t>
      </w:r>
      <w:proofErr w:type="spellStart"/>
      <w:r>
        <w:t>hipertensi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merokok</w:t>
      </w:r>
      <w:proofErr w:type="spellEnd"/>
      <w:r>
        <w:t xml:space="preserve">, </w:t>
      </w:r>
      <w:proofErr w:type="spellStart"/>
      <w:r>
        <w:t>kadar</w:t>
      </w:r>
      <w:proofErr w:type="spellEnd"/>
      <w:r>
        <w:t xml:space="preserve"> HbA1c, dan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. Kumpulan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diabetes pada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dan detail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55BA5B3" w14:textId="7F887AB5" w:rsidR="009B4186" w:rsidRPr="009B4186" w:rsidRDefault="009B4186" w:rsidP="009B4186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Kolom </w:t>
      </w:r>
      <w:proofErr w:type="spellStart"/>
      <w:r>
        <w:rPr>
          <w:i/>
          <w:iCs/>
        </w:rPr>
        <w:t>Variabel</w:t>
      </w:r>
      <w:proofErr w:type="spellEnd"/>
      <w:r>
        <w:rPr>
          <w:i/>
          <w:iCs/>
        </w:rPr>
        <w:t xml:space="preserve"> pada Dataset</w:t>
      </w:r>
    </w:p>
    <w:p w14:paraId="4C3C3BD3" w14:textId="77777777" w:rsidR="009B4186" w:rsidRDefault="009B4186" w:rsidP="009B4186">
      <w:pPr>
        <w:pStyle w:val="ListParagraph"/>
        <w:numPr>
          <w:ilvl w:val="0"/>
          <w:numId w:val="1"/>
        </w:numPr>
        <w:spacing w:line="360" w:lineRule="auto"/>
        <w:jc w:val="both"/>
      </w:pPr>
      <w:r w:rsidRPr="009B4186">
        <w:rPr>
          <w:b/>
          <w:bCs/>
        </w:rPr>
        <w:t xml:space="preserve">Jenis </w:t>
      </w:r>
      <w:proofErr w:type="spellStart"/>
      <w:r w:rsidRPr="009B4186">
        <w:rPr>
          <w:b/>
          <w:bCs/>
        </w:rPr>
        <w:t>kelamin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diabetes. 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: </w:t>
      </w:r>
      <w:proofErr w:type="spellStart"/>
      <w:r>
        <w:t>pria</w:t>
      </w:r>
      <w:proofErr w:type="spellEnd"/>
      <w:r>
        <w:t xml:space="preserve">, </w:t>
      </w:r>
      <w:proofErr w:type="spellStart"/>
      <w:r>
        <w:t>wanita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>.</w:t>
      </w:r>
    </w:p>
    <w:p w14:paraId="6DD0A8D8" w14:textId="77777777" w:rsidR="009B4186" w:rsidRDefault="009B4186" w:rsidP="009B418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9B4186">
        <w:rPr>
          <w:b/>
          <w:bCs/>
        </w:rPr>
        <w:t>Usia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diabetes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didiagnosis</w:t>
      </w:r>
      <w:proofErr w:type="spellEnd"/>
      <w:r>
        <w:t xml:space="preserve"> pada orang </w:t>
      </w:r>
      <w:proofErr w:type="spellStart"/>
      <w:r>
        <w:t>dewasa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0-80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kami.</w:t>
      </w:r>
    </w:p>
    <w:p w14:paraId="53B982EC" w14:textId="77777777" w:rsidR="009B4186" w:rsidRDefault="009B4186" w:rsidP="009B418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9B4186">
        <w:rPr>
          <w:b/>
          <w:bCs/>
        </w:rPr>
        <w:t>Hipertensi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di mana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di </w:t>
      </w:r>
      <w:proofErr w:type="spellStart"/>
      <w:r>
        <w:t>arteri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</w:t>
      </w:r>
      <w:proofErr w:type="spellStart"/>
      <w:r>
        <w:t>Hipertensi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1, di mana 0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1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>.</w:t>
      </w:r>
    </w:p>
    <w:p w14:paraId="067CC73D" w14:textId="79BFF2F4" w:rsidR="009B4186" w:rsidRDefault="009B4186" w:rsidP="009B418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9B4186">
        <w:rPr>
          <w:b/>
          <w:bCs/>
        </w:rPr>
        <w:t>Penyakit</w:t>
      </w:r>
      <w:proofErr w:type="spellEnd"/>
      <w:r w:rsidRPr="009B4186">
        <w:rPr>
          <w:b/>
          <w:bCs/>
        </w:rPr>
        <w:t xml:space="preserve"> </w:t>
      </w:r>
      <w:proofErr w:type="spellStart"/>
      <w:r w:rsidRPr="009B4186">
        <w:rPr>
          <w:b/>
          <w:bCs/>
        </w:rPr>
        <w:t>jantung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lain yang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diabetes.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1, di mana 0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1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>.</w:t>
      </w:r>
    </w:p>
    <w:p w14:paraId="7BF42B19" w14:textId="77777777" w:rsidR="009B4186" w:rsidRDefault="009B4186" w:rsidP="009B4186">
      <w:pPr>
        <w:pStyle w:val="ListParagraph"/>
        <w:numPr>
          <w:ilvl w:val="0"/>
          <w:numId w:val="1"/>
        </w:numPr>
        <w:spacing w:line="360" w:lineRule="auto"/>
        <w:jc w:val="both"/>
      </w:pPr>
      <w:r w:rsidRPr="009B4186">
        <w:rPr>
          <w:b/>
          <w:bCs/>
        </w:rPr>
        <w:t xml:space="preserve">Riwayat </w:t>
      </w:r>
      <w:proofErr w:type="spellStart"/>
      <w:r w:rsidRPr="009B4186">
        <w:rPr>
          <w:b/>
          <w:bCs/>
        </w:rPr>
        <w:t>merokok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diabetes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memperburuk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diabetes. Dalam </w:t>
      </w:r>
      <w:proofErr w:type="spellStart"/>
      <w:r>
        <w:t>kumpulan</w:t>
      </w:r>
      <w:proofErr w:type="spellEnd"/>
      <w:r>
        <w:t xml:space="preserve"> data kami, kami </w:t>
      </w:r>
      <w:proofErr w:type="spellStart"/>
      <w:r>
        <w:t>memiliki</w:t>
      </w:r>
      <w:proofErr w:type="spellEnd"/>
      <w:r>
        <w:t xml:space="preserve"> 5 </w:t>
      </w:r>
      <w:proofErr w:type="spellStart"/>
      <w:r>
        <w:lastRenderedPageBreak/>
        <w:t>kategori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sebelumnya</w:t>
      </w:r>
      <w:proofErr w:type="spellEnd"/>
      <w:r>
        <w:t xml:space="preserve">, Tidak Ada Info,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, dan </w:t>
      </w:r>
      <w:proofErr w:type="spellStart"/>
      <w:r>
        <w:t>pernah</w:t>
      </w:r>
      <w:proofErr w:type="spellEnd"/>
      <w:r>
        <w:t>.</w:t>
      </w:r>
    </w:p>
    <w:p w14:paraId="19C7D394" w14:textId="77777777" w:rsidR="009B4186" w:rsidRDefault="009B4186" w:rsidP="009B4186">
      <w:pPr>
        <w:pStyle w:val="ListParagraph"/>
        <w:numPr>
          <w:ilvl w:val="0"/>
          <w:numId w:val="1"/>
        </w:numPr>
        <w:spacing w:line="360" w:lineRule="auto"/>
        <w:jc w:val="both"/>
      </w:pPr>
      <w:r w:rsidRPr="009B4186">
        <w:rPr>
          <w:b/>
          <w:bCs/>
        </w:rPr>
        <w:t>BMI (</w:t>
      </w:r>
      <w:proofErr w:type="spellStart"/>
      <w:r w:rsidRPr="009B4186">
        <w:rPr>
          <w:b/>
          <w:bCs/>
        </w:rPr>
        <w:t>Indeks</w:t>
      </w:r>
      <w:proofErr w:type="spellEnd"/>
      <w:r w:rsidRPr="009B4186">
        <w:rPr>
          <w:b/>
          <w:bCs/>
        </w:rPr>
        <w:t xml:space="preserve"> Massa </w:t>
      </w:r>
      <w:proofErr w:type="spellStart"/>
      <w:r w:rsidRPr="009B4186">
        <w:rPr>
          <w:b/>
          <w:bCs/>
        </w:rPr>
        <w:t>Tubuh</w:t>
      </w:r>
      <w:proofErr w:type="spellEnd"/>
      <w:r w:rsidRPr="009B4186">
        <w:rPr>
          <w:b/>
          <w:bCs/>
        </w:rPr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lemak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dan </w:t>
      </w:r>
      <w:proofErr w:type="spellStart"/>
      <w:r>
        <w:t>tinggi</w:t>
      </w:r>
      <w:proofErr w:type="spellEnd"/>
      <w:r>
        <w:t xml:space="preserve"> badan. Nilai BMI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diabetes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Kisaran</w:t>
      </w:r>
      <w:proofErr w:type="spellEnd"/>
      <w:r>
        <w:t xml:space="preserve"> BMI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10,16 </w:t>
      </w:r>
      <w:proofErr w:type="spellStart"/>
      <w:r>
        <w:t>hingga</w:t>
      </w:r>
      <w:proofErr w:type="spellEnd"/>
      <w:r>
        <w:t xml:space="preserve"> 71,55. BMI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18,5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kurang</w:t>
      </w:r>
      <w:proofErr w:type="spellEnd"/>
      <w:r>
        <w:t xml:space="preserve">, 18,5-24,9 </w:t>
      </w:r>
      <w:proofErr w:type="spellStart"/>
      <w:r>
        <w:t>berarti</w:t>
      </w:r>
      <w:proofErr w:type="spellEnd"/>
      <w:r>
        <w:t xml:space="preserve"> normal, 25-29,9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badan, dan 30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>.</w:t>
      </w:r>
    </w:p>
    <w:p w14:paraId="55B9A55C" w14:textId="77777777" w:rsidR="009B4186" w:rsidRDefault="009B4186" w:rsidP="009B4186">
      <w:pPr>
        <w:pStyle w:val="ListParagraph"/>
        <w:numPr>
          <w:ilvl w:val="0"/>
          <w:numId w:val="1"/>
        </w:numPr>
        <w:spacing w:line="360" w:lineRule="auto"/>
        <w:jc w:val="both"/>
      </w:pPr>
      <w:r w:rsidRPr="009B4186">
        <w:rPr>
          <w:b/>
          <w:bCs/>
        </w:rPr>
        <w:t>Kadar HbA1c (Hemoglobin A1c)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gula </w:t>
      </w:r>
      <w:proofErr w:type="spellStart"/>
      <w:r>
        <w:t>darah</w:t>
      </w:r>
      <w:proofErr w:type="spellEnd"/>
      <w:r>
        <w:t xml:space="preserve"> rata-rata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2-3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Kadar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diabetes.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6,5% Kadar HbA1c </w:t>
      </w:r>
      <w:proofErr w:type="spellStart"/>
      <w:r>
        <w:t>menunjukkan</w:t>
      </w:r>
      <w:proofErr w:type="spellEnd"/>
      <w:r>
        <w:t xml:space="preserve"> diabetes.</w:t>
      </w:r>
    </w:p>
    <w:p w14:paraId="604782FC" w14:textId="77777777" w:rsidR="009B4186" w:rsidRDefault="009B4186" w:rsidP="009B4186">
      <w:pPr>
        <w:pStyle w:val="ListParagraph"/>
        <w:numPr>
          <w:ilvl w:val="0"/>
          <w:numId w:val="1"/>
        </w:numPr>
        <w:spacing w:line="360" w:lineRule="auto"/>
        <w:jc w:val="both"/>
      </w:pPr>
      <w:r w:rsidRPr="009B4186">
        <w:rPr>
          <w:b/>
          <w:bCs/>
        </w:rPr>
        <w:t xml:space="preserve">Kadar </w:t>
      </w:r>
      <w:proofErr w:type="spellStart"/>
      <w:r w:rsidRPr="009B4186">
        <w:rPr>
          <w:b/>
          <w:bCs/>
        </w:rPr>
        <w:t>glukosa</w:t>
      </w:r>
      <w:proofErr w:type="spellEnd"/>
      <w:r w:rsidRPr="009B4186">
        <w:rPr>
          <w:b/>
          <w:bCs/>
        </w:rPr>
        <w:t xml:space="preserve"> </w:t>
      </w:r>
      <w:proofErr w:type="spellStart"/>
      <w:r w:rsidRPr="009B4186">
        <w:rPr>
          <w:b/>
          <w:bCs/>
        </w:rPr>
        <w:t>darah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Kadar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diabetes.</w:t>
      </w:r>
    </w:p>
    <w:p w14:paraId="26DA78B8" w14:textId="638F443E" w:rsidR="009B4186" w:rsidRDefault="009B4186" w:rsidP="009B4186">
      <w:pPr>
        <w:pStyle w:val="ListParagraph"/>
        <w:numPr>
          <w:ilvl w:val="0"/>
          <w:numId w:val="1"/>
        </w:numPr>
        <w:spacing w:line="360" w:lineRule="auto"/>
        <w:jc w:val="both"/>
      </w:pPr>
      <w:r w:rsidRPr="009B4186">
        <w:rPr>
          <w:b/>
          <w:bCs/>
        </w:rPr>
        <w:t>Diabetes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target yang </w:t>
      </w:r>
      <w:proofErr w:type="spellStart"/>
      <w:r>
        <w:t>diprediksi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diabetes dan 0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diabetes.</w:t>
      </w:r>
    </w:p>
    <w:p w14:paraId="332F9F51" w14:textId="70125860" w:rsidR="009B4186" w:rsidRDefault="009B4186" w:rsidP="009B4186">
      <w:pPr>
        <w:spacing w:line="360" w:lineRule="auto"/>
        <w:jc w:val="both"/>
      </w:pPr>
      <w:r>
        <w:t xml:space="preserve">Pada </w:t>
      </w:r>
      <w:proofErr w:type="spellStart"/>
      <w:r>
        <w:t>eksplorasi</w:t>
      </w:r>
      <w:proofErr w:type="spellEnd"/>
      <w:r>
        <w:t xml:space="preserve"> data dua </w:t>
      </w:r>
      <w:proofErr w:type="spellStart"/>
      <w:r>
        <w:t>dimensi</w:t>
      </w:r>
      <w:proofErr w:type="spellEnd"/>
      <w:r>
        <w:t xml:space="preserve">, </w:t>
      </w:r>
      <w:proofErr w:type="spellStart"/>
      <w:r>
        <w:t>terkhusus</w:t>
      </w:r>
      <w:proofErr w:type="spellEnd"/>
      <w:r>
        <w:t xml:space="preserve"> pada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>,</w:t>
      </w:r>
      <w:r w:rsidR="00FD2527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FD2527">
        <w:t xml:space="preserve">scatter plot, </w:t>
      </w:r>
      <w:proofErr w:type="spellStart"/>
      <w:r w:rsidR="00FD2527">
        <w:t>hanya</w:t>
      </w:r>
      <w:proofErr w:type="spellEnd"/>
      <w:r w:rsidR="00FD2527">
        <w:t xml:space="preserve"> </w:t>
      </w:r>
      <w:proofErr w:type="spellStart"/>
      <w:r w:rsidR="00FD2527">
        <w:t>bisa</w:t>
      </w:r>
      <w:proofErr w:type="spellEnd"/>
      <w:r w:rsidR="00FD2527">
        <w:t xml:space="preserve"> </w:t>
      </w:r>
      <w:proofErr w:type="spellStart"/>
      <w:r w:rsidR="00FD2527">
        <w:t>menggunakan</w:t>
      </w:r>
      <w:proofErr w:type="spellEnd"/>
      <w:r w:rsidR="00FD2527">
        <w:t xml:space="preserve"> data </w:t>
      </w:r>
      <w:proofErr w:type="spellStart"/>
      <w:r w:rsidR="00FD2527">
        <w:t>numerik</w:t>
      </w:r>
      <w:proofErr w:type="spellEnd"/>
      <w:r w:rsidR="00FD2527">
        <w:t xml:space="preserve">. </w:t>
      </w:r>
      <w:proofErr w:type="spellStart"/>
      <w:r w:rsidR="00FD2527">
        <w:t>Begitu</w:t>
      </w:r>
      <w:proofErr w:type="spellEnd"/>
      <w:r w:rsidR="00FD2527">
        <w:t xml:space="preserve"> juga </w:t>
      </w:r>
      <w:proofErr w:type="spellStart"/>
      <w:r w:rsidR="00FD2527">
        <w:t>dengan</w:t>
      </w:r>
      <w:proofErr w:type="spellEnd"/>
      <w:r w:rsidR="00FD2527">
        <w:t xml:space="preserve"> </w:t>
      </w:r>
      <w:proofErr w:type="spellStart"/>
      <w:r w:rsidR="00FD2527">
        <w:t>menghitung</w:t>
      </w:r>
      <w:proofErr w:type="spellEnd"/>
      <w:r w:rsidR="00FD2527">
        <w:t xml:space="preserve"> </w:t>
      </w:r>
      <w:proofErr w:type="spellStart"/>
      <w:r w:rsidR="00FD2527">
        <w:t>nilai</w:t>
      </w:r>
      <w:proofErr w:type="spellEnd"/>
      <w:r w:rsidR="00FD2527">
        <w:t xml:space="preserve"> </w:t>
      </w:r>
      <w:proofErr w:type="spellStart"/>
      <w:r w:rsidR="00FD2527">
        <w:t>korelasinya</w:t>
      </w:r>
      <w:proofErr w:type="spellEnd"/>
      <w:r w:rsidR="00FD2527">
        <w:t>.</w:t>
      </w:r>
    </w:p>
    <w:p w14:paraId="3CC7042D" w14:textId="77777777" w:rsidR="00FD2527" w:rsidRDefault="00FD2527" w:rsidP="00FD2527">
      <w:pPr>
        <w:spacing w:line="360" w:lineRule="auto"/>
        <w:jc w:val="both"/>
        <w:sectPr w:rsidR="00FD2527">
          <w:headerReference w:type="default" r:id="rId7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Maka, pada </w:t>
      </w:r>
      <w:proofErr w:type="spellStart"/>
      <w:r>
        <w:t>eksplorasi</w:t>
      </w:r>
      <w:proofErr w:type="spellEnd"/>
      <w:r>
        <w:t xml:space="preserve"> data dua </w:t>
      </w:r>
      <w:proofErr w:type="spellStart"/>
      <w:r>
        <w:t>dimensi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3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, age dan BMI, age dan blood glucose level, BMI dan HbA1c level.</w:t>
      </w:r>
    </w:p>
    <w:p w14:paraId="04F453CA" w14:textId="77777777" w:rsidR="002A5BDB" w:rsidRPr="00E224E0" w:rsidRDefault="002A5BDB" w:rsidP="002A5BDB">
      <w:pPr>
        <w:spacing w:line="360" w:lineRule="auto"/>
        <w:jc w:val="center"/>
        <w:rPr>
          <w:b/>
          <w:bCs/>
          <w:noProof/>
          <w14:ligatures w14:val="standardContextual"/>
        </w:rPr>
      </w:pPr>
      <w:r w:rsidRPr="00FD2527">
        <w:rPr>
          <w:b/>
          <w:bCs/>
          <w:i/>
          <w:iCs/>
          <w:noProof/>
          <w14:ligatures w14:val="standardContextual"/>
        </w:rPr>
        <w:lastRenderedPageBreak/>
        <w:t>Age and</w:t>
      </w:r>
      <w:r w:rsidRPr="00FD2527">
        <w:rPr>
          <w:b/>
          <w:bCs/>
          <w:noProof/>
          <w14:ligatures w14:val="standardContextual"/>
        </w:rPr>
        <w:t xml:space="preserve"> </w:t>
      </w:r>
      <w:r>
        <w:rPr>
          <w:b/>
          <w:bCs/>
          <w:i/>
          <w:iCs/>
          <w:noProof/>
          <w14:ligatures w14:val="standardContextual"/>
        </w:rPr>
        <w:t>BMI</w:t>
      </w:r>
    </w:p>
    <w:p w14:paraId="2C3F251B" w14:textId="77777777" w:rsidR="002A5BDB" w:rsidRDefault="002A5BDB" w:rsidP="002A5BDB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7D7EA916" wp14:editId="7F29B922">
            <wp:extent cx="5473981" cy="3581584"/>
            <wp:effectExtent l="0" t="0" r="0" b="0"/>
            <wp:docPr id="2023782235" name="Picture 2" descr="A graph with number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2235" name="Picture 2" descr="A graph with numbers and do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438B" w14:textId="77777777" w:rsidR="002A5BDB" w:rsidRDefault="002A5BDB" w:rsidP="002A5BDB">
      <w:pPr>
        <w:spacing w:line="360" w:lineRule="auto"/>
        <w:jc w:val="center"/>
        <w:rPr>
          <w:b/>
          <w:bCs/>
        </w:rPr>
      </w:pPr>
      <w:r>
        <w:t xml:space="preserve">Nilai </w:t>
      </w:r>
      <w:proofErr w:type="spellStart"/>
      <w:r>
        <w:t>Korelasi</w:t>
      </w:r>
      <w:proofErr w:type="spellEnd"/>
      <w:r>
        <w:t xml:space="preserve">: </w:t>
      </w:r>
      <w:r w:rsidRPr="00FD2527">
        <w:rPr>
          <w:b/>
          <w:bCs/>
        </w:rPr>
        <w:t>0.1422869</w:t>
      </w:r>
    </w:p>
    <w:p w14:paraId="067FAF8A" w14:textId="363791C5" w:rsidR="006B0AB9" w:rsidRDefault="006B0AB9" w:rsidP="002A5BDB">
      <w:p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 xml:space="preserve">scatter plot </w:t>
      </w:r>
      <w:r>
        <w:t xml:space="preserve">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plot x dan y </w:t>
      </w:r>
      <w:proofErr w:type="spellStart"/>
      <w:r>
        <w:t>tampak</w:t>
      </w:r>
      <w:proofErr w:type="spellEnd"/>
      <w:r>
        <w:t xml:space="preserve"> naik,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plotnya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sangat </w:t>
      </w:r>
      <w:proofErr w:type="spellStart"/>
      <w:r>
        <w:t>renggang</w:t>
      </w:r>
      <w:proofErr w:type="spellEnd"/>
      <w:r>
        <w:t xml:space="preserve">, sangat </w:t>
      </w:r>
      <w:proofErr w:type="spellStart"/>
      <w:r>
        <w:t>berjarak</w:t>
      </w:r>
      <w:proofErr w:type="spellEnd"/>
      <w:r>
        <w:t xml:space="preserve">. Maka,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sangat </w:t>
      </w:r>
      <w:proofErr w:type="spellStart"/>
      <w:r>
        <w:t>kecil</w:t>
      </w:r>
      <w:proofErr w:type="spellEnd"/>
      <w:r>
        <w:t>.</w:t>
      </w:r>
    </w:p>
    <w:p w14:paraId="695042F6" w14:textId="77777777" w:rsidR="006B0AB9" w:rsidRDefault="006B0AB9" w:rsidP="006B0AB9">
      <w:pPr>
        <w:spacing w:line="360" w:lineRule="auto"/>
        <w:jc w:val="both"/>
      </w:pPr>
      <w:r>
        <w:t xml:space="preserve">Nilai </w:t>
      </w:r>
      <w:proofErr w:type="spellStart"/>
      <w:r w:rsidRPr="00E224E0">
        <w:t>koefesien</w:t>
      </w:r>
      <w:proofErr w:type="spellEnd"/>
      <w:r w:rsidRPr="00E224E0">
        <w:t xml:space="preserve"> </w:t>
      </w:r>
      <w:proofErr w:type="spellStart"/>
      <w:r w:rsidRPr="00E224E0">
        <w:t>korelasi</w:t>
      </w:r>
      <w:proofErr w:type="spellEnd"/>
      <w:r w:rsidRPr="00E224E0"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 w:rsidRPr="00E224E0">
        <w:t>positif</w:t>
      </w:r>
      <w:proofErr w:type="spellEnd"/>
      <w:r w:rsidRPr="00E224E0">
        <w:t xml:space="preserve">, </w:t>
      </w:r>
      <w:proofErr w:type="spellStart"/>
      <w:r w:rsidRPr="00E224E0">
        <w:t>maka</w:t>
      </w:r>
      <w:proofErr w:type="spellEnd"/>
      <w:r w:rsidRPr="00E224E0">
        <w:t xml:space="preserve"> </w:t>
      </w:r>
      <w:proofErr w:type="spellStart"/>
      <w:r w:rsidRPr="00E224E0">
        <w:t>kedua</w:t>
      </w:r>
      <w:proofErr w:type="spellEnd"/>
      <w:r w:rsidRPr="00E224E0">
        <w:t xml:space="preserve"> </w:t>
      </w:r>
      <w:proofErr w:type="spellStart"/>
      <w:r w:rsidRPr="00E224E0">
        <w:t>variabel</w:t>
      </w:r>
      <w:proofErr w:type="spellEnd"/>
      <w:r w:rsidRPr="00E224E0">
        <w:t xml:space="preserve"> </w:t>
      </w:r>
      <w:proofErr w:type="spellStart"/>
      <w:r w:rsidRPr="00E224E0">
        <w:t>mempunyai</w:t>
      </w:r>
      <w:proofErr w:type="spellEnd"/>
      <w:r w:rsidRPr="00E224E0">
        <w:t xml:space="preserve"> </w:t>
      </w:r>
      <w:proofErr w:type="spellStart"/>
      <w:r w:rsidRPr="00E224E0">
        <w:t>hubungan</w:t>
      </w:r>
      <w:proofErr w:type="spellEnd"/>
      <w:r w:rsidRPr="00E224E0">
        <w:t xml:space="preserve"> </w:t>
      </w:r>
      <w:proofErr w:type="spellStart"/>
      <w:r w:rsidRPr="00E224E0">
        <w:t>searah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koefisiennya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Pr="00E224E0">
        <w:rPr>
          <w:i/>
          <w:iCs/>
        </w:rPr>
        <w:t>age</w:t>
      </w:r>
      <w:r>
        <w:rPr>
          <w:i/>
          <w:iCs/>
        </w:rPr>
        <w:t xml:space="preserve"> </w:t>
      </w:r>
      <w:r>
        <w:t xml:space="preserve">dan </w:t>
      </w:r>
      <w:r>
        <w:rPr>
          <w:i/>
          <w:iCs/>
        </w:rPr>
        <w:t>blood glucose level</w:t>
      </w:r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</w:t>
      </w:r>
    </w:p>
    <w:p w14:paraId="57E913B8" w14:textId="192A61B3" w:rsidR="006B0AB9" w:rsidRDefault="006B0AB9" w:rsidP="006B0AB9">
      <w:pPr>
        <w:spacing w:line="360" w:lineRule="auto"/>
        <w:jc w:val="both"/>
        <w:sectPr w:rsidR="006B0AB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Kesimpulan: </w:t>
      </w:r>
      <w:r w:rsidRPr="006B0AB9">
        <w:rPr>
          <w:i/>
          <w:iCs/>
        </w:rPr>
        <w:t>Age</w:t>
      </w:r>
      <w:r>
        <w:rPr>
          <w:i/>
          <w:iCs/>
        </w:rPr>
        <w:t xml:space="preserve"> </w:t>
      </w:r>
      <w:r>
        <w:t xml:space="preserve">dan </w:t>
      </w:r>
      <w:r w:rsidRPr="006B0AB9">
        <w:rPr>
          <w:i/>
          <w:iCs/>
        </w:rPr>
        <w:t>BMI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sangat </w:t>
      </w:r>
      <w:proofErr w:type="spellStart"/>
      <w:r>
        <w:t>lemah</w:t>
      </w:r>
      <w:proofErr w:type="spellEnd"/>
      <w:r>
        <w:t>.</w:t>
      </w:r>
    </w:p>
    <w:p w14:paraId="44D16994" w14:textId="538D250C" w:rsidR="00FD2527" w:rsidRPr="00FD2527" w:rsidRDefault="00FD2527" w:rsidP="00FD2527">
      <w:pPr>
        <w:spacing w:line="360" w:lineRule="auto"/>
        <w:jc w:val="center"/>
        <w:rPr>
          <w:b/>
          <w:bCs/>
          <w:noProof/>
          <w14:ligatures w14:val="standardContextual"/>
        </w:rPr>
      </w:pPr>
      <w:r w:rsidRPr="00FD2527">
        <w:rPr>
          <w:b/>
          <w:bCs/>
          <w:i/>
          <w:iCs/>
          <w:noProof/>
          <w14:ligatures w14:val="standardContextual"/>
        </w:rPr>
        <w:lastRenderedPageBreak/>
        <w:t>Age and</w:t>
      </w:r>
      <w:r w:rsidRPr="00FD2527">
        <w:rPr>
          <w:b/>
          <w:bCs/>
          <w:noProof/>
          <w14:ligatures w14:val="standardContextual"/>
        </w:rPr>
        <w:t xml:space="preserve"> </w:t>
      </w:r>
      <w:r w:rsidRPr="00FD2527">
        <w:rPr>
          <w:b/>
          <w:bCs/>
          <w:i/>
          <w:iCs/>
          <w:noProof/>
          <w14:ligatures w14:val="standardContextual"/>
        </w:rPr>
        <w:t>Blood Glucose Level</w:t>
      </w:r>
    </w:p>
    <w:p w14:paraId="2977048C" w14:textId="27C17C7C" w:rsidR="00FD2527" w:rsidRDefault="00FD2527" w:rsidP="00FD2527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67E21884" wp14:editId="6DCFEB5D">
            <wp:extent cx="5473981" cy="3581584"/>
            <wp:effectExtent l="0" t="0" r="0" b="0"/>
            <wp:docPr id="120185276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5276" name="Picture 1" descr="A graph with numbers and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141D" w14:textId="42393DAD" w:rsidR="00FD2527" w:rsidRDefault="00FD2527" w:rsidP="00FD2527">
      <w:pPr>
        <w:spacing w:line="360" w:lineRule="auto"/>
        <w:jc w:val="center"/>
        <w:rPr>
          <w:b/>
          <w:bCs/>
        </w:rPr>
      </w:pPr>
      <w:r>
        <w:t xml:space="preserve">Nilai </w:t>
      </w:r>
      <w:proofErr w:type="spellStart"/>
      <w:r>
        <w:t>Korelasi</w:t>
      </w:r>
      <w:proofErr w:type="spellEnd"/>
      <w:r>
        <w:t xml:space="preserve">: </w:t>
      </w:r>
      <w:r w:rsidR="00E224E0" w:rsidRPr="00E224E0">
        <w:rPr>
          <w:b/>
          <w:bCs/>
        </w:rPr>
        <w:t>0.05513575</w:t>
      </w:r>
    </w:p>
    <w:p w14:paraId="78761D37" w14:textId="316C1AD2" w:rsidR="006B0AB9" w:rsidRDefault="006B0AB9" w:rsidP="006B0AB9">
      <w:p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 xml:space="preserve">scatter plot </w:t>
      </w:r>
      <w:r>
        <w:t xml:space="preserve">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plot x dan y </w:t>
      </w:r>
      <w:proofErr w:type="spellStart"/>
      <w:r>
        <w:t>tampak</w:t>
      </w:r>
      <w:proofErr w:type="spellEnd"/>
      <w:r>
        <w:t xml:space="preserve"> naik,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plotnya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sangat </w:t>
      </w:r>
      <w:proofErr w:type="spellStart"/>
      <w:r>
        <w:t>renggang</w:t>
      </w:r>
      <w:proofErr w:type="spellEnd"/>
      <w:r>
        <w:t xml:space="preserve">, sangat </w:t>
      </w:r>
      <w:proofErr w:type="spellStart"/>
      <w:r>
        <w:t>berjarak</w:t>
      </w:r>
      <w:proofErr w:type="spellEnd"/>
      <w:r>
        <w:t xml:space="preserve">. Maka,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sangat </w:t>
      </w:r>
      <w:proofErr w:type="spellStart"/>
      <w:r>
        <w:t>kecil</w:t>
      </w:r>
      <w:proofErr w:type="spellEnd"/>
      <w:r>
        <w:t>.</w:t>
      </w:r>
    </w:p>
    <w:p w14:paraId="4627B797" w14:textId="77777777" w:rsidR="006B0AB9" w:rsidRDefault="00E224E0" w:rsidP="006B0AB9">
      <w:pPr>
        <w:spacing w:line="360" w:lineRule="auto"/>
        <w:jc w:val="both"/>
      </w:pPr>
      <w:r>
        <w:t xml:space="preserve">Nilai </w:t>
      </w:r>
      <w:proofErr w:type="spellStart"/>
      <w:r w:rsidRPr="00E224E0">
        <w:t>koefesien</w:t>
      </w:r>
      <w:proofErr w:type="spellEnd"/>
      <w:r w:rsidRPr="00E224E0">
        <w:t xml:space="preserve"> </w:t>
      </w:r>
      <w:proofErr w:type="spellStart"/>
      <w:r w:rsidRPr="00E224E0">
        <w:t>korelasi</w:t>
      </w:r>
      <w:proofErr w:type="spellEnd"/>
      <w:r w:rsidRPr="00E224E0"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 w:rsidRPr="00E224E0">
        <w:t>positif</w:t>
      </w:r>
      <w:proofErr w:type="spellEnd"/>
      <w:r w:rsidRPr="00E224E0">
        <w:t xml:space="preserve">, maka </w:t>
      </w:r>
      <w:proofErr w:type="spellStart"/>
      <w:r w:rsidRPr="00E224E0">
        <w:t>kedua</w:t>
      </w:r>
      <w:proofErr w:type="spellEnd"/>
      <w:r w:rsidRPr="00E224E0">
        <w:t xml:space="preserve"> </w:t>
      </w:r>
      <w:proofErr w:type="spellStart"/>
      <w:r w:rsidRPr="00E224E0">
        <w:t>variabel</w:t>
      </w:r>
      <w:proofErr w:type="spellEnd"/>
      <w:r w:rsidRPr="00E224E0">
        <w:t xml:space="preserve"> </w:t>
      </w:r>
      <w:proofErr w:type="spellStart"/>
      <w:r w:rsidRPr="00E224E0">
        <w:t>mempunyai</w:t>
      </w:r>
      <w:proofErr w:type="spellEnd"/>
      <w:r w:rsidRPr="00E224E0">
        <w:t xml:space="preserve"> </w:t>
      </w:r>
      <w:proofErr w:type="spellStart"/>
      <w:r w:rsidRPr="00E224E0">
        <w:t>hubungan</w:t>
      </w:r>
      <w:proofErr w:type="spellEnd"/>
      <w:r w:rsidRPr="00E224E0">
        <w:t xml:space="preserve"> </w:t>
      </w:r>
      <w:proofErr w:type="spellStart"/>
      <w:r w:rsidRPr="00E224E0">
        <w:t>searah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 w:rsidR="002A5BDB">
        <w:t>hubungannya</w:t>
      </w:r>
      <w:proofErr w:type="spellEnd"/>
      <w:r w:rsidR="002A5BDB">
        <w:t xml:space="preserve"> sangat </w:t>
      </w:r>
      <w:proofErr w:type="spellStart"/>
      <w:r w:rsidR="002A5BDB">
        <w:t>lemah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koefisiennya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Pr="00E224E0">
        <w:rPr>
          <w:i/>
          <w:iCs/>
        </w:rPr>
        <w:t>age</w:t>
      </w:r>
      <w:r>
        <w:rPr>
          <w:i/>
          <w:iCs/>
        </w:rPr>
        <w:t xml:space="preserve"> </w:t>
      </w:r>
      <w:r>
        <w:t xml:space="preserve">dan </w:t>
      </w:r>
      <w:r>
        <w:rPr>
          <w:i/>
          <w:iCs/>
        </w:rPr>
        <w:t>blood glucose level</w:t>
      </w:r>
      <w:r>
        <w:t xml:space="preserve"> </w:t>
      </w:r>
      <w:proofErr w:type="spellStart"/>
      <w:r>
        <w:t>bernilai</w:t>
      </w:r>
      <w:proofErr w:type="spellEnd"/>
      <w:r w:rsidR="002A5BDB">
        <w:t xml:space="preserve"> sangat </w:t>
      </w:r>
      <w:proofErr w:type="spellStart"/>
      <w:r w:rsidR="002A5BDB">
        <w:t>lemah</w:t>
      </w:r>
      <w:proofErr w:type="spellEnd"/>
      <w:r>
        <w:t xml:space="preserve"> </w:t>
      </w:r>
      <w:proofErr w:type="spellStart"/>
      <w:r>
        <w:t>positif</w:t>
      </w:r>
      <w:r w:rsidR="006B0AB9">
        <w:t>.</w:t>
      </w:r>
      <w:proofErr w:type="spellEnd"/>
    </w:p>
    <w:p w14:paraId="1E37E6CE" w14:textId="29A77B1A" w:rsidR="006B0AB9" w:rsidRDefault="006B0AB9" w:rsidP="006B0AB9">
      <w:pPr>
        <w:spacing w:line="360" w:lineRule="auto"/>
        <w:jc w:val="both"/>
        <w:sectPr w:rsidR="006B0AB9" w:rsidSect="006B0AB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Kesimpulan: </w:t>
      </w:r>
      <w:r w:rsidRPr="006B0AB9">
        <w:rPr>
          <w:i/>
          <w:iCs/>
        </w:rPr>
        <w:t>Age</w:t>
      </w:r>
      <w:r>
        <w:rPr>
          <w:i/>
          <w:iCs/>
        </w:rPr>
        <w:t xml:space="preserve"> </w:t>
      </w:r>
      <w:r>
        <w:t xml:space="preserve">dan </w:t>
      </w:r>
      <w:r>
        <w:rPr>
          <w:i/>
          <w:iCs/>
        </w:rPr>
        <w:t>Blood Glucose Level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sangat </w:t>
      </w:r>
      <w:proofErr w:type="spellStart"/>
      <w:r>
        <w:t>lema</w:t>
      </w:r>
      <w:r>
        <w:t>h</w:t>
      </w:r>
      <w:proofErr w:type="spellEnd"/>
      <w:r>
        <w:t>.</w:t>
      </w:r>
    </w:p>
    <w:p w14:paraId="46E45BCA" w14:textId="27DEA0EA" w:rsidR="00E224E0" w:rsidRPr="002A5BDB" w:rsidRDefault="002A5BDB" w:rsidP="002A5BDB">
      <w:pPr>
        <w:spacing w:line="360" w:lineRule="auto"/>
        <w:jc w:val="center"/>
        <w:rPr>
          <w:b/>
          <w:bCs/>
          <w:noProof/>
          <w14:ligatures w14:val="standardContextual"/>
        </w:rPr>
      </w:pPr>
      <w:r>
        <w:rPr>
          <w:b/>
          <w:bCs/>
          <w:i/>
          <w:iCs/>
          <w:noProof/>
          <w14:ligatures w14:val="standardContextual"/>
        </w:rPr>
        <w:lastRenderedPageBreak/>
        <w:t>BMI</w:t>
      </w:r>
      <w:r>
        <w:rPr>
          <w:b/>
          <w:bCs/>
          <w:i/>
          <w:iCs/>
          <w:noProof/>
          <w14:ligatures w14:val="standardContextual"/>
        </w:rPr>
        <w:t xml:space="preserve"> and HbA1c Level</w:t>
      </w:r>
    </w:p>
    <w:p w14:paraId="501E735A" w14:textId="44BE037F" w:rsidR="00FD2527" w:rsidRDefault="00FD2527" w:rsidP="00FD2527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E876FB2" wp14:editId="3B6AA0F8">
            <wp:extent cx="5473981" cy="3581584"/>
            <wp:effectExtent l="0" t="0" r="0" b="0"/>
            <wp:docPr id="1933315737" name="Picture 3" descr="A graph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15737" name="Picture 3" descr="A graph of data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5A2A" w14:textId="6C7F59E6" w:rsidR="00E224E0" w:rsidRDefault="00E224E0" w:rsidP="00E224E0">
      <w:pPr>
        <w:spacing w:line="360" w:lineRule="auto"/>
        <w:jc w:val="center"/>
        <w:rPr>
          <w:b/>
          <w:bCs/>
        </w:rPr>
      </w:pPr>
      <w:r>
        <w:t xml:space="preserve">Nilai </w:t>
      </w:r>
      <w:proofErr w:type="spellStart"/>
      <w:r>
        <w:t>Korelasi</w:t>
      </w:r>
      <w:proofErr w:type="spellEnd"/>
      <w:r>
        <w:t xml:space="preserve">: </w:t>
      </w:r>
      <w:r w:rsidR="002A5BDB" w:rsidRPr="002A5BDB">
        <w:rPr>
          <w:b/>
          <w:bCs/>
        </w:rPr>
        <w:t>0.1864351</w:t>
      </w:r>
    </w:p>
    <w:p w14:paraId="3F1A4753" w14:textId="6E2F009C" w:rsidR="006B0AB9" w:rsidRDefault="006B0AB9" w:rsidP="00E224E0">
      <w:p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 xml:space="preserve">scatter plot </w:t>
      </w:r>
      <w:r>
        <w:t xml:space="preserve">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plot x dan y </w:t>
      </w:r>
      <w:proofErr w:type="spellStart"/>
      <w:r>
        <w:t>tampak</w:t>
      </w:r>
      <w:proofErr w:type="spellEnd"/>
      <w:r>
        <w:t xml:space="preserve"> naik,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plotnya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sangat </w:t>
      </w:r>
      <w:proofErr w:type="spellStart"/>
      <w:r>
        <w:t>renggang</w:t>
      </w:r>
      <w:proofErr w:type="spellEnd"/>
      <w:r>
        <w:t xml:space="preserve">, sangat </w:t>
      </w:r>
      <w:proofErr w:type="spellStart"/>
      <w:r>
        <w:t>berjarak</w:t>
      </w:r>
      <w:proofErr w:type="spellEnd"/>
      <w:r>
        <w:t xml:space="preserve">. Maka,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sangat </w:t>
      </w:r>
      <w:proofErr w:type="spellStart"/>
      <w:r>
        <w:t>kecil</w:t>
      </w:r>
      <w:proofErr w:type="spellEnd"/>
      <w:r>
        <w:t>.</w:t>
      </w:r>
    </w:p>
    <w:p w14:paraId="1326FD41" w14:textId="7F7B7A93" w:rsidR="00E224E0" w:rsidRDefault="00E224E0" w:rsidP="00E224E0">
      <w:pPr>
        <w:spacing w:line="360" w:lineRule="auto"/>
        <w:jc w:val="both"/>
      </w:pPr>
      <w:r>
        <w:t xml:space="preserve">Nilai </w:t>
      </w:r>
      <w:proofErr w:type="spellStart"/>
      <w:r w:rsidRPr="00E224E0">
        <w:t>koefesien</w:t>
      </w:r>
      <w:proofErr w:type="spellEnd"/>
      <w:r w:rsidRPr="00E224E0">
        <w:t xml:space="preserve"> </w:t>
      </w:r>
      <w:proofErr w:type="spellStart"/>
      <w:r w:rsidRPr="00E224E0">
        <w:t>korelasi</w:t>
      </w:r>
      <w:proofErr w:type="spellEnd"/>
      <w:r w:rsidRPr="00E224E0"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 w:rsidRPr="00E224E0">
        <w:t>positif</w:t>
      </w:r>
      <w:proofErr w:type="spellEnd"/>
      <w:r w:rsidRPr="00E224E0">
        <w:t xml:space="preserve">, </w:t>
      </w:r>
      <w:proofErr w:type="spellStart"/>
      <w:r w:rsidRPr="00E224E0">
        <w:t>maka</w:t>
      </w:r>
      <w:proofErr w:type="spellEnd"/>
      <w:r w:rsidRPr="00E224E0">
        <w:t xml:space="preserve"> </w:t>
      </w:r>
      <w:proofErr w:type="spellStart"/>
      <w:r w:rsidRPr="00E224E0">
        <w:t>kedua</w:t>
      </w:r>
      <w:proofErr w:type="spellEnd"/>
      <w:r w:rsidRPr="00E224E0">
        <w:t xml:space="preserve"> </w:t>
      </w:r>
      <w:proofErr w:type="spellStart"/>
      <w:r w:rsidRPr="00E224E0">
        <w:t>variabel</w:t>
      </w:r>
      <w:proofErr w:type="spellEnd"/>
      <w:r w:rsidRPr="00E224E0">
        <w:t xml:space="preserve"> </w:t>
      </w:r>
      <w:proofErr w:type="spellStart"/>
      <w:r w:rsidRPr="00E224E0">
        <w:t>mempunyai</w:t>
      </w:r>
      <w:proofErr w:type="spellEnd"/>
      <w:r w:rsidRPr="00E224E0">
        <w:t xml:space="preserve"> </w:t>
      </w:r>
      <w:proofErr w:type="spellStart"/>
      <w:r w:rsidRPr="00E224E0">
        <w:t>hubungan</w:t>
      </w:r>
      <w:proofErr w:type="spellEnd"/>
      <w:r w:rsidRPr="00E224E0">
        <w:t xml:space="preserve"> </w:t>
      </w:r>
      <w:proofErr w:type="spellStart"/>
      <w:r w:rsidRPr="00E224E0">
        <w:t>searah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 w:rsidR="002A5BDB">
        <w:t>hubungannya</w:t>
      </w:r>
      <w:proofErr w:type="spellEnd"/>
      <w:r w:rsidR="002A5BDB">
        <w:t xml:space="preserve"> </w:t>
      </w:r>
      <w:proofErr w:type="spellStart"/>
      <w:r w:rsidR="002A5BDB">
        <w:t>lemah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koefisiennya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="002A5BDB">
        <w:rPr>
          <w:i/>
          <w:iCs/>
        </w:rPr>
        <w:t>BMI</w:t>
      </w:r>
      <w:r>
        <w:rPr>
          <w:i/>
          <w:iCs/>
        </w:rPr>
        <w:t xml:space="preserve"> </w:t>
      </w:r>
      <w:r>
        <w:t xml:space="preserve">dan </w:t>
      </w:r>
      <w:r w:rsidR="002A5BDB">
        <w:rPr>
          <w:i/>
          <w:iCs/>
        </w:rPr>
        <w:t>HbA1c level</w:t>
      </w:r>
      <w:r w:rsidR="002A5BDB"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lemah</w:t>
      </w:r>
      <w:proofErr w:type="spellEnd"/>
      <w:r w:rsidR="002A5BDB">
        <w:t xml:space="preserve"> </w:t>
      </w:r>
      <w:proofErr w:type="spellStart"/>
      <w:r w:rsidR="002A5BDB">
        <w:t>positif</w:t>
      </w:r>
      <w:proofErr w:type="spellEnd"/>
      <w:r>
        <w:t>.</w:t>
      </w:r>
    </w:p>
    <w:p w14:paraId="07B35D52" w14:textId="77777777" w:rsidR="006B0AB9" w:rsidRDefault="006B0AB9" w:rsidP="006B0AB9">
      <w:pPr>
        <w:spacing w:line="360" w:lineRule="auto"/>
        <w:jc w:val="both"/>
        <w:sectPr w:rsidR="006B0AB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Kesimpulan: </w:t>
      </w:r>
      <w:r w:rsidRPr="006B0AB9">
        <w:rPr>
          <w:i/>
          <w:iCs/>
        </w:rPr>
        <w:t>BMI</w:t>
      </w:r>
      <w:r>
        <w:t xml:space="preserve"> </w:t>
      </w:r>
      <w:r>
        <w:t xml:space="preserve">dan </w:t>
      </w:r>
      <w:r w:rsidRPr="006B0AB9">
        <w:rPr>
          <w:i/>
          <w:iCs/>
        </w:rPr>
        <w:t>HbA1c level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sangat </w:t>
      </w:r>
      <w:proofErr w:type="spellStart"/>
      <w:r>
        <w:t>lemah</w:t>
      </w:r>
      <w:proofErr w:type="spellEnd"/>
      <w:r>
        <w:t>.</w:t>
      </w:r>
    </w:p>
    <w:p w14:paraId="4CE2036D" w14:textId="4CC16619" w:rsidR="006B0AB9" w:rsidRDefault="006B0AB9" w:rsidP="006B0AB9">
      <w:pPr>
        <w:spacing w:line="360" w:lineRule="auto"/>
        <w:jc w:val="center"/>
        <w:rPr>
          <w:i/>
          <w:iCs/>
        </w:rPr>
      </w:pPr>
      <w:proofErr w:type="spellStart"/>
      <w:r w:rsidRPr="006B0AB9">
        <w:rPr>
          <w:i/>
          <w:iCs/>
        </w:rPr>
        <w:lastRenderedPageBreak/>
        <w:t>Dokumentasi</w:t>
      </w:r>
      <w:proofErr w:type="spellEnd"/>
      <w:r w:rsidRPr="006B0AB9">
        <w:rPr>
          <w:i/>
          <w:iCs/>
        </w:rPr>
        <w:t xml:space="preserve"> RStudio</w:t>
      </w:r>
    </w:p>
    <w:p w14:paraId="0C30DCF3" w14:textId="0E2F2D44" w:rsidR="006B0AB9" w:rsidRPr="006B0AB9" w:rsidRDefault="006B0AB9" w:rsidP="006B0AB9">
      <w:pPr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42E83144" wp14:editId="2B035480">
            <wp:extent cx="5731510" cy="3582035"/>
            <wp:effectExtent l="0" t="0" r="2540" b="0"/>
            <wp:docPr id="16943758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75872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AB9" w:rsidRPr="006B0A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D6ACC" w14:textId="77777777" w:rsidR="0025606F" w:rsidRDefault="0025606F" w:rsidP="009B4186">
      <w:pPr>
        <w:spacing w:after="0" w:line="240" w:lineRule="auto"/>
      </w:pPr>
      <w:r>
        <w:separator/>
      </w:r>
    </w:p>
  </w:endnote>
  <w:endnote w:type="continuationSeparator" w:id="0">
    <w:p w14:paraId="45368170" w14:textId="77777777" w:rsidR="0025606F" w:rsidRDefault="0025606F" w:rsidP="009B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CC212" w14:textId="77777777" w:rsidR="0025606F" w:rsidRDefault="0025606F" w:rsidP="009B4186">
      <w:pPr>
        <w:spacing w:after="0" w:line="240" w:lineRule="auto"/>
      </w:pPr>
      <w:r>
        <w:separator/>
      </w:r>
    </w:p>
  </w:footnote>
  <w:footnote w:type="continuationSeparator" w:id="0">
    <w:p w14:paraId="285F0442" w14:textId="77777777" w:rsidR="0025606F" w:rsidRDefault="0025606F" w:rsidP="009B4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2170"/>
      <w:gridCol w:w="2182"/>
      <w:gridCol w:w="2264"/>
    </w:tblGrid>
    <w:tr w:rsidR="009B4186" w:rsidRPr="009B4186" w14:paraId="11F159C0" w14:textId="77777777" w:rsidTr="00255C98">
      <w:trPr>
        <w:jc w:val="center"/>
      </w:trPr>
      <w:tc>
        <w:tcPr>
          <w:tcW w:w="2410" w:type="dxa"/>
          <w:hideMark/>
        </w:tcPr>
        <w:p w14:paraId="76F6F93F" w14:textId="77777777" w:rsidR="009B4186" w:rsidRPr="009B4186" w:rsidRDefault="009B4186" w:rsidP="009B4186">
          <w:pPr>
            <w:spacing w:line="360" w:lineRule="auto"/>
            <w:jc w:val="center"/>
            <w:rPr>
              <w:color w:val="0F9ED5" w:themeColor="accent4"/>
              <w:sz w:val="20"/>
              <w:szCs w:val="20"/>
            </w:rPr>
          </w:pPr>
          <w:r w:rsidRPr="009B4186">
            <w:rPr>
              <w:color w:val="0F9ED5" w:themeColor="accent4"/>
              <w:sz w:val="20"/>
              <w:szCs w:val="20"/>
            </w:rPr>
            <w:t>Zaky Muhammad Fauzi</w:t>
          </w:r>
        </w:p>
      </w:tc>
      <w:tc>
        <w:tcPr>
          <w:tcW w:w="2170" w:type="dxa"/>
          <w:hideMark/>
        </w:tcPr>
        <w:p w14:paraId="7BC4D97F" w14:textId="77777777" w:rsidR="009B4186" w:rsidRPr="009B4186" w:rsidRDefault="009B4186" w:rsidP="009B4186">
          <w:pPr>
            <w:spacing w:line="360" w:lineRule="auto"/>
            <w:jc w:val="center"/>
            <w:rPr>
              <w:color w:val="0F9ED5" w:themeColor="accent4"/>
              <w:sz w:val="20"/>
              <w:szCs w:val="20"/>
            </w:rPr>
          </w:pPr>
          <w:r w:rsidRPr="009B4186">
            <w:rPr>
              <w:color w:val="0F9ED5" w:themeColor="accent4"/>
              <w:sz w:val="20"/>
              <w:szCs w:val="20"/>
            </w:rPr>
            <w:t>103052400064</w:t>
          </w:r>
        </w:p>
      </w:tc>
      <w:tc>
        <w:tcPr>
          <w:tcW w:w="2182" w:type="dxa"/>
          <w:hideMark/>
        </w:tcPr>
        <w:p w14:paraId="49D8E7D4" w14:textId="77777777" w:rsidR="009B4186" w:rsidRPr="009B4186" w:rsidRDefault="009B4186" w:rsidP="009B4186">
          <w:pPr>
            <w:spacing w:line="360" w:lineRule="auto"/>
            <w:jc w:val="center"/>
            <w:rPr>
              <w:color w:val="0F9ED5" w:themeColor="accent4"/>
              <w:sz w:val="20"/>
              <w:szCs w:val="20"/>
            </w:rPr>
          </w:pPr>
          <w:r w:rsidRPr="009B4186">
            <w:rPr>
              <w:color w:val="0F9ED5" w:themeColor="accent4"/>
              <w:sz w:val="20"/>
              <w:szCs w:val="20"/>
            </w:rPr>
            <w:t>DS-48-03</w:t>
          </w:r>
        </w:p>
      </w:tc>
      <w:tc>
        <w:tcPr>
          <w:tcW w:w="2264" w:type="dxa"/>
          <w:hideMark/>
        </w:tcPr>
        <w:p w14:paraId="21429240" w14:textId="77777777" w:rsidR="009B4186" w:rsidRPr="009B4186" w:rsidRDefault="009B4186" w:rsidP="009B4186">
          <w:pPr>
            <w:spacing w:line="360" w:lineRule="auto"/>
            <w:jc w:val="center"/>
            <w:rPr>
              <w:color w:val="0F9ED5" w:themeColor="accent4"/>
              <w:sz w:val="20"/>
              <w:szCs w:val="20"/>
            </w:rPr>
          </w:pPr>
          <w:r w:rsidRPr="009B4186">
            <w:rPr>
              <w:color w:val="0F9ED5" w:themeColor="accent4"/>
              <w:sz w:val="20"/>
              <w:szCs w:val="20"/>
            </w:rPr>
            <w:t>Pendidikan Pancasila</w:t>
          </w:r>
        </w:p>
      </w:tc>
    </w:tr>
  </w:tbl>
  <w:p w14:paraId="555F0E97" w14:textId="77777777" w:rsidR="009B4186" w:rsidRDefault="009B4186" w:rsidP="009B41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C37C6"/>
    <w:multiLevelType w:val="hybridMultilevel"/>
    <w:tmpl w:val="C1320D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26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7"/>
    <w:rsid w:val="000C1231"/>
    <w:rsid w:val="00127AA4"/>
    <w:rsid w:val="0025606F"/>
    <w:rsid w:val="0027450D"/>
    <w:rsid w:val="002A5BDB"/>
    <w:rsid w:val="00361F11"/>
    <w:rsid w:val="004107B7"/>
    <w:rsid w:val="00597A67"/>
    <w:rsid w:val="00643B96"/>
    <w:rsid w:val="006B0AB9"/>
    <w:rsid w:val="00767DD7"/>
    <w:rsid w:val="007D5C2A"/>
    <w:rsid w:val="009B4186"/>
    <w:rsid w:val="009E5F67"/>
    <w:rsid w:val="00A1115E"/>
    <w:rsid w:val="00C11C0A"/>
    <w:rsid w:val="00CE5AD5"/>
    <w:rsid w:val="00E224E0"/>
    <w:rsid w:val="00FD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72BB"/>
  <w15:chartTrackingRefBased/>
  <w15:docId w15:val="{D54D3AA6-02EE-4A05-8D85-C7312F73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AB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F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6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F6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F6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F6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F6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F6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F6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E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6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F6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E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F6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E5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6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E5F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E5F6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4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186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4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186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Fauzi</dc:creator>
  <cp:keywords/>
  <dc:description/>
  <cp:lastModifiedBy>Zaky Fauzi</cp:lastModifiedBy>
  <cp:revision>1</cp:revision>
  <dcterms:created xsi:type="dcterms:W3CDTF">2024-12-16T06:04:00Z</dcterms:created>
  <dcterms:modified xsi:type="dcterms:W3CDTF">2024-12-16T07:29:00Z</dcterms:modified>
</cp:coreProperties>
</file>