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5D6CF5" w:rsidRDefault="00CF1BA2" w:rsidP="005D6CF5">
      <w:r>
        <w:rPr>
          <w:noProof/>
          <w:lang w:eastAsia="es-MX"/>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eastAsia="es-MX"/>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AD9" w:rsidRPr="004B7073" w:rsidRDefault="00080AD9"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080AD9" w:rsidRPr="004B7073" w:rsidRDefault="00080AD9" w:rsidP="00DD761D">
                            <w:pPr>
                              <w:rPr>
                                <w:lang w:eastAsia="es-MX"/>
                              </w:rPr>
                            </w:pPr>
                          </w:p>
                          <w:p w:rsidR="00080AD9" w:rsidRPr="004B7073" w:rsidRDefault="00080AD9" w:rsidP="00DD761D">
                            <w:pPr>
                              <w:rPr>
                                <w:lang w:eastAsia="es-MX"/>
                              </w:rPr>
                            </w:pPr>
                          </w:p>
                          <w:p w:rsidR="00080AD9" w:rsidRPr="004B7073" w:rsidRDefault="00080AD9" w:rsidP="00DD761D">
                            <w:pPr>
                              <w:jc w:val="center"/>
                              <w:rPr>
                                <w:rFonts w:ascii="Arial" w:hAnsi="Arial" w:cs="Arial"/>
                                <w:sz w:val="32"/>
                                <w:lang w:eastAsia="es-MX"/>
                              </w:rPr>
                            </w:pPr>
                            <w:r w:rsidRPr="004B7073">
                              <w:rPr>
                                <w:rFonts w:ascii="Arial" w:hAnsi="Arial" w:cs="Arial"/>
                                <w:sz w:val="32"/>
                                <w:lang w:eastAsia="es-MX"/>
                              </w:rPr>
                              <w:t>INGENIERÍA EN SOFTWARE</w:t>
                            </w:r>
                          </w:p>
                          <w:p w:rsidR="00080AD9" w:rsidRPr="004B7073" w:rsidRDefault="00601E38" w:rsidP="004B7073">
                            <w:pPr>
                              <w:jc w:val="center"/>
                              <w:rPr>
                                <w:rFonts w:ascii="Arial" w:hAnsi="Arial" w:cs="Arial"/>
                                <w:sz w:val="32"/>
                                <w:lang w:eastAsia="es-MX"/>
                              </w:rPr>
                            </w:pPr>
                            <w:r>
                              <w:rPr>
                                <w:rFonts w:ascii="Arial" w:hAnsi="Arial" w:cs="Arial"/>
                                <w:sz w:val="32"/>
                                <w:lang w:eastAsia="es-MX"/>
                              </w:rPr>
                              <w:t>PROTOCOLO DE ESTADÍA</w:t>
                            </w:r>
                          </w:p>
                          <w:p w:rsidR="00080AD9" w:rsidRPr="00601E38" w:rsidRDefault="00080AD9" w:rsidP="00DD761D">
                            <w:pPr>
                              <w:jc w:val="center"/>
                              <w:rPr>
                                <w:rFonts w:ascii="Arial" w:hAnsi="Arial" w:cs="Arial"/>
                                <w:color w:val="000000" w:themeColor="text1"/>
                                <w:sz w:val="28"/>
                                <w:lang w:eastAsia="es-MX"/>
                              </w:rPr>
                            </w:pPr>
                            <w:r w:rsidRPr="00601E38">
                              <w:rPr>
                                <w:rFonts w:ascii="Arial" w:hAnsi="Arial" w:cs="Arial"/>
                                <w:color w:val="000000" w:themeColor="text1"/>
                                <w:sz w:val="28"/>
                                <w:lang w:eastAsia="es-MX"/>
                              </w:rPr>
                              <w:t xml:space="preserve">MANTENIMIENTO DEL SISTEMA SICORP </w:t>
                            </w:r>
                          </w:p>
                          <w:p w:rsidR="00080AD9" w:rsidRPr="004B7073" w:rsidRDefault="00080AD9" w:rsidP="00DD761D">
                            <w:pPr>
                              <w:jc w:val="center"/>
                              <w:rPr>
                                <w:rFonts w:ascii="Arial" w:hAnsi="Arial" w:cs="Arial"/>
                                <w:sz w:val="32"/>
                                <w:lang w:eastAsia="es-MX"/>
                              </w:rPr>
                            </w:pPr>
                          </w:p>
                          <w:p w:rsidR="00080AD9" w:rsidRDefault="00080AD9" w:rsidP="00DD761D">
                            <w:pPr>
                              <w:jc w:val="center"/>
                              <w:rPr>
                                <w:rFonts w:ascii="Arial" w:hAnsi="Arial" w:cs="Arial"/>
                                <w:lang w:eastAsia="es-MX"/>
                              </w:rPr>
                            </w:pPr>
                          </w:p>
                          <w:p w:rsidR="00080AD9" w:rsidRDefault="00080AD9" w:rsidP="00DD761D">
                            <w:pPr>
                              <w:jc w:val="center"/>
                              <w:rPr>
                                <w:rFonts w:ascii="Arial" w:hAnsi="Arial" w:cs="Arial"/>
                                <w:lang w:eastAsia="es-MX"/>
                              </w:rPr>
                            </w:pPr>
                          </w:p>
                          <w:p w:rsidR="00080AD9" w:rsidRPr="004B7073" w:rsidRDefault="00080AD9" w:rsidP="00DD761D">
                            <w:pPr>
                              <w:jc w:val="center"/>
                              <w:rPr>
                                <w:rFonts w:ascii="Arial" w:hAnsi="Arial" w:cs="Arial"/>
                                <w:lang w:eastAsia="es-MX"/>
                              </w:rPr>
                            </w:pP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Humberto Zapata León</w:t>
                            </w: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143150</w:t>
                            </w:r>
                          </w:p>
                          <w:p w:rsidR="00080AD9" w:rsidRDefault="00080AD9" w:rsidP="00DD761D">
                            <w:pPr>
                              <w:jc w:val="center"/>
                              <w:rPr>
                                <w:rFonts w:ascii="Arial" w:hAnsi="Arial" w:cs="Arial"/>
                                <w:sz w:val="28"/>
                                <w:lang w:eastAsia="es-MX"/>
                              </w:rPr>
                            </w:pPr>
                          </w:p>
                          <w:p w:rsidR="00080AD9"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0"/>
                                <w:lang w:eastAsia="es-MX"/>
                              </w:rPr>
                            </w:pPr>
                          </w:p>
                          <w:p w:rsidR="00080AD9" w:rsidRPr="004B7073" w:rsidRDefault="00080AD9" w:rsidP="00DD761D">
                            <w:pPr>
                              <w:jc w:val="center"/>
                              <w:rPr>
                                <w:rFonts w:ascii="Arial" w:hAnsi="Arial" w:cs="Arial"/>
                                <w:sz w:val="28"/>
                                <w:lang w:eastAsia="es-MX"/>
                              </w:rPr>
                            </w:pPr>
                            <w:bookmarkStart w:id="0" w:name="_GoBack"/>
                            <w:bookmarkEnd w:id="0"/>
                          </w:p>
                          <w:p w:rsidR="00080AD9"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18"/>
                                <w:lang w:eastAsia="es-MX"/>
                              </w:rPr>
                            </w:pPr>
                          </w:p>
                          <w:p w:rsidR="00080AD9" w:rsidRPr="004B7073" w:rsidRDefault="00080AD9"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sidR="00601E38">
                              <w:rPr>
                                <w:rFonts w:ascii="Arial" w:hAnsi="Arial" w:cs="Arial"/>
                                <w:sz w:val="24"/>
                                <w:lang w:eastAsia="es-MX"/>
                              </w:rPr>
                              <w:t xml:space="preserve">agosto </w:t>
                            </w:r>
                            <w:r>
                              <w:rPr>
                                <w:rFonts w:ascii="Arial" w:hAnsi="Arial" w:cs="Arial"/>
                                <w:sz w:val="24"/>
                                <w:lang w:eastAsia="es-MX"/>
                              </w:rPr>
                              <w:t>2017</w:t>
                            </w:r>
                          </w:p>
                          <w:p w:rsidR="00080AD9" w:rsidRPr="007932DF" w:rsidRDefault="00080AD9"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080AD9" w:rsidRPr="004B7073" w:rsidRDefault="00080AD9"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080AD9" w:rsidRPr="004B7073" w:rsidRDefault="00080AD9" w:rsidP="00DD761D">
                      <w:pPr>
                        <w:rPr>
                          <w:lang w:eastAsia="es-MX"/>
                        </w:rPr>
                      </w:pPr>
                    </w:p>
                    <w:p w:rsidR="00080AD9" w:rsidRPr="004B7073" w:rsidRDefault="00080AD9" w:rsidP="00DD761D">
                      <w:pPr>
                        <w:rPr>
                          <w:lang w:eastAsia="es-MX"/>
                        </w:rPr>
                      </w:pPr>
                    </w:p>
                    <w:p w:rsidR="00080AD9" w:rsidRPr="004B7073" w:rsidRDefault="00080AD9" w:rsidP="00DD761D">
                      <w:pPr>
                        <w:jc w:val="center"/>
                        <w:rPr>
                          <w:rFonts w:ascii="Arial" w:hAnsi="Arial" w:cs="Arial"/>
                          <w:sz w:val="32"/>
                          <w:lang w:eastAsia="es-MX"/>
                        </w:rPr>
                      </w:pPr>
                      <w:r w:rsidRPr="004B7073">
                        <w:rPr>
                          <w:rFonts w:ascii="Arial" w:hAnsi="Arial" w:cs="Arial"/>
                          <w:sz w:val="32"/>
                          <w:lang w:eastAsia="es-MX"/>
                        </w:rPr>
                        <w:t>INGENIERÍA EN SOFTWARE</w:t>
                      </w:r>
                    </w:p>
                    <w:p w:rsidR="00080AD9" w:rsidRPr="004B7073" w:rsidRDefault="00601E38" w:rsidP="004B7073">
                      <w:pPr>
                        <w:jc w:val="center"/>
                        <w:rPr>
                          <w:rFonts w:ascii="Arial" w:hAnsi="Arial" w:cs="Arial"/>
                          <w:sz w:val="32"/>
                          <w:lang w:eastAsia="es-MX"/>
                        </w:rPr>
                      </w:pPr>
                      <w:r>
                        <w:rPr>
                          <w:rFonts w:ascii="Arial" w:hAnsi="Arial" w:cs="Arial"/>
                          <w:sz w:val="32"/>
                          <w:lang w:eastAsia="es-MX"/>
                        </w:rPr>
                        <w:t>PROTOCOLO DE ESTADÍA</w:t>
                      </w:r>
                    </w:p>
                    <w:p w:rsidR="00080AD9" w:rsidRPr="00601E38" w:rsidRDefault="00080AD9" w:rsidP="00DD761D">
                      <w:pPr>
                        <w:jc w:val="center"/>
                        <w:rPr>
                          <w:rFonts w:ascii="Arial" w:hAnsi="Arial" w:cs="Arial"/>
                          <w:color w:val="000000" w:themeColor="text1"/>
                          <w:sz w:val="28"/>
                          <w:lang w:eastAsia="es-MX"/>
                        </w:rPr>
                      </w:pPr>
                      <w:r w:rsidRPr="00601E38">
                        <w:rPr>
                          <w:rFonts w:ascii="Arial" w:hAnsi="Arial" w:cs="Arial"/>
                          <w:color w:val="000000" w:themeColor="text1"/>
                          <w:sz w:val="28"/>
                          <w:lang w:eastAsia="es-MX"/>
                        </w:rPr>
                        <w:t xml:space="preserve">MANTENIMIENTO DEL SISTEMA SICORP </w:t>
                      </w:r>
                    </w:p>
                    <w:p w:rsidR="00080AD9" w:rsidRPr="004B7073" w:rsidRDefault="00080AD9" w:rsidP="00DD761D">
                      <w:pPr>
                        <w:jc w:val="center"/>
                        <w:rPr>
                          <w:rFonts w:ascii="Arial" w:hAnsi="Arial" w:cs="Arial"/>
                          <w:sz w:val="32"/>
                          <w:lang w:eastAsia="es-MX"/>
                        </w:rPr>
                      </w:pPr>
                    </w:p>
                    <w:p w:rsidR="00080AD9" w:rsidRDefault="00080AD9" w:rsidP="00DD761D">
                      <w:pPr>
                        <w:jc w:val="center"/>
                        <w:rPr>
                          <w:rFonts w:ascii="Arial" w:hAnsi="Arial" w:cs="Arial"/>
                          <w:lang w:eastAsia="es-MX"/>
                        </w:rPr>
                      </w:pPr>
                    </w:p>
                    <w:p w:rsidR="00080AD9" w:rsidRDefault="00080AD9" w:rsidP="00DD761D">
                      <w:pPr>
                        <w:jc w:val="center"/>
                        <w:rPr>
                          <w:rFonts w:ascii="Arial" w:hAnsi="Arial" w:cs="Arial"/>
                          <w:lang w:eastAsia="es-MX"/>
                        </w:rPr>
                      </w:pPr>
                    </w:p>
                    <w:p w:rsidR="00080AD9" w:rsidRPr="004B7073" w:rsidRDefault="00080AD9" w:rsidP="00DD761D">
                      <w:pPr>
                        <w:jc w:val="center"/>
                        <w:rPr>
                          <w:rFonts w:ascii="Arial" w:hAnsi="Arial" w:cs="Arial"/>
                          <w:lang w:eastAsia="es-MX"/>
                        </w:rPr>
                      </w:pP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Humberto Zapata León</w:t>
                      </w: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143150</w:t>
                      </w:r>
                    </w:p>
                    <w:p w:rsidR="00080AD9" w:rsidRDefault="00080AD9" w:rsidP="00DD761D">
                      <w:pPr>
                        <w:jc w:val="center"/>
                        <w:rPr>
                          <w:rFonts w:ascii="Arial" w:hAnsi="Arial" w:cs="Arial"/>
                          <w:sz w:val="28"/>
                          <w:lang w:eastAsia="es-MX"/>
                        </w:rPr>
                      </w:pPr>
                    </w:p>
                    <w:p w:rsidR="00080AD9"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0"/>
                          <w:lang w:eastAsia="es-MX"/>
                        </w:rPr>
                      </w:pPr>
                    </w:p>
                    <w:p w:rsidR="00080AD9" w:rsidRPr="004B7073" w:rsidRDefault="00080AD9" w:rsidP="00DD761D">
                      <w:pPr>
                        <w:jc w:val="center"/>
                        <w:rPr>
                          <w:rFonts w:ascii="Arial" w:hAnsi="Arial" w:cs="Arial"/>
                          <w:sz w:val="28"/>
                          <w:lang w:eastAsia="es-MX"/>
                        </w:rPr>
                      </w:pPr>
                      <w:bookmarkStart w:id="1" w:name="_GoBack"/>
                      <w:bookmarkEnd w:id="1"/>
                    </w:p>
                    <w:p w:rsidR="00080AD9"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18"/>
                          <w:lang w:eastAsia="es-MX"/>
                        </w:rPr>
                      </w:pPr>
                    </w:p>
                    <w:p w:rsidR="00080AD9" w:rsidRPr="004B7073" w:rsidRDefault="00080AD9"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sidR="00601E38">
                        <w:rPr>
                          <w:rFonts w:ascii="Arial" w:hAnsi="Arial" w:cs="Arial"/>
                          <w:sz w:val="24"/>
                          <w:lang w:eastAsia="es-MX"/>
                        </w:rPr>
                        <w:t xml:space="preserve">agosto </w:t>
                      </w:r>
                      <w:r>
                        <w:rPr>
                          <w:rFonts w:ascii="Arial" w:hAnsi="Arial" w:cs="Arial"/>
                          <w:sz w:val="24"/>
                          <w:lang w:eastAsia="es-MX"/>
                        </w:rPr>
                        <w:t>2017</w:t>
                      </w:r>
                    </w:p>
                    <w:p w:rsidR="00080AD9" w:rsidRPr="007932DF" w:rsidRDefault="00080AD9"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eastAsia="es-MX"/>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eastAsia="es-MX"/>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012E7">
        <w:t>r</w:t>
      </w:r>
      <w:proofErr w:type="gramEnd"/>
    </w:p>
    <w:p w:rsidR="004D1BD1" w:rsidRDefault="004D1BD1" w:rsidP="00DD761D">
      <w:pPr>
        <w:tabs>
          <w:tab w:val="left" w:pos="1605"/>
        </w:tabs>
        <w:rPr>
          <w:rFonts w:ascii="Arial" w:hAnsi="Arial" w:cs="Arial"/>
          <w:sz w:val="24"/>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01E38" w:rsidRDefault="00DD761D">
          <w:pPr>
            <w:pStyle w:val="TDC1"/>
            <w:rPr>
              <w:rFonts w:asciiTheme="minorHAnsi" w:eastAsiaTheme="minorEastAsia" w:hAnsiTheme="minorHAnsi" w:cstheme="minorBidi"/>
              <w:b w:val="0"/>
              <w:bCs w:val="0"/>
              <w:caps w:val="0"/>
              <w:color w:val="auto"/>
              <w:sz w:val="22"/>
              <w:szCs w:val="22"/>
              <w:lang w:val="en-US"/>
            </w:rPr>
          </w:pPr>
          <w:r w:rsidRPr="00185E7A">
            <w:fldChar w:fldCharType="begin"/>
          </w:r>
          <w:r w:rsidRPr="00185E7A">
            <w:instrText xml:space="preserve"> TOC \o "1-3" \h \z \u </w:instrText>
          </w:r>
          <w:r w:rsidRPr="00185E7A">
            <w:fldChar w:fldCharType="separate"/>
          </w:r>
          <w:hyperlink w:anchor="_Toc499762138" w:history="1">
            <w:r w:rsidR="00601E38" w:rsidRPr="00A96845">
              <w:rPr>
                <w:rStyle w:val="Hipervnculo"/>
              </w:rPr>
              <w:t>Introducción</w:t>
            </w:r>
            <w:r w:rsidR="00601E38">
              <w:rPr>
                <w:webHidden/>
              </w:rPr>
              <w:tab/>
            </w:r>
            <w:r w:rsidR="00601E38">
              <w:rPr>
                <w:webHidden/>
              </w:rPr>
              <w:fldChar w:fldCharType="begin"/>
            </w:r>
            <w:r w:rsidR="00601E38">
              <w:rPr>
                <w:webHidden/>
              </w:rPr>
              <w:instrText xml:space="preserve"> PAGEREF _Toc499762138 \h </w:instrText>
            </w:r>
            <w:r w:rsidR="00601E38">
              <w:rPr>
                <w:webHidden/>
              </w:rPr>
            </w:r>
            <w:r w:rsidR="00601E38">
              <w:rPr>
                <w:webHidden/>
              </w:rPr>
              <w:fldChar w:fldCharType="separate"/>
            </w:r>
            <w:r w:rsidR="00601E38">
              <w:rPr>
                <w:webHidden/>
              </w:rPr>
              <w:t>2</w:t>
            </w:r>
            <w:r w:rsidR="00601E38">
              <w:rPr>
                <w:webHidden/>
              </w:rPr>
              <w:fldChar w:fldCharType="end"/>
            </w:r>
          </w:hyperlink>
        </w:p>
        <w:p w:rsidR="00601E38" w:rsidRDefault="00E92BA8">
          <w:pPr>
            <w:pStyle w:val="TDC2"/>
            <w:tabs>
              <w:tab w:val="right" w:leader="dot" w:pos="8828"/>
            </w:tabs>
            <w:rPr>
              <w:rFonts w:eastAsiaTheme="minorEastAsia" w:cstheme="minorBidi"/>
              <w:smallCaps w:val="0"/>
              <w:noProof/>
              <w:sz w:val="22"/>
              <w:szCs w:val="22"/>
              <w:lang w:val="en-US"/>
            </w:rPr>
          </w:pPr>
          <w:hyperlink w:anchor="_Toc499762139" w:history="1">
            <w:r w:rsidR="00601E38" w:rsidRPr="00A96845">
              <w:rPr>
                <w:rStyle w:val="Hipervnculo"/>
                <w:rFonts w:ascii="Arial" w:hAnsi="Arial" w:cs="Arial"/>
                <w:b/>
                <w:noProof/>
              </w:rPr>
              <w:t>Descripción breve de la institución</w:t>
            </w:r>
            <w:r w:rsidR="00601E38">
              <w:rPr>
                <w:noProof/>
                <w:webHidden/>
              </w:rPr>
              <w:tab/>
            </w:r>
            <w:r w:rsidR="00601E38">
              <w:rPr>
                <w:noProof/>
                <w:webHidden/>
              </w:rPr>
              <w:fldChar w:fldCharType="begin"/>
            </w:r>
            <w:r w:rsidR="00601E38">
              <w:rPr>
                <w:noProof/>
                <w:webHidden/>
              </w:rPr>
              <w:instrText xml:space="preserve"> PAGEREF _Toc499762139 \h </w:instrText>
            </w:r>
            <w:r w:rsidR="00601E38">
              <w:rPr>
                <w:noProof/>
                <w:webHidden/>
              </w:rPr>
            </w:r>
            <w:r w:rsidR="00601E38">
              <w:rPr>
                <w:noProof/>
                <w:webHidden/>
              </w:rPr>
              <w:fldChar w:fldCharType="separate"/>
            </w:r>
            <w:r w:rsidR="00601E38">
              <w:rPr>
                <w:noProof/>
                <w:webHidden/>
              </w:rPr>
              <w:t>3</w:t>
            </w:r>
            <w:r w:rsidR="00601E38">
              <w:rPr>
                <w:noProof/>
                <w:webHidden/>
              </w:rPr>
              <w:fldChar w:fldCharType="end"/>
            </w:r>
          </w:hyperlink>
        </w:p>
        <w:p w:rsidR="00601E38" w:rsidRDefault="00E92BA8">
          <w:pPr>
            <w:pStyle w:val="TDC2"/>
            <w:tabs>
              <w:tab w:val="right" w:leader="dot" w:pos="8828"/>
            </w:tabs>
            <w:rPr>
              <w:rFonts w:eastAsiaTheme="minorEastAsia" w:cstheme="minorBidi"/>
              <w:smallCaps w:val="0"/>
              <w:noProof/>
              <w:sz w:val="22"/>
              <w:szCs w:val="22"/>
              <w:lang w:val="en-US"/>
            </w:rPr>
          </w:pPr>
          <w:hyperlink w:anchor="_Toc499762140" w:history="1">
            <w:r w:rsidR="00601E38" w:rsidRPr="00A96845">
              <w:rPr>
                <w:rStyle w:val="Hipervnculo"/>
                <w:rFonts w:ascii="Arial" w:hAnsi="Arial" w:cs="Arial"/>
                <w:b/>
                <w:noProof/>
              </w:rPr>
              <w:t>Impacto del proyecto desarrollado en relación al área del programa educativo del alumno y la organización o institución</w:t>
            </w:r>
            <w:r w:rsidR="00601E38">
              <w:rPr>
                <w:noProof/>
                <w:webHidden/>
              </w:rPr>
              <w:tab/>
            </w:r>
            <w:r w:rsidR="00601E38">
              <w:rPr>
                <w:noProof/>
                <w:webHidden/>
              </w:rPr>
              <w:fldChar w:fldCharType="begin"/>
            </w:r>
            <w:r w:rsidR="00601E38">
              <w:rPr>
                <w:noProof/>
                <w:webHidden/>
              </w:rPr>
              <w:instrText xml:space="preserve"> PAGEREF _Toc499762140 \h </w:instrText>
            </w:r>
            <w:r w:rsidR="00601E38">
              <w:rPr>
                <w:noProof/>
                <w:webHidden/>
              </w:rPr>
            </w:r>
            <w:r w:rsidR="00601E38">
              <w:rPr>
                <w:noProof/>
                <w:webHidden/>
              </w:rPr>
              <w:fldChar w:fldCharType="separate"/>
            </w:r>
            <w:r w:rsidR="00601E38">
              <w:rPr>
                <w:noProof/>
                <w:webHidden/>
              </w:rPr>
              <w:t>3</w:t>
            </w:r>
            <w:r w:rsidR="00601E38">
              <w:rPr>
                <w:noProof/>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1" w:history="1">
            <w:r w:rsidR="00601E38" w:rsidRPr="00A96845">
              <w:rPr>
                <w:rStyle w:val="Hipervnculo"/>
              </w:rPr>
              <w:t>Planteamiento del problema</w:t>
            </w:r>
            <w:r w:rsidR="00601E38">
              <w:rPr>
                <w:webHidden/>
              </w:rPr>
              <w:tab/>
            </w:r>
            <w:r w:rsidR="00601E38">
              <w:rPr>
                <w:webHidden/>
              </w:rPr>
              <w:fldChar w:fldCharType="begin"/>
            </w:r>
            <w:r w:rsidR="00601E38">
              <w:rPr>
                <w:webHidden/>
              </w:rPr>
              <w:instrText xml:space="preserve"> PAGEREF _Toc499762141 \h </w:instrText>
            </w:r>
            <w:r w:rsidR="00601E38">
              <w:rPr>
                <w:webHidden/>
              </w:rPr>
            </w:r>
            <w:r w:rsidR="00601E38">
              <w:rPr>
                <w:webHidden/>
              </w:rPr>
              <w:fldChar w:fldCharType="separate"/>
            </w:r>
            <w:r w:rsidR="00601E38">
              <w:rPr>
                <w:webHidden/>
              </w:rPr>
              <w:t>4</w:t>
            </w:r>
            <w:r w:rsidR="00601E38">
              <w:rPr>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2" w:history="1">
            <w:r w:rsidR="00601E38" w:rsidRPr="00A96845">
              <w:rPr>
                <w:rStyle w:val="Hipervnculo"/>
              </w:rPr>
              <w:t>Justificación</w:t>
            </w:r>
            <w:r w:rsidR="00601E38">
              <w:rPr>
                <w:webHidden/>
              </w:rPr>
              <w:tab/>
            </w:r>
            <w:r w:rsidR="00601E38">
              <w:rPr>
                <w:webHidden/>
              </w:rPr>
              <w:fldChar w:fldCharType="begin"/>
            </w:r>
            <w:r w:rsidR="00601E38">
              <w:rPr>
                <w:webHidden/>
              </w:rPr>
              <w:instrText xml:space="preserve"> PAGEREF _Toc499762142 \h </w:instrText>
            </w:r>
            <w:r w:rsidR="00601E38">
              <w:rPr>
                <w:webHidden/>
              </w:rPr>
            </w:r>
            <w:r w:rsidR="00601E38">
              <w:rPr>
                <w:webHidden/>
              </w:rPr>
              <w:fldChar w:fldCharType="separate"/>
            </w:r>
            <w:r w:rsidR="00601E38">
              <w:rPr>
                <w:webHidden/>
              </w:rPr>
              <w:t>5</w:t>
            </w:r>
            <w:r w:rsidR="00601E38">
              <w:rPr>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3" w:history="1">
            <w:r w:rsidR="00601E38" w:rsidRPr="00A96845">
              <w:rPr>
                <w:rStyle w:val="Hipervnculo"/>
              </w:rPr>
              <w:t>Objetivos</w:t>
            </w:r>
            <w:r w:rsidR="00601E38">
              <w:rPr>
                <w:webHidden/>
              </w:rPr>
              <w:tab/>
            </w:r>
            <w:r w:rsidR="00601E38">
              <w:rPr>
                <w:webHidden/>
              </w:rPr>
              <w:fldChar w:fldCharType="begin"/>
            </w:r>
            <w:r w:rsidR="00601E38">
              <w:rPr>
                <w:webHidden/>
              </w:rPr>
              <w:instrText xml:space="preserve"> PAGEREF _Toc499762143 \h </w:instrText>
            </w:r>
            <w:r w:rsidR="00601E38">
              <w:rPr>
                <w:webHidden/>
              </w:rPr>
            </w:r>
            <w:r w:rsidR="00601E38">
              <w:rPr>
                <w:webHidden/>
              </w:rPr>
              <w:fldChar w:fldCharType="separate"/>
            </w:r>
            <w:r w:rsidR="00601E38">
              <w:rPr>
                <w:webHidden/>
              </w:rPr>
              <w:t>5</w:t>
            </w:r>
            <w:r w:rsidR="00601E38">
              <w:rPr>
                <w:webHidden/>
              </w:rPr>
              <w:fldChar w:fldCharType="end"/>
            </w:r>
          </w:hyperlink>
        </w:p>
        <w:p w:rsidR="00601E38" w:rsidRDefault="00E92BA8">
          <w:pPr>
            <w:pStyle w:val="TDC2"/>
            <w:tabs>
              <w:tab w:val="right" w:leader="dot" w:pos="8828"/>
            </w:tabs>
            <w:rPr>
              <w:rFonts w:eastAsiaTheme="minorEastAsia" w:cstheme="minorBidi"/>
              <w:smallCaps w:val="0"/>
              <w:noProof/>
              <w:sz w:val="22"/>
              <w:szCs w:val="22"/>
              <w:lang w:val="en-US"/>
            </w:rPr>
          </w:pPr>
          <w:hyperlink w:anchor="_Toc499762144" w:history="1">
            <w:r w:rsidR="00601E38" w:rsidRPr="00A96845">
              <w:rPr>
                <w:rStyle w:val="Hipervnculo"/>
                <w:rFonts w:ascii="Arial" w:hAnsi="Arial" w:cs="Arial"/>
                <w:b/>
                <w:noProof/>
              </w:rPr>
              <w:t>General</w:t>
            </w:r>
            <w:r w:rsidR="00601E38">
              <w:rPr>
                <w:noProof/>
                <w:webHidden/>
              </w:rPr>
              <w:tab/>
            </w:r>
            <w:r w:rsidR="00601E38">
              <w:rPr>
                <w:noProof/>
                <w:webHidden/>
              </w:rPr>
              <w:fldChar w:fldCharType="begin"/>
            </w:r>
            <w:r w:rsidR="00601E38">
              <w:rPr>
                <w:noProof/>
                <w:webHidden/>
              </w:rPr>
              <w:instrText xml:space="preserve"> PAGEREF _Toc499762144 \h </w:instrText>
            </w:r>
            <w:r w:rsidR="00601E38">
              <w:rPr>
                <w:noProof/>
                <w:webHidden/>
              </w:rPr>
            </w:r>
            <w:r w:rsidR="00601E38">
              <w:rPr>
                <w:noProof/>
                <w:webHidden/>
              </w:rPr>
              <w:fldChar w:fldCharType="separate"/>
            </w:r>
            <w:r w:rsidR="00601E38">
              <w:rPr>
                <w:noProof/>
                <w:webHidden/>
              </w:rPr>
              <w:t>5</w:t>
            </w:r>
            <w:r w:rsidR="00601E38">
              <w:rPr>
                <w:noProof/>
                <w:webHidden/>
              </w:rPr>
              <w:fldChar w:fldCharType="end"/>
            </w:r>
          </w:hyperlink>
        </w:p>
        <w:p w:rsidR="00601E38" w:rsidRDefault="00E92BA8">
          <w:pPr>
            <w:pStyle w:val="TDC2"/>
            <w:tabs>
              <w:tab w:val="right" w:leader="dot" w:pos="8828"/>
            </w:tabs>
            <w:rPr>
              <w:rFonts w:eastAsiaTheme="minorEastAsia" w:cstheme="minorBidi"/>
              <w:smallCaps w:val="0"/>
              <w:noProof/>
              <w:sz w:val="22"/>
              <w:szCs w:val="22"/>
              <w:lang w:val="en-US"/>
            </w:rPr>
          </w:pPr>
          <w:hyperlink w:anchor="_Toc499762145" w:history="1">
            <w:r w:rsidR="00601E38" w:rsidRPr="00A96845">
              <w:rPr>
                <w:rStyle w:val="Hipervnculo"/>
                <w:rFonts w:ascii="Arial" w:hAnsi="Arial" w:cs="Arial"/>
                <w:b/>
                <w:noProof/>
              </w:rPr>
              <w:t>Específicos</w:t>
            </w:r>
            <w:r w:rsidR="00601E38">
              <w:rPr>
                <w:noProof/>
                <w:webHidden/>
              </w:rPr>
              <w:tab/>
            </w:r>
            <w:r w:rsidR="00601E38">
              <w:rPr>
                <w:noProof/>
                <w:webHidden/>
              </w:rPr>
              <w:fldChar w:fldCharType="begin"/>
            </w:r>
            <w:r w:rsidR="00601E38">
              <w:rPr>
                <w:noProof/>
                <w:webHidden/>
              </w:rPr>
              <w:instrText xml:space="preserve"> PAGEREF _Toc499762145 \h </w:instrText>
            </w:r>
            <w:r w:rsidR="00601E38">
              <w:rPr>
                <w:noProof/>
                <w:webHidden/>
              </w:rPr>
            </w:r>
            <w:r w:rsidR="00601E38">
              <w:rPr>
                <w:noProof/>
                <w:webHidden/>
              </w:rPr>
              <w:fldChar w:fldCharType="separate"/>
            </w:r>
            <w:r w:rsidR="00601E38">
              <w:rPr>
                <w:noProof/>
                <w:webHidden/>
              </w:rPr>
              <w:t>5</w:t>
            </w:r>
            <w:r w:rsidR="00601E38">
              <w:rPr>
                <w:noProof/>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6" w:history="1">
            <w:r w:rsidR="00601E38" w:rsidRPr="00A96845">
              <w:rPr>
                <w:rStyle w:val="Hipervnculo"/>
              </w:rPr>
              <w:t>Metodología (procedimientos, técnicas y/o herramientas metodológicas utilizadas)</w:t>
            </w:r>
            <w:r w:rsidR="00601E38">
              <w:rPr>
                <w:webHidden/>
              </w:rPr>
              <w:tab/>
            </w:r>
            <w:r w:rsidR="00601E38">
              <w:rPr>
                <w:webHidden/>
              </w:rPr>
              <w:fldChar w:fldCharType="begin"/>
            </w:r>
            <w:r w:rsidR="00601E38">
              <w:rPr>
                <w:webHidden/>
              </w:rPr>
              <w:instrText xml:space="preserve"> PAGEREF _Toc499762146 \h </w:instrText>
            </w:r>
            <w:r w:rsidR="00601E38">
              <w:rPr>
                <w:webHidden/>
              </w:rPr>
            </w:r>
            <w:r w:rsidR="00601E38">
              <w:rPr>
                <w:webHidden/>
              </w:rPr>
              <w:fldChar w:fldCharType="separate"/>
            </w:r>
            <w:r w:rsidR="00601E38">
              <w:rPr>
                <w:webHidden/>
              </w:rPr>
              <w:t>6</w:t>
            </w:r>
            <w:r w:rsidR="00601E38">
              <w:rPr>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7" w:history="1">
            <w:r w:rsidR="00601E38" w:rsidRPr="00A96845">
              <w:rPr>
                <w:rStyle w:val="Hipervnculo"/>
              </w:rPr>
              <w:t>Plan de trabajo con cronograma</w:t>
            </w:r>
            <w:r w:rsidR="00601E38">
              <w:rPr>
                <w:webHidden/>
              </w:rPr>
              <w:tab/>
            </w:r>
            <w:r w:rsidR="00601E38">
              <w:rPr>
                <w:webHidden/>
              </w:rPr>
              <w:fldChar w:fldCharType="begin"/>
            </w:r>
            <w:r w:rsidR="00601E38">
              <w:rPr>
                <w:webHidden/>
              </w:rPr>
              <w:instrText xml:space="preserve"> PAGEREF _Toc499762147 \h </w:instrText>
            </w:r>
            <w:r w:rsidR="00601E38">
              <w:rPr>
                <w:webHidden/>
              </w:rPr>
            </w:r>
            <w:r w:rsidR="00601E38">
              <w:rPr>
                <w:webHidden/>
              </w:rPr>
              <w:fldChar w:fldCharType="separate"/>
            </w:r>
            <w:r w:rsidR="00601E38">
              <w:rPr>
                <w:webHidden/>
              </w:rPr>
              <w:t>8</w:t>
            </w:r>
            <w:r w:rsidR="00601E38">
              <w:rPr>
                <w:webHidden/>
              </w:rPr>
              <w:fldChar w:fldCharType="end"/>
            </w:r>
          </w:hyperlink>
        </w:p>
        <w:p w:rsidR="00601E38" w:rsidRDefault="00E92BA8">
          <w:pPr>
            <w:pStyle w:val="TDC1"/>
            <w:rPr>
              <w:rFonts w:asciiTheme="minorHAnsi" w:eastAsiaTheme="minorEastAsia" w:hAnsiTheme="minorHAnsi" w:cstheme="minorBidi"/>
              <w:b w:val="0"/>
              <w:bCs w:val="0"/>
              <w:caps w:val="0"/>
              <w:color w:val="auto"/>
              <w:sz w:val="22"/>
              <w:szCs w:val="22"/>
              <w:lang w:val="en-US"/>
            </w:rPr>
          </w:pPr>
          <w:hyperlink w:anchor="_Toc499762148" w:history="1">
            <w:r w:rsidR="00601E38" w:rsidRPr="00A96845">
              <w:rPr>
                <w:rStyle w:val="Hipervnculo"/>
                <w:lang w:val="es-ES"/>
              </w:rPr>
              <w:t>Referencias</w:t>
            </w:r>
            <w:r w:rsidR="00601E38">
              <w:rPr>
                <w:webHidden/>
              </w:rPr>
              <w:tab/>
            </w:r>
            <w:r w:rsidR="00601E38">
              <w:rPr>
                <w:webHidden/>
              </w:rPr>
              <w:fldChar w:fldCharType="begin"/>
            </w:r>
            <w:r w:rsidR="00601E38">
              <w:rPr>
                <w:webHidden/>
              </w:rPr>
              <w:instrText xml:space="preserve"> PAGEREF _Toc499762148 \h </w:instrText>
            </w:r>
            <w:r w:rsidR="00601E38">
              <w:rPr>
                <w:webHidden/>
              </w:rPr>
            </w:r>
            <w:r w:rsidR="00601E38">
              <w:rPr>
                <w:webHidden/>
              </w:rPr>
              <w:fldChar w:fldCharType="separate"/>
            </w:r>
            <w:r w:rsidR="00601E38">
              <w:rPr>
                <w:webHidden/>
              </w:rPr>
              <w:t>9</w:t>
            </w:r>
            <w:r w:rsidR="00601E38">
              <w:rPr>
                <w:webHidden/>
              </w:rPr>
              <w:fldChar w:fldCharType="end"/>
            </w:r>
          </w:hyperlink>
        </w:p>
        <w:p w:rsidR="00DD761D" w:rsidRDefault="00DD761D">
          <w:r w:rsidRPr="00185E7A">
            <w:rPr>
              <w:rFonts w:ascii="Arial" w:hAnsi="Arial" w:cs="Arial"/>
              <w:b/>
              <w:bCs/>
              <w:lang w:val="es-ES"/>
            </w:rPr>
            <w:fldChar w:fldCharType="end"/>
          </w:r>
        </w:p>
      </w:sdtContent>
    </w:sdt>
    <w:p w:rsidR="000627E6" w:rsidRDefault="000627E6">
      <w:pPr>
        <w:rPr>
          <w:rFonts w:ascii="Arial" w:eastAsiaTheme="majorEastAsia" w:hAnsi="Arial" w:cs="Arial"/>
          <w:b/>
          <w:color w:val="000000" w:themeColor="text1"/>
          <w:sz w:val="28"/>
          <w:szCs w:val="24"/>
        </w:rPr>
      </w:pPr>
      <w:r>
        <w:rPr>
          <w:rFonts w:ascii="Arial" w:hAnsi="Arial" w:cs="Arial"/>
          <w:b/>
          <w:color w:val="000000" w:themeColor="text1"/>
          <w:sz w:val="28"/>
          <w:szCs w:val="24"/>
        </w:rPr>
        <w:br w:type="page"/>
      </w:r>
    </w:p>
    <w:p w:rsidR="0084516E" w:rsidRDefault="0084516E" w:rsidP="005F7F89">
      <w:pPr>
        <w:pStyle w:val="Ttulo1"/>
        <w:jc w:val="both"/>
        <w:rPr>
          <w:rFonts w:ascii="Arial" w:hAnsi="Arial" w:cs="Arial"/>
          <w:b/>
          <w:color w:val="000000" w:themeColor="text1"/>
          <w:sz w:val="28"/>
          <w:szCs w:val="24"/>
        </w:rPr>
      </w:pPr>
      <w:bookmarkStart w:id="2" w:name="_Toc499762138"/>
      <w:r w:rsidRPr="004D1BD1">
        <w:rPr>
          <w:rFonts w:ascii="Arial" w:hAnsi="Arial" w:cs="Arial"/>
          <w:b/>
          <w:color w:val="000000" w:themeColor="text1"/>
          <w:sz w:val="28"/>
          <w:szCs w:val="24"/>
        </w:rPr>
        <w:lastRenderedPageBreak/>
        <w:t>Introducción</w:t>
      </w:r>
      <w:bookmarkEnd w:id="2"/>
    </w:p>
    <w:p w:rsidR="00435F58" w:rsidRDefault="00435F58" w:rsidP="0047738B">
      <w:pPr>
        <w:ind w:firstLine="708"/>
        <w:jc w:val="both"/>
        <w:rPr>
          <w:rFonts w:ascii="Arial" w:hAnsi="Arial" w:cs="Arial"/>
          <w:sz w:val="24"/>
          <w:szCs w:val="24"/>
        </w:rPr>
      </w:pPr>
      <w:r>
        <w:rPr>
          <w:rFonts w:ascii="Arial" w:hAnsi="Arial" w:cs="Arial"/>
          <w:sz w:val="24"/>
          <w:szCs w:val="24"/>
        </w:rPr>
        <w:t xml:space="preserve">El Sistema de Gestión de Conocimiento Corporativo, mejor conocido como SICORP, es un sistema que nació </w:t>
      </w:r>
      <w:r w:rsidR="00103537">
        <w:rPr>
          <w:rFonts w:ascii="Arial" w:hAnsi="Arial" w:cs="Arial"/>
          <w:sz w:val="24"/>
          <w:szCs w:val="24"/>
        </w:rPr>
        <w:t>de</w:t>
      </w:r>
      <w:r>
        <w:rPr>
          <w:rFonts w:ascii="Arial" w:hAnsi="Arial" w:cs="Arial"/>
          <w:sz w:val="24"/>
          <w:szCs w:val="24"/>
        </w:rPr>
        <w:t xml:space="preserve"> la necesidad de mejorar los tiempos de creación de reportes contables y mostrar de manera ordenada y eficaz la información obtenida por medio de los datos que genera el sistema Kepler.</w:t>
      </w:r>
      <w:r w:rsidR="00A24FB8">
        <w:rPr>
          <w:rFonts w:ascii="Arial" w:hAnsi="Arial" w:cs="Arial"/>
          <w:sz w:val="24"/>
          <w:szCs w:val="24"/>
        </w:rPr>
        <w:t xml:space="preserve"> Sin embargo el sistema SICORP ha tenido múltiples inconvenientes durante el proceso de mantenimiento.</w:t>
      </w:r>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se</w:t>
      </w:r>
      <w:r w:rsidR="00601E38">
        <w:rPr>
          <w:rFonts w:ascii="Arial" w:hAnsi="Arial" w:cs="Arial"/>
          <w:sz w:val="24"/>
          <w:szCs w:val="24"/>
        </w:rPr>
        <w:t xml:space="preserve"> planea</w:t>
      </w:r>
      <w:r w:rsidR="005F7F89">
        <w:rPr>
          <w:rFonts w:ascii="Arial" w:hAnsi="Arial" w:cs="Arial"/>
          <w:sz w:val="24"/>
          <w:szCs w:val="24"/>
        </w:rPr>
        <w:t xml:space="preserve"> una estrategia que </w:t>
      </w:r>
      <w:r w:rsidR="00601E38">
        <w:rPr>
          <w:rFonts w:ascii="Arial" w:hAnsi="Arial" w:cs="Arial"/>
          <w:sz w:val="24"/>
          <w:szCs w:val="24"/>
        </w:rPr>
        <w:t>permitirá</w:t>
      </w:r>
      <w:r w:rsidR="005F7F89">
        <w:rPr>
          <w:rFonts w:ascii="Arial" w:hAnsi="Arial" w:cs="Arial"/>
          <w:sz w:val="24"/>
          <w:szCs w:val="24"/>
        </w:rPr>
        <w:t xml:space="preserv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w:t>
      </w:r>
      <w:r w:rsidR="00435F58">
        <w:rPr>
          <w:rFonts w:ascii="Arial" w:hAnsi="Arial" w:cs="Arial"/>
          <w:sz w:val="24"/>
          <w:szCs w:val="24"/>
        </w:rPr>
        <w:t xml:space="preserve"> de SICORP</w:t>
      </w:r>
      <w:r w:rsidR="005F7F89">
        <w:rPr>
          <w:rFonts w:ascii="Arial" w:hAnsi="Arial" w:cs="Arial"/>
          <w:sz w:val="24"/>
          <w:szCs w:val="24"/>
        </w:rPr>
        <w:t>.</w:t>
      </w:r>
    </w:p>
    <w:p w:rsidR="00103537" w:rsidRDefault="005F7F89" w:rsidP="005F7F89">
      <w:pPr>
        <w:jc w:val="both"/>
        <w:rPr>
          <w:rFonts w:ascii="Arial" w:hAnsi="Arial" w:cs="Arial"/>
          <w:sz w:val="24"/>
          <w:szCs w:val="24"/>
        </w:rPr>
      </w:pPr>
      <w:r>
        <w:rPr>
          <w:rFonts w:ascii="Arial" w:hAnsi="Arial" w:cs="Arial"/>
          <w:sz w:val="24"/>
          <w:szCs w:val="24"/>
        </w:rPr>
        <w:t xml:space="preserve">Esta estrategia pretende automatizar por completo las operaciones de mayor importancia del sistema, mismas </w:t>
      </w:r>
      <w:r w:rsidR="00103537">
        <w:rPr>
          <w:rFonts w:ascii="Arial" w:hAnsi="Arial" w:cs="Arial"/>
          <w:sz w:val="24"/>
          <w:szCs w:val="24"/>
        </w:rPr>
        <w:t xml:space="preserve">que </w:t>
      </w:r>
      <w:r>
        <w:rPr>
          <w:rFonts w:ascii="Arial" w:hAnsi="Arial" w:cs="Arial"/>
          <w:sz w:val="24"/>
          <w:szCs w:val="24"/>
        </w:rPr>
        <w:t>permitirán el funcionamiento óptimo para la obtención y presentación de los reportes</w:t>
      </w:r>
      <w:r w:rsidR="00103537">
        <w:rPr>
          <w:rFonts w:ascii="Arial" w:hAnsi="Arial" w:cs="Arial"/>
          <w:sz w:val="24"/>
          <w:szCs w:val="24"/>
        </w:rPr>
        <w:t xml:space="preserve"> </w:t>
      </w:r>
      <w:r>
        <w:rPr>
          <w:rFonts w:ascii="Arial" w:hAnsi="Arial" w:cs="Arial"/>
          <w:sz w:val="24"/>
          <w:szCs w:val="24"/>
        </w:rPr>
        <w:t xml:space="preserve">en </w:t>
      </w:r>
      <w:r w:rsidR="00103537">
        <w:rPr>
          <w:rFonts w:ascii="Arial" w:hAnsi="Arial" w:cs="Arial"/>
          <w:sz w:val="24"/>
          <w:szCs w:val="24"/>
        </w:rPr>
        <w:t>las diferentes áreas operativas.</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113B7B">
        <w:rPr>
          <w:rFonts w:ascii="Arial" w:hAnsi="Arial" w:cs="Arial"/>
          <w:sz w:val="24"/>
          <w:szCs w:val="24"/>
        </w:rPr>
        <w:t>a realizar</w:t>
      </w:r>
      <w:r w:rsidR="00601E38">
        <w:rPr>
          <w:rFonts w:ascii="Arial" w:hAnsi="Arial" w:cs="Arial"/>
          <w:sz w:val="24"/>
          <w:szCs w:val="24"/>
        </w:rPr>
        <w:t xml:space="preserve"> a lo largo de la estadía</w:t>
      </w:r>
      <w:r w:rsidR="00083768">
        <w:rPr>
          <w:rFonts w:ascii="Arial" w:hAnsi="Arial" w:cs="Arial"/>
          <w:sz w:val="24"/>
          <w:szCs w:val="24"/>
        </w:rPr>
        <w:t xml:space="preserve"> son el conjunto</w:t>
      </w:r>
      <w:r w:rsidR="003B0050">
        <w:rPr>
          <w:rFonts w:ascii="Arial" w:hAnsi="Arial" w:cs="Arial"/>
          <w:sz w:val="24"/>
          <w:szCs w:val="24"/>
        </w:rPr>
        <w:t xml:space="preserve"> del trabajo colaborativo entre la Universidad Politécnica de Tapachula (UPTAP) y la Unión de Crédito del Soconusco</w:t>
      </w:r>
      <w:r w:rsidR="00103537">
        <w:rPr>
          <w:rFonts w:ascii="Arial" w:hAnsi="Arial" w:cs="Arial"/>
          <w:sz w:val="24"/>
          <w:szCs w:val="24"/>
        </w:rPr>
        <w:t xml:space="preserve"> (UCS)</w:t>
      </w:r>
      <w:r w:rsidR="003B0050">
        <w:rPr>
          <w:rFonts w:ascii="Arial" w:hAnsi="Arial" w:cs="Arial"/>
          <w:sz w:val="24"/>
          <w:szCs w:val="24"/>
        </w:rPr>
        <w:t xml:space="preserve">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w:t>
      </w:r>
      <w:r w:rsidR="00205CC7">
        <w:rPr>
          <w:rFonts w:ascii="Arial" w:hAnsi="Arial" w:cs="Arial"/>
          <w:sz w:val="24"/>
          <w:szCs w:val="24"/>
        </w:rPr>
        <w:t>ocurrieron</w:t>
      </w:r>
      <w:r w:rsidR="003B0050">
        <w:rPr>
          <w:rFonts w:ascii="Arial" w:hAnsi="Arial" w:cs="Arial"/>
          <w:sz w:val="24"/>
          <w:szCs w:val="24"/>
        </w:rPr>
        <w:t xml:space="preserve"> fuera del periodo</w:t>
      </w:r>
      <w:r w:rsidR="00205CC7">
        <w:rPr>
          <w:rFonts w:ascii="Arial" w:hAnsi="Arial" w:cs="Arial"/>
          <w:sz w:val="24"/>
          <w:szCs w:val="24"/>
        </w:rPr>
        <w:t xml:space="preserve"> de estadía</w:t>
      </w:r>
      <w:r w:rsidR="00516857">
        <w:rPr>
          <w:rFonts w:ascii="Arial" w:hAnsi="Arial" w:cs="Arial"/>
          <w:sz w:val="24"/>
          <w:szCs w:val="24"/>
        </w:rPr>
        <w:t>.</w:t>
      </w:r>
    </w:p>
    <w:p w:rsidR="000627E6" w:rsidRDefault="00516857" w:rsidP="005F7F89">
      <w:pPr>
        <w:jc w:val="both"/>
        <w:rPr>
          <w:rFonts w:ascii="Arial" w:hAnsi="Arial" w:cs="Arial"/>
          <w:sz w:val="24"/>
          <w:szCs w:val="24"/>
        </w:rPr>
      </w:pPr>
      <w:r>
        <w:rPr>
          <w:rFonts w:ascii="Arial" w:hAnsi="Arial" w:cs="Arial"/>
          <w:sz w:val="24"/>
          <w:szCs w:val="24"/>
        </w:rPr>
        <w:t xml:space="preserve">Es importante </w:t>
      </w:r>
      <w:r w:rsidR="00435F58">
        <w:rPr>
          <w:rFonts w:ascii="Arial" w:hAnsi="Arial" w:cs="Arial"/>
          <w:sz w:val="24"/>
          <w:szCs w:val="24"/>
        </w:rPr>
        <w:t>tomar en cuenta</w:t>
      </w:r>
      <w:r>
        <w:rPr>
          <w:rFonts w:ascii="Arial" w:hAnsi="Arial" w:cs="Arial"/>
          <w:sz w:val="24"/>
          <w:szCs w:val="24"/>
        </w:rPr>
        <w:t xml:space="preserve"> que la est</w:t>
      </w:r>
      <w:r w:rsidR="00435F58">
        <w:rPr>
          <w:rFonts w:ascii="Arial" w:hAnsi="Arial" w:cs="Arial"/>
          <w:sz w:val="24"/>
          <w:szCs w:val="24"/>
        </w:rPr>
        <w:t xml:space="preserve">rategia mencionada continuará </w:t>
      </w:r>
      <w:r w:rsidR="00103537">
        <w:rPr>
          <w:rFonts w:ascii="Arial" w:hAnsi="Arial" w:cs="Arial"/>
          <w:sz w:val="24"/>
          <w:szCs w:val="24"/>
        </w:rPr>
        <w:t>dentro de</w:t>
      </w:r>
      <w:r>
        <w:rPr>
          <w:rFonts w:ascii="Arial" w:hAnsi="Arial" w:cs="Arial"/>
          <w:sz w:val="24"/>
          <w:szCs w:val="24"/>
        </w:rPr>
        <w:t xml:space="preserve"> </w:t>
      </w:r>
      <w:r w:rsidR="00435F58">
        <w:rPr>
          <w:rFonts w:ascii="Arial" w:hAnsi="Arial" w:cs="Arial"/>
          <w:sz w:val="24"/>
          <w:szCs w:val="24"/>
        </w:rPr>
        <w:t xml:space="preserve">un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113B7B">
        <w:rPr>
          <w:rFonts w:ascii="Arial" w:hAnsi="Arial" w:cs="Arial"/>
          <w:sz w:val="24"/>
          <w:szCs w:val="24"/>
        </w:rPr>
        <w:t>será</w:t>
      </w:r>
      <w:r w:rsidR="00663AF4">
        <w:rPr>
          <w:rFonts w:ascii="Arial" w:hAnsi="Arial" w:cs="Arial"/>
          <w:sz w:val="24"/>
          <w:szCs w:val="24"/>
        </w:rPr>
        <w:t xml:space="preserve"> necesario asesorar el aprendizaje del alumno José Daniel Bermúdez Aquiahuatl,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w:t>
      </w:r>
      <w:r w:rsidR="00103537">
        <w:rPr>
          <w:rFonts w:ascii="Arial" w:hAnsi="Arial" w:cs="Arial"/>
          <w:sz w:val="24"/>
          <w:szCs w:val="24"/>
        </w:rPr>
        <w:t>para el</w:t>
      </w:r>
      <w:r w:rsidR="00663AF4">
        <w:rPr>
          <w:rFonts w:ascii="Arial" w:hAnsi="Arial" w:cs="Arial"/>
          <w:sz w:val="24"/>
          <w:szCs w:val="24"/>
        </w:rPr>
        <w:t xml:space="preserve">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B13DAE" w:rsidRPr="00B70EDA" w:rsidRDefault="000627E6" w:rsidP="000627E6">
      <w:pPr>
        <w:rPr>
          <w:rFonts w:ascii="Arial" w:hAnsi="Arial" w:cs="Arial"/>
          <w:sz w:val="24"/>
          <w:szCs w:val="24"/>
        </w:rPr>
      </w:pPr>
      <w:r>
        <w:rPr>
          <w:rFonts w:ascii="Arial" w:hAnsi="Arial" w:cs="Arial"/>
          <w:sz w:val="24"/>
          <w:szCs w:val="24"/>
        </w:rPr>
        <w:br w:type="page"/>
      </w:r>
    </w:p>
    <w:p w:rsidR="0084516E" w:rsidRDefault="0084516E" w:rsidP="00541B30">
      <w:pPr>
        <w:pStyle w:val="Ttulo2"/>
        <w:jc w:val="both"/>
        <w:rPr>
          <w:rFonts w:ascii="Arial" w:hAnsi="Arial" w:cs="Arial"/>
          <w:b/>
          <w:color w:val="000000" w:themeColor="text1"/>
        </w:rPr>
      </w:pPr>
      <w:bookmarkStart w:id="3" w:name="_Toc499762139"/>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3"/>
    </w:p>
    <w:p w:rsidR="00541B30" w:rsidRDefault="00AF3C9A" w:rsidP="0047738B">
      <w:pPr>
        <w:ind w:firstLine="708"/>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10353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0627E6" w:rsidRDefault="000627E6" w:rsidP="00250C57">
      <w:pPr>
        <w:jc w:val="both"/>
        <w:rPr>
          <w:rFonts w:ascii="Arial" w:hAnsi="Arial" w:cs="Arial"/>
          <w:sz w:val="24"/>
        </w:rPr>
      </w:pP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47738B">
      <w:pPr>
        <w:ind w:firstLine="708"/>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Natar</w:t>
      </w:r>
      <w:r w:rsidR="00BB33D4">
        <w:rPr>
          <w:rFonts w:ascii="Arial" w:hAnsi="Arial" w:cs="Arial"/>
          <w:color w:val="000000" w:themeColor="text1"/>
          <w:sz w:val="24"/>
          <w:szCs w:val="26"/>
        </w:rPr>
        <w:t>én.</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103537"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0627E6" w:rsidRPr="000B7EDB" w:rsidRDefault="000627E6" w:rsidP="00250C57">
      <w:pPr>
        <w:jc w:val="both"/>
        <w:rPr>
          <w:rFonts w:ascii="Arial" w:hAnsi="Arial" w:cs="Arial"/>
          <w:color w:val="000000" w:themeColor="text1"/>
          <w:sz w:val="24"/>
          <w:szCs w:val="26"/>
        </w:rPr>
      </w:pPr>
    </w:p>
    <w:p w:rsidR="0084516E" w:rsidRDefault="0084516E" w:rsidP="00541B30">
      <w:pPr>
        <w:pStyle w:val="Ttulo2"/>
        <w:jc w:val="both"/>
        <w:rPr>
          <w:rFonts w:ascii="Arial" w:hAnsi="Arial" w:cs="Arial"/>
          <w:b/>
          <w:color w:val="000000" w:themeColor="text1"/>
        </w:rPr>
      </w:pPr>
      <w:bookmarkStart w:id="4" w:name="_Toc499762140"/>
      <w:r w:rsidRPr="004D1BD1">
        <w:rPr>
          <w:rFonts w:ascii="Arial" w:hAnsi="Arial" w:cs="Arial"/>
          <w:b/>
          <w:color w:val="000000" w:themeColor="text1"/>
        </w:rPr>
        <w:t>Impacto del proyecto desarrollado en relación al área del programa educativo del alumno y la organización o institución</w:t>
      </w:r>
      <w:bookmarkEnd w:id="4"/>
    </w:p>
    <w:p w:rsidR="00AD5D3C" w:rsidRDefault="00D94530" w:rsidP="0047738B">
      <w:pPr>
        <w:ind w:firstLine="708"/>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lastRenderedPageBreak/>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 xml:space="preserve">Las modificaciones </w:t>
      </w:r>
      <w:r w:rsidR="00113B7B">
        <w:rPr>
          <w:rFonts w:ascii="Arial" w:hAnsi="Arial" w:cs="Arial"/>
          <w:sz w:val="24"/>
        </w:rPr>
        <w:t>a realizar</w:t>
      </w:r>
      <w:r>
        <w:rPr>
          <w:rFonts w:ascii="Arial" w:hAnsi="Arial" w:cs="Arial"/>
          <w:sz w:val="24"/>
        </w:rPr>
        <w:t xml:space="preserve"> durante el periodo de estadía son las bases para la automatización completa del sistema. Gracias a la implementación de los nuevos algoritmos será posible adelantarse a los repentinos cambios que puedan surgir a futuro.</w:t>
      </w:r>
    </w:p>
    <w:p w:rsidR="00103537" w:rsidRDefault="00206DCF" w:rsidP="00674100">
      <w:pPr>
        <w:jc w:val="both"/>
        <w:rPr>
          <w:rFonts w:ascii="Arial" w:hAnsi="Arial" w:cs="Arial"/>
          <w:sz w:val="24"/>
        </w:rPr>
      </w:pPr>
      <w:r>
        <w:rPr>
          <w:rFonts w:ascii="Arial" w:hAnsi="Arial" w:cs="Arial"/>
          <w:sz w:val="24"/>
        </w:rPr>
        <w:t xml:space="preserve">De esta manera, tanto la UPTAP </w:t>
      </w:r>
      <w:r w:rsidR="00113B7B">
        <w:rPr>
          <w:rFonts w:ascii="Arial" w:hAnsi="Arial" w:cs="Arial"/>
          <w:sz w:val="24"/>
        </w:rPr>
        <w:t>como</w:t>
      </w:r>
      <w:r>
        <w:rPr>
          <w:rFonts w:ascii="Arial" w:hAnsi="Arial" w:cs="Arial"/>
          <w:sz w:val="24"/>
        </w:rPr>
        <w:t xml:space="preserve"> la Unión de crédito, estarán satisfechos del resultado al poder observar los datos perfectamente organizados y actualizados, sin la necesidad de nuevas adaptaciones a los reportes actuales.</w:t>
      </w:r>
    </w:p>
    <w:p w:rsidR="000627E6" w:rsidRPr="00D94530" w:rsidRDefault="000627E6" w:rsidP="006371EF">
      <w:pPr>
        <w:jc w:val="both"/>
        <w:rPr>
          <w:rFonts w:ascii="Arial" w:hAnsi="Arial" w:cs="Arial"/>
          <w:color w:val="000000" w:themeColor="text1"/>
          <w:sz w:val="24"/>
          <w:szCs w:val="26"/>
        </w:rPr>
      </w:pPr>
    </w:p>
    <w:p w:rsidR="0084516E" w:rsidRDefault="0084516E" w:rsidP="006371EF">
      <w:pPr>
        <w:pStyle w:val="Ttulo1"/>
        <w:jc w:val="both"/>
        <w:rPr>
          <w:rFonts w:ascii="Arial" w:hAnsi="Arial" w:cs="Arial"/>
          <w:b/>
          <w:color w:val="000000" w:themeColor="text1"/>
          <w:sz w:val="28"/>
          <w:szCs w:val="24"/>
        </w:rPr>
      </w:pPr>
      <w:bookmarkStart w:id="5" w:name="_Toc499762141"/>
      <w:r w:rsidRPr="004D1BD1">
        <w:rPr>
          <w:rFonts w:ascii="Arial" w:hAnsi="Arial" w:cs="Arial"/>
          <w:b/>
          <w:color w:val="000000" w:themeColor="text1"/>
          <w:sz w:val="28"/>
          <w:szCs w:val="24"/>
        </w:rPr>
        <w:t>Planteamiento del problema</w:t>
      </w:r>
      <w:bookmarkEnd w:id="5"/>
    </w:p>
    <w:p w:rsidR="006371EF" w:rsidRPr="006371EF" w:rsidRDefault="006371EF" w:rsidP="0047738B">
      <w:pPr>
        <w:ind w:firstLine="708"/>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w:t>
      </w:r>
      <w:r w:rsidR="00113B7B">
        <w:rPr>
          <w:rFonts w:ascii="Arial" w:hAnsi="Arial" w:cs="Arial"/>
          <w:sz w:val="24"/>
        </w:rPr>
        <w:t>tido en sus actividades darías, sobre todo</w:t>
      </w:r>
      <w:r>
        <w:rPr>
          <w:rFonts w:ascii="Arial" w:hAnsi="Arial" w:cs="Arial"/>
          <w:sz w:val="24"/>
        </w:rPr>
        <w:t xml:space="preserve"> en la forma </w:t>
      </w:r>
      <w:r w:rsidR="00113B7B">
        <w:rPr>
          <w:rFonts w:ascii="Arial" w:hAnsi="Arial" w:cs="Arial"/>
          <w:sz w:val="24"/>
        </w:rPr>
        <w:t>de interactuar</w:t>
      </w:r>
      <w:r>
        <w:rPr>
          <w:rFonts w:ascii="Arial" w:hAnsi="Arial" w:cs="Arial"/>
          <w:sz w:val="24"/>
        </w:rPr>
        <w:t xml:space="preserve"> con el sistema SICORP.</w:t>
      </w:r>
    </w:p>
    <w:p w:rsid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w:t>
      </w:r>
      <w:r w:rsidR="003012D0">
        <w:rPr>
          <w:rFonts w:ascii="Arial" w:hAnsi="Arial" w:cs="Arial"/>
          <w:sz w:val="24"/>
        </w:rPr>
        <w:t xml:space="preserve"> a su esquema de trabajo,</w:t>
      </w:r>
      <w:r w:rsidR="004F7D6F">
        <w:rPr>
          <w:rFonts w:ascii="Arial" w:hAnsi="Arial" w:cs="Arial"/>
          <w:sz w:val="24"/>
        </w:rPr>
        <w:t xml:space="preserve"> </w:t>
      </w:r>
      <w:r w:rsidR="00113B7B">
        <w:rPr>
          <w:rFonts w:ascii="Arial" w:hAnsi="Arial" w:cs="Arial"/>
          <w:sz w:val="24"/>
        </w:rPr>
        <w:t>se reflejó en</w:t>
      </w:r>
      <w:r w:rsidR="004F7D6F">
        <w:rPr>
          <w:rFonts w:ascii="Arial" w:hAnsi="Arial" w:cs="Arial"/>
          <w:sz w:val="24"/>
        </w:rPr>
        <w:t xml:space="preserve"> </w:t>
      </w:r>
      <w:r w:rsidR="003012D0">
        <w:rPr>
          <w:rFonts w:ascii="Arial" w:hAnsi="Arial" w:cs="Arial"/>
          <w:sz w:val="24"/>
        </w:rPr>
        <w:t xml:space="preserve">un apartado del sistema que </w:t>
      </w:r>
      <w:r w:rsidR="00113B7B">
        <w:rPr>
          <w:rFonts w:ascii="Arial" w:hAnsi="Arial" w:cs="Arial"/>
          <w:sz w:val="24"/>
        </w:rPr>
        <w:t>quedó</w:t>
      </w:r>
      <w:r w:rsidR="003012D0">
        <w:rPr>
          <w:rFonts w:ascii="Arial" w:hAnsi="Arial" w:cs="Arial"/>
          <w:sz w:val="24"/>
        </w:rPr>
        <w:t xml:space="preserve"> en desuso.</w:t>
      </w:r>
    </w:p>
    <w:p w:rsidR="00CD60A6" w:rsidRDefault="003012D0" w:rsidP="0004590E">
      <w:pPr>
        <w:jc w:val="both"/>
        <w:rPr>
          <w:rFonts w:ascii="Arial" w:hAnsi="Arial" w:cs="Arial"/>
          <w:sz w:val="24"/>
        </w:rPr>
      </w:pPr>
      <w:r>
        <w:rPr>
          <w:rFonts w:ascii="Arial" w:hAnsi="Arial" w:cs="Arial"/>
          <w:sz w:val="24"/>
        </w:rPr>
        <w:t xml:space="preserve">Fue así como se planteó una estrategia para automatización del sistema, de modo que cada cambio necesario a futuro sería tomado en cuenta </w:t>
      </w:r>
      <w:r w:rsidR="0004590E">
        <w:rPr>
          <w:rFonts w:ascii="Arial" w:hAnsi="Arial" w:cs="Arial"/>
          <w:sz w:val="24"/>
        </w:rPr>
        <w:t>y los reportes se adaptarían a las especificaciones que se presenten en su fecha de creación.</w:t>
      </w:r>
    </w:p>
    <w:p w:rsidR="00205CC7" w:rsidRDefault="00205CC7" w:rsidP="0004590E">
      <w:pPr>
        <w:jc w:val="both"/>
        <w:rPr>
          <w:rFonts w:ascii="Arial" w:hAnsi="Arial" w:cs="Arial"/>
          <w:sz w:val="24"/>
        </w:rPr>
      </w:pPr>
      <w:r>
        <w:rPr>
          <w:rFonts w:ascii="Arial" w:hAnsi="Arial" w:cs="Arial"/>
          <w:sz w:val="24"/>
        </w:rPr>
        <w:t>Cabe mencionar que las modificaciones mencionadas están enfocadas al área contable operativa de la institución y no de las áreas de inversión y ejecutivos</w:t>
      </w:r>
      <w:r w:rsidR="008D33AA">
        <w:rPr>
          <w:rFonts w:ascii="Arial" w:hAnsi="Arial" w:cs="Arial"/>
          <w:sz w:val="24"/>
        </w:rPr>
        <w:t xml:space="preserve">, </w:t>
      </w:r>
      <w:r>
        <w:rPr>
          <w:rFonts w:ascii="Arial" w:hAnsi="Arial" w:cs="Arial"/>
          <w:sz w:val="24"/>
        </w:rPr>
        <w:t xml:space="preserve">ya que estas requirieron sus modificaciones específicas que también fueron parte del mantenimiento durante el periodo de estadía. </w:t>
      </w:r>
    </w:p>
    <w:p w:rsidR="0004590E" w:rsidRDefault="0004590E" w:rsidP="0004590E">
      <w:pPr>
        <w:jc w:val="both"/>
        <w:rPr>
          <w:rFonts w:ascii="Arial" w:hAnsi="Arial" w:cs="Arial"/>
          <w:sz w:val="24"/>
        </w:rPr>
      </w:pPr>
      <w:r>
        <w:rPr>
          <w:rFonts w:ascii="Arial" w:hAnsi="Arial" w:cs="Arial"/>
          <w:sz w:val="24"/>
        </w:rPr>
        <w:t xml:space="preserve">Por otra parte el sistema necesitará una implementación y mantenimiento (en caso de presentar errores) posteriores a la mejora de algoritmos, por lo tanto parte del proceso de estadía </w:t>
      </w:r>
      <w:r w:rsidR="00113B7B">
        <w:rPr>
          <w:rFonts w:ascii="Arial" w:hAnsi="Arial" w:cs="Arial"/>
          <w:sz w:val="24"/>
        </w:rPr>
        <w:t>consiste</w:t>
      </w:r>
      <w:r>
        <w:rPr>
          <w:rFonts w:ascii="Arial" w:hAnsi="Arial" w:cs="Arial"/>
          <w:sz w:val="24"/>
        </w:rPr>
        <w:t xml:space="preserve"> en transferir todos los conocimientos del sistema a un nuevo alumno que continuará con las</w:t>
      </w:r>
      <w:r w:rsidR="008D33AA">
        <w:rPr>
          <w:rFonts w:ascii="Arial" w:hAnsi="Arial" w:cs="Arial"/>
          <w:sz w:val="24"/>
        </w:rPr>
        <w:t xml:space="preserve"> labores de desarrollo</w:t>
      </w:r>
      <w:r>
        <w:rPr>
          <w:rFonts w:ascii="Arial" w:hAnsi="Arial" w:cs="Arial"/>
          <w:sz w:val="24"/>
        </w:rPr>
        <w:t>.</w:t>
      </w:r>
    </w:p>
    <w:p w:rsidR="000627E6" w:rsidRDefault="000627E6">
      <w:pPr>
        <w:rPr>
          <w:rFonts w:ascii="Arial" w:hAnsi="Arial" w:cs="Arial"/>
          <w:sz w:val="24"/>
        </w:rPr>
      </w:pPr>
    </w:p>
    <w:p w:rsidR="000627E6" w:rsidRDefault="000627E6" w:rsidP="0004590E">
      <w:pPr>
        <w:jc w:val="both"/>
        <w:rPr>
          <w:rFonts w:ascii="Arial" w:hAnsi="Arial" w:cs="Arial"/>
          <w:sz w:val="24"/>
        </w:rPr>
      </w:pPr>
    </w:p>
    <w:p w:rsidR="0084516E" w:rsidRDefault="0084516E" w:rsidP="006371EF">
      <w:pPr>
        <w:pStyle w:val="Ttulo1"/>
        <w:jc w:val="both"/>
        <w:rPr>
          <w:rFonts w:ascii="Arial" w:hAnsi="Arial" w:cs="Arial"/>
          <w:b/>
          <w:color w:val="000000" w:themeColor="text1"/>
          <w:sz w:val="28"/>
          <w:szCs w:val="24"/>
        </w:rPr>
      </w:pPr>
      <w:bookmarkStart w:id="6" w:name="_Toc499762142"/>
      <w:r w:rsidRPr="004D1BD1">
        <w:rPr>
          <w:rFonts w:ascii="Arial" w:hAnsi="Arial" w:cs="Arial"/>
          <w:b/>
          <w:color w:val="000000" w:themeColor="text1"/>
          <w:sz w:val="28"/>
          <w:szCs w:val="24"/>
        </w:rPr>
        <w:lastRenderedPageBreak/>
        <w:t>Justificación</w:t>
      </w:r>
      <w:bookmarkEnd w:id="6"/>
    </w:p>
    <w:p w:rsidR="0073118C" w:rsidRDefault="0004590E" w:rsidP="0047738B">
      <w:pPr>
        <w:ind w:firstLine="708"/>
        <w:jc w:val="both"/>
        <w:rPr>
          <w:rFonts w:ascii="Arial" w:hAnsi="Arial" w:cs="Arial"/>
          <w:sz w:val="24"/>
        </w:rPr>
      </w:pPr>
      <w:r>
        <w:rPr>
          <w:rFonts w:ascii="Arial" w:hAnsi="Arial" w:cs="Arial"/>
          <w:sz w:val="24"/>
        </w:rPr>
        <w:t xml:space="preserve">El sistema SICORP es un sistema de gestión </w:t>
      </w:r>
      <w:r w:rsidR="006065D2">
        <w:rPr>
          <w:rFonts w:ascii="Arial" w:hAnsi="Arial" w:cs="Arial"/>
          <w:sz w:val="24"/>
        </w:rPr>
        <w:t xml:space="preserve">enfocado a la </w:t>
      </w:r>
      <w:r>
        <w:rPr>
          <w:rFonts w:ascii="Arial" w:hAnsi="Arial" w:cs="Arial"/>
          <w:sz w:val="24"/>
        </w:rPr>
        <w:t>generación de información r</w:t>
      </w:r>
      <w:r w:rsidR="006065D2">
        <w:rPr>
          <w:rFonts w:ascii="Arial" w:hAnsi="Arial" w:cs="Arial"/>
          <w:sz w:val="24"/>
        </w:rPr>
        <w:t>ápida y efectiva. Realiza múltiples procesos para la recaudación de datos provenientes del sistema Kepler y los moldea para mostrar resultados en forma de reportes contables que garantizan información veraz, misma que era generada por reportes realizados manualmente.</w:t>
      </w:r>
    </w:p>
    <w:p w:rsidR="006065D2" w:rsidRDefault="006065D2" w:rsidP="006065D2">
      <w:pPr>
        <w:jc w:val="both"/>
        <w:rPr>
          <w:rFonts w:ascii="Arial" w:hAnsi="Arial" w:cs="Arial"/>
          <w:sz w:val="24"/>
        </w:rPr>
      </w:pPr>
      <w:r>
        <w:rPr>
          <w:rFonts w:ascii="Arial" w:hAnsi="Arial" w:cs="Arial"/>
          <w:sz w:val="24"/>
        </w:rPr>
        <w:t>Sin embargo durante el último año el sistema se ha visto en diferentes dificultades ya que, posterior a su fecha de implementación y validación</w:t>
      </w:r>
      <w:r w:rsidR="00113B7B">
        <w:rPr>
          <w:rFonts w:ascii="Arial" w:hAnsi="Arial" w:cs="Arial"/>
          <w:sz w:val="24"/>
        </w:rPr>
        <w:t>,</w:t>
      </w:r>
      <w:r>
        <w:rPr>
          <w:rFonts w:ascii="Arial" w:hAnsi="Arial" w:cs="Arial"/>
          <w:sz w:val="24"/>
        </w:rPr>
        <w:t xml:space="preserve"> la Unión de Crédito se vio forzada en trabajar </w:t>
      </w:r>
      <w:r w:rsidR="008D33AA">
        <w:rPr>
          <w:rFonts w:ascii="Arial" w:hAnsi="Arial" w:cs="Arial"/>
          <w:sz w:val="24"/>
        </w:rPr>
        <w:t xml:space="preserve">con </w:t>
      </w:r>
      <w:r>
        <w:rPr>
          <w:rFonts w:ascii="Arial" w:hAnsi="Arial" w:cs="Arial"/>
          <w:sz w:val="24"/>
        </w:rPr>
        <w:t>métodos no especificados durante el periodo de desarrollo</w:t>
      </w:r>
      <w:r w:rsidR="008D33AA">
        <w:rPr>
          <w:rFonts w:ascii="Arial" w:hAnsi="Arial" w:cs="Arial"/>
          <w:sz w:val="24"/>
        </w:rPr>
        <w:t xml:space="preserve"> </w:t>
      </w:r>
      <w:r w:rsidR="00103537">
        <w:rPr>
          <w:rFonts w:ascii="Arial" w:hAnsi="Arial" w:cs="Arial"/>
          <w:sz w:val="24"/>
        </w:rPr>
        <w:t>inicial</w:t>
      </w:r>
      <w:r>
        <w:rPr>
          <w:rFonts w:ascii="Arial" w:hAnsi="Arial" w:cs="Arial"/>
          <w:sz w:val="24"/>
        </w:rPr>
        <w:t xml:space="preserve">. </w:t>
      </w:r>
    </w:p>
    <w:p w:rsidR="00435F58" w:rsidRDefault="00435F58" w:rsidP="004D14D5">
      <w:pPr>
        <w:jc w:val="both"/>
        <w:rPr>
          <w:rFonts w:ascii="Arial" w:hAnsi="Arial" w:cs="Arial"/>
          <w:sz w:val="24"/>
        </w:rPr>
      </w:pPr>
      <w:r>
        <w:rPr>
          <w:rFonts w:ascii="Arial" w:hAnsi="Arial" w:cs="Arial"/>
          <w:sz w:val="24"/>
        </w:rPr>
        <w:t>Desde variación de resultados hasta la nula obtención de datos, los problemas que han surgido a partir de la adaptación a la metodología de trabajo en UCS, han evitado que el sistema SICORP demuestre su potencial en un ambiente de trabajo rutinario. Es por esto que se llegó a la conclusión de realizar los cambios conv</w:t>
      </w:r>
      <w:r w:rsidR="008D33AA">
        <w:rPr>
          <w:rFonts w:ascii="Arial" w:hAnsi="Arial" w:cs="Arial"/>
          <w:sz w:val="24"/>
        </w:rPr>
        <w:t xml:space="preserve">enientes, tomando en cuenta las actualizaciones </w:t>
      </w:r>
      <w:r>
        <w:rPr>
          <w:rFonts w:ascii="Arial" w:hAnsi="Arial" w:cs="Arial"/>
          <w:sz w:val="24"/>
        </w:rPr>
        <w:t xml:space="preserve">que podrían surgir en un futuro. </w:t>
      </w:r>
    </w:p>
    <w:p w:rsidR="000627E6" w:rsidRPr="0073118C" w:rsidRDefault="000627E6" w:rsidP="004D14D5">
      <w:pPr>
        <w:jc w:val="both"/>
        <w:rPr>
          <w:rFonts w:ascii="Arial" w:hAnsi="Arial" w:cs="Arial"/>
          <w:sz w:val="24"/>
        </w:rPr>
      </w:pPr>
    </w:p>
    <w:p w:rsidR="0084516E" w:rsidRPr="0004590E" w:rsidRDefault="0084516E" w:rsidP="004D14D5">
      <w:pPr>
        <w:pStyle w:val="Ttulo1"/>
        <w:jc w:val="both"/>
        <w:rPr>
          <w:rFonts w:ascii="Arial" w:hAnsi="Arial" w:cs="Arial"/>
          <w:b/>
          <w:color w:val="000000" w:themeColor="text1"/>
          <w:sz w:val="28"/>
          <w:szCs w:val="26"/>
        </w:rPr>
      </w:pPr>
      <w:bookmarkStart w:id="7" w:name="_Toc499762143"/>
      <w:r w:rsidRPr="0004590E">
        <w:rPr>
          <w:rFonts w:ascii="Arial" w:hAnsi="Arial" w:cs="Arial"/>
          <w:b/>
          <w:color w:val="000000" w:themeColor="text1"/>
          <w:sz w:val="28"/>
          <w:szCs w:val="26"/>
        </w:rPr>
        <w:t>Objetivos</w:t>
      </w:r>
      <w:bookmarkEnd w:id="7"/>
    </w:p>
    <w:p w:rsidR="0084516E" w:rsidRDefault="0084516E" w:rsidP="004D14D5">
      <w:pPr>
        <w:pStyle w:val="Ttulo2"/>
        <w:jc w:val="both"/>
        <w:rPr>
          <w:rFonts w:ascii="Arial" w:hAnsi="Arial" w:cs="Arial"/>
          <w:b/>
          <w:color w:val="000000" w:themeColor="text1"/>
        </w:rPr>
      </w:pPr>
      <w:bookmarkStart w:id="8" w:name="_Toc499762144"/>
      <w:r w:rsidRPr="004D1BD1">
        <w:rPr>
          <w:rFonts w:ascii="Arial" w:hAnsi="Arial" w:cs="Arial"/>
          <w:b/>
          <w:color w:val="000000" w:themeColor="text1"/>
        </w:rPr>
        <w:t>General</w:t>
      </w:r>
      <w:bookmarkEnd w:id="8"/>
    </w:p>
    <w:p w:rsidR="001B540E" w:rsidRDefault="001374F7" w:rsidP="004D14D5">
      <w:pPr>
        <w:pStyle w:val="Prrafodelista"/>
        <w:numPr>
          <w:ilvl w:val="0"/>
          <w:numId w:val="4"/>
        </w:numPr>
        <w:jc w:val="both"/>
        <w:rPr>
          <w:rFonts w:ascii="Arial" w:hAnsi="Arial" w:cs="Arial"/>
          <w:sz w:val="24"/>
        </w:rPr>
      </w:pPr>
      <w:r>
        <w:rPr>
          <w:rFonts w:ascii="Arial" w:hAnsi="Arial" w:cs="Arial"/>
          <w:sz w:val="24"/>
        </w:rPr>
        <w:t>Planteamiento</w:t>
      </w:r>
      <w:r w:rsidR="001B540E">
        <w:rPr>
          <w:rFonts w:ascii="Arial" w:hAnsi="Arial" w:cs="Arial"/>
          <w:sz w:val="24"/>
        </w:rPr>
        <w:t xml:space="preserve"> </w:t>
      </w:r>
      <w:r>
        <w:rPr>
          <w:rFonts w:ascii="Arial" w:hAnsi="Arial" w:cs="Arial"/>
          <w:sz w:val="24"/>
        </w:rPr>
        <w:t>d</w:t>
      </w:r>
      <w:r w:rsidR="001B540E">
        <w:rPr>
          <w:rFonts w:ascii="Arial" w:hAnsi="Arial" w:cs="Arial"/>
          <w:sz w:val="24"/>
        </w:rPr>
        <w:t>el proceso de mejora de algoritmos de automatizaci</w:t>
      </w:r>
      <w:r>
        <w:rPr>
          <w:rFonts w:ascii="Arial" w:hAnsi="Arial" w:cs="Arial"/>
          <w:sz w:val="24"/>
        </w:rPr>
        <w:t>ón al sistema SIC</w:t>
      </w:r>
      <w:r w:rsidR="001B540E">
        <w:rPr>
          <w:rFonts w:ascii="Arial" w:hAnsi="Arial" w:cs="Arial"/>
          <w:sz w:val="24"/>
        </w:rPr>
        <w:t>O</w:t>
      </w:r>
      <w:r>
        <w:rPr>
          <w:rFonts w:ascii="Arial" w:hAnsi="Arial" w:cs="Arial"/>
          <w:sz w:val="24"/>
        </w:rPr>
        <w:t>R</w:t>
      </w:r>
      <w:r w:rsidR="001B540E">
        <w:rPr>
          <w:rFonts w:ascii="Arial" w:hAnsi="Arial" w:cs="Arial"/>
          <w:sz w:val="24"/>
        </w:rPr>
        <w:t>P</w:t>
      </w:r>
      <w:r>
        <w:rPr>
          <w:rFonts w:ascii="Arial" w:hAnsi="Arial" w:cs="Arial"/>
          <w:sz w:val="24"/>
        </w:rPr>
        <w:t xml:space="preserve"> para su posterior implementación</w:t>
      </w:r>
      <w:r w:rsidR="00067C36">
        <w:rPr>
          <w:rFonts w:ascii="Arial" w:hAnsi="Arial" w:cs="Arial"/>
          <w:sz w:val="24"/>
        </w:rPr>
        <w:t xml:space="preserve"> en el área de contabilidad</w:t>
      </w:r>
      <w:r>
        <w:rPr>
          <w:rFonts w:ascii="Arial" w:hAnsi="Arial" w:cs="Arial"/>
          <w:sz w:val="24"/>
        </w:rPr>
        <w:t>.</w:t>
      </w:r>
    </w:p>
    <w:p w:rsidR="001B540E" w:rsidRDefault="001374F7" w:rsidP="004D14D5">
      <w:pPr>
        <w:pStyle w:val="Prrafodelista"/>
        <w:numPr>
          <w:ilvl w:val="0"/>
          <w:numId w:val="4"/>
        </w:numPr>
        <w:jc w:val="both"/>
        <w:rPr>
          <w:rFonts w:ascii="Arial" w:hAnsi="Arial" w:cs="Arial"/>
          <w:sz w:val="24"/>
        </w:rPr>
      </w:pPr>
      <w:r>
        <w:rPr>
          <w:rFonts w:ascii="Arial" w:hAnsi="Arial" w:cs="Arial"/>
          <w:sz w:val="24"/>
        </w:rPr>
        <w:t>Asesoramiento en el proceso de aprendizaje y transferencia de responsabilidades con respecto al sistema hacia el alumno José Daniel Bermúdez Aquiahuatl</w:t>
      </w:r>
    </w:p>
    <w:p w:rsidR="00067C36" w:rsidRDefault="00113B7B" w:rsidP="004D14D5">
      <w:pPr>
        <w:pStyle w:val="Prrafodelista"/>
        <w:numPr>
          <w:ilvl w:val="0"/>
          <w:numId w:val="4"/>
        </w:numPr>
        <w:jc w:val="both"/>
        <w:rPr>
          <w:rFonts w:ascii="Arial" w:hAnsi="Arial" w:cs="Arial"/>
          <w:sz w:val="24"/>
        </w:rPr>
      </w:pPr>
      <w:r>
        <w:rPr>
          <w:rFonts w:ascii="Arial" w:hAnsi="Arial" w:cs="Arial"/>
          <w:sz w:val="24"/>
        </w:rPr>
        <w:t xml:space="preserve">Implementación de </w:t>
      </w:r>
      <w:r w:rsidR="00103537">
        <w:rPr>
          <w:rFonts w:ascii="Arial" w:hAnsi="Arial" w:cs="Arial"/>
          <w:sz w:val="24"/>
        </w:rPr>
        <w:t>búsqueda de socios acreditados en el área de inversiones.</w:t>
      </w:r>
    </w:p>
    <w:p w:rsidR="0084516E" w:rsidRDefault="0084516E" w:rsidP="004D14D5">
      <w:pPr>
        <w:pStyle w:val="Ttulo2"/>
        <w:jc w:val="both"/>
        <w:rPr>
          <w:rFonts w:ascii="Arial" w:hAnsi="Arial" w:cs="Arial"/>
          <w:b/>
          <w:color w:val="000000" w:themeColor="text1"/>
        </w:rPr>
      </w:pPr>
      <w:bookmarkStart w:id="9" w:name="_Toc499762145"/>
      <w:r w:rsidRPr="004D1BD1">
        <w:rPr>
          <w:rFonts w:ascii="Arial" w:hAnsi="Arial" w:cs="Arial"/>
          <w:b/>
          <w:color w:val="000000" w:themeColor="text1"/>
        </w:rPr>
        <w:t>Específicos</w:t>
      </w:r>
      <w:bookmarkEnd w:id="9"/>
    </w:p>
    <w:p w:rsidR="001B540E" w:rsidRDefault="004D14D5" w:rsidP="004D14D5">
      <w:pPr>
        <w:pStyle w:val="Prrafodelista"/>
        <w:numPr>
          <w:ilvl w:val="0"/>
          <w:numId w:val="5"/>
        </w:numPr>
        <w:jc w:val="both"/>
        <w:rPr>
          <w:rFonts w:ascii="Arial" w:hAnsi="Arial" w:cs="Arial"/>
          <w:sz w:val="24"/>
        </w:rPr>
      </w:pPr>
      <w:r>
        <w:rPr>
          <w:rFonts w:ascii="Arial" w:hAnsi="Arial" w:cs="Arial"/>
          <w:sz w:val="24"/>
        </w:rPr>
        <w:t>Desarrollar las modificaciones completas hacia un reporte para ejemplificar el camino que se debe continuar para terminar con el proceso de mantenimiento.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Explicación del funcionamiento del sistema SICORP por medio de mapas mentales.</w:t>
      </w:r>
    </w:p>
    <w:p w:rsidR="004D14D5" w:rsidRPr="004D14D5" w:rsidRDefault="004D14D5" w:rsidP="004D14D5">
      <w:pPr>
        <w:pStyle w:val="Prrafodelista"/>
        <w:numPr>
          <w:ilvl w:val="0"/>
          <w:numId w:val="5"/>
        </w:numPr>
        <w:jc w:val="both"/>
        <w:rPr>
          <w:rFonts w:ascii="Arial" w:hAnsi="Arial" w:cs="Arial"/>
          <w:sz w:val="24"/>
        </w:rPr>
      </w:pPr>
      <w:r>
        <w:rPr>
          <w:rFonts w:ascii="Arial" w:hAnsi="Arial" w:cs="Arial"/>
          <w:sz w:val="24"/>
        </w:rPr>
        <w:t>Explicación de los algoritmos más importantes por medio de diagramas de flujo.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el proceso de desarrollo con las tecnologías necesarias.</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la aplicación de los procesos de automatización.</w:t>
      </w:r>
    </w:p>
    <w:p w:rsidR="00103537" w:rsidRDefault="00103537" w:rsidP="004D14D5">
      <w:pPr>
        <w:pStyle w:val="Prrafodelista"/>
        <w:numPr>
          <w:ilvl w:val="0"/>
          <w:numId w:val="5"/>
        </w:numPr>
        <w:jc w:val="both"/>
        <w:rPr>
          <w:rFonts w:ascii="Arial" w:hAnsi="Arial" w:cs="Arial"/>
          <w:sz w:val="24"/>
        </w:rPr>
      </w:pPr>
      <w:r>
        <w:rPr>
          <w:rFonts w:ascii="Arial" w:hAnsi="Arial" w:cs="Arial"/>
          <w:sz w:val="24"/>
        </w:rPr>
        <w:lastRenderedPageBreak/>
        <w:t>Incorporar una búsqueda automatizada de socios acreditados en el reporte de desglose de inversiones por montos y plazos del mes</w:t>
      </w:r>
    </w:p>
    <w:p w:rsidR="00103537" w:rsidRDefault="00103537" w:rsidP="004D14D5">
      <w:pPr>
        <w:pStyle w:val="Prrafodelista"/>
        <w:numPr>
          <w:ilvl w:val="0"/>
          <w:numId w:val="5"/>
        </w:numPr>
        <w:jc w:val="both"/>
        <w:rPr>
          <w:rFonts w:ascii="Arial" w:hAnsi="Arial" w:cs="Arial"/>
          <w:sz w:val="24"/>
        </w:rPr>
      </w:pPr>
      <w:r>
        <w:rPr>
          <w:rFonts w:ascii="Arial" w:hAnsi="Arial" w:cs="Arial"/>
          <w:sz w:val="24"/>
        </w:rPr>
        <w:t>Validar los resultados de los reportes de contabilidad posterior a la implementación de los algoritmos modificados.</w:t>
      </w:r>
    </w:p>
    <w:p w:rsidR="00103537" w:rsidRDefault="00103537" w:rsidP="00103537">
      <w:pPr>
        <w:pStyle w:val="Prrafodelista"/>
        <w:numPr>
          <w:ilvl w:val="0"/>
          <w:numId w:val="5"/>
        </w:numPr>
        <w:jc w:val="both"/>
        <w:rPr>
          <w:rFonts w:ascii="Arial" w:hAnsi="Arial" w:cs="Arial"/>
          <w:sz w:val="24"/>
        </w:rPr>
      </w:pPr>
      <w:r>
        <w:rPr>
          <w:rFonts w:ascii="Arial" w:hAnsi="Arial" w:cs="Arial"/>
          <w:sz w:val="24"/>
        </w:rPr>
        <w:t>Ampliar la documentación técnica del sistema.</w:t>
      </w:r>
    </w:p>
    <w:p w:rsidR="000627E6" w:rsidRPr="00103537" w:rsidRDefault="000627E6" w:rsidP="000627E6">
      <w:pPr>
        <w:pStyle w:val="Prrafodelista"/>
        <w:jc w:val="both"/>
        <w:rPr>
          <w:rFonts w:ascii="Arial" w:hAnsi="Arial" w:cs="Arial"/>
          <w:sz w:val="24"/>
        </w:rPr>
      </w:pPr>
    </w:p>
    <w:p w:rsidR="0084516E" w:rsidRDefault="0084516E" w:rsidP="00870C97">
      <w:pPr>
        <w:pStyle w:val="Ttulo1"/>
        <w:jc w:val="both"/>
        <w:rPr>
          <w:rFonts w:ascii="Arial" w:hAnsi="Arial" w:cs="Arial"/>
          <w:b/>
          <w:color w:val="000000" w:themeColor="text1"/>
          <w:sz w:val="28"/>
          <w:szCs w:val="24"/>
        </w:rPr>
      </w:pPr>
      <w:bookmarkStart w:id="10" w:name="_Toc499762146"/>
      <w:r w:rsidRPr="004D1BD1">
        <w:rPr>
          <w:rFonts w:ascii="Arial" w:hAnsi="Arial" w:cs="Arial"/>
          <w:b/>
          <w:color w:val="000000" w:themeColor="text1"/>
          <w:sz w:val="28"/>
          <w:szCs w:val="24"/>
        </w:rPr>
        <w:t>Metodología (procedimientos, técnicas y/o herramientas metodológicas utilizadas)</w:t>
      </w:r>
      <w:bookmarkEnd w:id="10"/>
    </w:p>
    <w:p w:rsidR="00870C97" w:rsidRDefault="00231EA2" w:rsidP="0047738B">
      <w:pPr>
        <w:ind w:firstLine="708"/>
        <w:jc w:val="both"/>
        <w:rPr>
          <w:rFonts w:ascii="Arial" w:hAnsi="Arial" w:cs="Arial"/>
          <w:sz w:val="24"/>
        </w:rPr>
      </w:pPr>
      <w:r>
        <w:rPr>
          <w:rFonts w:ascii="Arial" w:hAnsi="Arial" w:cs="Arial"/>
          <w:sz w:val="24"/>
        </w:rPr>
        <w:t xml:space="preserve">Durante las actividades </w:t>
      </w:r>
      <w:r w:rsidR="00113B7B">
        <w:rPr>
          <w:rFonts w:ascii="Arial" w:hAnsi="Arial" w:cs="Arial"/>
          <w:sz w:val="24"/>
        </w:rPr>
        <w:t>a realizar</w:t>
      </w:r>
      <w:r>
        <w:rPr>
          <w:rFonts w:ascii="Arial" w:hAnsi="Arial" w:cs="Arial"/>
          <w:sz w:val="24"/>
        </w:rPr>
        <w:t xml:space="preserve"> en </w:t>
      </w:r>
      <w:r w:rsidR="00113B7B">
        <w:rPr>
          <w:rFonts w:ascii="Arial" w:hAnsi="Arial" w:cs="Arial"/>
          <w:sz w:val="24"/>
        </w:rPr>
        <w:t xml:space="preserve">el </w:t>
      </w:r>
      <w:r>
        <w:rPr>
          <w:rFonts w:ascii="Arial" w:hAnsi="Arial" w:cs="Arial"/>
          <w:sz w:val="24"/>
        </w:rPr>
        <w:t>periodo de estadía se utilizaron diferentes herramientas y técnicas para el desarrollo y mantenimiento, mismas que sirvieron desde la creación del sistema SICROP y que por medio del continuo estudio, se pudieron dominar para mostrar los resultados presentados en este reporte.</w:t>
      </w:r>
    </w:p>
    <w:p w:rsidR="00C27950" w:rsidRDefault="00C27950" w:rsidP="00870C97">
      <w:pPr>
        <w:jc w:val="both"/>
        <w:rPr>
          <w:rFonts w:ascii="Arial" w:hAnsi="Arial" w:cs="Arial"/>
          <w:sz w:val="24"/>
        </w:rPr>
      </w:pPr>
      <w:r>
        <w:rPr>
          <w:rFonts w:ascii="Arial" w:hAnsi="Arial" w:cs="Arial"/>
          <w:sz w:val="24"/>
        </w:rPr>
        <w:t xml:space="preserve">Para trabajar con el sistema </w:t>
      </w:r>
      <w:r w:rsidR="00113B7B">
        <w:rPr>
          <w:rFonts w:ascii="Arial" w:hAnsi="Arial" w:cs="Arial"/>
          <w:sz w:val="24"/>
        </w:rPr>
        <w:t>se</w:t>
      </w:r>
      <w:r>
        <w:rPr>
          <w:rFonts w:ascii="Arial" w:hAnsi="Arial" w:cs="Arial"/>
          <w:sz w:val="24"/>
        </w:rPr>
        <w:t xml:space="preserve"> </w:t>
      </w:r>
      <w:r w:rsidR="00113B7B">
        <w:rPr>
          <w:rFonts w:ascii="Arial" w:hAnsi="Arial" w:cs="Arial"/>
          <w:sz w:val="24"/>
        </w:rPr>
        <w:t>necesitan</w:t>
      </w:r>
      <w:r>
        <w:rPr>
          <w:rFonts w:ascii="Arial" w:hAnsi="Arial" w:cs="Arial"/>
          <w:sz w:val="24"/>
        </w:rPr>
        <w:t xml:space="preserve"> las herrami</w:t>
      </w:r>
      <w:r w:rsidR="000627E6">
        <w:rPr>
          <w:rFonts w:ascii="Arial" w:hAnsi="Arial" w:cs="Arial"/>
          <w:sz w:val="24"/>
        </w:rPr>
        <w:t>entas mostradas a continuación:</w:t>
      </w:r>
    </w:p>
    <w:tbl>
      <w:tblPr>
        <w:tblStyle w:val="Tabladecuadrcula4-nfasis6"/>
        <w:tblW w:w="0" w:type="auto"/>
        <w:tblLook w:val="04A0" w:firstRow="1" w:lastRow="0" w:firstColumn="1" w:lastColumn="0" w:noHBand="0" w:noVBand="1"/>
      </w:tblPr>
      <w:tblGrid>
        <w:gridCol w:w="4414"/>
        <w:gridCol w:w="4414"/>
      </w:tblGrid>
      <w:tr w:rsidR="00C27950" w:rsidTr="00C2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Pr="00C27950" w:rsidRDefault="00C27950" w:rsidP="00C27950">
            <w:pPr>
              <w:jc w:val="center"/>
              <w:rPr>
                <w:rFonts w:ascii="Arial" w:hAnsi="Arial" w:cs="Arial"/>
                <w:sz w:val="24"/>
              </w:rPr>
            </w:pPr>
            <w:r>
              <w:rPr>
                <w:rFonts w:ascii="Arial" w:hAnsi="Arial" w:cs="Arial"/>
                <w:sz w:val="24"/>
              </w:rPr>
              <w:t>Herramienta</w:t>
            </w:r>
          </w:p>
        </w:tc>
        <w:tc>
          <w:tcPr>
            <w:tcW w:w="4414" w:type="dxa"/>
          </w:tcPr>
          <w:p w:rsidR="00C27950" w:rsidRDefault="00C27950" w:rsidP="00C2795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Función</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sidRPr="00C27950">
              <w:rPr>
                <w:rFonts w:ascii="Arial" w:hAnsi="Arial" w:cs="Arial"/>
                <w:b w:val="0"/>
                <w:sz w:val="24"/>
              </w:rPr>
              <w:t xml:space="preserve">Java </w:t>
            </w:r>
            <w:r>
              <w:rPr>
                <w:rFonts w:ascii="Arial" w:hAnsi="Arial" w:cs="Arial"/>
                <w:b w:val="0"/>
                <w:sz w:val="24"/>
              </w:rPr>
              <w:t xml:space="preserve">Enterprise </w:t>
            </w:r>
            <w:proofErr w:type="spellStart"/>
            <w:r>
              <w:rPr>
                <w:rFonts w:ascii="Arial" w:hAnsi="Arial" w:cs="Arial"/>
                <w:b w:val="0"/>
                <w:sz w:val="24"/>
              </w:rPr>
              <w:t>Edition</w:t>
            </w:r>
            <w:proofErr w:type="spellEnd"/>
            <w:r>
              <w:rPr>
                <w:rFonts w:ascii="Arial" w:hAnsi="Arial" w:cs="Arial"/>
                <w:b w:val="0"/>
                <w:sz w:val="24"/>
              </w:rPr>
              <w:t xml:space="preserve"> (</w:t>
            </w:r>
            <w:proofErr w:type="spellStart"/>
            <w:r>
              <w:rPr>
                <w:rFonts w:ascii="Arial" w:hAnsi="Arial" w:cs="Arial"/>
                <w:b w:val="0"/>
                <w:sz w:val="24"/>
              </w:rPr>
              <w:t>JavaEE</w:t>
            </w:r>
            <w:proofErr w:type="spellEnd"/>
            <w:r>
              <w:rPr>
                <w:rFonts w:ascii="Arial" w:hAnsi="Arial" w:cs="Arial"/>
                <w:b w:val="0"/>
                <w:sz w:val="24"/>
              </w:rPr>
              <w:t>)</w:t>
            </w:r>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Plataforma de desarrollo que permite utilizar lenguaje java para crear aplicaciones profesionales.</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Pr>
                <w:rFonts w:ascii="Arial" w:hAnsi="Arial" w:cs="Arial"/>
                <w:b w:val="0"/>
                <w:sz w:val="24"/>
              </w:rPr>
              <w:t>Java Server Faces (JSF)</w:t>
            </w:r>
          </w:p>
        </w:tc>
        <w:tc>
          <w:tcPr>
            <w:tcW w:w="4414" w:type="dxa"/>
          </w:tcPr>
          <w:p w:rsidR="00C27950" w:rsidRP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Framework para </w:t>
            </w:r>
            <w:proofErr w:type="spellStart"/>
            <w:r>
              <w:rPr>
                <w:rFonts w:ascii="Arial" w:hAnsi="Arial" w:cs="Arial"/>
                <w:sz w:val="24"/>
              </w:rPr>
              <w:t>JavaEE</w:t>
            </w:r>
            <w:proofErr w:type="spellEnd"/>
            <w:r>
              <w:rPr>
                <w:rFonts w:ascii="Arial" w:hAnsi="Arial" w:cs="Arial"/>
                <w:sz w:val="24"/>
              </w:rPr>
              <w:t xml:space="preserve"> que permite trabajar con etiquetas web específicas y separar el código java del lenguaje </w:t>
            </w:r>
            <w:proofErr w:type="spellStart"/>
            <w:r>
              <w:rPr>
                <w:rFonts w:ascii="Arial" w:hAnsi="Arial" w:cs="Arial"/>
                <w:sz w:val="24"/>
              </w:rPr>
              <w:t>xhtml</w:t>
            </w:r>
            <w:proofErr w:type="spellEnd"/>
            <w:r>
              <w:rPr>
                <w:rFonts w:ascii="Arial" w:hAnsi="Arial" w:cs="Arial"/>
                <w:sz w:val="24"/>
              </w:rPr>
              <w:t>.</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proofErr w:type="spellStart"/>
            <w:r>
              <w:rPr>
                <w:rFonts w:ascii="Arial" w:hAnsi="Arial" w:cs="Arial"/>
                <w:b w:val="0"/>
                <w:sz w:val="24"/>
              </w:rPr>
              <w:t>Primefaces</w:t>
            </w:r>
            <w:proofErr w:type="spellEnd"/>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Librería de componentes visuales para </w:t>
            </w:r>
            <w:proofErr w:type="spellStart"/>
            <w:r>
              <w:rPr>
                <w:rFonts w:ascii="Arial" w:hAnsi="Arial" w:cs="Arial"/>
                <w:sz w:val="24"/>
              </w:rPr>
              <w:t>JavaEE</w:t>
            </w:r>
            <w:proofErr w:type="spellEnd"/>
            <w:r>
              <w:rPr>
                <w:rFonts w:ascii="Arial" w:hAnsi="Arial" w:cs="Arial"/>
                <w:sz w:val="24"/>
              </w:rPr>
              <w:t xml:space="preserve"> que permite la creación de interfaces visuales atractivas y sencillas de manejar.</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Pr>
                <w:rFonts w:ascii="Arial" w:hAnsi="Arial" w:cs="Arial"/>
                <w:b w:val="0"/>
                <w:sz w:val="24"/>
              </w:rPr>
              <w:t>Macros con VBA</w:t>
            </w:r>
          </w:p>
        </w:tc>
        <w:tc>
          <w:tcPr>
            <w:tcW w:w="4414" w:type="dxa"/>
          </w:tcPr>
          <w:p w:rsidR="00C27950" w:rsidRP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Sentencias de código en lenguaje Visual Basic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Aplication</w:t>
            </w:r>
            <w:proofErr w:type="spellEnd"/>
            <w:r>
              <w:rPr>
                <w:rFonts w:ascii="Arial" w:hAnsi="Arial" w:cs="Arial"/>
                <w:sz w:val="24"/>
              </w:rPr>
              <w:t xml:space="preserve"> que sirven para manipular archivos Excel de manera automática.</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Pr="00C27950" w:rsidRDefault="00C27950" w:rsidP="00C27950">
            <w:pPr>
              <w:jc w:val="center"/>
              <w:rPr>
                <w:rFonts w:ascii="Arial" w:hAnsi="Arial" w:cs="Arial"/>
                <w:b w:val="0"/>
                <w:sz w:val="24"/>
              </w:rPr>
            </w:pPr>
            <w:proofErr w:type="spellStart"/>
            <w:r>
              <w:rPr>
                <w:rFonts w:ascii="Arial" w:hAnsi="Arial" w:cs="Arial"/>
                <w:b w:val="0"/>
                <w:sz w:val="24"/>
              </w:rPr>
              <w:t>Glassfish</w:t>
            </w:r>
            <w:proofErr w:type="spellEnd"/>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Servidor de aplicaciones donde se ejecuta el sistema en un ambiente web</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Default="00C27950" w:rsidP="00C27950">
            <w:pPr>
              <w:jc w:val="center"/>
              <w:rPr>
                <w:rFonts w:ascii="Arial" w:hAnsi="Arial" w:cs="Arial"/>
                <w:b w:val="0"/>
                <w:sz w:val="24"/>
              </w:rPr>
            </w:pPr>
            <w:proofErr w:type="spellStart"/>
            <w:r>
              <w:rPr>
                <w:rFonts w:ascii="Arial" w:hAnsi="Arial" w:cs="Arial"/>
                <w:b w:val="0"/>
                <w:sz w:val="24"/>
              </w:rPr>
              <w:t>Netbeans</w:t>
            </w:r>
            <w:proofErr w:type="spellEnd"/>
            <w:r>
              <w:rPr>
                <w:rFonts w:ascii="Arial" w:hAnsi="Arial" w:cs="Arial"/>
                <w:b w:val="0"/>
                <w:sz w:val="24"/>
              </w:rPr>
              <w:t xml:space="preserve"> IDE</w:t>
            </w:r>
          </w:p>
        </w:tc>
        <w:tc>
          <w:tcPr>
            <w:tcW w:w="4414" w:type="dxa"/>
          </w:tcPr>
          <w:p w:rsid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Entorno de desarrollo que sirve para manipular todas las tecnologías y permitir su interacción entre estas.</w:t>
            </w:r>
          </w:p>
        </w:tc>
      </w:tr>
    </w:tbl>
    <w:p w:rsidR="00C27950" w:rsidRDefault="000627E6" w:rsidP="000627E6">
      <w:pPr>
        <w:jc w:val="center"/>
        <w:rPr>
          <w:rFonts w:ascii="Arial" w:hAnsi="Arial" w:cs="Arial"/>
          <w:sz w:val="24"/>
        </w:rPr>
      </w:pPr>
      <w:r>
        <w:rPr>
          <w:i/>
          <w:noProof/>
          <w:lang w:eastAsia="es-MX"/>
        </w:rPr>
        <w:t>Tabla</w:t>
      </w:r>
      <w:r w:rsidRPr="007B7F32">
        <w:rPr>
          <w:i/>
          <w:noProof/>
          <w:lang w:eastAsia="es-MX"/>
        </w:rPr>
        <w:t xml:space="preserve"> 1: </w:t>
      </w:r>
      <w:r>
        <w:rPr>
          <w:i/>
          <w:noProof/>
          <w:lang w:eastAsia="es-MX"/>
        </w:rPr>
        <w:t>Herramientas de desarrollo</w:t>
      </w:r>
    </w:p>
    <w:p w:rsidR="00231EA2" w:rsidRDefault="00C27950" w:rsidP="00870C97">
      <w:pPr>
        <w:jc w:val="both"/>
        <w:rPr>
          <w:rFonts w:ascii="Arial" w:hAnsi="Arial" w:cs="Arial"/>
          <w:sz w:val="24"/>
        </w:rPr>
      </w:pPr>
      <w:r>
        <w:rPr>
          <w:rFonts w:ascii="Arial" w:hAnsi="Arial" w:cs="Arial"/>
          <w:sz w:val="24"/>
        </w:rPr>
        <w:t>Por otro lado, para el desarrollo de los proyectos de prueba, que sirven como guía para el estudio, y para la integración de las modificaciones</w:t>
      </w:r>
      <w:r w:rsidR="00FC6179">
        <w:rPr>
          <w:rFonts w:ascii="Arial" w:hAnsi="Arial" w:cs="Arial"/>
          <w:sz w:val="24"/>
        </w:rPr>
        <w:t xml:space="preserve"> del sistema SICORP</w:t>
      </w:r>
      <w:r>
        <w:rPr>
          <w:rFonts w:ascii="Arial" w:hAnsi="Arial" w:cs="Arial"/>
          <w:sz w:val="24"/>
        </w:rPr>
        <w:t>, se implementó el patrón de diseño MVC</w:t>
      </w:r>
      <w:r w:rsidR="00FC6179">
        <w:rPr>
          <w:rFonts w:ascii="Arial" w:hAnsi="Arial" w:cs="Arial"/>
          <w:sz w:val="24"/>
        </w:rPr>
        <w:t xml:space="preserve"> y el paradigma de programación orientado a objetos</w:t>
      </w:r>
      <w:r>
        <w:rPr>
          <w:rFonts w:ascii="Arial" w:hAnsi="Arial" w:cs="Arial"/>
          <w:sz w:val="24"/>
        </w:rPr>
        <w:t>.</w:t>
      </w:r>
    </w:p>
    <w:p w:rsidR="00C27950" w:rsidRDefault="00C27950" w:rsidP="00870C97">
      <w:pPr>
        <w:jc w:val="both"/>
        <w:rPr>
          <w:rFonts w:ascii="Arial" w:hAnsi="Arial" w:cs="Arial"/>
          <w:sz w:val="24"/>
        </w:rPr>
      </w:pPr>
      <w:r>
        <w:rPr>
          <w:rFonts w:ascii="Arial" w:hAnsi="Arial" w:cs="Arial"/>
          <w:sz w:val="24"/>
        </w:rPr>
        <w:lastRenderedPageBreak/>
        <w:t xml:space="preserve">El patrón MVC (Modelo, Vista, Controlador) se implementa para potenciar la modularidad de un proyecto de software, es decir, el sistema en desarrollo se divide en tres capas con diferentes funciones, y cada una de ellas es encargada de manipular la aplicación por medio del código y diferentes herramientas como los </w:t>
      </w:r>
      <w:proofErr w:type="spellStart"/>
      <w:r>
        <w:rPr>
          <w:rFonts w:ascii="Arial" w:hAnsi="Arial" w:cs="Arial"/>
          <w:sz w:val="24"/>
        </w:rPr>
        <w:t>frameworks</w:t>
      </w:r>
      <w:proofErr w:type="spellEnd"/>
      <w:r>
        <w:rPr>
          <w:rFonts w:ascii="Arial" w:hAnsi="Arial" w:cs="Arial"/>
          <w:sz w:val="24"/>
        </w:rPr>
        <w:t xml:space="preserve"> y librerías. De esta manera es posible trabajar la lógica de programación, la interfaz del usuario y la </w:t>
      </w:r>
      <w:r w:rsidR="00FC6179">
        <w:rPr>
          <w:rFonts w:ascii="Arial" w:hAnsi="Arial" w:cs="Arial"/>
          <w:sz w:val="24"/>
        </w:rPr>
        <w:t>conectividad</w:t>
      </w:r>
      <w:r>
        <w:rPr>
          <w:rFonts w:ascii="Arial" w:hAnsi="Arial" w:cs="Arial"/>
          <w:sz w:val="24"/>
        </w:rPr>
        <w:t xml:space="preserve"> con la base de datos de una manera organizada.</w:t>
      </w:r>
    </w:p>
    <w:p w:rsidR="00C27950" w:rsidRDefault="00FC6179" w:rsidP="00870C97">
      <w:pPr>
        <w:jc w:val="both"/>
        <w:rPr>
          <w:rFonts w:ascii="Arial" w:hAnsi="Arial" w:cs="Arial"/>
          <w:sz w:val="24"/>
        </w:rPr>
      </w:pPr>
      <w:r>
        <w:rPr>
          <w:rFonts w:ascii="Arial" w:hAnsi="Arial" w:cs="Arial"/>
          <w:sz w:val="24"/>
        </w:rPr>
        <w:t>El paradigma de programación orientado a objetos (POO) es una técnica que sirve para programar aplicaciones, tomando como referencia múltiples características propias del paradigma. Se basa en relacionar objetos del mundo real y abstraer sus propiedades y métodos más importantes.</w:t>
      </w:r>
    </w:p>
    <w:p w:rsidR="00CF0220" w:rsidRDefault="00CF0220" w:rsidP="00870C97">
      <w:pPr>
        <w:jc w:val="both"/>
        <w:rPr>
          <w:rFonts w:ascii="Arial" w:hAnsi="Arial" w:cs="Arial"/>
          <w:sz w:val="24"/>
        </w:rPr>
      </w:pPr>
      <w:r>
        <w:rPr>
          <w:rFonts w:ascii="Arial" w:hAnsi="Arial" w:cs="Arial"/>
          <w:sz w:val="24"/>
        </w:rPr>
        <w:t xml:space="preserve">Además de la incorporación de estas técnicas, se </w:t>
      </w:r>
      <w:r w:rsidR="00113B7B">
        <w:rPr>
          <w:rFonts w:ascii="Arial" w:hAnsi="Arial" w:cs="Arial"/>
          <w:sz w:val="24"/>
        </w:rPr>
        <w:t xml:space="preserve">implementaran </w:t>
      </w:r>
      <w:r>
        <w:rPr>
          <w:rFonts w:ascii="Arial" w:hAnsi="Arial" w:cs="Arial"/>
          <w:sz w:val="24"/>
        </w:rPr>
        <w:t>procesos de automatización para ciertos reportes de las áreas de inversiones y contabilidad.</w:t>
      </w:r>
    </w:p>
    <w:p w:rsidR="00FC6179" w:rsidRDefault="00393A72" w:rsidP="00870C97">
      <w:pPr>
        <w:jc w:val="both"/>
        <w:rPr>
          <w:rFonts w:ascii="Arial" w:hAnsi="Arial" w:cs="Arial"/>
          <w:sz w:val="24"/>
        </w:rPr>
      </w:pPr>
      <w:r>
        <w:rPr>
          <w:rFonts w:ascii="Arial" w:hAnsi="Arial" w:cs="Arial"/>
          <w:sz w:val="24"/>
        </w:rPr>
        <w:t>El reporte de inversiones “</w:t>
      </w:r>
      <w:r w:rsidRPr="00393A72">
        <w:rPr>
          <w:rFonts w:ascii="Arial" w:hAnsi="Arial" w:cs="Arial"/>
          <w:sz w:val="24"/>
        </w:rPr>
        <w:t>desglose de inversiones por montos y plazos del mes</w:t>
      </w:r>
      <w:r>
        <w:rPr>
          <w:rFonts w:ascii="Arial" w:hAnsi="Arial" w:cs="Arial"/>
          <w:sz w:val="24"/>
        </w:rPr>
        <w:t>“, es un reporte requería mostrar los socios acreditados, mismos que no pudieron ser agregados en la implementación del sistema durante el año pasado. Esto se debió a que los archivos fuentes necesarios no estaban diseñados aún por el mismo s</w:t>
      </w:r>
      <w:r w:rsidR="008427EB">
        <w:rPr>
          <w:rFonts w:ascii="Arial" w:hAnsi="Arial" w:cs="Arial"/>
          <w:sz w:val="24"/>
        </w:rPr>
        <w:t>istema Kepler. Para finales de a</w:t>
      </w:r>
      <w:r>
        <w:rPr>
          <w:rFonts w:ascii="Arial" w:hAnsi="Arial" w:cs="Arial"/>
          <w:sz w:val="24"/>
        </w:rPr>
        <w:t>gosto e inicios de septiembre se implementó la búsqueda de estos socios p</w:t>
      </w:r>
      <w:r w:rsidR="008427EB">
        <w:rPr>
          <w:rFonts w:ascii="Arial" w:hAnsi="Arial" w:cs="Arial"/>
          <w:sz w:val="24"/>
        </w:rPr>
        <w:t>or medio de los</w:t>
      </w:r>
      <w:r w:rsidR="008427EB" w:rsidRPr="008427EB">
        <w:rPr>
          <w:rFonts w:ascii="Arial" w:hAnsi="Arial" w:cs="Arial"/>
          <w:sz w:val="24"/>
        </w:rPr>
        <w:t xml:space="preserve"> </w:t>
      </w:r>
      <w:r w:rsidR="008427EB">
        <w:rPr>
          <w:rFonts w:ascii="Arial" w:hAnsi="Arial" w:cs="Arial"/>
          <w:sz w:val="24"/>
        </w:rPr>
        <w:t>nuevos archivos fuentes</w:t>
      </w:r>
      <w:r>
        <w:rPr>
          <w:rFonts w:ascii="Arial" w:hAnsi="Arial" w:cs="Arial"/>
          <w:sz w:val="24"/>
        </w:rPr>
        <w:t>.</w:t>
      </w:r>
    </w:p>
    <w:p w:rsidR="00393A72" w:rsidRDefault="00393A72" w:rsidP="00870C97">
      <w:pPr>
        <w:jc w:val="both"/>
        <w:rPr>
          <w:rFonts w:ascii="Arial" w:hAnsi="Arial" w:cs="Arial"/>
          <w:sz w:val="24"/>
        </w:rPr>
      </w:pPr>
      <w:r>
        <w:rPr>
          <w:rFonts w:ascii="Arial" w:hAnsi="Arial" w:cs="Arial"/>
          <w:sz w:val="24"/>
        </w:rPr>
        <w:t xml:space="preserve">Este proceso se basa en </w:t>
      </w:r>
      <w:r w:rsidR="00DC54BB">
        <w:rPr>
          <w:rFonts w:ascii="Arial" w:hAnsi="Arial" w:cs="Arial"/>
          <w:sz w:val="24"/>
        </w:rPr>
        <w:t>agregar los archivos fuente: 23020801 y el R04 del respectivo mes, de tal forma que se pueda comparar la cantidad de socios inversionistas entre los datos del 23020801 y los archivos de inversiones y grupos de inversión</w:t>
      </w:r>
      <w:r w:rsidR="009B080C">
        <w:rPr>
          <w:rFonts w:ascii="Arial" w:hAnsi="Arial" w:cs="Arial"/>
          <w:sz w:val="24"/>
        </w:rPr>
        <w:t>. Posteriormente se pueden comparar los socios con los que aparecen en el R04 para obtener los socios acreditados, al final basta con encontrar el residuo entre socios inversionistas y acreditados, de esta manera se valida por tres vías la veracidad de socios buscados.</w:t>
      </w:r>
    </w:p>
    <w:p w:rsidR="009B080C" w:rsidRDefault="009B080C" w:rsidP="00870C97">
      <w:pPr>
        <w:jc w:val="both"/>
        <w:rPr>
          <w:rFonts w:ascii="Arial" w:hAnsi="Arial" w:cs="Arial"/>
          <w:sz w:val="24"/>
        </w:rPr>
      </w:pPr>
      <w:r>
        <w:rPr>
          <w:rFonts w:ascii="Arial" w:hAnsi="Arial" w:cs="Arial"/>
          <w:sz w:val="24"/>
        </w:rPr>
        <w:t xml:space="preserve">Por último se </w:t>
      </w:r>
      <w:r w:rsidR="00113B7B">
        <w:rPr>
          <w:rFonts w:ascii="Arial" w:hAnsi="Arial" w:cs="Arial"/>
          <w:sz w:val="24"/>
        </w:rPr>
        <w:t>implementará</w:t>
      </w:r>
      <w:r>
        <w:rPr>
          <w:rFonts w:ascii="Arial" w:hAnsi="Arial" w:cs="Arial"/>
          <w:sz w:val="24"/>
        </w:rPr>
        <w:t xml:space="preserve"> la mejora de algoritmos de automatización a los reportes de contabilidad que generaron la información de manera eficiente y con proyección a futuro.</w:t>
      </w:r>
    </w:p>
    <w:p w:rsidR="009B080C" w:rsidRDefault="009B080C" w:rsidP="00870C97">
      <w:pPr>
        <w:jc w:val="both"/>
        <w:rPr>
          <w:rFonts w:ascii="Arial" w:hAnsi="Arial" w:cs="Arial"/>
          <w:sz w:val="24"/>
        </w:rPr>
      </w:pPr>
      <w:r>
        <w:rPr>
          <w:rFonts w:ascii="Arial" w:hAnsi="Arial" w:cs="Arial"/>
          <w:sz w:val="24"/>
        </w:rPr>
        <w:t>Este proceso se enfoca en cargar el catálogo de cuentas con niveles que (a petición) genera Kepler cada vez que se desee generar un reporte, estos niveles son asignados por medio del código a las balanzas del respectivo mes y esto permite unas segmentación por jerarquía de cuentas y valores de estas.</w:t>
      </w:r>
    </w:p>
    <w:p w:rsidR="009B080C" w:rsidRDefault="009B080C" w:rsidP="00870C97">
      <w:pPr>
        <w:jc w:val="both"/>
        <w:rPr>
          <w:rFonts w:ascii="Arial" w:hAnsi="Arial" w:cs="Arial"/>
          <w:sz w:val="24"/>
        </w:rPr>
      </w:pPr>
      <w:r>
        <w:rPr>
          <w:rFonts w:ascii="Arial" w:hAnsi="Arial" w:cs="Arial"/>
          <w:sz w:val="24"/>
        </w:rPr>
        <w:t>De esta manera la información puede ser filtrada eficientemente por el usuario, ya que puede seleccionar, de forma dinámica, las cuentas que realmente necesita que incorporar al reporte final, y por lo tanto, los saldos finales de este.</w:t>
      </w:r>
    </w:p>
    <w:p w:rsidR="000627E6" w:rsidRDefault="000627E6">
      <w:pPr>
        <w:rPr>
          <w:rFonts w:ascii="Arial" w:hAnsi="Arial" w:cs="Arial"/>
          <w:sz w:val="24"/>
        </w:rPr>
      </w:pPr>
      <w:r>
        <w:rPr>
          <w:rFonts w:ascii="Arial" w:hAnsi="Arial" w:cs="Arial"/>
          <w:sz w:val="24"/>
        </w:rPr>
        <w:br w:type="page"/>
      </w:r>
    </w:p>
    <w:p w:rsidR="009B080C" w:rsidRDefault="009B080C" w:rsidP="00870C97">
      <w:pPr>
        <w:jc w:val="both"/>
        <w:rPr>
          <w:rFonts w:ascii="Arial" w:hAnsi="Arial" w:cs="Arial"/>
          <w:sz w:val="24"/>
        </w:rPr>
      </w:pPr>
      <w:r>
        <w:rPr>
          <w:rFonts w:ascii="Arial" w:hAnsi="Arial" w:cs="Arial"/>
          <w:sz w:val="24"/>
        </w:rPr>
        <w:lastRenderedPageBreak/>
        <w:t xml:space="preserve">Si bien es fácil pensar que este proceso </w:t>
      </w:r>
      <w:r w:rsidR="006A0604">
        <w:rPr>
          <w:rFonts w:ascii="Arial" w:hAnsi="Arial" w:cs="Arial"/>
          <w:sz w:val="24"/>
        </w:rPr>
        <w:t>es</w:t>
      </w:r>
      <w:r>
        <w:rPr>
          <w:rFonts w:ascii="Arial" w:hAnsi="Arial" w:cs="Arial"/>
          <w:sz w:val="24"/>
        </w:rPr>
        <w:t xml:space="preserve"> sencillo, se necesita tomar en cuenta que cada reporte genera su propia información de manera específica y </w:t>
      </w:r>
      <w:r w:rsidR="006A0604">
        <w:rPr>
          <w:rFonts w:ascii="Arial" w:hAnsi="Arial" w:cs="Arial"/>
          <w:sz w:val="24"/>
        </w:rPr>
        <w:t>esta implementación aún necesita adaptarse por completo al resto de reportes, ya que cada uno de estos trabaja a diferentes niveles de dificultad para su generación, sin mencionar el proceso de presentación, que por supuesto aún está en desarrollo.</w:t>
      </w:r>
    </w:p>
    <w:p w:rsidR="0084516E" w:rsidRDefault="0084516E" w:rsidP="00870C97">
      <w:pPr>
        <w:pStyle w:val="Ttulo1"/>
        <w:tabs>
          <w:tab w:val="left" w:pos="4800"/>
        </w:tabs>
        <w:jc w:val="both"/>
        <w:rPr>
          <w:rFonts w:ascii="Arial" w:hAnsi="Arial" w:cs="Arial"/>
          <w:b/>
          <w:color w:val="000000" w:themeColor="text1"/>
          <w:sz w:val="28"/>
          <w:szCs w:val="24"/>
        </w:rPr>
      </w:pPr>
      <w:bookmarkStart w:id="11" w:name="_Toc499762147"/>
      <w:r w:rsidRPr="004D1BD1">
        <w:rPr>
          <w:rFonts w:ascii="Arial" w:hAnsi="Arial" w:cs="Arial"/>
          <w:b/>
          <w:color w:val="000000" w:themeColor="text1"/>
          <w:sz w:val="28"/>
          <w:szCs w:val="24"/>
        </w:rPr>
        <w:t>Plan de trabajo con cronograma</w:t>
      </w:r>
      <w:bookmarkEnd w:id="11"/>
    </w:p>
    <w:p w:rsidR="00393A72" w:rsidRDefault="00393A72" w:rsidP="001B540E">
      <w:pPr>
        <w:rPr>
          <w:noProof/>
          <w:lang w:eastAsia="es-MX"/>
        </w:rPr>
      </w:pPr>
    </w:p>
    <w:p w:rsidR="001B540E" w:rsidRDefault="00067C36" w:rsidP="001B540E">
      <w:pPr>
        <w:rPr>
          <w:noProof/>
          <w:lang w:eastAsia="es-MX"/>
        </w:rPr>
      </w:pPr>
      <w:r>
        <w:rPr>
          <w:noProof/>
          <w:lang w:eastAsia="es-MX"/>
        </w:rPr>
        <w:drawing>
          <wp:inline distT="0" distB="0" distL="0" distR="0" wp14:anchorId="03C7AFD2" wp14:editId="4A0DFB8C">
            <wp:extent cx="5829993" cy="37785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62" t="12998" r="42333" b="23966"/>
                    <a:stretch/>
                  </pic:blipFill>
                  <pic:spPr bwMode="auto">
                    <a:xfrm>
                      <a:off x="0" y="0"/>
                      <a:ext cx="5837754" cy="3783558"/>
                    </a:xfrm>
                    <a:prstGeom prst="rect">
                      <a:avLst/>
                    </a:prstGeom>
                    <a:ln>
                      <a:noFill/>
                    </a:ln>
                    <a:extLst>
                      <a:ext uri="{53640926-AAD7-44D8-BBD7-CCE9431645EC}">
                        <a14:shadowObscured xmlns:a14="http://schemas.microsoft.com/office/drawing/2010/main"/>
                      </a:ext>
                    </a:extLst>
                  </pic:spPr>
                </pic:pic>
              </a:graphicData>
            </a:graphic>
          </wp:inline>
        </w:drawing>
      </w:r>
    </w:p>
    <w:p w:rsidR="00940A0D" w:rsidRPr="00940A0D" w:rsidRDefault="00940A0D" w:rsidP="00940A0D">
      <w:pPr>
        <w:jc w:val="center"/>
        <w:rPr>
          <w:i/>
          <w:noProof/>
          <w:lang w:eastAsia="es-MX"/>
        </w:rPr>
      </w:pPr>
      <w:r w:rsidRPr="007B7F32">
        <w:rPr>
          <w:i/>
          <w:noProof/>
          <w:lang w:eastAsia="es-MX"/>
        </w:rPr>
        <w:t>Imagen 1: Actividades del cronograma</w:t>
      </w:r>
    </w:p>
    <w:p w:rsidR="00067C36" w:rsidRDefault="00067C36" w:rsidP="001B540E">
      <w:pPr>
        <w:rPr>
          <w:rFonts w:ascii="Arial" w:hAnsi="Arial" w:cs="Arial"/>
          <w:sz w:val="24"/>
        </w:rPr>
      </w:pPr>
      <w:r>
        <w:rPr>
          <w:noProof/>
          <w:lang w:eastAsia="es-MX"/>
        </w:rPr>
        <w:lastRenderedPageBreak/>
        <w:drawing>
          <wp:inline distT="0" distB="0" distL="0" distR="0" wp14:anchorId="65A592C2" wp14:editId="54EF6ECB">
            <wp:extent cx="5813367" cy="35871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612" t="12819" r="1351" b="21318"/>
                    <a:stretch/>
                  </pic:blipFill>
                  <pic:spPr bwMode="auto">
                    <a:xfrm>
                      <a:off x="0" y="0"/>
                      <a:ext cx="5822042" cy="3592517"/>
                    </a:xfrm>
                    <a:prstGeom prst="rect">
                      <a:avLst/>
                    </a:prstGeom>
                    <a:ln>
                      <a:noFill/>
                    </a:ln>
                    <a:extLst>
                      <a:ext uri="{53640926-AAD7-44D8-BBD7-CCE9431645EC}">
                        <a14:shadowObscured xmlns:a14="http://schemas.microsoft.com/office/drawing/2010/main"/>
                      </a:ext>
                    </a:extLst>
                  </pic:spPr>
                </pic:pic>
              </a:graphicData>
            </a:graphic>
          </wp:inline>
        </w:drawing>
      </w:r>
    </w:p>
    <w:p w:rsidR="00940A0D" w:rsidRPr="00940A0D" w:rsidRDefault="00940A0D" w:rsidP="00940A0D">
      <w:pPr>
        <w:jc w:val="center"/>
        <w:rPr>
          <w:i/>
          <w:noProof/>
          <w:lang w:eastAsia="es-MX"/>
        </w:rPr>
      </w:pPr>
      <w:r>
        <w:rPr>
          <w:i/>
          <w:noProof/>
          <w:lang w:eastAsia="es-MX"/>
        </w:rPr>
        <w:t>Imagen 2: Gráfico del cronograma por semanas</w:t>
      </w:r>
    </w:p>
    <w:p w:rsidR="00940A0D" w:rsidRPr="001B540E" w:rsidRDefault="00940A0D" w:rsidP="001B540E">
      <w:pPr>
        <w:rPr>
          <w:rFonts w:ascii="Arial" w:hAnsi="Arial" w:cs="Arial"/>
          <w:sz w:val="24"/>
        </w:rPr>
      </w:pPr>
    </w:p>
    <w:bookmarkStart w:id="12" w:name="_Toc499762148" w:displacedByCustomXml="next"/>
    <w:sdt>
      <w:sdtPr>
        <w:rPr>
          <w:rFonts w:asciiTheme="minorHAnsi" w:eastAsiaTheme="minorHAnsi" w:hAnsiTheme="minorHAnsi" w:cstheme="minorBidi"/>
          <w:color w:val="auto"/>
          <w:sz w:val="22"/>
          <w:szCs w:val="22"/>
          <w:lang w:val="es-ES"/>
        </w:rPr>
        <w:id w:val="-397672795"/>
        <w:docPartObj>
          <w:docPartGallery w:val="Bibliographies"/>
          <w:docPartUnique/>
        </w:docPartObj>
      </w:sdtPr>
      <w:sdtEndPr>
        <w:rPr>
          <w:lang w:val="es-MX"/>
        </w:rPr>
      </w:sdtEndPr>
      <w:sdtContent>
        <w:p w:rsidR="009F5FAB" w:rsidRPr="005D6CF5" w:rsidRDefault="009F5FAB" w:rsidP="005D6CF5">
          <w:pPr>
            <w:pStyle w:val="Ttulo1"/>
            <w:rPr>
              <w:rFonts w:ascii="Arial" w:hAnsi="Arial" w:cs="Arial"/>
              <w:b/>
              <w:color w:val="000000" w:themeColor="text1"/>
              <w:sz w:val="28"/>
            </w:rPr>
          </w:pPr>
          <w:r w:rsidRPr="005D6CF5">
            <w:rPr>
              <w:rFonts w:ascii="Arial" w:hAnsi="Arial" w:cs="Arial"/>
              <w:b/>
              <w:color w:val="000000" w:themeColor="text1"/>
              <w:sz w:val="28"/>
              <w:lang w:val="es-ES"/>
            </w:rPr>
            <w:t>Referencias</w:t>
          </w:r>
          <w:bookmarkEnd w:id="12"/>
        </w:p>
        <w:sdt>
          <w:sdtPr>
            <w:id w:val="-573587230"/>
            <w:bibliography/>
          </w:sdtPr>
          <w:sdtEndPr/>
          <w:sdtContent>
            <w:p w:rsidR="005D6CF5" w:rsidRDefault="009F5FAB" w:rsidP="005D6CF5">
              <w:pPr>
                <w:pStyle w:val="Bibliografa"/>
                <w:ind w:left="720" w:hanging="720"/>
                <w:rPr>
                  <w:noProof/>
                  <w:sz w:val="24"/>
                  <w:szCs w:val="24"/>
                  <w:lang w:val="es-ES"/>
                </w:rPr>
              </w:pPr>
              <w:r>
                <w:fldChar w:fldCharType="begin"/>
              </w:r>
              <w:r>
                <w:instrText>BIBLIOGRAPHY</w:instrText>
              </w:r>
              <w:r>
                <w:fldChar w:fldCharType="separate"/>
              </w:r>
              <w:r w:rsidR="005D6CF5">
                <w:rPr>
                  <w:noProof/>
                  <w:lang w:val="es-ES"/>
                </w:rPr>
                <w:t xml:space="preserve">Oracle. (Septiembre de 2017). </w:t>
              </w:r>
              <w:r w:rsidR="005D6CF5">
                <w:rPr>
                  <w:i/>
                  <w:iCs/>
                  <w:noProof/>
                  <w:lang w:val="es-ES"/>
                </w:rPr>
                <w:t>https://docs.oracle.com.</w:t>
              </w:r>
              <w:r w:rsidR="005D6CF5">
                <w:rPr>
                  <w:noProof/>
                  <w:lang w:val="es-ES"/>
                </w:rPr>
                <w:t xml:space="preserve"> Obtenido de https://docs.oracle.com/javaee/7/javaserver-faces-2-2/renderkitdocs/toc.htm</w:t>
              </w:r>
            </w:p>
            <w:p w:rsidR="005D6CF5" w:rsidRDefault="005D6CF5" w:rsidP="005D6CF5">
              <w:pPr>
                <w:pStyle w:val="Bibliografa"/>
                <w:ind w:left="720" w:hanging="720"/>
                <w:rPr>
                  <w:noProof/>
                  <w:lang w:val="es-ES"/>
                </w:rPr>
              </w:pPr>
              <w:r>
                <w:rPr>
                  <w:noProof/>
                  <w:lang w:val="es-ES"/>
                </w:rPr>
                <w:t xml:space="preserve">Oracle. (Septiembre de 2017). </w:t>
              </w:r>
              <w:r>
                <w:rPr>
                  <w:i/>
                  <w:iCs/>
                  <w:noProof/>
                  <w:lang w:val="es-ES"/>
                </w:rPr>
                <w:t>JSF 2.2 View Declaration Language: Facelets Variant.</w:t>
              </w:r>
              <w:r>
                <w:rPr>
                  <w:noProof/>
                  <w:lang w:val="es-ES"/>
                </w:rPr>
                <w:t xml:space="preserve"> Obtenido de https://docs.oracle.com/javaee/7/javaserver-faces-2-2/vdldocs-facelets/toc.htm</w:t>
              </w:r>
            </w:p>
            <w:p w:rsidR="005D6CF5" w:rsidRDefault="005D6CF5" w:rsidP="005D6CF5">
              <w:pPr>
                <w:pStyle w:val="Bibliografa"/>
                <w:ind w:left="720" w:hanging="720"/>
                <w:rPr>
                  <w:noProof/>
                  <w:lang w:val="es-ES"/>
                </w:rPr>
              </w:pPr>
              <w:r>
                <w:rPr>
                  <w:noProof/>
                  <w:lang w:val="es-ES"/>
                </w:rPr>
                <w:t xml:space="preserve">PrimeTek. (Octubre de 2017). </w:t>
              </w:r>
              <w:r>
                <w:rPr>
                  <w:i/>
                  <w:iCs/>
                  <w:noProof/>
                  <w:lang w:val="es-ES"/>
                </w:rPr>
                <w:t>Primefaces Ultimate UI Framework for Java EE</w:t>
              </w:r>
              <w:r>
                <w:rPr>
                  <w:noProof/>
                  <w:lang w:val="es-ES"/>
                </w:rPr>
                <w:t>. Obtenido de https://www.primefaces.org/</w:t>
              </w:r>
            </w:p>
            <w:p w:rsidR="005D6CF5" w:rsidRPr="000627E6" w:rsidRDefault="009F5FAB" w:rsidP="009F5FAB">
              <w:r>
                <w:rPr>
                  <w:b/>
                  <w:bCs/>
                </w:rPr>
                <w:fldChar w:fldCharType="end"/>
              </w:r>
            </w:p>
          </w:sdtContent>
        </w:sdt>
      </w:sdtContent>
    </w:sdt>
    <w:p w:rsidR="007B7F32" w:rsidRDefault="007B7F32" w:rsidP="00DD5264">
      <w:pPr>
        <w:jc w:val="both"/>
        <w:rPr>
          <w:b/>
        </w:rPr>
      </w:pPr>
    </w:p>
    <w:sectPr w:rsidR="007B7F32" w:rsidSect="006F7409">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BA8" w:rsidRDefault="00E92BA8" w:rsidP="0084516E">
      <w:pPr>
        <w:spacing w:after="0" w:line="240" w:lineRule="auto"/>
      </w:pPr>
      <w:r>
        <w:separator/>
      </w:r>
    </w:p>
  </w:endnote>
  <w:endnote w:type="continuationSeparator" w:id="0">
    <w:p w:rsidR="00E92BA8" w:rsidRDefault="00E92BA8"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AD9" w:rsidRDefault="00080AD9">
    <w:pPr>
      <w:pStyle w:val="Piedepgina"/>
    </w:pPr>
    <w:r w:rsidRPr="004D1BD1">
      <w:rPr>
        <w:noProof/>
        <w:color w:val="808080" w:themeColor="background1" w:themeShade="80"/>
        <w:lang w:eastAsia="es-MX"/>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AD9" w:rsidRPr="000B7EDB" w:rsidRDefault="00080AD9">
                            <w:pPr>
                              <w:jc w:val="right"/>
                              <w:rPr>
                                <w:color w:val="000000" w:themeColor="text1"/>
                              </w:rPr>
                            </w:pPr>
                            <w:r w:rsidRPr="000B7EDB">
                              <w:rPr>
                                <w:color w:val="000000" w:themeColor="text1"/>
                              </w:rPr>
                              <w:t>Universidad Politécnica de Tapachula</w:t>
                            </w:r>
                          </w:p>
                          <w:p w:rsidR="00080AD9" w:rsidRDefault="00080AD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080AD9" w:rsidRPr="000B7EDB" w:rsidRDefault="00080AD9">
                      <w:pPr>
                        <w:jc w:val="right"/>
                        <w:rPr>
                          <w:color w:val="000000" w:themeColor="text1"/>
                        </w:rPr>
                      </w:pPr>
                      <w:r w:rsidRPr="000B7EDB">
                        <w:rPr>
                          <w:color w:val="000000" w:themeColor="text1"/>
                        </w:rPr>
                        <w:t>Universidad Politécnica de Tapachula</w:t>
                      </w:r>
                    </w:p>
                    <w:p w:rsidR="00080AD9" w:rsidRDefault="00080AD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eastAsia="es-MX"/>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0AD9" w:rsidRPr="000B7EDB" w:rsidRDefault="00080AD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413FF1" w:rsidRPr="00413FF1">
                            <w:rPr>
                              <w:noProof/>
                              <w:color w:val="000000" w:themeColor="text1"/>
                              <w:sz w:val="28"/>
                              <w:szCs w:val="28"/>
                              <w:lang w:val="es-ES"/>
                            </w:rPr>
                            <w:t>9</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080AD9" w:rsidRPr="000B7EDB" w:rsidRDefault="00080AD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413FF1" w:rsidRPr="00413FF1">
                      <w:rPr>
                        <w:noProof/>
                        <w:color w:val="000000" w:themeColor="text1"/>
                        <w:sz w:val="28"/>
                        <w:szCs w:val="28"/>
                        <w:lang w:val="es-ES"/>
                      </w:rPr>
                      <w:t>9</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BA8" w:rsidRDefault="00E92BA8" w:rsidP="0084516E">
      <w:pPr>
        <w:spacing w:after="0" w:line="240" w:lineRule="auto"/>
      </w:pPr>
      <w:r>
        <w:separator/>
      </w:r>
    </w:p>
  </w:footnote>
  <w:footnote w:type="continuationSeparator" w:id="0">
    <w:p w:rsidR="00E92BA8" w:rsidRDefault="00E92BA8"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B0E14A3"/>
    <w:multiLevelType w:val="hybridMultilevel"/>
    <w:tmpl w:val="22B4D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F2D0D7E"/>
    <w:multiLevelType w:val="hybridMultilevel"/>
    <w:tmpl w:val="9E4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3C06BD2"/>
    <w:multiLevelType w:val="hybridMultilevel"/>
    <w:tmpl w:val="429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0560A"/>
    <w:rsid w:val="00025FA9"/>
    <w:rsid w:val="0004590E"/>
    <w:rsid w:val="000627E6"/>
    <w:rsid w:val="00067C36"/>
    <w:rsid w:val="00080AD9"/>
    <w:rsid w:val="00083768"/>
    <w:rsid w:val="000A78F1"/>
    <w:rsid w:val="000B7EDB"/>
    <w:rsid w:val="000C02DE"/>
    <w:rsid w:val="000E5C3B"/>
    <w:rsid w:val="000F353D"/>
    <w:rsid w:val="000F69FD"/>
    <w:rsid w:val="00103537"/>
    <w:rsid w:val="00105BBC"/>
    <w:rsid w:val="00113B7B"/>
    <w:rsid w:val="001374F7"/>
    <w:rsid w:val="001714FE"/>
    <w:rsid w:val="00185E7A"/>
    <w:rsid w:val="001B540E"/>
    <w:rsid w:val="001D518D"/>
    <w:rsid w:val="00205CC7"/>
    <w:rsid w:val="00206DCF"/>
    <w:rsid w:val="002130E9"/>
    <w:rsid w:val="00231EA2"/>
    <w:rsid w:val="00237177"/>
    <w:rsid w:val="00250C57"/>
    <w:rsid w:val="00271C95"/>
    <w:rsid w:val="00290B00"/>
    <w:rsid w:val="002A0B0F"/>
    <w:rsid w:val="002A1ABA"/>
    <w:rsid w:val="002C0961"/>
    <w:rsid w:val="003012D0"/>
    <w:rsid w:val="003127E1"/>
    <w:rsid w:val="00312EAC"/>
    <w:rsid w:val="00362A62"/>
    <w:rsid w:val="00364CD8"/>
    <w:rsid w:val="00393A72"/>
    <w:rsid w:val="003A6FB3"/>
    <w:rsid w:val="003B0050"/>
    <w:rsid w:val="003D6AFE"/>
    <w:rsid w:val="004077FD"/>
    <w:rsid w:val="00413FF1"/>
    <w:rsid w:val="00435F58"/>
    <w:rsid w:val="00442B0B"/>
    <w:rsid w:val="00442F12"/>
    <w:rsid w:val="0047738B"/>
    <w:rsid w:val="004856D9"/>
    <w:rsid w:val="004B0F4F"/>
    <w:rsid w:val="004B7073"/>
    <w:rsid w:val="004D14D5"/>
    <w:rsid w:val="004D1BD1"/>
    <w:rsid w:val="004F7D6F"/>
    <w:rsid w:val="00516857"/>
    <w:rsid w:val="00527E73"/>
    <w:rsid w:val="00541B30"/>
    <w:rsid w:val="00546DEA"/>
    <w:rsid w:val="005C251A"/>
    <w:rsid w:val="005C4F84"/>
    <w:rsid w:val="005D6CF5"/>
    <w:rsid w:val="005F7F89"/>
    <w:rsid w:val="00601E38"/>
    <w:rsid w:val="006065D2"/>
    <w:rsid w:val="00617785"/>
    <w:rsid w:val="00623C84"/>
    <w:rsid w:val="006371EF"/>
    <w:rsid w:val="00647346"/>
    <w:rsid w:val="00653481"/>
    <w:rsid w:val="00663AF4"/>
    <w:rsid w:val="00674100"/>
    <w:rsid w:val="00684A83"/>
    <w:rsid w:val="006A0604"/>
    <w:rsid w:val="006A5CF2"/>
    <w:rsid w:val="006E0651"/>
    <w:rsid w:val="006F1767"/>
    <w:rsid w:val="006F7409"/>
    <w:rsid w:val="007012E7"/>
    <w:rsid w:val="0073118C"/>
    <w:rsid w:val="00750C45"/>
    <w:rsid w:val="00774FCC"/>
    <w:rsid w:val="007B7F32"/>
    <w:rsid w:val="007E47AB"/>
    <w:rsid w:val="007F40DB"/>
    <w:rsid w:val="008035EB"/>
    <w:rsid w:val="008424FE"/>
    <w:rsid w:val="008427EB"/>
    <w:rsid w:val="0084516E"/>
    <w:rsid w:val="00870C97"/>
    <w:rsid w:val="008A227D"/>
    <w:rsid w:val="008D33AA"/>
    <w:rsid w:val="00934FF0"/>
    <w:rsid w:val="00940A0D"/>
    <w:rsid w:val="00947D68"/>
    <w:rsid w:val="009823CD"/>
    <w:rsid w:val="00996A7A"/>
    <w:rsid w:val="009B080C"/>
    <w:rsid w:val="009B5541"/>
    <w:rsid w:val="009B6384"/>
    <w:rsid w:val="009F2A7E"/>
    <w:rsid w:val="009F5FAB"/>
    <w:rsid w:val="00A16E7E"/>
    <w:rsid w:val="00A22306"/>
    <w:rsid w:val="00A24FB8"/>
    <w:rsid w:val="00A52853"/>
    <w:rsid w:val="00AC5B0B"/>
    <w:rsid w:val="00AD5D3C"/>
    <w:rsid w:val="00AF3C9A"/>
    <w:rsid w:val="00B13DAE"/>
    <w:rsid w:val="00B244A3"/>
    <w:rsid w:val="00B6018C"/>
    <w:rsid w:val="00B70EDA"/>
    <w:rsid w:val="00B8174F"/>
    <w:rsid w:val="00BA00B6"/>
    <w:rsid w:val="00BB33D4"/>
    <w:rsid w:val="00BE0A54"/>
    <w:rsid w:val="00C24EC9"/>
    <w:rsid w:val="00C27950"/>
    <w:rsid w:val="00C542D2"/>
    <w:rsid w:val="00C844EA"/>
    <w:rsid w:val="00CD60A6"/>
    <w:rsid w:val="00CF0220"/>
    <w:rsid w:val="00CF1BA2"/>
    <w:rsid w:val="00D0667E"/>
    <w:rsid w:val="00D94530"/>
    <w:rsid w:val="00DB11AB"/>
    <w:rsid w:val="00DB5238"/>
    <w:rsid w:val="00DC54BB"/>
    <w:rsid w:val="00DD5264"/>
    <w:rsid w:val="00DD5DFF"/>
    <w:rsid w:val="00DD761D"/>
    <w:rsid w:val="00E07ADD"/>
    <w:rsid w:val="00E14173"/>
    <w:rsid w:val="00E4261E"/>
    <w:rsid w:val="00E92BA8"/>
    <w:rsid w:val="00EA069E"/>
    <w:rsid w:val="00ED693F"/>
    <w:rsid w:val="00F003F5"/>
    <w:rsid w:val="00F311AB"/>
    <w:rsid w:val="00F81B45"/>
    <w:rsid w:val="00FC6179"/>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9F2A7E"/>
    <w:pPr>
      <w:tabs>
        <w:tab w:val="right" w:leader="dot" w:pos="8828"/>
      </w:tabs>
      <w:spacing w:before="120" w:after="120"/>
    </w:pPr>
    <w:rPr>
      <w:rFonts w:ascii="Arial" w:hAnsi="Arial" w:cs="Arial"/>
      <w:b/>
      <w:bCs/>
      <w:caps/>
      <w:noProof/>
      <w:color w:val="000000" w:themeColor="text1"/>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 w:type="table" w:styleId="Tablaconcuadrcula">
    <w:name w:val="Table Grid"/>
    <w:basedOn w:val="Tablanormal"/>
    <w:uiPriority w:val="39"/>
    <w:rsid w:val="00C27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6">
    <w:name w:val="List Table 4 Accent 6"/>
    <w:basedOn w:val="Tablanormal"/>
    <w:uiPriority w:val="49"/>
    <w:rsid w:val="00C279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6">
    <w:name w:val="List Table 6 Colorful Accent 6"/>
    <w:basedOn w:val="Tablanormal"/>
    <w:uiPriority w:val="51"/>
    <w:rsid w:val="00C27950"/>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4">
    <w:name w:val="List Table 6 Colorful Accent 4"/>
    <w:basedOn w:val="Tablanormal"/>
    <w:uiPriority w:val="51"/>
    <w:rsid w:val="00C27950"/>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5oscura-nfasis6">
    <w:name w:val="List Table 5 Dark Accent 6"/>
    <w:basedOn w:val="Tablanormal"/>
    <w:uiPriority w:val="50"/>
    <w:rsid w:val="00C27950"/>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6">
    <w:name w:val="List Table 7 Colorful Accent 6"/>
    <w:basedOn w:val="Tablanormal"/>
    <w:uiPriority w:val="52"/>
    <w:rsid w:val="00C27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C27950"/>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2-nfasis6">
    <w:name w:val="List Table 2 Accent 6"/>
    <w:basedOn w:val="Tablanormal"/>
    <w:uiPriority w:val="47"/>
    <w:rsid w:val="00C27950"/>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C279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deglobo">
    <w:name w:val="Balloon Text"/>
    <w:basedOn w:val="Normal"/>
    <w:link w:val="TextodegloboCar"/>
    <w:uiPriority w:val="99"/>
    <w:semiHidden/>
    <w:unhideWhenUsed/>
    <w:rsid w:val="009F5F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5FAB"/>
    <w:rPr>
      <w:rFonts w:ascii="Segoe UI" w:hAnsi="Segoe UI" w:cs="Segoe UI"/>
      <w:sz w:val="18"/>
      <w:szCs w:val="18"/>
    </w:rPr>
  </w:style>
  <w:style w:type="paragraph" w:styleId="Bibliografa">
    <w:name w:val="Bibliography"/>
    <w:basedOn w:val="Normal"/>
    <w:next w:val="Normal"/>
    <w:uiPriority w:val="37"/>
    <w:unhideWhenUsed/>
    <w:rsid w:val="009F5FAB"/>
  </w:style>
  <w:style w:type="character" w:styleId="Hipervnculovisitado">
    <w:name w:val="FollowedHyperlink"/>
    <w:basedOn w:val="Fuentedeprrafopredeter"/>
    <w:uiPriority w:val="99"/>
    <w:semiHidden/>
    <w:unhideWhenUsed/>
    <w:rsid w:val="00B60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17178">
      <w:bodyDiv w:val="1"/>
      <w:marLeft w:val="0"/>
      <w:marRight w:val="0"/>
      <w:marTop w:val="0"/>
      <w:marBottom w:val="0"/>
      <w:divBdr>
        <w:top w:val="none" w:sz="0" w:space="0" w:color="auto"/>
        <w:left w:val="none" w:sz="0" w:space="0" w:color="auto"/>
        <w:bottom w:val="none" w:sz="0" w:space="0" w:color="auto"/>
        <w:right w:val="none" w:sz="0" w:space="0" w:color="auto"/>
      </w:divBdr>
    </w:div>
    <w:div w:id="434058691">
      <w:bodyDiv w:val="1"/>
      <w:marLeft w:val="0"/>
      <w:marRight w:val="0"/>
      <w:marTop w:val="0"/>
      <w:marBottom w:val="0"/>
      <w:divBdr>
        <w:top w:val="none" w:sz="0" w:space="0" w:color="auto"/>
        <w:left w:val="none" w:sz="0" w:space="0" w:color="auto"/>
        <w:bottom w:val="none" w:sz="0" w:space="0" w:color="auto"/>
        <w:right w:val="none" w:sz="0" w:space="0" w:color="auto"/>
      </w:divBdr>
    </w:div>
    <w:div w:id="934291668">
      <w:bodyDiv w:val="1"/>
      <w:marLeft w:val="0"/>
      <w:marRight w:val="0"/>
      <w:marTop w:val="0"/>
      <w:marBottom w:val="0"/>
      <w:divBdr>
        <w:top w:val="none" w:sz="0" w:space="0" w:color="auto"/>
        <w:left w:val="none" w:sz="0" w:space="0" w:color="auto"/>
        <w:bottom w:val="none" w:sz="0" w:space="0" w:color="auto"/>
        <w:right w:val="none" w:sz="0" w:space="0" w:color="auto"/>
      </w:divBdr>
    </w:div>
    <w:div w:id="1055859881">
      <w:bodyDiv w:val="1"/>
      <w:marLeft w:val="0"/>
      <w:marRight w:val="0"/>
      <w:marTop w:val="0"/>
      <w:marBottom w:val="0"/>
      <w:divBdr>
        <w:top w:val="none" w:sz="0" w:space="0" w:color="auto"/>
        <w:left w:val="none" w:sz="0" w:space="0" w:color="auto"/>
        <w:bottom w:val="none" w:sz="0" w:space="0" w:color="auto"/>
        <w:right w:val="none" w:sz="0" w:space="0" w:color="auto"/>
      </w:divBdr>
    </w:div>
    <w:div w:id="1073431867">
      <w:bodyDiv w:val="1"/>
      <w:marLeft w:val="0"/>
      <w:marRight w:val="0"/>
      <w:marTop w:val="0"/>
      <w:marBottom w:val="0"/>
      <w:divBdr>
        <w:top w:val="none" w:sz="0" w:space="0" w:color="auto"/>
        <w:left w:val="none" w:sz="0" w:space="0" w:color="auto"/>
        <w:bottom w:val="none" w:sz="0" w:space="0" w:color="auto"/>
        <w:right w:val="none" w:sz="0" w:space="0" w:color="auto"/>
      </w:divBdr>
    </w:div>
    <w:div w:id="1614164091">
      <w:bodyDiv w:val="1"/>
      <w:marLeft w:val="0"/>
      <w:marRight w:val="0"/>
      <w:marTop w:val="0"/>
      <w:marBottom w:val="0"/>
      <w:divBdr>
        <w:top w:val="none" w:sz="0" w:space="0" w:color="auto"/>
        <w:left w:val="none" w:sz="0" w:space="0" w:color="auto"/>
        <w:bottom w:val="none" w:sz="0" w:space="0" w:color="auto"/>
        <w:right w:val="none" w:sz="0" w:space="0" w:color="auto"/>
      </w:divBdr>
    </w:div>
    <w:div w:id="18655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Ora10</b:Tag>
    <b:SourceType>DocumentFromInternetSite</b:SourceType>
    <b:Guid>{87488B0B-CE04-4911-8417-70B1B8943F73}</b:Guid>
    <b:Title>https://docs.oracle.com</b:Title>
    <b:Year>2017</b:Year>
    <b:Author>
      <b:Author>
        <b:NameList>
          <b:Person>
            <b:Last>Oracle</b:Last>
          </b:Person>
        </b:NameList>
      </b:Author>
    </b:Author>
    <b:Month>Septiembre</b:Month>
    <b:URL>https://docs.oracle.com/javaee/7/javaserver-faces-2-2/renderkitdocs/toc.htm</b:URL>
    <b:RefOrder>1</b:RefOrder>
  </b:Source>
  <b:Source>
    <b:Tag>Ora17</b:Tag>
    <b:SourceType>DocumentFromInternetSite</b:SourceType>
    <b:Guid>{35CADD84-E4A3-4B82-A083-55C472C91F28}</b:Guid>
    <b:Author>
      <b:Author>
        <b:NameList>
          <b:Person>
            <b:Last>Oracle</b:Last>
          </b:Person>
        </b:NameList>
      </b:Author>
    </b:Author>
    <b:Title>JSF 2.2 View Declaration Language: Facelets Variant.</b:Title>
    <b:Year>2017</b:Year>
    <b:Month>Septiembre</b:Month>
    <b:URL>https://docs.oracle.com/javaee/7/javaserver-faces-2-2/vdldocs-facelets/toc.htm</b:URL>
    <b:RefOrder>2</b:RefOrder>
  </b:Source>
  <b:Source>
    <b:Tag>Pri17</b:Tag>
    <b:SourceType>InternetSite</b:SourceType>
    <b:Guid>{2951F834-9F4B-4864-BDDD-8A08BD93BCF4}</b:Guid>
    <b:Author>
      <b:Author>
        <b:NameList>
          <b:Person>
            <b:Last>PrimeTek</b:Last>
          </b:Person>
        </b:NameList>
      </b:Author>
    </b:Author>
    <b:Title>Primefaces Ultimate UI Framework for Java EE</b:Title>
    <b:Year>2017</b:Year>
    <b:Month>Octubre</b:Month>
    <b:URL>https://www.primefaces.org/</b:URL>
    <b:RefOrder>3</b:RefOrder>
  </b:Source>
</b:Sources>
</file>

<file path=customXml/itemProps1.xml><?xml version="1.0" encoding="utf-8"?>
<ds:datastoreItem xmlns:ds="http://schemas.openxmlformats.org/officeDocument/2006/customXml" ds:itemID="{649E4708-00E0-4092-94E0-F2AEFDDD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10</Pages>
  <Words>2191</Words>
  <Characters>12056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MCC. Karina Cancino Villatoro</cp:lastModifiedBy>
  <cp:revision>36</cp:revision>
  <dcterms:created xsi:type="dcterms:W3CDTF">2017-11-14T18:10:00Z</dcterms:created>
  <dcterms:modified xsi:type="dcterms:W3CDTF">2017-11-30T19:08:00Z</dcterms:modified>
</cp:coreProperties>
</file>