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技术结题报告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时间序列分析框架</w:t>
      </w:r>
    </w:p>
    <w:p>
      <w:pPr>
        <w:spacing w:after="440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带严格统计检验的时间序列分析框架（彩票作为示例场景）</w:t>
      </w:r>
    </w:p>
    <w:p>
      <w:pPr>
        <w:spacing w:before="192"/>
        <w:jc w:val="left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这是</w:t>
      </w:r>
      <w:r>
        <w:rPr>
          <w:color w:val="212121"/>
          <w:sz w:val="16"/>
        </w:rPr>
        <w:t>"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怎么判断一个预测方法到底有没有用</w:t>
      </w:r>
      <w:r>
        <w:rPr>
          <w:color w:val="212121"/>
          <w:sz w:val="16"/>
        </w:rPr>
        <w:t>"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的项目：拿完全随机的彩票开奖当试验场，</w:t>
      </w:r>
      <w:r>
        <w:rPr>
          <w:color w:val="212121"/>
          <w:sz w:val="16"/>
        </w:rPr>
        <w:t xml:space="preserve">25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个</w:t>
      </w:r>
      <w:r>
        <w:rPr>
          <w:color w:val="212121"/>
          <w:sz w:val="16"/>
        </w:rPr>
        <w:t>"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能提高中奖率</w:t>
      </w:r>
      <w:r>
        <w:rPr>
          <w:color w:val="212121"/>
          <w:sz w:val="16"/>
        </w:rPr>
        <w:t>"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的方法逐一检验；同时验证在平分奖金的规则下，买冷门号码虽不提高中奖率，但中奖后实得平均多约</w:t>
      </w:r>
      <w:r>
        <w:rPr>
          <w:color w:val="212121"/>
          <w:sz w:val="16"/>
        </w:rPr>
        <w:t xml:space="preserve"> 48%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（</w:t>
      </w:r>
      <w:r>
        <w:rPr>
          <w:color w:val="212121"/>
          <w:sz w:val="16"/>
        </w:rPr>
        <w:t xml:space="preserve">1.484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倍）。非技术读者请从第</w:t>
      </w:r>
      <w:r>
        <w:rPr>
          <w:color w:val="212121"/>
          <w:sz w:val="16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章读起。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许可证：</w:t>
      </w:r>
      <w:r>
        <w:t xml:space="preserve">AGPL-3.0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仓库：</w:t>
      </w:r>
      <w:r>
        <w:t>github.com/Zalgo1024/lottery-prediction-analyzer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 xml:space="preserve"> v1.1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日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Python 3.10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pytest 594 </w:t>
      </w:r>
      <w:r>
        <w:rPr>
          <w:rFonts w:ascii="微软雅黑" w:eastAsia="微软雅黑" w:hAnsi="微软雅黑" w:cs="微软雅黑" w:hint="eastAsia"/>
          <w:lang w:eastAsia="zh-CN"/>
        </w:rPr>
        <w:t>例通过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32"/>
      </w:pPr>
      <w:r/>
      <w:r>
        <w:rPr>
          <w:rFonts w:ascii="微软雅黑" w:hAnsi="微软雅黑" w:eastAsia="微软雅黑" w:hint="eastAsia"/>
          <w:b/>
          <w:color w:val="212121"/>
          <w:sz w:val="22"/>
        </w:rPr>
        <w:t>目录</w:t>
      </w:r>
    </w:p>
    <w:p>
      <w:r>
        <w:t>0. 这是什么？（非技术读者先读这一页）</w:t>
      </w:r>
    </w:p>
    <w:p>
      <w:r>
        <w:t>1. 摘要</w:t>
      </w:r>
    </w:p>
    <w:p>
      <w:r>
        <w:t>2. 问题与设计哲学</w:t>
      </w:r>
    </w:p>
    <w:p>
      <w:r>
        <w:t>3. 系统架构</w:t>
      </w:r>
    </w:p>
    <w:p>
      <w:r>
        <w:t>4. 假设检验流水线（技术核心 ① ）</w:t>
      </w:r>
    </w:p>
    <w:p>
      <w:r>
        <w:t>5. 实得优化轨道（技术核心 ② ）</w:t>
      </w:r>
    </w:p>
    <w:p>
      <w:r>
        <w:t>6. 工程与可靠性</w:t>
      </w:r>
    </w:p>
    <w:p>
      <w:r>
        <w:t>7. 局限与展望</w:t>
      </w:r>
    </w:p>
    <w:p>
      <w:r>
        <w:t>8. 附录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0. 这是什么？（非技术读者先读这一页）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一句话说清：</w:t>
      </w:r>
      <w:r>
        <w:rPr>
          <w:rFonts w:ascii="微软雅黑" w:eastAsia="微软雅黑" w:hAnsi="微软雅黑" w:cs="微软雅黑" w:hint="eastAsia"/>
          <w:lang w:eastAsia="zh-CN"/>
        </w:rPr>
        <w:t>这是一个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怎么判断某个预测方法到底有没有用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的项目。我拿彩票开奖数据当试验场，因为它保证不含任何可预测成分。结果：</w:t>
      </w:r>
      <w:r>
        <w:t xml:space="preserve">25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能提高中奖率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的想法全部被证明不成立；但顺带找到一件真事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在平分奖金的规则下，买冷门号码虽然不能让中奖率变高，却能让中奖后分到的钱平均多约</w:t>
      </w:r>
      <w:r>
        <w:t xml:space="preserve"> 48%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为什么会做这个。</w:t>
      </w:r>
      <w:r>
        <w:rPr>
          <w:rFonts w:ascii="微软雅黑" w:eastAsia="微软雅黑" w:hAnsi="微软雅黑" w:cs="微软雅黑" w:hint="eastAsia"/>
          <w:lang w:eastAsia="zh-CN"/>
        </w:rPr>
        <w:t>起点很朴素：想做一个能算彩票号码的程序，希望用更少的注数中更大的奖。做着做着必须先解决一个更基础的问题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怎么判断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一个方法是不是在自欺欺人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。否则任何一次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看着挺灵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都只是巧合。于是项目重心从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找号码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转成了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建立一套客观的检验流程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为什么拿彩票当试验场。</w:t>
      </w:r>
      <w:r>
        <w:rPr>
          <w:rFonts w:ascii="微软雅黑" w:eastAsia="微软雅黑" w:hAnsi="微软雅黑" w:cs="微软雅黑" w:hint="eastAsia"/>
          <w:lang w:eastAsia="zh-CN"/>
        </w:rPr>
        <w:t>把项目看成一套检验流程：要证明它好使，最好的办法是拿一个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不含真实信号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的对象来试。彩票就是这样的对象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规则完全公开、结果纯随机、没有任何内部信息可利用。如果一套检验流程能在这种场景里干脆地判出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零信号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，并且说清每一次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好像有信号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是怎么冒出来的（样本内碰巧、假设挑多了、数学近似失效、规则中途改过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），那么把它用到别的真实数据上，才值得信。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最后交出了三样东西：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交付物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一句话说明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假设检验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流程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我能预测得更准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的说法，都要依次过五道检验：先登记要测什么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用没见过的数据回测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跟大量随机策略比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看效果幅度够不够大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校正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试得多了总会撞上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的假阳性。缺一不可。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一份检验记录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个彩种、</w:t>
            </w:r>
            <w:r>
              <w:t xml:space="preserve"> </w:t>
            </w:r>
            <w:r>
              <w:t xml:space="preserve">25 </w:t>
            </w:r>
            <w:r>
              <w:t xml:space="preserve"> </w:t>
            </w:r>
            <w:r>
              <w:t>个具体假设，全部不成立。这里面也包括把我自己最初的目标否掉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这是项目里最贵、也最有价值的一条结论。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一个可落地的副产品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彩票一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二等奖是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中的人平分奖金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。人群偏爱生日号、连号，所以冷门号码中奖时被分走的更少。用</w:t>
            </w:r>
            <w:r>
              <w:t xml:space="preserve"> </w:t>
            </w:r>
            <w:r>
              <w:t xml:space="preserve"> 3292 </w:t>
            </w:r>
            <w:r>
              <w:t xml:space="preserve"> </w:t>
            </w:r>
            <w:r>
              <w:t>期历史数据回放测算：冷门组合中奖后的实得约为热门的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1.484 倍</w:t>
            </w:r>
            <w:r>
              <w:t xml:space="preserve"> </w:t>
            </w:r>
            <w:r>
              <w:t>。注意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这提高的是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中了以后拿多少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，不是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更容易中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还有三条边界，写在最前面</w:t>
      </w:r>
      <w:r>
        <w:rPr>
          <w:rFonts w:ascii="微软雅黑" w:eastAsia="微软雅黑" w:hAnsi="微软雅黑" w:cs="微软雅黑" w:hint="eastAsia"/>
          <w:lang w:eastAsia="zh-CN"/>
        </w:rPr>
        <w:t>（这类项目最容易吹过头）：</w:t>
      </w:r>
    </w:p>
    <w:p>
      <w:pPr/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中奖概率能否提高，在三等奖以上是</w:t>
      </w:r>
      <w:r>
        <w:rPr>
          <w:rFonts w:ascii="微软雅黑" w:eastAsia="微软雅黑" w:hAnsi="微软雅黑" w:cs="微软雅黑" w:hint="eastAsia"/>
          <w:b/>
          <w:lang w:eastAsia="zh-CN"/>
        </w:rPr>
        <w:t>没法验证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想证明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中奖率提高</w:t>
      </w:r>
      <w:r>
        <w:t xml:space="preserve"> 50%"</w:t>
      </w:r>
      <w:r>
        <w:rPr>
          <w:rFonts w:ascii="微软雅黑" w:eastAsia="微软雅黑" w:hAnsi="微软雅黑" w:cs="微软雅黑" w:hint="eastAsia"/>
          <w:lang w:eastAsia="zh-CN"/>
        </w:rPr>
        <w:t>，一等奖需要约</w:t>
      </w:r>
      <w:r>
        <w:t xml:space="preserve"> 13.9 </w:t>
      </w:r>
      <w:r>
        <w:rPr>
          <w:rFonts w:ascii="微软雅黑" w:eastAsia="微软雅黑" w:hAnsi="微软雅黑" w:cs="微软雅黑" w:hint="eastAsia"/>
          <w:lang w:eastAsia="zh-CN"/>
        </w:rPr>
        <w:t>亿注样本，一个人一辈子也攒不出来。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因此实得结论来自</w:t>
      </w:r>
      <w:r>
        <w:rPr>
          <w:rFonts w:ascii="微软雅黑" w:eastAsia="微软雅黑" w:hAnsi="微软雅黑" w:cs="微软雅黑" w:hint="eastAsia"/>
          <w:b/>
          <w:lang w:eastAsia="zh-CN"/>
        </w:rPr>
        <w:t>历史回放测算</w:t>
      </w:r>
      <w:r>
        <w:rPr>
          <w:rFonts w:ascii="微软雅黑" w:eastAsia="微软雅黑" w:hAnsi="微软雅黑" w:cs="微软雅黑" w:hint="eastAsia"/>
          <w:lang w:eastAsia="zh-CN"/>
        </w:rPr>
        <w:t>而非未来实验，它成立的前提是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大家的选号习惯大致延续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单注长期期望仍是亏的（约</w:t>
      </w:r>
      <w:r>
        <w:t xml:space="preserve"> −50%</w:t>
      </w:r>
      <w:r>
        <w:rPr>
          <w:rFonts w:ascii="微软雅黑" w:eastAsia="微软雅黑" w:hAnsi="微软雅黑" w:cs="微软雅黑" w:hint="eastAsia"/>
          <w:lang w:eastAsia="zh-CN"/>
        </w:rPr>
        <w:t>），本项目</w:t>
      </w:r>
      <w:r>
        <w:rPr>
          <w:rFonts w:ascii="微软雅黑" w:eastAsia="微软雅黑" w:hAnsi="微软雅黑" w:cs="微软雅黑" w:hint="eastAsia"/>
          <w:b/>
          <w:lang w:eastAsia="zh-CN"/>
        </w:rPr>
        <w:t>不承诺赚钱</w:t>
      </w:r>
      <w:r>
        <w:rPr>
          <w:rFonts w:ascii="微软雅黑" w:eastAsia="微软雅黑" w:hAnsi="微软雅黑" w:cs="微软雅黑" w:hint="eastAsia"/>
          <w:lang w:eastAsia="zh-CN"/>
        </w:rPr>
        <w:t>，只承诺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同样的花销、同样的中奖概率下，中奖时拿得更多一点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怎么读这份报告：</w:t>
      </w:r>
      <w:r>
        <w:rPr>
          <w:rFonts w:ascii="微软雅黑" w:eastAsia="微软雅黑" w:hAnsi="微软雅黑" w:cs="微软雅黑" w:hint="eastAsia"/>
          <w:lang w:eastAsia="zh-CN"/>
        </w:rPr>
        <w:t>只想搞懂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这是什么东西</w:t>
      </w:r>
      <w:r>
        <w:t xml:space="preserve">" → </w:t>
      </w:r>
      <w:r>
        <w:rPr>
          <w:rFonts w:ascii="微软雅黑" w:eastAsia="微软雅黑" w:hAnsi="微软雅黑" w:cs="微软雅黑" w:hint="eastAsia"/>
          <w:lang w:eastAsia="zh-CN"/>
        </w:rPr>
        <w:t>本章</w:t>
      </w:r>
      <w:r>
        <w:t xml:space="preserve"> + §1 </w:t>
      </w:r>
      <w:r>
        <w:rPr>
          <w:rFonts w:ascii="微软雅黑" w:eastAsia="微软雅黑" w:hAnsi="微软雅黑" w:cs="微软雅黑" w:hint="eastAsia"/>
          <w:lang w:eastAsia="zh-CN"/>
        </w:rPr>
        <w:t>摘要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各章开头的「本章在说什么」；想看方法论</w:t>
      </w:r>
      <w:r>
        <w:t xml:space="preserve"> → §2~§5</w:t>
      </w:r>
      <w:r>
        <w:rPr>
          <w:rFonts w:ascii="微软雅黑" w:eastAsia="微软雅黑" w:hAnsi="微软雅黑" w:cs="微软雅黑" w:hint="eastAsia"/>
          <w:lang w:eastAsia="zh-CN"/>
        </w:rPr>
        <w:t>；想看工程实现</w:t>
      </w:r>
      <w:r>
        <w:t xml:space="preserve"> → §6</w:t>
      </w:r>
      <w:r>
        <w:rPr>
          <w:rFonts w:ascii="微软雅黑" w:eastAsia="微软雅黑" w:hAnsi="微软雅黑" w:cs="微软雅黑" w:hint="eastAsia"/>
          <w:lang w:eastAsia="zh-CN"/>
        </w:rPr>
        <w:t>；想知道哪些话不能说</w:t>
      </w:r>
      <w:r>
        <w:t xml:space="preserve"> → §7</w:t>
      </w:r>
      <w:r>
        <w:rPr>
          <w:rFonts w:ascii="微软雅黑" w:eastAsia="微软雅黑" w:hAnsi="微软雅黑" w:cs="微软雅黑" w:hint="eastAsia"/>
          <w:lang w:eastAsia="zh-CN"/>
        </w:rPr>
        <w:t>；术语看不懂</w:t>
      </w:r>
      <w:r>
        <w:t xml:space="preserve"> → §8.5 </w:t>
      </w:r>
      <w:r>
        <w:rPr>
          <w:rFonts w:ascii="微软雅黑" w:eastAsia="微软雅黑" w:hAnsi="微软雅黑" w:cs="微软雅黑" w:hint="eastAsia"/>
          <w:lang w:eastAsia="zh-CN"/>
        </w:rPr>
        <w:t>有一张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人话对照表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left w:val="single" w:sz="24" w:space="0" w:color="1565C0"/>
            </w:tcBorders>
            <w:shd w:val="clear" w:color="auto" w:fill="F5F7FA"/>
            <w:vAlign w:val="center"/>
            <w:tcMar>
              <w:top w:w="240" w:type="dxa"/>
              <w:bottom w:w="240" w:type="dxa"/>
              <w:left w:w="288" w:type="dxa"/>
              <w:right w:w="288" w:type="dxa"/>
            </w:tcMar>
          </w:tcPr>
          <w:p>
            <w:pPr>
              <w:spacing w:line="240" w:lineRule="auto" w:before="60" w:after="60"/>
            </w:pPr>
            <w:r>
              <w:rPr>
                <w:rFonts w:ascii="微软雅黑" w:hAnsi="微软雅黑"/>
                <w:b/>
                <w:color w:val="212121"/>
                <w:sz w:val="22"/>
              </w:rPr>
              <w:t>执行摘要</w:t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t>本项目构建了一套</w:t>
            </w:r>
            <w:r>
              <w:rPr>
                <w:b/>
              </w:rPr>
              <w:t>以严格统计检验为核心</w:t>
            </w:r>
            <w:r>
              <w:t>的时间序列分析框架，并选择彩票开奖数据作为检验场景</w:t>
            </w:r>
            <w:r>
              <w:t>——</w:t>
            </w:r>
            <w:r>
              <w:t>无协变量、无趋势、大样本、完全随机，是检验时序方法</w:t>
            </w:r>
            <w:r>
              <w:t>"</w:t>
            </w:r>
            <w:r>
              <w:t>是否真有预测力</w:t>
            </w:r>
            <w:r>
              <w:t>"</w:t>
            </w:r>
            <w:r>
              <w:t>的最严苛对抗性测试场。项目核心产出不是预测模型，而是三个可复现的结论：</w:t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rPr>
                <w:b/>
              </w:rPr>
              <w:t>① 检验结论：</w:t>
            </w:r>
            <w:r>
              <w:t xml:space="preserve">6 </w:t>
            </w:r>
            <w:r>
              <w:t>彩种共</w:t>
            </w:r>
            <w:r>
              <w:t xml:space="preserve"> 25 </w:t>
            </w:r>
            <w:r>
              <w:t>个</w:t>
            </w:r>
            <w:r>
              <w:t xml:space="preserve"> edge </w:t>
            </w:r>
            <w:r>
              <w:t>假设，经五道工序检验后全部</w:t>
            </w:r>
            <w:r>
              <w:t xml:space="preserve"> rejected</w:t>
            </w:r>
            <w:r>
              <w:t>，结果</w:t>
            </w:r>
            <w:r>
              <w:t xml:space="preserve">全部留存、可复现。</w:t>
            </w:r>
            <w:r>
              <w:t/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rPr>
                <w:b/>
              </w:rPr>
              <w:t>② 可优化的真实边际：</w:t>
            </w:r>
            <w:r>
              <w:t>公开放弃</w:t>
            </w:r>
            <w:r>
              <w:t>"</w:t>
            </w:r>
            <w:r>
              <w:t>提高中奖概率</w:t>
            </w:r>
            <w:r>
              <w:t>"</w:t>
            </w:r>
            <w:r>
              <w:t>后，框架证明唯一可达的优化在奖金侧</w:t>
            </w:r>
            <w:r>
              <w:t>——</w:t>
            </w:r>
            <w:r>
              <w:t>利用一</w:t>
            </w:r>
            <w:r>
              <w:t>/</w:t>
            </w:r>
            <w:r>
              <w:t>二等奖平分制，冷门组合中奖时的期望实得是热门组合的</w:t>
            </w:r>
            <w:r>
              <w:t xml:space="preserve"> </w:t>
            </w:r>
            <w:r>
              <w:rPr>
                <w:b/>
              </w:rPr>
              <w:t>1.484 倍</w:t>
            </w:r>
            <w:r>
              <w:t>（双色球</w:t>
            </w:r>
            <w:r>
              <w:t xml:space="preserve"> 3292 </w:t>
            </w:r>
            <w:r>
              <w:t>期反事实回测，封顶显式建模）。</w:t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rPr>
                <w:b/>
              </w:rPr>
              <w:t>③ 边界声明：</w:t>
            </w:r>
            <w:r>
              <w:t>三等奖以上的概率提升在个人生命周期内数学上不可验证（一等奖需约</w:t>
            </w:r>
            <w:r>
              <w:t xml:space="preserve"> 13.9 </w:t>
            </w:r>
            <w:r>
              <w:t>亿注观测）；所有结论的适用范围在系统输出中显式标注。</w:t>
            </w: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pct" w:w="1250"/>
            <w:vAlign w:val="center"/>
            <w:tcBorders>
              <w:top w:val="single" w:sz="18" w:space="0" w:color="1565C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>25 / 25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4"/>
              </w:rPr>
              <w:t xml:space="preserve">edge </w:t>
            </w:r>
            <w:r>
              <w:rPr>
                <w:color w:val="616161"/>
                <w:sz w:val="14"/>
              </w:rPr>
              <w:t>假设全部</w:t>
            </w:r>
            <w:r>
              <w:rPr>
                <w:color w:val="616161"/>
                <w:sz w:val="14"/>
              </w:rPr>
              <w:t xml:space="preserve"> rejected</w:t>
            </w:r>
          </w:p>
        </w:tc>
        <w:tc>
          <w:tcPr>
            <w:tcW w:type="pct" w:w="1250"/>
            <w:vAlign w:val="center"/>
            <w:tcBorders>
              <w:top w:val="single" w:sz="18" w:space="0" w:color="1565C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>1.484×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4"/>
              </w:rPr>
              <w:t>冷门组合实得提升（</w:t>
            </w:r>
            <w:r>
              <w:rPr>
                <w:color w:val="616161"/>
                <w:sz w:val="14"/>
              </w:rPr>
              <w:t>n=3292</w:t>
            </w:r>
            <w:r>
              <w:rPr>
                <w:color w:val="616161"/>
                <w:sz w:val="14"/>
              </w:rPr>
              <w:t>）</w:t>
            </w:r>
          </w:p>
        </w:tc>
        <w:tc>
          <w:tcPr>
            <w:tcW w:type="pct" w:w="1250"/>
            <w:vAlign w:val="center"/>
            <w:tcBorders>
              <w:top w:val="single" w:sz="18" w:space="0" w:color="1565C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>594 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4"/>
              </w:rPr>
              <w:t xml:space="preserve">pytest </w:t>
            </w:r>
            <w:r>
              <w:rPr>
                <w:color w:val="616161"/>
                <w:sz w:val="14"/>
              </w:rPr>
              <w:t>测试全量通过</w:t>
            </w:r>
          </w:p>
        </w:tc>
        <w:tc>
          <w:tcPr>
            <w:tcW w:type="pct" w:w="1250"/>
            <w:vAlign w:val="center"/>
            <w:tcBorders>
              <w:top w:val="single" w:sz="18" w:space="0" w:color="1565C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2"/>
              </w:rPr>
              <w:t xml:space="preserve">6 </w:t>
            </w:r>
            <w:r>
              <w:rPr>
                <w:rFonts w:ascii="微软雅黑" w:hAnsi="微软雅黑"/>
                <w:b/>
                <w:color w:val="1565C0"/>
                <w:sz w:val="22"/>
              </w:rPr>
              <w:t>彩种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color w:val="616161"/>
                <w:sz w:val="14"/>
              </w:rPr>
              <w:t>约</w:t>
            </w:r>
            <w:r>
              <w:rPr>
                <w:color w:val="616161"/>
                <w:sz w:val="14"/>
              </w:rPr>
              <w:t xml:space="preserve"> 20 </w:t>
            </w:r>
            <w:r>
              <w:rPr>
                <w:color w:val="616161"/>
                <w:sz w:val="14"/>
              </w:rPr>
              <w:t>年开奖数据</w:t>
            </w:r>
          </w:p>
        </w:tc>
      </w:tr>
    </w:tbl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1. 摘要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一页看完：项目做了什么、发现了什么、交付了什么，以及整份报告怎么组织。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工程侧，项目交付：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彩种数据管道（抓取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清洗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体检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外部逐期核对）、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看板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页面</w:t>
      </w:r>
      <w:r>
        <w:t xml:space="preserve"> + CLI </w:t>
      </w:r>
      <w:r>
        <w:rPr>
          <w:rFonts w:ascii="微软雅黑" w:eastAsia="微软雅黑" w:hAnsi="微软雅黑" w:cs="微软雅黑" w:hint="eastAsia"/>
          <w:lang w:eastAsia="zh-CN"/>
        </w:rPr>
        <w:t>双入口、预测</w:t>
      </w:r>
      <w:r>
        <w:t>-</w:t>
      </w:r>
      <w:r>
        <w:rPr>
          <w:rFonts w:ascii="微软雅黑" w:eastAsia="微软雅黑" w:hAnsi="微软雅黑" w:cs="微软雅黑" w:hint="eastAsia"/>
          <w:lang w:eastAsia="zh-CN"/>
        </w:rPr>
        <w:t>评估闭环、三路触发（调度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事件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自愈）的自动流水线、写生产三道闸、</w:t>
      </w:r>
      <w:r>
        <w:t xml:space="preserve">594 </w:t>
      </w:r>
      <w:r>
        <w:rPr>
          <w:rFonts w:ascii="微软雅黑" w:eastAsia="微软雅黑" w:hAnsi="微软雅黑" w:cs="微软雅黑" w:hint="eastAsia"/>
          <w:lang w:eastAsia="zh-CN"/>
        </w:rPr>
        <w:t>例单元测试，以</w:t>
      </w:r>
      <w:r>
        <w:t xml:space="preserve"> AGPL-3.0 </w:t>
      </w:r>
      <w:r>
        <w:rPr>
          <w:rFonts w:ascii="微软雅黑" w:eastAsia="微软雅黑" w:hAnsi="微软雅黑" w:cs="微软雅黑" w:hint="eastAsia"/>
          <w:lang w:eastAsia="zh-CN"/>
        </w:rPr>
        <w:t>开源。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本报告第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章给出假设检验流水线的设计与</w:t>
      </w:r>
      <w:r>
        <w:t xml:space="preserve">"25 </w:t>
      </w:r>
      <w:r>
        <w:rPr>
          <w:rFonts w:ascii="微软雅黑" w:eastAsia="微软雅黑" w:hAnsi="微软雅黑" w:cs="微软雅黑" w:hint="eastAsia"/>
          <w:lang w:eastAsia="zh-CN"/>
        </w:rPr>
        <w:t>条假设全</w:t>
      </w:r>
      <w:r>
        <w:t xml:space="preserve"> rejected"</w:t>
      </w:r>
      <w:r>
        <w:rPr>
          <w:rFonts w:ascii="微软雅黑" w:eastAsia="微软雅黑" w:hAnsi="微软雅黑" w:cs="微软雅黑" w:hint="eastAsia"/>
          <w:lang w:eastAsia="zh-CN"/>
        </w:rPr>
        <w:t>的实战结果；第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章给出实得优化轨道的完整方法论（流行度模型</w:t>
      </w:r>
      <w:r>
        <w:t xml:space="preserve"> Go/No-Go</w:t>
      </w:r>
      <w:r>
        <w:rPr>
          <w:rFonts w:ascii="微软雅黑" w:eastAsia="微软雅黑" w:hAnsi="微软雅黑" w:cs="微软雅黑" w:hint="eastAsia"/>
          <w:lang w:eastAsia="zh-CN"/>
        </w:rPr>
        <w:t>、封顶显式建模的反事实回测、前瞻</w:t>
      </w:r>
      <w:r>
        <w:t xml:space="preserve"> A/B </w:t>
      </w:r>
      <w:r>
        <w:rPr>
          <w:rFonts w:ascii="微软雅黑" w:eastAsia="微软雅黑" w:hAnsi="微软雅黑" w:cs="微软雅黑" w:hint="eastAsia"/>
          <w:lang w:eastAsia="zh-CN"/>
        </w:rPr>
        <w:t>对照设计）；第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章给出生效中的工程质量体系；第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章如实声明项目边界。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2. 问题与设计哲学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最初的诉求怎么被拆成三个能分别下结论的小问题，以及为什么其中一个（提高中奖率）被判定为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做不到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6.2.2 消息推送：手机随时查看出号与中奖记录（2026-09-16；企业微信 09-17；图片推送 09-18）</w:t>
      </w:r>
    </w:p>
    <w:p>
      <w:pPr/>
      <w:r>
        <w:rPr>
          <w:rFonts w:ascii="微软雅黑" w:hAnsi="微软雅黑" w:eastAsia="微软雅黑" w:cs="微软雅黑" w:hint="eastAsia"/>
          <w:lang w:eastAsia="zh-CN"/>
        </w:rPr>
        <w:t xml:space="preserve">每个自动化 / 自检入口跑完都会推一次，内容以图片为主：① 每个彩种一张「号码图」—— 本期出号全部注数（超 40 注自动分列，不截断）与目标期号/滑轨状态；② 每个彩种一张「中奖图」—— 表格形式列出命中（期号｜号码｜命中球数｜奖级）；③ 每张图前各附一行短文字（彩种 · 期号 · 注数），并带上最新开奖号码行；④ 渲染或发送失败时自动降级为文字消息（受 4096 字节限制，最多展示 60 注）。用图片的原因：企业微信群机器人 markdown 单条上限 4096 字节（中文 3 字节/字），双色球/大乐透一次上百注必然被截断、末尾的诚实声明也会被砍掉；图片没有这个限制。</w:t>
      </w:r>
    </w:p>
    <w:p>
      <w:pPr/>
      <w:r>
        <w:rPr>
          <w:rFonts w:ascii="微软雅黑" w:hAnsi="微软雅黑" w:eastAsia="微软雅黑" w:cs="微软雅黑" w:hint="eastAsia"/>
          <w:lang w:eastAsia="zh-CN"/>
        </w:rPr>
        <w:t xml:space="preserve">触发时机：六条并行入口全部覆盖 —— 内置调度器（每晚 22:05，按开奖日触发 + 21:00–23:00 滞后补跑）、worker 事件驱动、启动恢复、Web 手动/批量、Windows 计划任务（cli.py auto 路径）；另加两处自检推送（scripts/health_check.py 项目体检、web/startup_recovery.py 启动自检）。结算段落只在当期确有新命中时才出现，而新命中只在开奖后才有 —— 夜间推送自然带中奖图、白天只推号码图。</w:t>
      </w:r>
    </w:p>
    <w:p>
      <w:pPr/>
      <w:r>
        <w:rPr>
          <w:rFonts w:ascii="微软雅黑" w:hAnsi="微软雅黑" w:eastAsia="微软雅黑" w:cs="微软雅黑" w:hint="eastAsia"/>
          <w:lang w:eastAsia="zh-CN"/>
        </w:rPr>
        <w:t xml:space="preserve">渠道三选一，在看板「微信推送」卡配置：企业微信群机器人（推荐 —— 建一个只有自己的群 → 群设置 → 群机器人 → 添加 → 复制 Webhook 地址；免费且不限条数，且只有它支持图片消息，Webhook 地址或 key 裸串均可识别；群机器人无独立标题字段、markdown 不渲染列表，图片消息也没有 caption，故彩种名、期号、注数与诚实声明都画进图里）、PushPlus、或 Server酱（免费 5 条/天，不支持图片，自动降级为文字）。token 回显一律掩码、掩码回传不覆盖真实值；发送节流（企微每个机器人 20 条/分钟，默认相邻间隔 3.2 秒）避免一个开奖夜十余条消息被限速丢弃；每日上限默认 0 = 不限制（可设为大于 0 重新启用保护）；conftest.py 夹具把配置存储重定向到临时目录，保证测试永不写坏真身配置；未配置或网络异常一律降级为日志告警，绝不阻塞主流水线。企业微信群机器人只能单向推送，无法在群里反向下发指令，故调出号数量仍在看板完成 —— 可填「看板地址」（如 Tailscale 内网地址），推送末尾会附一条直达链接。</w:t>
      </w:r>
    </w:p>
    <w:p>
      <w:pPr/>
      <w:r>
        <w:rPr>
          <w:rFonts w:ascii="微软雅黑" w:hAnsi="微软雅黑" w:eastAsia="微软雅黑" w:cs="微软雅黑" w:hint="eastAsia"/>
          <w:lang w:eastAsia="zh-CN"/>
        </w:rPr>
        <w:t xml:space="preserve">诚实边界：推送只是通知渠道，不改变任何概率与 EV 结论；推荐内容同样仅供研究记录。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6.2.1 出号数量：固定 / 动态</w:t>
      </w:r>
    </w:p>
    <w:p>
      <w:pPr/>
      <w:r>
        <w:rPr>
          <w:rFonts w:ascii="微软雅黑" w:hAnsi="微软雅黑" w:eastAsia="微软雅黑" w:cs="微软雅黑" w:hint="eastAsia"/>
          <w:lang w:eastAsia="zh-CN"/>
        </w:rPr>
        <w:t xml:space="preserve">在看板「自动化运行状态」卡下方提供出号数量控件，用户可用滑轨直接设定每个彩种每期出几注，分两种模式：固定数量——每次出号恒等于设定值（数字型上限 50、乐透型上限 200，下限 1 注）；动态数量——系统随每期评估自适应：以上一批「质量 / 重叠压缩的冗余淘汰占比」为主信号，冗余高（≥50%）且命中率贴近理论期望（edge 稳定）时逐步走低，命中率显著偏离理论值（|z| &gt; 2 个标准误）时回补，避免把注数压得过低而失去统计功效，硬下限 1 注。配置持久化于 config/ticket_size.json（原子写），经 config.resolve_groups 统一下发，自动流水线、内置调度器、worker、启动恢复、CLI 与 Windows 计划任务六条路径全部生效；cli.py predict --groups N 的显式参数仍可临时绕过。动态调整的每次理由写入 policy 字段，看板与 GET /api/settings/ticket-size 可查。诚实边界：改注数只改变下注规模与成本，单注中奖概率恒定（期望线性性），整体 EV 仍为负；动态下调不是预测能力提升，只是省钱与冗余控制。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需求原点与三拆解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项目最初的需求是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稳定输出高奖金中奖号码，且尽可能少注数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。这个诉求可以被拆成三个</w:t>
      </w:r>
      <w:r>
        <w:rPr>
          <w:rFonts w:ascii="微软雅黑" w:eastAsia="微软雅黑" w:hAnsi="微软雅黑" w:cs="微软雅黑" w:hint="eastAsia"/>
          <w:b/>
          <w:lang w:eastAsia="zh-CN"/>
        </w:rPr>
        <w:t>可分别裁决</w:t>
      </w:r>
      <w:r>
        <w:rPr>
          <w:rFonts w:ascii="微软雅黑" w:eastAsia="微软雅黑" w:hAnsi="微软雅黑" w:cs="微软雅黑" w:hint="eastAsia"/>
          <w:lang w:eastAsia="zh-CN"/>
        </w:rPr>
        <w:t>的子目标：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子目标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裁决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提高</w:t>
            </w:r>
            <w:r>
              <w:t xml:space="preserve"> </w:t>
            </w:r>
            <w:r>
              <w:t xml:space="preserve"> P(</w:t>
            </w:r>
            <w:r>
              <w:t xml:space="preserve"> </w:t>
            </w:r>
            <w:r>
              <w:t>中奖</w:t>
            </w:r>
            <w:r>
              <w:t xml:space="preserve"> </w:t>
            </w:r>
            <w:r>
              <w:t>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不可达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项目自身检验：</w:t>
            </w:r>
            <w:r>
              <w:t xml:space="preserve"> </w:t>
            </w:r>
            <w:r>
              <w:t xml:space="preserve">25 </w:t>
            </w:r>
            <w:r>
              <w:t xml:space="preserve"> </w:t>
            </w:r>
            <w:r>
              <w:t>条</w:t>
            </w:r>
            <w:r>
              <w:t xml:space="preserve"> </w:t>
            </w:r>
            <w:r>
              <w:t xml:space="preserve"> edge </w:t>
            </w:r>
            <w:r>
              <w:t xml:space="preserve"> </w:t>
            </w:r>
            <w:r>
              <w:t>假设全</w:t>
            </w:r>
            <w:r>
              <w:t xml:space="preserve"> </w:t>
            </w:r>
            <w:r>
              <w:t xml:space="preserve"> rejected</w:t>
            </w:r>
            <w:r>
              <w:t xml:space="preserve"> </w:t>
            </w:r>
            <w:r>
              <w:t>；距离画像观测中位</w:t>
            </w:r>
            <w:r>
              <w:t xml:space="preserve"> </w:t>
            </w:r>
            <w:r>
              <w:t xml:space="preserve"> 6.0 = </w:t>
            </w:r>
            <w:r>
              <w:t xml:space="preserve"> </w:t>
            </w:r>
            <w:r>
              <w:t>随机基线</w:t>
            </w:r>
            <w:r>
              <w:t xml:space="preserve"> </w:t>
            </w:r>
            <w:r>
              <w:t xml:space="preserve"> 6.0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提高</w:t>
            </w:r>
            <w:r>
              <w:t xml:space="preserve"> </w:t>
            </w:r>
            <w:r>
              <w:t xml:space="preserve"> E(</w:t>
            </w:r>
            <w:r>
              <w:t xml:space="preserve"> </w:t>
            </w:r>
            <w:r>
              <w:t>中奖后实得</w:t>
            </w:r>
            <w:r>
              <w:t xml:space="preserve"> </w:t>
            </w:r>
            <w:r>
              <w:t>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二等奖为平分制，冷门组合独享奖金池，实得可差数倍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减少注数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② </w:t>
            </w:r>
            <w:r>
              <w:t xml:space="preserve"> </w:t>
            </w:r>
            <w:r>
              <w:t>相容（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不依赖广覆盖）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结论：框架只追 ② + ③，公开放弃 ①。</w:t>
      </w:r>
      <w:r>
        <w:rPr>
          <w:rFonts w:ascii="微软雅黑" w:eastAsia="微软雅黑" w:hAnsi="微软雅黑" w:cs="微软雅黑" w:hint="eastAsia"/>
          <w:lang w:eastAsia="zh-CN"/>
        </w:rPr>
        <w:t>这个裁决过程是项目最重要的设计决策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先证明什么不可达，再在可达范围内做工程化。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为什么 ① 不可达：样本量算术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要证明某选号策略把某奖级命中率提升到</w:t>
      </w:r>
      <w:r>
        <w:t xml:space="preserve"> 1.5 </w:t>
      </w:r>
      <w:r>
        <w:rPr>
          <w:rFonts w:ascii="微软雅黑" w:eastAsia="微软雅黑" w:hAnsi="微软雅黑" w:cs="微软雅黑" w:hint="eastAsia"/>
          <w:lang w:eastAsia="zh-CN"/>
        </w:rPr>
        <w:t>倍，所需观测注数</w:t>
      </w:r>
      <w:r>
        <w:t xml:space="preserve"> n &gt; 78.4 / p0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α=.05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power=.8</w:t>
      </w:r>
      <w:r>
        <w:rPr>
          <w:rFonts w:ascii="微软雅黑" w:eastAsia="微软雅黑" w:hAnsi="微软雅黑" w:cs="微软雅黑" w:hint="eastAsia"/>
          <w:lang w:eastAsia="zh-CN"/>
        </w:rPr>
        <w:t>、泊松两样本近似）：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奖级（双色球）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理论概率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所需注数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折算（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10 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>注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>期）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六等奖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1/17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1,300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几期（可验证）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五等奖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1/124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9,700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6.5 </w:t>
            </w:r>
            <w:r>
              <w:t xml:space="preserve"> </w:t>
            </w:r>
            <w:r>
              <w:t>年（勉强）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四等奖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1/2255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17.7 </w:t>
            </w:r>
            <w:r>
              <w:t xml:space="preserve"> </w:t>
            </w:r>
            <w:r>
              <w:t>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118 </w:t>
            </w:r>
            <w:r>
              <w:t xml:space="preserve"> </w:t>
            </w:r>
            <w:r>
              <w:t>年（不可行）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三等奖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1/109,389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858 </w:t>
            </w:r>
            <w:r>
              <w:t xml:space="preserve"> </w:t>
            </w:r>
            <w:r>
              <w:t>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不可验证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二等奖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1/1,181,406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9,270 </w:t>
            </w:r>
            <w:r>
              <w:t xml:space="preserve"> </w:t>
            </w:r>
            <w:r>
              <w:t>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不可验证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一等奖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1/17,721,088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13.9 </w:t>
            </w:r>
            <w:r>
              <w:t xml:space="preserve"> </w:t>
            </w:r>
            <w:r>
              <w:t>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不可验证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9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2-1</w:t>
      </w:r>
      <w:r>
        <w:rPr>
          <w:rFonts w:ascii="微软雅黑" w:eastAsia="微软雅黑" w:hAnsi="微软雅黑" w:cs="微软雅黑" w:hint="eastAsia"/>
          <w:lang w:eastAsia="zh-CN"/>
        </w:rPr>
        <w:t xml:space="preserve">　样本量死结：三等奖以上在个人生命周期内无法验证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叠加期望值算术（每注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元）：固定奖期望回收约</w:t>
      </w:r>
      <w:r>
        <w:t xml:space="preserve"> 0.49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浮动奖约</w:t>
      </w:r>
      <w:r>
        <w:t xml:space="preserve"> 0.51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 xml:space="preserve"> ≈ 1.0 </w:t>
      </w:r>
      <w:r>
        <w:rPr>
          <w:rFonts w:ascii="微软雅黑" w:eastAsia="微软雅黑" w:hAnsi="微软雅黑" w:cs="微软雅黑" w:hint="eastAsia"/>
          <w:lang w:eastAsia="zh-CN"/>
        </w:rPr>
        <w:t>元，长期期望</w:t>
      </w:r>
      <w:r>
        <w:t xml:space="preserve"> −50%</w:t>
      </w:r>
      <w:r>
        <w:rPr>
          <w:rFonts w:ascii="微软雅黑" w:eastAsia="微软雅黑" w:hAnsi="微软雅黑" w:cs="微软雅黑" w:hint="eastAsia"/>
          <w:lang w:eastAsia="zh-CN"/>
        </w:rPr>
        <w:t>。即使固定奖命中率提升到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倍：</w:t>
      </w:r>
      <w:r>
        <w:t>3×0.49 + 0.51 = 1.98 &lt; 2</w:t>
      </w:r>
      <w:r>
        <w:rPr>
          <w:rFonts w:ascii="微软雅黑" w:eastAsia="微软雅黑" w:hAnsi="微软雅黑" w:cs="微软雅黑" w:hint="eastAsia"/>
          <w:lang w:eastAsia="zh-CN"/>
        </w:rPr>
        <w:t>，仍打不平。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2.3 设计哲学：先检验，再建设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1. 不声称提高中奖概率。</w:t>
      </w:r>
      <w:r>
        <w:rPr>
          <w:rFonts w:ascii="微软雅黑" w:eastAsia="微软雅黑" w:hAnsi="微软雅黑" w:cs="微软雅黑" w:hint="eastAsia"/>
          <w:lang w:eastAsia="zh-CN"/>
        </w:rPr>
        <w:t>各奖级概率一律使用组合精确概率，模型不触碰概率侧；分数差异只能来自奖金侧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这在数学上杜绝了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声称更准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的可能。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2. 可检验优先。</w:t>
      </w:r>
      <w:r>
        <w:rPr>
          <w:rFonts w:ascii="微软雅黑" w:eastAsia="微软雅黑" w:hAnsi="微软雅黑" w:cs="微软雅黑" w:hint="eastAsia"/>
          <w:lang w:eastAsia="zh-CN"/>
        </w:rPr>
        <w:t>每个工作包预设</w:t>
      </w:r>
      <w:r>
        <w:t xml:space="preserve"> Go/No-Go </w:t>
      </w:r>
      <w:r>
        <w:rPr>
          <w:rFonts w:ascii="微软雅黑" w:eastAsia="微软雅黑" w:hAnsi="微软雅黑" w:cs="微软雅黑" w:hint="eastAsia"/>
          <w:lang w:eastAsia="zh-CN"/>
        </w:rPr>
        <w:t>门槛，不显著即公开宣布此路不通。失败的假设是合格产出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大乐透流行度模型的公开否决（</w:t>
      </w:r>
      <w:r>
        <w:t>§5.1</w:t>
      </w:r>
      <w:r>
        <w:rPr>
          <w:rFonts w:ascii="微软雅黑" w:eastAsia="微软雅黑" w:hAnsi="微软雅黑" w:cs="微软雅黑" w:hint="eastAsia"/>
          <w:lang w:eastAsia="zh-CN"/>
        </w:rPr>
        <w:t>）即是实录。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3. 用历史反事实回测绕开样本量死结。</w:t>
      </w:r>
      <w:r>
        <w:rPr>
          <w:rFonts w:ascii="微软雅黑" w:eastAsia="微软雅黑" w:hAnsi="微软雅黑" w:cs="微软雅黑" w:hint="eastAsia"/>
          <w:lang w:eastAsia="zh-CN"/>
        </w:rPr>
        <w:t>一等奖的未来数据永远不够，但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历史每期实际开奖号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当期实际一等奖注数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的反事实计算现在就能做（</w:t>
      </w:r>
      <w:r>
        <w:t>§5.2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3. 系统架构</w:t>
      </w:r>
    </w:p>
    <w:p>
      <w:pPr>
        <w:spacing w:after="180"/>
        <w:jc w:val="center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整套系统由哪四层组成、各层负责什么，为什么一台普通电脑就能跑。</w:t>
      </w:r>
      <w:r>
        <w:drawing>
          <wp:inline xmlns:a="http://schemas.openxmlformats.org/drawingml/2006/main" xmlns:pic="http://schemas.openxmlformats.org/drawingml/2006/picture">
            <wp:extent cx="5029200" cy="3168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88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3-1</w:t>
      </w:r>
      <w:r>
        <w:rPr>
          <w:rFonts w:ascii="微软雅黑" w:eastAsia="微软雅黑" w:hAnsi="微软雅黑" w:cs="微软雅黑" w:hint="eastAsia"/>
          <w:lang w:eastAsia="zh-CN"/>
        </w:rPr>
        <w:t xml:space="preserve">　四层系统架构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data/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fetch_500 · schema · prize_table · feedback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>lottery_data/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彩种开奖数据抓取、清洗、分区归一化、奖级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单注奖金权威映射、完整性体检与外部逐期核对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检验裁判层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credibility/</w:t>
            </w:r>
            <w:r>
              <w:t xml:space="preserve"> </w:t>
            </w:r>
            <w:r>
              <w:t>（假设登记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样本外回测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基线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贝叶斯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变点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随机性审计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鲁棒性六支柱）、</w:t>
            </w:r>
            <w:r>
              <w:t xml:space="preserve"> </w:t>
            </w:r>
            <w:r>
              <w:t>discovery/</w:t>
            </w:r>
            <w:r>
              <w:t xml:space="preserve"> </w:t>
            </w:r>
            <w:r>
              <w:t>（随机基线军团</w:t>
            </w:r>
            <w:r>
              <w:t xml:space="preserve"> </w:t>
            </w:r>
            <w:r>
              <w:t>·FDR·e-value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有效信号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声称的唯一裁决通道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实得优化层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ev/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payout · popularity · selection · trials · rulebook · crowd_model · rollover · kelly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奖金侧定价、流行度建模、实得选号、前瞻</w:t>
            </w:r>
            <w:r>
              <w:t xml:space="preserve"> </w:t>
            </w:r>
            <w:r>
              <w:t xml:space="preserve"> A/B </w:t>
            </w:r>
            <w:r>
              <w:t xml:space="preserve"> </w:t>
            </w:r>
            <w:r>
              <w:t>对照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展示层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web/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14 </w:t>
            </w:r>
            <w:r>
              <w:t xml:space="preserve"> </w:t>
            </w:r>
            <w:r>
              <w:t>页面看板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流水线</w:t>
            </w:r>
            <w:r>
              <w:t xml:space="preserve"> </w:t>
            </w:r>
            <w:r>
              <w:t xml:space="preserve"> worker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>cli.py</w:t>
            </w:r>
            <w:r>
              <w:t xml:space="preserve"> </w:t>
            </w:r>
            <w:r>
              <w:t>（约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个子命令）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统计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训练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预测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命中历史</w:t>
            </w:r>
            <w:r>
              <w:t xml:space="preserve"> </w:t>
            </w:r>
            <w:r>
              <w:t xml:space="preserve"> / EV / </w:t>
            </w:r>
            <w:r>
              <w:t xml:space="preserve"> </w:t>
            </w:r>
            <w:r>
              <w:t>数据体检看板；</w:t>
            </w:r>
            <w:r>
              <w:t xml:space="preserve"> </w:t>
            </w:r>
            <w:r>
              <w:t xml:space="preserve">CLI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Web </w:t>
            </w:r>
            <w:r>
              <w:t xml:space="preserve"> </w:t>
            </w:r>
            <w:r>
              <w:t>共享同一实现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支撑设施：共享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原子写（</w:t>
      </w:r>
      <w:r>
        <w:t>tmp + fsync + os.replace</w:t>
      </w:r>
      <w:r>
        <w:rPr>
          <w:rFonts w:ascii="微软雅黑" w:eastAsia="微软雅黑" w:hAnsi="微软雅黑" w:cs="微软雅黑" w:hint="eastAsia"/>
          <w:lang w:eastAsia="zh-CN"/>
        </w:rPr>
        <w:t>）、写生产三道闸（</w:t>
      </w:r>
      <w:r>
        <w:t>§6.2</w:t>
      </w:r>
      <w:r>
        <w:rPr>
          <w:rFonts w:ascii="微软雅黑" w:eastAsia="微软雅黑" w:hAnsi="微软雅黑" w:cs="微软雅黑" w:hint="eastAsia"/>
          <w:lang w:eastAsia="zh-CN"/>
        </w:rPr>
        <w:t>）、三路触发的自动流水线、</w:t>
      </w:r>
      <w:r>
        <w:t xml:space="preserve">git bundle + </w:t>
      </w:r>
      <w:r>
        <w:rPr>
          <w:rFonts w:ascii="微软雅黑" w:eastAsia="微软雅黑" w:hAnsi="微软雅黑" w:cs="微软雅黑" w:hint="eastAsia"/>
          <w:lang w:eastAsia="zh-CN"/>
        </w:rPr>
        <w:t>数据</w:t>
      </w:r>
      <w:r>
        <w:t xml:space="preserve"> zip </w:t>
      </w:r>
      <w:r>
        <w:rPr>
          <w:rFonts w:ascii="微软雅黑" w:eastAsia="微软雅黑" w:hAnsi="微软雅黑" w:cs="微软雅黑" w:hint="eastAsia"/>
          <w:lang w:eastAsia="zh-CN"/>
        </w:rPr>
        <w:t>双备份。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4. 假设检验流水线（技术核心 ①）</w:t>
      </w:r>
    </w:p>
    <w:p>
      <w:pPr>
        <w:spacing w:after="180"/>
        <w:jc w:val="center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怎么用五道工序判断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这方法真有用还是碰巧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；实战结果是</w:t>
      </w:r>
      <w:r>
        <w:t xml:space="preserve"> 25 </w:t>
      </w:r>
      <w:r>
        <w:rPr>
          <w:rFonts w:ascii="微软雅黑" w:eastAsia="微软雅黑" w:hAnsi="微软雅黑" w:cs="微软雅黑" w:hint="eastAsia"/>
          <w:lang w:eastAsia="zh-CN"/>
        </w:rPr>
        <w:t>个假设全部不成立。</w:t>
      </w:r>
      <w:r>
        <w:drawing>
          <wp:inline xmlns:a="http://schemas.openxmlformats.org/drawingml/2006/main" xmlns:pic="http://schemas.openxmlformats.org/drawingml/2006/picture">
            <wp:extent cx="5029200" cy="16396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60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4-1</w:t>
      </w:r>
      <w:r>
        <w:rPr>
          <w:rFonts w:ascii="微软雅黑" w:eastAsia="微软雅黑" w:hAnsi="微软雅黑" w:cs="微软雅黑" w:hint="eastAsia"/>
          <w:lang w:eastAsia="zh-CN"/>
        </w:rPr>
        <w:t xml:space="preserve">　假设检验流水线五道工序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五道工序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任何策略想声称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</w:t>
      </w:r>
      <w:r>
        <w:t xml:space="preserve"> edge"</w:t>
      </w:r>
      <w:r>
        <w:rPr>
          <w:rFonts w:ascii="微软雅黑" w:eastAsia="微软雅黑" w:hAnsi="微软雅黑" w:cs="微软雅黑" w:hint="eastAsia"/>
          <w:lang w:eastAsia="zh-CN"/>
        </w:rPr>
        <w:t>，必须依次通过：</w:t>
      </w:r>
      <w:r>
        <w:rPr>
          <w:rFonts w:ascii="微软雅黑" w:eastAsia="微软雅黑" w:hAnsi="微软雅黑" w:cs="微软雅黑" w:hint="eastAsia"/>
          <w:b/>
          <w:lang w:eastAsia="zh-CN"/>
        </w:rPr>
        <w:t>① 假设登记</w:t>
      </w:r>
      <w:r>
        <w:rPr>
          <w:rFonts w:ascii="微软雅黑" w:eastAsia="微软雅黑" w:hAnsi="微软雅黑" w:cs="微软雅黑" w:hint="eastAsia"/>
          <w:lang w:eastAsia="zh-CN"/>
        </w:rPr>
        <w:t>（检验前预登记，杜绝事后挑选）</w:t>
      </w:r>
      <w:r>
        <w:t xml:space="preserve">→ </w:t>
      </w:r>
      <w:r>
        <w:rPr>
          <w:rFonts w:ascii="微软雅黑" w:eastAsia="微软雅黑" w:hAnsi="微软雅黑" w:cs="微软雅黑" w:hint="eastAsia"/>
          <w:b/>
          <w:lang w:eastAsia="zh-CN"/>
        </w:rPr>
        <w:t>② 严格样本外回测</w:t>
      </w:r>
      <w:r>
        <w:rPr>
          <w:rFonts w:ascii="微软雅黑" w:eastAsia="微软雅黑" w:hAnsi="微软雅黑" w:cs="微软雅黑" w:hint="eastAsia"/>
          <w:lang w:eastAsia="zh-CN"/>
        </w:rPr>
        <w:t>（滚动时间序切分，拒绝前视偏差）</w:t>
      </w:r>
      <w:r>
        <w:t xml:space="preserve">→ </w:t>
      </w:r>
      <w:r>
        <w:rPr>
          <w:rFonts w:ascii="微软雅黑" w:eastAsia="微软雅黑" w:hAnsi="微软雅黑" w:cs="微软雅黑" w:hint="eastAsia"/>
          <w:b/>
          <w:lang w:eastAsia="zh-CN"/>
        </w:rPr>
        <w:t>③ 随机基线军团对照</w:t>
      </w:r>
      <w:r>
        <w:rPr>
          <w:rFonts w:ascii="微软雅黑" w:eastAsia="微软雅黑" w:hAnsi="微软雅黑" w:cs="微软雅黑" w:hint="eastAsia"/>
          <w:lang w:eastAsia="zh-CN"/>
        </w:rPr>
        <w:t>（与大量随机策略的零分布对照，大样本下用蒙特卡洛零分布替代渐近</w:t>
      </w:r>
      <w:r>
        <w:t xml:space="preserve"> χ²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b/>
          <w:lang w:eastAsia="zh-CN"/>
        </w:rPr>
        <w:t>④ 效应量门控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p </w:t>
      </w:r>
      <w:r>
        <w:rPr>
          <w:rFonts w:ascii="微软雅黑" w:eastAsia="微软雅黑" w:hAnsi="微软雅黑" w:cs="微软雅黑" w:hint="eastAsia"/>
          <w:lang w:eastAsia="zh-CN"/>
        </w:rPr>
        <w:t>显著</w:t>
      </w:r>
      <w:r>
        <w:t xml:space="preserve"> ≠ </w:t>
      </w:r>
      <w:r>
        <w:rPr>
          <w:rFonts w:ascii="微软雅黑" w:eastAsia="微软雅黑" w:hAnsi="微软雅黑" w:cs="微软雅黑" w:hint="eastAsia"/>
          <w:lang w:eastAsia="zh-CN"/>
        </w:rPr>
        <w:t>有用，幅度须过门槛）</w:t>
      </w:r>
      <w:r>
        <w:t xml:space="preserve">→ </w:t>
      </w:r>
      <w:r>
        <w:rPr>
          <w:rFonts w:ascii="微软雅黑" w:eastAsia="微软雅黑" w:hAnsi="微软雅黑" w:cs="微软雅黑" w:hint="eastAsia"/>
          <w:b/>
          <w:lang w:eastAsia="zh-CN"/>
        </w:rPr>
        <w:t>⑤ FDR 校正</w:t>
      </w:r>
      <w:r>
        <w:rPr>
          <w:rFonts w:ascii="微软雅黑" w:eastAsia="微软雅黑" w:hAnsi="微软雅黑" w:cs="微软雅黑" w:hint="eastAsia"/>
          <w:lang w:eastAsia="zh-CN"/>
        </w:rPr>
        <w:t>（控制多重比较的错误发现率）。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实战结果：25 条假设的检验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彩种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登记假设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双色球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遗漏值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区间均衡策略</w:t>
            </w:r>
            <w:r>
              <w:t xml:space="preserve"> </w:t>
            </w:r>
            <w:r>
              <w:t xml:space="preserve"> OOS </w:t>
            </w:r>
            <w:r>
              <w:t xml:space="preserve"> </w:t>
            </w:r>
            <w:r>
              <w:t>优于随机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3/3 rejected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大乐透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遗漏值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区间均衡策略</w:t>
            </w:r>
            <w:r>
              <w:t xml:space="preserve"> </w:t>
            </w:r>
            <w:r>
              <w:t xml:space="preserve"> OOS </w:t>
            </w:r>
            <w:r>
              <w:t xml:space="preserve"> </w:t>
            </w:r>
            <w:r>
              <w:t>优于随机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3/3 rejected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排列</w:t>
            </w:r>
            <w:r>
              <w:t xml:space="preserve"> </w:t>
            </w: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遗漏值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区间均衡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冷门号限号</w:t>
            </w:r>
            <w:r>
              <w:t xml:space="preserve"> </w:t>
            </w:r>
            <w:r>
              <w:t xml:space="preserve"> EV </w:t>
            </w:r>
            <w:r>
              <w:t xml:space="preserve"> </w:t>
            </w:r>
            <w:r>
              <w:t>持续高于热门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4/4 rejected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排列</w:t>
            </w:r>
            <w:r>
              <w:t xml:space="preserve"> </w:t>
            </w: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遗漏值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区间均衡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冷门号限号</w:t>
            </w:r>
            <w:r>
              <w:t xml:space="preserve"> </w:t>
            </w:r>
            <w:r>
              <w:t xml:space="preserve"> EV </w:t>
            </w:r>
            <w:r>
              <w:t xml:space="preserve"> </w:t>
            </w:r>
            <w:r>
              <w:t>持续高于热门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4/4 rejected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福彩</w:t>
            </w:r>
            <w:r>
              <w:t xml:space="preserve"> </w:t>
            </w:r>
            <w:r>
              <w:t>3D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遗漏值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区间均衡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冷门号限号</w:t>
            </w:r>
            <w:r>
              <w:t xml:space="preserve"> </w:t>
            </w:r>
            <w:r>
              <w:t xml:space="preserve"> EV </w:t>
            </w:r>
            <w:r>
              <w:t xml:space="preserve"> </w:t>
            </w:r>
            <w:r>
              <w:t>持续高于热门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4/4 rejected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七星彩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遗漏值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区间均衡</w:t>
            </w:r>
            <w:r>
              <w:t xml:space="preserve"> </w:t>
            </w:r>
            <w:r>
              <w:t xml:space="preserve"> / ML </w:t>
            </w:r>
            <w:r>
              <w:t xml:space="preserve"> </w:t>
            </w:r>
            <w:r>
              <w:t>策略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限号后冷门</w:t>
            </w:r>
            <w:r>
              <w:t xml:space="preserve"> </w:t>
            </w:r>
            <w:r>
              <w:t xml:space="preserve"> EV / </w:t>
            </w:r>
            <w:r>
              <w:t xml:space="preserve"> </w:t>
            </w:r>
            <w:r>
              <w:t>浮动头奖撞号分薄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节假日窗口效应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7/7 rejected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bookmarkStart w:id="0" w:name="合计_01"/>
            <w:r>
              <w:t xml:space="preserve"> </w:t>
            </w:r>
            <w:bookmarkEnd w:id="0"/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25/25 rejected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并行证据链：</w:t>
      </w:r>
      <w:r>
        <w:t xml:space="preserve">e-value </w:t>
      </w:r>
      <w:r>
        <w:rPr>
          <w:rFonts w:ascii="微软雅黑" w:eastAsia="微软雅黑" w:hAnsi="微软雅黑" w:cs="微软雅黑" w:hint="eastAsia"/>
          <w:lang w:eastAsia="zh-CN"/>
        </w:rPr>
        <w:t>序贯检验对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彩种</w:t>
      </w:r>
      <w:r>
        <w:t xml:space="preserve"> 22 </w:t>
      </w:r>
      <w:r>
        <w:rPr>
          <w:rFonts w:ascii="微软雅黑" w:eastAsia="微软雅黑" w:hAnsi="微软雅黑" w:cs="微软雅黑" w:hint="eastAsia"/>
          <w:lang w:eastAsia="zh-CN"/>
        </w:rPr>
        <w:t>个监控分区做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任意停时有效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的持续监控（拒绝阈</w:t>
      </w:r>
      <w:r>
        <w:t xml:space="preserve"> 440</w:t>
      </w:r>
      <w:r>
        <w:rPr>
          <w:rFonts w:ascii="微软雅黑" w:eastAsia="微软雅黑" w:hAnsi="微软雅黑" w:cs="微软雅黑" w:hint="eastAsia"/>
          <w:lang w:eastAsia="zh-CN"/>
        </w:rPr>
        <w:t>），全部分区</w:t>
      </w:r>
      <w:r>
        <w:t xml:space="preserve"> e-max </w:t>
      </w:r>
      <w:r>
        <w:rPr>
          <w:rFonts w:ascii="微软雅黑" w:eastAsia="微软雅黑" w:hAnsi="微软雅黑" w:cs="微软雅黑" w:hint="eastAsia"/>
          <w:lang w:eastAsia="zh-CN"/>
        </w:rPr>
        <w:t>远低于阈值、零告警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开奖序列公平随机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通过持续监控，与闸门结论一致。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方法论防坑记录</w:t>
      </w:r>
      <w:r>
        <w:rPr>
          <w:rFonts w:ascii="微软雅黑" w:eastAsia="微软雅黑" w:hAnsi="微软雅黑" w:cs="微软雅黑" w:hint="eastAsia"/>
          <w:lang w:eastAsia="zh-CN"/>
        </w:rPr>
        <w:t>（实现中真实踩过并修复）：分区规则变更（七星彩第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位</w:t>
      </w:r>
      <w:r>
        <w:t xml:space="preserve"> 0-9 → 0-14</w:t>
      </w:r>
      <w:r>
        <w:rPr>
          <w:rFonts w:ascii="微软雅黑" w:eastAsia="微软雅黑" w:hAnsi="微软雅黑" w:cs="微软雅黑" w:hint="eastAsia"/>
          <w:lang w:eastAsia="zh-CN"/>
        </w:rPr>
        <w:t>）后按位检验必须分段，否则规则变更断面会被误检为</w:t>
      </w:r>
      <w:r>
        <w:t xml:space="preserve"> p≈1e-10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异常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；大样本下检验零分布必须用蒙特卡洛，渐近</w:t>
      </w:r>
      <w:r>
        <w:t xml:space="preserve"> χ² </w:t>
      </w:r>
      <w:r>
        <w:rPr>
          <w:rFonts w:ascii="微软雅黑" w:eastAsia="微软雅黑" w:hAnsi="微软雅黑" w:cs="微软雅黑" w:hint="eastAsia"/>
          <w:lang w:eastAsia="zh-CN"/>
        </w:rPr>
        <w:t>会失效。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这个"负结果"为什么有价值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彩票场景是对时序预测方法最严苛的对抗性测试。一个能在此场景严格给出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零信号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裁决、且能解释每一类假阳性来源（前视偏差、多重比较、渐近近似、规则变更断面）的框架，迁移到任何真实时序场景时同样能给出可信的裁决。</w:t>
      </w:r>
      <w:r>
        <w:rPr>
          <w:rFonts w:ascii="微软雅黑" w:eastAsia="微软雅黑" w:hAnsi="微软雅黑" w:cs="微软雅黑" w:hint="eastAsia"/>
          <w:b/>
          <w:lang w:eastAsia="zh-CN"/>
        </w:rPr>
        <w:t>框架的灵敏度由它抓住假阳性的能力来证明。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5. 实得优化轨道（技术核心 ②）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既然中奖率动不了，钱还能从哪里多拿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平分制奖池下的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冷门效应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，以及怎么证明它是真的。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概率侧无提升空间后，奖金侧仍有真实的数学结构：一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二等奖按注</w:t>
      </w:r>
      <w:r>
        <w:rPr>
          <w:rFonts w:ascii="微软雅黑" w:eastAsia="微软雅黑" w:hAnsi="微软雅黑" w:cs="微软雅黑" w:hint="eastAsia"/>
          <w:b/>
          <w:lang w:eastAsia="zh-CN"/>
        </w:rPr>
        <w:t>平分</w:t>
      </w:r>
      <w:r>
        <w:rPr>
          <w:rFonts w:ascii="微软雅黑" w:eastAsia="微软雅黑" w:hAnsi="微软雅黑" w:cs="微软雅黑" w:hint="eastAsia"/>
          <w:lang w:eastAsia="zh-CN"/>
        </w:rPr>
        <w:t>当期奖池，而人群选号并非均匀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生日号、连号、规律组合被系统性超买。买冷门组合不改变中奖概率，但中奖时独享奖池的概率更高。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组合流行度模型：双色球 GO，大乐透 NO-GO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建模：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维组合特征（生日月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日占比、连号长度、跨度、和值偏离、奇偶比、尾数重复、半区偏斜、上期重合数）</w:t>
      </w:r>
      <w:r>
        <w:t xml:space="preserve">+ Poisson </w:t>
      </w:r>
      <w:r>
        <w:rPr>
          <w:rFonts w:ascii="微软雅黑" w:eastAsia="微软雅黑" w:hAnsi="微软雅黑" w:cs="微软雅黑" w:hint="eastAsia"/>
          <w:lang w:eastAsia="zh-CN"/>
        </w:rPr>
        <w:t>回归拟合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一等奖注数</w:t>
      </w:r>
      <w:r>
        <w:t xml:space="preserve"> ~ f(</w:t>
      </w:r>
      <w:r>
        <w:rPr>
          <w:rFonts w:ascii="微软雅黑" w:eastAsia="微软雅黑" w:hAnsi="微软雅黑" w:cs="微软雅黑" w:hint="eastAsia"/>
          <w:lang w:eastAsia="zh-CN"/>
        </w:rPr>
        <w:t>特征</w:t>
      </w:r>
      <w:r>
        <w:t>) + offset(log(</w:t>
      </w:r>
      <w:r>
        <w:rPr>
          <w:rFonts w:ascii="微软雅黑" w:eastAsia="微软雅黑" w:hAnsi="微软雅黑" w:cs="微软雅黑" w:hint="eastAsia"/>
          <w:lang w:eastAsia="zh-CN"/>
        </w:rPr>
        <w:t>销量</w:t>
      </w:r>
      <w:r>
        <w:t>))"</w:t>
      </w:r>
      <w:r>
        <w:rPr>
          <w:rFonts w:ascii="微软雅黑" w:eastAsia="微软雅黑" w:hAnsi="微软雅黑" w:cs="微软雅黑" w:hint="eastAsia"/>
          <w:lang w:eastAsia="zh-CN"/>
        </w:rPr>
        <w:t>，样本为全部历史期。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Go/No-Go 门槛：</w:t>
      </w:r>
      <w:r>
        <w:t xml:space="preserve">LRT p&lt;0.01 </w:t>
      </w:r>
      <w:r>
        <w:rPr>
          <w:rFonts w:ascii="微软雅黑" w:eastAsia="微软雅黑" w:hAnsi="微软雅黑" w:cs="微软雅黑" w:hint="eastAsia"/>
          <w:lang w:eastAsia="zh-CN"/>
        </w:rPr>
        <w:t>且时序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折交叉验证多数折优于零模型，两道门槛缺一不可：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彩种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样本内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LRT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样本外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</w:rPr>
              <w:t xml:space="preserve"> CV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裁决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双色球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3502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χ²=948.85, df=9, p=1.84e-198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5/5 折</w:t>
            </w:r>
            <w:r>
              <w:t xml:space="preserve"> 优于零模型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大乐透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2921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χ²=337, df=9, p=3.7e-67</w:t>
            </w:r>
            <w:r>
              <w:t xml:space="preserve"> </w:t>
            </w:r>
            <w:r>
              <w:t>（显著）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仅 1/5 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NO-GO：公开否决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这一对结果的价值在于对照：</w:t>
      </w:r>
      <w:r>
        <w:rPr>
          <w:rFonts w:ascii="微软雅黑" w:eastAsia="微软雅黑" w:hAnsi="微软雅黑" w:cs="微软雅黑" w:hint="eastAsia"/>
          <w:lang w:eastAsia="zh-CN"/>
        </w:rPr>
        <w:t>大乐透样本内极其显著，但样本外不稳健</w:t>
      </w:r>
      <w:r>
        <w:t xml:space="preserve">——CV </w:t>
      </w:r>
      <w:r>
        <w:rPr>
          <w:rFonts w:ascii="微软雅黑" w:eastAsia="微软雅黑" w:hAnsi="微软雅黑" w:cs="微软雅黑" w:hint="eastAsia"/>
          <w:lang w:eastAsia="zh-CN"/>
        </w:rPr>
        <w:t>门槛成功拦截了一个假阳性。这是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样本内显著</w:t>
      </w:r>
      <w:r>
        <w:t xml:space="preserve"> ≠ </w:t>
      </w:r>
      <w:r>
        <w:rPr>
          <w:rFonts w:ascii="微软雅黑" w:eastAsia="微软雅黑" w:hAnsi="微软雅黑" w:cs="微软雅黑" w:hint="eastAsia"/>
          <w:lang w:eastAsia="zh-CN"/>
        </w:rPr>
        <w:t>样本外可用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的现成实证案例。工程细节：模型参数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全组合打分落盘三级缓存（进程内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磁盘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现算，参数指纹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样本数校验自动过期），端点首载</w:t>
      </w:r>
      <w:r>
        <w:t xml:space="preserve"> 4610ms → 187ms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反事实回测：冷门组合实得 1.484×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方法</w:t>
      </w:r>
      <w:r>
        <w:rPr>
          <w:rFonts w:ascii="微软雅黑" w:eastAsia="微软雅黑" w:hAnsi="微软雅黑" w:cs="微软雅黑" w:hint="eastAsia"/>
          <w:lang w:eastAsia="zh-CN"/>
        </w:rPr>
        <w:t>（绕开样本量死结的关键设计）：对历史每期，取当期实际开奖号的流行度分位，对照当期实际一等奖注数与可分配池，计算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若持有冷门（</w:t>
      </w:r>
      <w:r>
        <w:t xml:space="preserve">10% </w:t>
      </w:r>
      <w:r>
        <w:rPr>
          <w:rFonts w:ascii="微软雅黑" w:eastAsia="微软雅黑" w:hAnsi="微软雅黑" w:cs="微软雅黑" w:hint="eastAsia"/>
          <w:lang w:eastAsia="zh-CN"/>
        </w:rPr>
        <w:t>分位）</w:t>
      </w:r>
      <w:r>
        <w:t xml:space="preserve">vs </w:t>
      </w:r>
      <w:r>
        <w:rPr>
          <w:rFonts w:ascii="微软雅黑" w:eastAsia="微软雅黑" w:hAnsi="微软雅黑" w:cs="微软雅黑" w:hint="eastAsia"/>
          <w:lang w:eastAsia="zh-CN"/>
        </w:rPr>
        <w:t>热门（</w:t>
      </w:r>
      <w:r>
        <w:t xml:space="preserve">90% </w:t>
      </w:r>
      <w:r>
        <w:rPr>
          <w:rFonts w:ascii="微软雅黑" w:eastAsia="微软雅黑" w:hAnsi="微软雅黑" w:cs="微软雅黑" w:hint="eastAsia"/>
          <w:lang w:eastAsia="zh-CN"/>
        </w:rPr>
        <w:t>分位）组合，中奖时单注实得多少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封顶显式建模</w:t>
      </w:r>
      <w:r>
        <w:rPr>
          <w:rFonts w:ascii="微软雅黑" w:eastAsia="微软雅黑" w:hAnsi="微软雅黑" w:cs="微软雅黑" w:hint="eastAsia"/>
          <w:lang w:eastAsia="zh-CN"/>
        </w:rPr>
        <w:t>是方法论要点：实得期望</w:t>
      </w:r>
      <w:r>
        <w:t xml:space="preserve"> = E[min(cap, </w:t>
      </w:r>
      <w:r>
        <w:rPr>
          <w:rFonts w:ascii="微软雅黑" w:eastAsia="微软雅黑" w:hAnsi="微软雅黑" w:cs="微软雅黑" w:hint="eastAsia"/>
          <w:lang w:eastAsia="zh-CN"/>
        </w:rPr>
        <w:t>池</w:t>
      </w:r>
      <w:r>
        <w:t>/(1+X))]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X~Poisson(μ)</w:t>
      </w:r>
      <w:r>
        <w:rPr>
          <w:rFonts w:ascii="微软雅黑" w:eastAsia="微软雅黑" w:hAnsi="微软雅黑" w:cs="微软雅黑" w:hint="eastAsia"/>
          <w:lang w:eastAsia="zh-CN"/>
        </w:rPr>
        <w:t>。朴素式（池</w:t>
      </w:r>
      <w:r>
        <w:t>×E[1/(1+X)]</w:t>
      </w:r>
      <w:r>
        <w:rPr>
          <w:rFonts w:ascii="微软雅黑" w:eastAsia="微软雅黑" w:hAnsi="微软雅黑" w:cs="微软雅黑" w:hint="eastAsia"/>
          <w:lang w:eastAsia="zh-CN"/>
        </w:rPr>
        <w:t>，不建模</w:t>
      </w:r>
      <w:r>
        <w:t xml:space="preserve"> 1000 </w:t>
      </w:r>
      <w:r>
        <w:rPr>
          <w:rFonts w:ascii="微软雅黑" w:eastAsia="微软雅黑" w:hAnsi="微软雅黑" w:cs="微软雅黑" w:hint="eastAsia"/>
          <w:lang w:eastAsia="zh-CN"/>
        </w:rPr>
        <w:t>万封顶）得</w:t>
      </w:r>
      <w:r>
        <w:t xml:space="preserve"> 1.545×</w:t>
      </w:r>
      <w:r>
        <w:rPr>
          <w:rFonts w:ascii="微软雅黑" w:eastAsia="微软雅黑" w:hAnsi="微软雅黑" w:cs="微软雅黑" w:hint="eastAsia"/>
          <w:lang w:eastAsia="zh-CN"/>
        </w:rPr>
        <w:t>，高估了冷门优势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奖池巨厚时几乎所有分配情形被封顶截断。</w:t>
      </w:r>
      <w:r>
        <w:drawing>
          <wp:inline xmlns:a="http://schemas.openxmlformats.org/drawingml/2006/main" xmlns:pic="http://schemas.openxmlformats.org/drawingml/2006/picture">
            <wp:extent cx="5029200" cy="1986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62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5-1</w:t>
      </w:r>
      <w:r>
        <w:rPr>
          <w:rFonts w:ascii="微软雅黑" w:eastAsia="微软雅黑" w:hAnsi="微软雅黑" w:cs="微软雅黑" w:hint="eastAsia"/>
          <w:lang w:eastAsia="zh-CN"/>
        </w:rPr>
        <w:t xml:space="preserve">　分段提升倍数（左）与封顶建模对比（右）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结果</w:t>
      </w:r>
      <w:r>
        <w:rPr>
          <w:rFonts w:ascii="微软雅黑" w:eastAsia="微软雅黑" w:hAnsi="微软雅黑" w:cs="微软雅黑" w:hint="eastAsia"/>
          <w:lang w:eastAsia="zh-CN"/>
        </w:rPr>
        <w:t>（双色球</w:t>
      </w:r>
      <w:r>
        <w:t xml:space="preserve"> n=3292 </w:t>
      </w:r>
      <w:r>
        <w:rPr>
          <w:rFonts w:ascii="微软雅黑" w:eastAsia="微软雅黑" w:hAnsi="微软雅黑" w:cs="微软雅黑" w:hint="eastAsia"/>
          <w:lang w:eastAsia="zh-CN"/>
        </w:rPr>
        <w:t>期）：冷门组合头奖实得提升倍数中位</w:t>
      </w:r>
      <w:r>
        <w:t xml:space="preserve"> </w:t>
      </w:r>
      <w:r>
        <w:rPr>
          <w:b/>
        </w:rPr>
        <w:t>1.484×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P25–P75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1.383–1.527</w:t>
      </w:r>
      <w:r>
        <w:rPr>
          <w:rFonts w:ascii="微软雅黑" w:eastAsia="微软雅黑" w:hAnsi="微软雅黑" w:cs="微软雅黑" w:hint="eastAsia"/>
          <w:lang w:eastAsia="zh-CN"/>
        </w:rPr>
        <w:t>）；剔除早期数据质量偏低分段后中位</w:t>
      </w:r>
      <w:r>
        <w:t xml:space="preserve"> </w:t>
      </w:r>
      <w:r>
        <w:rPr>
          <w:b/>
        </w:rPr>
        <w:t>1.504×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漂移监控</w:t>
      </w:r>
      <w:r>
        <w:rPr>
          <w:rFonts w:ascii="微软雅黑" w:eastAsia="微软雅黑" w:hAnsi="微软雅黑" w:cs="微软雅黑" w:hint="eastAsia"/>
          <w:lang w:eastAsia="zh-CN"/>
        </w:rPr>
        <w:t>（三档裁决：稳定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系数位移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结论仍稳定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漂移告警）：双色球</w:t>
      </w:r>
      <w:r>
        <w:t xml:space="preserve"> 3502 </w:t>
      </w:r>
      <w:r>
        <w:rPr>
          <w:rFonts w:ascii="微软雅黑" w:eastAsia="微软雅黑" w:hAnsi="微软雅黑" w:cs="微软雅黑" w:hint="eastAsia"/>
          <w:lang w:eastAsia="zh-CN"/>
        </w:rPr>
        <w:t>期按时间序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段的分段提升为</w:t>
      </w:r>
      <w:r>
        <w:t xml:space="preserve"> 1.393 → 1.488 → 1.504 → 1.505 → 1.507×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β </w:t>
      </w:r>
      <w:r>
        <w:rPr>
          <w:rFonts w:ascii="微软雅黑" w:eastAsia="微软雅黑" w:hAnsi="微软雅黑" w:cs="微软雅黑" w:hint="eastAsia"/>
          <w:lang w:eastAsia="zh-CN"/>
        </w:rPr>
        <w:t>前后半段联合卡方显著（</w:t>
      </w:r>
      <w:r>
        <w:t>χ²=153.4</w:t>
      </w:r>
      <w:r>
        <w:rPr>
          <w:rFonts w:ascii="微软雅黑" w:eastAsia="微软雅黑" w:hAnsi="微软雅黑" w:cs="微软雅黑" w:hint="eastAsia"/>
          <w:lang w:eastAsia="zh-CN"/>
        </w:rPr>
        <w:t>）但校准比</w:t>
      </w:r>
      <w:r>
        <w:t xml:space="preserve"> 0.951</w:t>
      </w:r>
      <w:r>
        <w:rPr>
          <w:rFonts w:ascii="微软雅黑" w:eastAsia="微软雅黑" w:hAnsi="微软雅黑" w:cs="微软雅黑" w:hint="eastAsia"/>
          <w:lang w:eastAsia="zh-CN"/>
        </w:rPr>
        <w:t>（总量未漂移）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裁决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系数位移（结论仍稳定）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：早期段偏低源于早期销量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数据质量，近期结论反而更稳。漂移监控的性质被显式声明为维护（保证结论不过时），不会凭空提高提升倍数。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选号器与前瞻 A/B 对照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选号器：</w:t>
      </w:r>
      <w:r>
        <w:rPr>
          <w:rFonts w:ascii="微软雅黑" w:eastAsia="微软雅黑" w:hAnsi="微软雅黑" w:cs="微软雅黑" w:hint="eastAsia"/>
          <w:lang w:eastAsia="zh-CN"/>
        </w:rPr>
        <w:t>候选池（默认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万合法注）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一等奖实得降序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低重叠贪心。分数差异</w:t>
      </w:r>
      <w:r>
        <w:t xml:space="preserve"> 100% </w:t>
      </w:r>
      <w:r>
        <w:rPr>
          <w:rFonts w:ascii="微软雅黑" w:eastAsia="微软雅黑" w:hAnsi="微软雅黑" w:cs="微软雅黑" w:hint="eastAsia"/>
          <w:lang w:eastAsia="zh-CN"/>
        </w:rPr>
        <w:t>来自奖金侧（概率项对所有候选相同）。批量打分向量化后</w:t>
      </w:r>
      <w:r>
        <w:t xml:space="preserve"> 37.4s → 1.71s</w:t>
      </w:r>
      <w:r>
        <w:rPr>
          <w:rFonts w:ascii="微软雅黑" w:eastAsia="微软雅黑" w:hAnsi="微软雅黑" w:cs="微软雅黑" w:hint="eastAsia"/>
          <w:lang w:eastAsia="zh-CN"/>
        </w:rPr>
        <w:t>。大乐透因</w:t>
      </w:r>
      <w:r>
        <w:t xml:space="preserve"> NO-GO </w:t>
      </w:r>
      <w:r>
        <w:rPr>
          <w:rFonts w:ascii="微软雅黑" w:eastAsia="微软雅黑" w:hAnsi="微软雅黑" w:cs="微软雅黑" w:hint="eastAsia"/>
          <w:lang w:eastAsia="zh-CN"/>
        </w:rPr>
        <w:t>跳过打分直接随机并如实标注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拒绝输出伪排序。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前瞻 A/B 对照</w:t>
      </w:r>
      <w:r>
        <w:rPr>
          <w:rFonts w:ascii="微软雅黑" w:eastAsia="微软雅黑" w:hAnsi="微软雅黑" w:cs="微软雅黑" w:hint="eastAsia"/>
          <w:lang w:eastAsia="zh-CN"/>
        </w:rPr>
        <w:t>（持续运行中）：每期同时生成</w:t>
      </w:r>
      <w:r>
        <w:t xml:space="preserve"> A=</w:t>
      </w:r>
      <w:r>
        <w:rPr>
          <w:rFonts w:ascii="微软雅黑" w:eastAsia="微软雅黑" w:hAnsi="微软雅黑" w:cs="微软雅黑" w:hint="eastAsia"/>
          <w:lang w:eastAsia="zh-CN"/>
        </w:rPr>
        <w:t>模型选号</w:t>
      </w:r>
      <w:r>
        <w:t xml:space="preserve"> / B=</w:t>
      </w:r>
      <w:r>
        <w:rPr>
          <w:rFonts w:ascii="微软雅黑" w:eastAsia="微软雅黑" w:hAnsi="微软雅黑" w:cs="微软雅黑" w:hint="eastAsia"/>
          <w:lang w:eastAsia="zh-CN"/>
        </w:rPr>
        <w:t>同候选池随机对照（同低重叠约束），唯一差异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是否按实得排序。期号口径严格分离：记录「期号」</w:t>
      </w:r>
      <w:r>
        <w:t xml:space="preserve">= </w:t>
      </w:r>
      <w:r>
        <w:rPr>
          <w:rFonts w:ascii="微软雅黑" w:eastAsia="微软雅黑" w:hAnsi="微软雅黑" w:cs="微软雅黑" w:hint="eastAsia"/>
          <w:lang w:eastAsia="zh-CN"/>
        </w:rPr>
        <w:t>下注目标期，另存「打分基准期」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两者混用即构成虚假对照（</w:t>
      </w:r>
      <w:r>
        <w:t xml:space="preserve">docstring + </w:t>
      </w:r>
      <w:r>
        <w:rPr>
          <w:rFonts w:ascii="微软雅黑" w:eastAsia="微软雅黑" w:hAnsi="微软雅黑" w:cs="微软雅黑" w:hint="eastAsia"/>
          <w:lang w:eastAsia="zh-CN"/>
        </w:rPr>
        <w:t>单测锁定）。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终点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可完成性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时间尺度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中奖率等价性（主终点，安慰剂检验）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60 </w:t>
            </w:r>
            <w:r>
              <w:t xml:space="preserve"> </w:t>
            </w:r>
            <w:r>
              <w:t>期</w:t>
            </w:r>
            <w:r>
              <w:t xml:space="preserve"> </w:t>
            </w:r>
            <w:r>
              <w:t xml:space="preserve"> ≈ 5 </w:t>
            </w:r>
            <w:r>
              <w:t xml:space="preserve"> </w:t>
            </w:r>
            <w:r>
              <w:t>个月（检出</w:t>
            </w:r>
            <w:r>
              <w:t xml:space="preserve"> </w:t>
            </w:r>
            <w:r>
              <w:t xml:space="preserve"> 20% </w:t>
            </w:r>
            <w:r>
              <w:t xml:space="preserve"> </w:t>
            </w:r>
            <w:r>
              <w:t>差异）；</w:t>
            </w:r>
            <w:r>
              <w:t xml:space="preserve"> </w:t>
            </w:r>
            <w:r>
              <w:t xml:space="preserve">229 </w:t>
            </w:r>
            <w:r>
              <w:t xml:space="preserve"> </w:t>
            </w:r>
            <w:r>
              <w:t>期</w:t>
            </w:r>
            <w:r>
              <w:t xml:space="preserve"> </w:t>
            </w:r>
            <w:r>
              <w:t xml:space="preserve"> ≈ 1.5 </w:t>
            </w:r>
            <w:r>
              <w:t xml:space="preserve"> </w:t>
            </w:r>
            <w:r>
              <w:t>年（</w:t>
            </w:r>
            <w:r>
              <w:t xml:space="preserve"> </w:t>
            </w:r>
            <w:r>
              <w:t>10%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实得奖金差异（次终点）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不可完成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头奖期望等待约</w:t>
            </w:r>
            <w:r>
              <w:t xml:space="preserve"> </w:t>
            </w:r>
            <w:r>
              <w:t xml:space="preserve"> 1136 </w:t>
            </w:r>
            <w:r>
              <w:t xml:space="preserve"> </w:t>
            </w:r>
            <w:r>
              <w:t>年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主终点的价值是等价性检验：理论预期</w:t>
      </w:r>
      <w:r>
        <w:t xml:space="preserve"> A/B </w:t>
      </w:r>
      <w:r>
        <w:rPr>
          <w:rFonts w:ascii="微软雅黑" w:eastAsia="微软雅黑" w:hAnsi="微软雅黑" w:cs="微软雅黑" w:hint="eastAsia"/>
          <w:lang w:eastAsia="zh-CN"/>
        </w:rPr>
        <w:t>中奖率完全相等（概率与号码无关的契约），若出现显著差异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实现存在</w:t>
      </w:r>
      <w:r>
        <w:t xml:space="preserve"> bug</w:t>
      </w:r>
      <w:r>
        <w:rPr>
          <w:rFonts w:ascii="微软雅黑" w:eastAsia="微软雅黑" w:hAnsi="微软雅黑" w:cs="微软雅黑" w:hint="eastAsia"/>
          <w:lang w:eastAsia="zh-CN"/>
        </w:rPr>
        <w:t>。统计工具：配对符号检验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序贯</w:t>
      </w:r>
      <w:r>
        <w:t xml:space="preserve"> e-value</w:t>
      </w:r>
      <w:r>
        <w:rPr>
          <w:rFonts w:ascii="微软雅黑" w:eastAsia="微软雅黑" w:hAnsi="微软雅黑" w:cs="微软雅黑" w:hint="eastAsia"/>
          <w:lang w:eastAsia="zh-CN"/>
        </w:rPr>
        <w:t>（任意停时有效）</w:t>
      </w:r>
      <w:r>
        <w:t xml:space="preserve">+ TOST </w:t>
      </w:r>
      <w:r>
        <w:rPr>
          <w:rFonts w:ascii="微软雅黑" w:eastAsia="微软雅黑" w:hAnsi="微软雅黑" w:cs="微软雅黑" w:hint="eastAsia"/>
          <w:lang w:eastAsia="zh-CN"/>
        </w:rPr>
        <w:t>等价检验。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5.4 天花板声明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本轨道交付的是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中奖时实得更高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更常中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。单注期望仍为负（约</w:t>
      </w:r>
      <w:r>
        <w:t xml:space="preserve"> −1.0 → −0.6</w:t>
      </w:r>
      <w:r>
        <w:rPr>
          <w:rFonts w:ascii="微软雅黑" w:eastAsia="微软雅黑" w:hAnsi="微软雅黑" w:cs="微软雅黑" w:hint="eastAsia"/>
          <w:lang w:eastAsia="zh-CN"/>
        </w:rPr>
        <w:t>）；能翻正的唯一窗口是派奖活动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异常奖池，而那需要广覆盖，与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少注数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本质冲突。此声明在系统所有对外输出（看板</w:t>
      </w:r>
      <w:r>
        <w:t xml:space="preserve"> / CLI / </w:t>
      </w:r>
      <w:r>
        <w:rPr>
          <w:rFonts w:ascii="微软雅黑" w:eastAsia="微软雅黑" w:hAnsi="微软雅黑" w:cs="微软雅黑" w:hint="eastAsia"/>
          <w:lang w:eastAsia="zh-CN"/>
        </w:rPr>
        <w:t>报告）中原样呈现，不做模糊处理。</w:t>
      </w:r>
    </w:p>
    <w:p>
      <w:pPr>
        <w:pStyle w:val="Heading3"/>
      </w:pPr>
      <w:r>
        <w:t>5.5 策略升级：把 1.484× 变成可执行模块（2026-09-25）</w:t>
      </w:r>
    </w:p>
    <w:p>
      <w:pPr/>
      <w:r>
        <w:t>前几节给出结论“冷门组合中奖时实得 1.484×”；本节把该结论拆成六个可计算、可检验的模块。所有模块只作用于奖金分摊侧，不触碰概率侧——选号不改中奖率（期望线性性）这一边界在任何模块中都不放宽。</w:t>
      </w:r>
    </w:p>
    <w:p>
      <w:pPr/>
      <w:r>
        <w:rPr>
          <w:b/>
        </w:rPr>
        <w:t>① 三口径 EV 对照（ev/total_ev.py）：</w:t>
      </w:r>
      <w:r>
        <w:t>同一注号码，同时给出三种分摊口径的单注 EV——名义（官方赔率表）、λ 均摊（随机注平均同注数）、冷/热门口径（流行度模型给出的 μ_q）。固定奖级在三种口径下逐位相等（单测锁死），差异只出现在浮动奖级——这就是“冷热差别全在分摊”的可视化。对照表附反事实回测的 1.484× 作为历史参照。</w:t>
      </w:r>
    </w:p>
    <w:p>
      <w:pPr/>
      <w:r>
        <w:rPr>
          <w:b/>
        </w:rPr>
        <w:t>② 冷门口径前置（ev/rollover.py / ev/sales_model.py）：</w:t>
      </w:r>
      <w:r>
        <w:t>rollover 的 λ（随机注平均同注数）升级为可选的 μ_冷门 = λ·exp(β·f(q10 组合))。冷门口径下参与人数阈值更低、正 EV 窗口的判定更贴近“买冷门”的真实决策；原 λ 键全部保留（看板 audit 页依赖），新键并存并标注口径。模型 NO-Go 时显式降级并说明原因，绝不静默回退。</w:t>
      </w:r>
    </w:p>
    <w:p>
      <w:pPr/>
      <w:r>
        <w:rPr>
          <w:b/>
        </w:rPr>
        <w:t>③ 奖池参与门槛（ev/threshold.py）：</w:t>
      </w:r>
      <w:r>
        <w:t>给定“冷门组合 + 分摊占比 0.7 + 顶格判定 θ=0.999”，解析解与数值解（二分 pool_share_expected）双口径给出奖池需达到多少才值得参与。实测结论：冷门口径门槛显著低于随机口径——这就是 1.484× 的门槛翻译。报告同时核对资金约束与注数上限，给出三档判定。</w:t>
      </w:r>
    </w:p>
    <w:p>
      <w:pPr/>
      <w:r>
        <w:rPr>
          <w:b/>
        </w:rPr>
        <w:t>④ Kelly 纪律仓位（ev/stake.py）：</w:t>
      </w:r>
      <w:r>
        <w:t>EV≤0 ⇔ f*≤0 → 建议注数 0（“纪律不下注”）。EV 为正时按 Kelly 公式给出理论注数，再与预算、单期注数上限、止损/熔断状态取最小——信号再好也不会击穿资金纪律。四分之一 Kelly 优先于半 Kelly（估计误差保护）。</w:t>
      </w:r>
    </w:p>
    <w:p>
      <w:pPr/>
      <w:r>
        <w:rPr>
          <w:b/>
        </w:rPr>
        <w:t>⑤ 限号前置（ev/selection.py）：</w:t>
      </w:r>
      <w:r>
        <w:t>七星彩的排序键本就是限号EV（crowd v2 撞号分薄），本次把每注的限号暴露概率与同号期望注数 μ 前置存储并回填到选中行，返回标注“已前置（排序键=限号EV）”；双/大为浮动奖池制，明确标注“不适用”；固定赔率彩种维持拒绝并指引 --sample 反大众形态采样。</w:t>
      </w:r>
    </w:p>
    <w:p>
      <w:pPr/>
      <w:r>
        <w:rPr>
          <w:b/>
        </w:rPr>
        <w:t>⑥ 组合方差指标（ev/selection.py）：</w:t>
      </w:r>
      <w:r>
        <w:t>选中注集输出平均/最大重叠与有效独立注数 m_eff = m²/ΣΣoᵢⱼ（按主区号码归一，自重叠=1）。注注相同 → m_eff=1（方差无分散），零重叠 → m_eff=m。低重叠只降低中奖结果之间的相关性（方差），不提高总期望——指标口径里写明“只降方差不提EV”。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6. 工程与可靠性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数据凭什么可信、改代码凭什么不闯祸、系统凭什么一直能跑。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数据质量体系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体检总入口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scripts/health_check.py</w:t>
      </w:r>
      <w:r>
        <w:rPr>
          <w:rFonts w:ascii="微软雅黑" w:eastAsia="微软雅黑" w:hAnsi="微软雅黑" w:cs="微软雅黑" w:hint="eastAsia"/>
          <w:lang w:eastAsia="zh-CN"/>
        </w:rPr>
        <w:t>，只读）：一次性跑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类检查（完整性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记录审计</w:t>
      </w:r>
      <w:r>
        <w:t xml:space="preserve"> / pending </w:t>
      </w:r>
      <w:r>
        <w:rPr>
          <w:rFonts w:ascii="微软雅黑" w:eastAsia="微软雅黑" w:hAnsi="微软雅黑" w:cs="微软雅黑" w:hint="eastAsia"/>
          <w:lang w:eastAsia="zh-CN"/>
        </w:rPr>
        <w:t>新鲜度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关键字段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流水线快照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写保护自检）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结构化报告。最近一次结论：真实待处理问题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项。</w:t>
      </w:r>
      <w:r>
        <w:rPr>
          <w:rFonts w:ascii="微软雅黑" w:eastAsia="微软雅黑" w:hAnsi="微软雅黑" w:cs="微软雅黑" w:hint="eastAsia"/>
          <w:b/>
          <w:lang w:eastAsia="zh-CN"/>
        </w:rPr>
        <w:t>外部核对：</w:t>
      </w:r>
      <w:r>
        <w:rPr>
          <w:rFonts w:ascii="微软雅黑" w:eastAsia="微软雅黑" w:hAnsi="微软雅黑" w:cs="微软雅黑" w:hint="eastAsia"/>
          <w:lang w:eastAsia="zh-CN"/>
        </w:rPr>
        <w:t>开奖数据与独立源逐期核对；唯一已知数据缺口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排列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两期（</w:t>
      </w:r>
      <w:r>
        <w:t xml:space="preserve">2004 </w:t>
      </w:r>
      <w:r>
        <w:rPr>
          <w:rFonts w:ascii="微软雅黑" w:eastAsia="微软雅黑" w:hAnsi="微软雅黑" w:cs="微软雅黑" w:hint="eastAsia"/>
          <w:lang w:eastAsia="zh-CN"/>
        </w:rPr>
        <w:t>年，数据源本身缺失），已在体检中显式豁免登记。</w:t>
      </w:r>
      <w:r>
        <w:rPr>
          <w:rFonts w:ascii="微软雅黑" w:eastAsia="微软雅黑" w:hAnsi="微软雅黑" w:cs="微软雅黑" w:hint="eastAsia"/>
          <w:b/>
          <w:lang w:eastAsia="zh-CN"/>
        </w:rPr>
        <w:t>修复工具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scripts/repair_records.py</w:t>
      </w:r>
      <w:r>
        <w:rPr>
          <w:rFonts w:ascii="微软雅黑" w:eastAsia="微软雅黑" w:hAnsi="微软雅黑" w:cs="微软雅黑" w:hint="eastAsia"/>
          <w:lang w:eastAsia="zh-CN"/>
        </w:rPr>
        <w:t>）：默认</w:t>
      </w:r>
      <w:r>
        <w:t xml:space="preserve"> dry-run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--apply </w:t>
      </w:r>
      <w:r>
        <w:rPr>
          <w:rFonts w:ascii="微软雅黑" w:eastAsia="微软雅黑" w:hAnsi="微软雅黑" w:cs="微软雅黑" w:hint="eastAsia"/>
          <w:lang w:eastAsia="zh-CN"/>
        </w:rPr>
        <w:t>前自动备份；历史修复过三类真实问题（分区名迁移静默清零、非法票误判奖级、命中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奖级不符）。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写生产三道闸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训练闭环会写生产数据，项目为此建立三层防护（起因是一次测试运行把生产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组待评估预测覆盖成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组）：</w:t>
      </w:r>
      <w:r>
        <w:t xml:space="preserve">① pytest </w:t>
      </w:r>
      <w:r>
        <w:rPr>
          <w:rFonts w:ascii="微软雅黑" w:eastAsia="微软雅黑" w:hAnsi="微软雅黑" w:cs="微软雅黑" w:hint="eastAsia"/>
          <w:lang w:eastAsia="zh-CN"/>
        </w:rPr>
        <w:t>进程内拒写生产</w:t>
      </w:r>
      <w:r>
        <w:t xml:space="preserve"> feedback </w:t>
      </w:r>
      <w:r>
        <w:rPr>
          <w:rFonts w:ascii="微软雅黑" w:eastAsia="微软雅黑" w:hAnsi="微软雅黑" w:cs="微软雅黑" w:hint="eastAsia"/>
          <w:lang w:eastAsia="zh-CN"/>
        </w:rPr>
        <w:t>目录（环境变量显式放行才可写）；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预测接口支持</w:t>
      </w:r>
      <w:r>
        <w:t xml:space="preserve"> record_pending=False </w:t>
      </w:r>
      <w:r>
        <w:rPr>
          <w:rFonts w:ascii="微软雅黑" w:eastAsia="微软雅黑" w:hAnsi="微软雅黑" w:cs="微软雅黑" w:hint="eastAsia"/>
          <w:lang w:eastAsia="zh-CN"/>
        </w:rPr>
        <w:t>显式只算不落库；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训练闭环遇同期已有生产预测时跳过写入。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测试与运维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pytest 594 例</w:t>
      </w:r>
      <w:r>
        <w:rPr>
          <w:rFonts w:ascii="微软雅黑" w:eastAsia="微软雅黑" w:hAnsi="微软雅黑" w:cs="微软雅黑" w:hint="eastAsia"/>
          <w:lang w:eastAsia="zh-CN"/>
        </w:rPr>
        <w:t>全量通过，覆盖奖金口径（固定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浮动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分薄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封顶）、批量与单注口径对齐、期号口径、写保护回归、</w:t>
      </w:r>
      <w:r>
        <w:t xml:space="preserve">NO-GO </w:t>
      </w:r>
      <w:r>
        <w:rPr>
          <w:rFonts w:ascii="微软雅黑" w:eastAsia="微软雅黑" w:hAnsi="微软雅黑" w:cs="微软雅黑" w:hint="eastAsia"/>
          <w:lang w:eastAsia="zh-CN"/>
        </w:rPr>
        <w:t>诚实路径、三口径 EV 对照/冷门口径 rollover/奖池门槛/Kelly 纪律仓位、策略历史实测命中统计、休市期全链路感知等。改代码后经看门狗热重启（健康检查复用旧进程的坑已修），共享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一律原子写。备份：</w:t>
      </w:r>
      <w:r>
        <w:t xml:space="preserve">git bundle </w:t>
      </w:r>
      <w:r>
        <w:rPr>
          <w:rFonts w:ascii="微软雅黑" w:eastAsia="微软雅黑" w:hAnsi="微软雅黑" w:cs="微软雅黑" w:hint="eastAsia"/>
          <w:lang w:eastAsia="zh-CN"/>
        </w:rPr>
        <w:t>全量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数据</w:t>
      </w:r>
      <w:r>
        <w:t xml:space="preserve"> zip</w:t>
      </w:r>
      <w:r>
        <w:rPr>
          <w:rFonts w:ascii="微软雅黑" w:eastAsia="微软雅黑" w:hAnsi="微软雅黑" w:cs="微软雅黑" w:hint="eastAsia"/>
          <w:lang w:eastAsia="zh-CN"/>
        </w:rPr>
        <w:t>，改数据前强制留原始副本。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6.4 开源与许可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项目以</w:t>
      </w:r>
      <w:r>
        <w:t xml:space="preserve"> AGPL-3.0 </w:t>
      </w:r>
      <w:r>
        <w:rPr>
          <w:rFonts w:ascii="微软雅黑" w:eastAsia="微软雅黑" w:hAnsi="微软雅黑" w:cs="微软雅黑" w:hint="eastAsia"/>
          <w:lang w:eastAsia="zh-CN"/>
        </w:rPr>
        <w:t>许可开源（仓库含完整</w:t>
      </w:r>
      <w:r>
        <w:t xml:space="preserve"> LICENSE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README </w:t>
      </w:r>
      <w:r>
        <w:rPr>
          <w:rFonts w:ascii="微软雅黑" w:eastAsia="微软雅黑" w:hAnsi="微软雅黑" w:cs="微软雅黑" w:hint="eastAsia"/>
          <w:lang w:eastAsia="zh-CN"/>
        </w:rPr>
        <w:t>许可章节）。开奖数据与运行数据不随代码许可分发。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7. 局限与展望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哪些结论我明确不敢说、哪些还要等时间才能说。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已知局限（诚实声明）：</w:t>
      </w:r>
    </w:p>
    <w:p>
      <w:pPr/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概率侧提升的验证在三等奖以上数学上不可行（样本量死结），该结论不可绕过，只能绕开（反事实回测）。</w:t>
      </w:r>
    </w:p>
    <w:p>
      <w:pPr/>
      <w: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实得奖金层面的前瞻验证期望等待</w:t>
      </w:r>
      <w:r>
        <w:t xml:space="preserve"> 1136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实得证据只能来自历史反事实回测，其外推假设是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人群选号行为结构延续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流行度模型仅双色球通过</w:t>
      </w:r>
      <w:r>
        <w:t xml:space="preserve"> OOS </w:t>
      </w:r>
      <w:r>
        <w:rPr>
          <w:rFonts w:ascii="微软雅黑" w:eastAsia="微软雅黑" w:hAnsi="微软雅黑" w:cs="微软雅黑" w:hint="eastAsia"/>
          <w:lang w:eastAsia="zh-CN"/>
        </w:rPr>
        <w:t>门槛；大乐透的否决说明该结构不可跨彩种想当然迁移。</w:t>
      </w:r>
    </w:p>
    <w:p>
      <w:pPr/>
      <w:r>
        <w:t xml:space="preserve">4. A/B </w:t>
      </w:r>
      <w:r>
        <w:rPr>
          <w:rFonts w:ascii="微软雅黑" w:eastAsia="微软雅黑" w:hAnsi="微软雅黑" w:cs="微软雅黑" w:hint="eastAsia"/>
          <w:lang w:eastAsia="zh-CN"/>
        </w:rPr>
        <w:t>前瞻对照刚开始积累（目标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期），目前只证明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框架能跑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，不构成任何结论。</w:t>
      </w:r>
    </w:p>
    <w:p>
      <w:pPr/>
      <w:r>
        <w:t xml:space="preserve">5. </w:t>
      </w:r>
      <w:r>
        <w:rPr>
          <w:rFonts w:ascii="微软雅黑" w:eastAsia="微软雅黑" w:hAnsi="微软雅黑" w:cs="微软雅黑" w:hint="eastAsia"/>
          <w:lang w:eastAsia="zh-CN"/>
        </w:rPr>
        <w:t>数据来源为第三方聚合站（</w:t>
      </w:r>
      <w:r>
        <w:t>500.com</w:t>
      </w:r>
      <w:r>
        <w:rPr>
          <w:rFonts w:ascii="微软雅黑" w:eastAsia="微软雅黑" w:hAnsi="微软雅黑" w:cs="微软雅黑" w:hint="eastAsia"/>
          <w:lang w:eastAsia="zh-CN"/>
        </w:rPr>
        <w:t>），已做外部核对但源头错漏仍可能传导。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展望：</w:t>
      </w:r>
      <w:r>
        <w:t xml:space="preserve">A/B </w:t>
      </w:r>
      <w:r>
        <w:rPr>
          <w:rFonts w:ascii="微软雅黑" w:eastAsia="微软雅黑" w:hAnsi="微软雅黑" w:cs="微软雅黑" w:hint="eastAsia"/>
          <w:lang w:eastAsia="zh-CN"/>
        </w:rPr>
        <w:t>对照跑满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期后输出首份等价性裁决；漂移监控为手动命令（cli.py drift），自动重拟合尚未接入；已上线的自动训练为持续锚点走前验证 + 夜间 lightgbm 重训，维持</w:t>
      </w:r>
      <w:r>
        <w:t xml:space="preserve"> 1.484× </w:t>
      </w:r>
      <w:r>
        <w:rPr>
          <w:rFonts w:ascii="微软雅黑" w:eastAsia="微软雅黑" w:hAnsi="微软雅黑" w:cs="微软雅黑" w:hint="eastAsia"/>
          <w:lang w:eastAsia="zh-CN"/>
        </w:rPr>
        <w:t>结论的时效性；检验流水线抽象为通用时序信号检验组件（脱离彩票场景复用）。</w:t>
      </w:r>
    </w:p>
    <w:p>
      <w:pPr>
        <w:pStyle w:val="Heading2"/>
        <w:spacing w:before="550" w:after="220"/>
        <w:shd w:val="clear" w:color="auto" w:fill="1565C0"/>
      </w:pPr>
      <w:r>
        <w:rPr>
          <w:rFonts w:ascii="微软雅黑" w:hAnsi="微软雅黑" w:eastAsia="微软雅黑" w:cs="微软雅黑" w:hint="eastAsia"/>
          <w:b/>
          <w:color w:val="FFFFFF"/>
          <w:sz w:val="22"/>
          <w:lang w:eastAsia="zh-CN"/>
        </w:rPr>
        <w:t>8. 附录</w:t>
      </w:r>
    </w:p>
    <w:p>
      <w:pPr>
        <w:spacing w:after="180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lang w:eastAsia="zh-CN"/>
        </w:rPr>
        <w:t>本章在说什么：</w:t>
      </w:r>
      <w:r>
        <w:rPr>
          <w:rFonts w:ascii="微软雅黑" w:eastAsia="微软雅黑" w:hAnsi="微软雅黑" w:cs="微软雅黑" w:hint="eastAsia"/>
          <w:lang w:eastAsia="zh-CN"/>
        </w:rPr>
        <w:t>技术栈、常用命令、配图清单、每个数字的出处，以及术语的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人话翻译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技术栈</w:t>
      </w:r>
    </w:p>
    <w:p>
      <w:pPr/>
      <w:r>
        <w:t>Python 3.10 · numpy / pandas / statsmodels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Poisson GLM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/ lightgbm · Flask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页面看板）</w:t>
      </w:r>
      <w:r>
        <w:t>· matplotlib · pytest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594 </w:t>
      </w:r>
      <w:r>
        <w:rPr>
          <w:rFonts w:ascii="微软雅黑" w:eastAsia="微软雅黑" w:hAnsi="微软雅黑" w:cs="微软雅黑" w:hint="eastAsia"/>
          <w:lang w:eastAsia="zh-CN"/>
        </w:rPr>
        <w:t>例）</w:t>
      </w:r>
      <w:r>
        <w:t xml:space="preserve">· GitHub API </w:t>
      </w:r>
      <w:r>
        <w:rPr>
          <w:rFonts w:ascii="微软雅黑" w:eastAsia="微软雅黑" w:hAnsi="微软雅黑" w:cs="微软雅黑" w:hint="eastAsia"/>
          <w:lang w:eastAsia="zh-CN"/>
        </w:rPr>
        <w:t>备份流。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关键命令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3F5F8"/>
            <w:vAlign w:val="center"/>
            <w:tcMar>
              <w:top w:w="168" w:type="dxa"/>
              <w:bottom w:w="168" w:type="dxa"/>
              <w:left w:w="216" w:type="dxa"/>
              <w:right w:w="21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 w:eastAsia="Consolas"/>
                <w:color w:val="212121"/>
                <w:sz w:val="16"/>
              </w:rPr>
              <w:t xml:space="preserve">python cli.py credibility              #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可信度层总览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  <w:br/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python cli.py payout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双色球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--red 1,2,3,4,5,6 --blue 7    #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单注实得分解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  <w:br/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python cli.py select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双色球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--groups 5    #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实得选号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  <w:br/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python cli.py drift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双色球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          #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流行度漂移报告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  <w:br/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python cli.py trials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双色球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--report  # A/B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对照进度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  <w:br/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python scripts/health_check.py      # 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12121"/>
                <w:sz w:val="16"/>
              </w:rPr>
              <w:t>项目体检（只读）</w:t>
            </w:r>
            <w:r>
              <w:rPr>
                <w:rFonts w:ascii="Consolas" w:hAnsi="Consolas" w:eastAsia="Consolas"/>
                <w:color w:val="212121"/>
                <w:sz w:val="16"/>
              </w:rPr>
              <w:t xml:space="preserve"> </w:t>
              <w:br/>
            </w:r>
            <w:r>
              <w:rPr>
                <w:rFonts w:ascii="Consolas" w:hAnsi="Consolas" w:eastAsia="Consolas"/>
                <w:color w:val="212121"/>
                <w:sz w:val="16"/>
              </w:rPr>
              <w:t>pytest -q   # 594 passed（全量；只跑 tests/ 为 585，另有 9 例在 scripts/ 下）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报告配图清单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文件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assets/fig_architecture.png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四层系统架构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assets/fig_pipeline.png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假设检验流水线五道工序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assets/fig_sample_size.png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样本量死结（对数刻度）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assets/fig_backtest.png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分段提升倍数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封顶建模对比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8.5 术语对照表（人话版）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报告里的术语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原本的意思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212121"/>
              </w:rPr>
              <w:t>换成大白话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edge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某方法相对随机存在额外优势、可预测性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就是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这招真的比瞎猜准</w:t>
            </w:r>
            <w:r>
              <w:t xml:space="preserve"> </w:t>
            </w:r>
            <w:r>
              <w:t>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假设登记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检验前先把要测的说法写下来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先立字据再开测，防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事后诸葛亮</w:t>
            </w:r>
            <w:r>
              <w:t xml:space="preserve"> </w:t>
            </w:r>
            <w:r>
              <w:t>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样本外回测（</w:t>
            </w:r>
            <w:r>
              <w:t xml:space="preserve"> </w:t>
            </w:r>
            <w:r>
              <w:t>OOS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只用没参与建模的那段历史去检验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考试前不许看答案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前视偏差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不小心用了当时还不知道的信息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拿明天的报纸做今天的决定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 </w:t>
            </w:r>
            <w:r>
              <w:t xml:space="preserve"> </w:t>
            </w:r>
            <w: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纯随机情况下出现这种结果的可能性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“</w:t>
            </w:r>
            <w:r>
              <w:t xml:space="preserve"> </w:t>
            </w:r>
            <w:r>
              <w:t>纯属巧合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的概率，越小越不像巧合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效应量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好多少、幅度有多大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不只看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有没有差别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，还要看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差多少</w:t>
            </w:r>
            <w:r>
              <w:t xml:space="preserve"> </w:t>
            </w:r>
            <w:r>
              <w:t>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FDR </w:t>
            </w:r>
            <w:r>
              <w:t xml:space="preserve"> </w:t>
            </w:r>
            <w:r>
              <w:t>校正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控制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试很多次必然撞上几次假阳性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的错误率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考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次试总有几次蒙对，要按次数折价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随机基线军团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造一大批随机策略一起对照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找一堆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瞎猜选手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当陪练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e-value </w:t>
            </w:r>
            <w:r>
              <w:t xml:space="preserve"> </w:t>
            </w:r>
            <w:r>
              <w:t>序贯检验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可以随时看、随时停的持续监控指标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仪表一直亮着灯，什么时候读都安全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Poisson GLM</w:t>
            </w:r>
            <w:r>
              <w:t xml:space="preserve"> </w:t>
            </w:r>
            <w:r>
              <w:t>／流行度模型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用统计模型估计某个号码组合有多少人买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预测哪些号码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买的人多</w:t>
            </w:r>
            <w:r>
              <w:t xml:space="preserve"> </w:t>
            </w:r>
            <w:r>
              <w:t>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平分制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二等奖由中奖者平分当期奖池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中的人一起分这锅饭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撞号分薄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同一注号码买的人多，奖金被摊薄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一锅饭抢的人多，每人分得少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封顶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单注头奖有上限（如</w:t>
            </w:r>
            <w:r>
              <w:t xml:space="preserve"> </w:t>
            </w:r>
            <w:r>
              <w:t xml:space="preserve"> 1000 </w:t>
            </w:r>
            <w:r>
              <w:t xml:space="preserve"> </w:t>
            </w:r>
            <w:r>
              <w:t>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池子再大，一注最多也只给这么多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反事实回测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拿历史真实开奖回放：当时买冷门号会拿多少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用历史录像做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如果当初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的推演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Go / No-Go </w:t>
            </w:r>
            <w:r>
              <w:t xml:space="preserve"> </w:t>
            </w:r>
            <w:r>
              <w:t>门槛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事先定好达到什么标准才继续做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先说清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什么算成功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，达不到就认输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漂移监控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盯住模型系数是否随时间变化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定期体检，防止老结论过期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注：本表只做通俗解释，精确定义以正文与代码为准。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8.4 数字溯源</w:t>
      </w:r>
    </w:p>
    <w:p>
      <w:pPr/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本报告全部数字取自项目真实输出：假设登记与裁决（</w:t>
      </w:r>
      <w:r>
        <w:rPr>
          <w:color w:val="616161"/>
          <w:sz w:val="14"/>
        </w:rPr>
        <w:t>training/hypotheses/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、</w:t>
      </w:r>
      <w:r>
        <w:rPr>
          <w:color w:val="616161"/>
          <w:sz w:val="14"/>
        </w:rPr>
        <w:t>discovery/evalues.json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）、流行度模型（</w:t>
      </w:r>
      <w:r>
        <w:rPr>
          <w:color w:val="616161"/>
          <w:sz w:val="14"/>
        </w:rPr>
        <w:t>cache/popularity_model_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双色球</w:t>
      </w:r>
      <w:r>
        <w:rPr>
          <w:color w:val="616161"/>
          <w:sz w:val="14"/>
        </w:rPr>
        <w:t>.json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：</w:t>
      </w:r>
      <w:r>
        <w:rPr>
          <w:color w:val="616161"/>
          <w:sz w:val="14"/>
        </w:rPr>
        <w:t>n=3502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、</w:t>
      </w:r>
      <w:r>
        <w:rPr>
          <w:color w:val="616161"/>
          <w:sz w:val="14"/>
        </w:rPr>
        <w:t>χ²=948.85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、</w:t>
      </w:r>
      <w:r>
        <w:rPr>
          <w:color w:val="616161"/>
          <w:sz w:val="14"/>
        </w:rPr>
        <w:t>p=1.84e-198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、</w:t>
      </w:r>
      <w:r>
        <w:rPr>
          <w:color w:val="616161"/>
          <w:sz w:val="14"/>
        </w:rPr>
        <w:t>CV 5/5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）、反事实回测与漂移分段（</w:t>
      </w:r>
      <w:r>
        <w:rPr>
          <w:color w:val="616161"/>
          <w:sz w:val="14"/>
        </w:rPr>
        <w:t xml:space="preserve">ev/popularity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输出）、体检（</w:t>
      </w:r>
      <w:r>
        <w:rPr>
          <w:color w:val="616161"/>
          <w:sz w:val="14"/>
        </w:rPr>
        <w:t>logs/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项目体检</w:t>
      </w:r>
      <w:r>
        <w:rPr>
          <w:color w:val="616161"/>
          <w:sz w:val="14"/>
        </w:rPr>
        <w:t>_20260911.md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）、测试统计（</w:t>
      </w:r>
      <w:r>
        <w:rPr>
          <w:color w:val="616161"/>
          <w:sz w:val="14"/>
        </w:rPr>
        <w:t xml:space="preserve">pytest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全量运行）。</w:t>
      </w:r>
      <w:r/>
      <w:r/>
      <w:r/>
    </w:p>
    <w:sectPr w:rsidR="00FC693F" w:rsidRPr="0006063C" w:rsidSect="00034616">
      <w:footerReference w:type="default" r:id="rId13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6" w:after="168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