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6B" w:rsidRPr="0071594B" w:rsidRDefault="0071594B" w:rsidP="0071594B">
      <w:pPr>
        <w:jc w:val="right"/>
        <w:rPr>
          <w:i/>
          <w:u w:val="single"/>
        </w:rPr>
      </w:pPr>
      <w:proofErr w:type="spellStart"/>
      <w:r w:rsidRPr="0071594B">
        <w:rPr>
          <w:i/>
          <w:u w:val="single"/>
        </w:rPr>
        <w:t>Атнагулова</w:t>
      </w:r>
      <w:proofErr w:type="spellEnd"/>
      <w:r w:rsidRPr="0071594B">
        <w:rPr>
          <w:i/>
          <w:u w:val="single"/>
        </w:rPr>
        <w:t xml:space="preserve"> </w:t>
      </w:r>
      <w:proofErr w:type="spellStart"/>
      <w:r w:rsidRPr="0071594B">
        <w:rPr>
          <w:i/>
          <w:u w:val="single"/>
        </w:rPr>
        <w:t>Залина</w:t>
      </w:r>
      <w:proofErr w:type="spellEnd"/>
    </w:p>
    <w:p w:rsidR="0071594B" w:rsidRPr="0071594B" w:rsidRDefault="0071594B" w:rsidP="0071594B">
      <w:pPr>
        <w:jc w:val="right"/>
        <w:rPr>
          <w:i/>
          <w:u w:val="single"/>
        </w:rPr>
      </w:pPr>
      <w:proofErr w:type="spellStart"/>
      <w:r w:rsidRPr="0071594B">
        <w:rPr>
          <w:i/>
          <w:u w:val="single"/>
          <w:lang w:val="en-US"/>
        </w:rPr>
        <w:t>Nlp</w:t>
      </w:r>
      <w:proofErr w:type="spellEnd"/>
      <w:r w:rsidRPr="00EC0689">
        <w:rPr>
          <w:i/>
          <w:u w:val="single"/>
        </w:rPr>
        <w:t>4-</w:t>
      </w:r>
      <w:r w:rsidRPr="0071594B">
        <w:rPr>
          <w:i/>
          <w:u w:val="single"/>
          <w:lang w:val="en-US"/>
        </w:rPr>
        <w:t>HW</w:t>
      </w:r>
      <w:r w:rsidRPr="00EC0689">
        <w:rPr>
          <w:i/>
          <w:u w:val="single"/>
        </w:rPr>
        <w:t>1</w:t>
      </w:r>
    </w:p>
    <w:p w:rsidR="00EB3A25" w:rsidRDefault="0008540B">
      <w:r>
        <w:t>Тематический</w:t>
      </w:r>
      <w:r w:rsidR="0071594B">
        <w:t xml:space="preserve"> кор</w:t>
      </w:r>
      <w:r w:rsidR="001172B1">
        <w:t>пус</w:t>
      </w:r>
      <w:r w:rsidR="00EB3A25">
        <w:t xml:space="preserve">: </w:t>
      </w:r>
      <w:r w:rsidR="001172B1">
        <w:t xml:space="preserve"> </w:t>
      </w:r>
      <w:r w:rsidR="00ED32BE">
        <w:t>Серия</w:t>
      </w:r>
      <w:r w:rsidR="00EB3A25">
        <w:t xml:space="preserve"> книг о Гарри Поттере</w:t>
      </w:r>
    </w:p>
    <w:p w:rsidR="00EC0689" w:rsidRPr="00ED32BE" w:rsidRDefault="0008540B">
      <w:r>
        <w:t>Характеристика тематического корпуса:</w:t>
      </w:r>
      <w:r w:rsidR="00EC0689" w:rsidRPr="00EC0689">
        <w:t xml:space="preserve">  </w:t>
      </w:r>
      <w:proofErr w:type="spellStart"/>
      <w:r w:rsidR="00EC0689" w:rsidRPr="0008540B">
        <w:t>фэнтези</w:t>
      </w:r>
      <w:proofErr w:type="spellEnd"/>
      <w:r w:rsidR="00EC0689" w:rsidRPr="0008540B">
        <w:t xml:space="preserve"> и подростковый роман с элементами приключений, детектива, триллера и любовного романа</w:t>
      </w:r>
      <w:r w:rsidR="00EC0689">
        <w:t xml:space="preserve">; источник текстов – сайт </w:t>
      </w:r>
      <w:proofErr w:type="spellStart"/>
      <w:r w:rsidR="00EC0689">
        <w:rPr>
          <w:lang w:val="en-US"/>
        </w:rPr>
        <w:t>hagread</w:t>
      </w:r>
      <w:proofErr w:type="spellEnd"/>
      <w:r w:rsidR="00EC0689" w:rsidRPr="0008540B">
        <w:t>.</w:t>
      </w:r>
      <w:r w:rsidR="00EC0689">
        <w:rPr>
          <w:lang w:val="en-US"/>
        </w:rPr>
        <w:t>com</w:t>
      </w:r>
      <w:r w:rsidR="00EC0689">
        <w:t xml:space="preserve">, объем корпуса </w:t>
      </w:r>
      <w:r w:rsidR="00EC0689" w:rsidRPr="00DD7901">
        <w:t>931473</w:t>
      </w:r>
      <w:r w:rsidR="00ED32BE">
        <w:t xml:space="preserve"> словоупотребления</w:t>
      </w:r>
      <w:r w:rsidR="00EF0F69">
        <w:t xml:space="preserve">, тексты в корпусе обрабатывались в сыром виде с разбиением на </w:t>
      </w:r>
      <w:proofErr w:type="spellStart"/>
      <w:r w:rsidR="00EF0F69">
        <w:t>токены</w:t>
      </w:r>
      <w:proofErr w:type="spellEnd"/>
      <w:r w:rsidR="00EF0F69">
        <w:t>.</w:t>
      </w:r>
    </w:p>
    <w:p w:rsidR="00EC0689" w:rsidRPr="00EC0689" w:rsidRDefault="00EC0689">
      <w:r>
        <w:t>Примеры текста:</w:t>
      </w:r>
    </w:p>
    <w:p w:rsidR="001172B1" w:rsidRPr="00E11CD0" w:rsidRDefault="00EC0689" w:rsidP="00B40E25">
      <w:pPr>
        <w:rPr>
          <w:i/>
          <w:sz w:val="20"/>
          <w:szCs w:val="20"/>
          <w:lang w:val="en-US"/>
        </w:rPr>
      </w:pPr>
      <w:r w:rsidRPr="00E11CD0">
        <w:rPr>
          <w:i/>
          <w:sz w:val="20"/>
          <w:szCs w:val="20"/>
        </w:rPr>
        <w:t xml:space="preserve">— Мой отец сейчас покупает мне учебники, а мать смотрит волшебные палочки, — сообщил мальчик. Он </w:t>
      </w:r>
      <w:proofErr w:type="gramStart"/>
      <w:r w:rsidRPr="00E11CD0">
        <w:rPr>
          <w:i/>
          <w:sz w:val="20"/>
          <w:szCs w:val="20"/>
        </w:rPr>
        <w:t>говорил как-то очень устало</w:t>
      </w:r>
      <w:proofErr w:type="gramEnd"/>
      <w:r w:rsidRPr="00E11CD0">
        <w:rPr>
          <w:i/>
          <w:sz w:val="20"/>
          <w:szCs w:val="20"/>
        </w:rPr>
        <w:t xml:space="preserve">, специально растягивая слова. — А потом потащу их посмотреть гоночные метлы. Не могу понять, почему первокурсникам нельзя их иметь. Думаю, мне удастся убедить отца, чтобы он купил мне </w:t>
      </w:r>
      <w:proofErr w:type="gramStart"/>
      <w:r w:rsidRPr="00E11CD0">
        <w:rPr>
          <w:i/>
          <w:sz w:val="20"/>
          <w:szCs w:val="20"/>
        </w:rPr>
        <w:t>такую</w:t>
      </w:r>
      <w:proofErr w:type="gramEnd"/>
      <w:r w:rsidRPr="00E11CD0">
        <w:rPr>
          <w:i/>
          <w:sz w:val="20"/>
          <w:szCs w:val="20"/>
        </w:rPr>
        <w:t>… а потом как-нибудь тайком пронесу ее в школу.</w:t>
      </w:r>
    </w:p>
    <w:p w:rsidR="00B40E25" w:rsidRPr="00E11CD0" w:rsidRDefault="00B40E25">
      <w:pPr>
        <w:rPr>
          <w:i/>
          <w:sz w:val="20"/>
          <w:szCs w:val="20"/>
        </w:rPr>
      </w:pPr>
      <w:r w:rsidRPr="00E11CD0">
        <w:rPr>
          <w:i/>
          <w:sz w:val="20"/>
          <w:szCs w:val="20"/>
        </w:rPr>
        <w:t xml:space="preserve">— Так что мы не ошиблись, решив, что речь идет о философском камне, — спустя какое-то время подытожил он. — А теперь </w:t>
      </w:r>
      <w:proofErr w:type="spellStart"/>
      <w:r w:rsidRPr="00E11CD0">
        <w:rPr>
          <w:i/>
          <w:sz w:val="20"/>
          <w:szCs w:val="20"/>
        </w:rPr>
        <w:t>Снегг</w:t>
      </w:r>
      <w:proofErr w:type="spellEnd"/>
      <w:r w:rsidRPr="00E11CD0">
        <w:rPr>
          <w:i/>
          <w:sz w:val="20"/>
          <w:szCs w:val="20"/>
        </w:rPr>
        <w:t xml:space="preserve"> пытается заставить </w:t>
      </w:r>
      <w:proofErr w:type="spellStart"/>
      <w:r w:rsidRPr="00E11CD0">
        <w:rPr>
          <w:i/>
          <w:sz w:val="20"/>
          <w:szCs w:val="20"/>
        </w:rPr>
        <w:t>Квиррелла</w:t>
      </w:r>
      <w:proofErr w:type="spellEnd"/>
      <w:r w:rsidRPr="00E11CD0">
        <w:rPr>
          <w:i/>
          <w:sz w:val="20"/>
          <w:szCs w:val="20"/>
        </w:rPr>
        <w:t xml:space="preserve"> помочь ему завладеть камнем. Он спрашивал </w:t>
      </w:r>
      <w:proofErr w:type="spellStart"/>
      <w:r w:rsidRPr="00E11CD0">
        <w:rPr>
          <w:i/>
          <w:sz w:val="20"/>
          <w:szCs w:val="20"/>
        </w:rPr>
        <w:t>Квиррелла</w:t>
      </w:r>
      <w:proofErr w:type="spellEnd"/>
      <w:r w:rsidRPr="00E11CD0">
        <w:rPr>
          <w:i/>
          <w:sz w:val="20"/>
          <w:szCs w:val="20"/>
        </w:rPr>
        <w:t xml:space="preserve">, знает ли тот, как пройти мимо Пушка. И еще он сказал </w:t>
      </w:r>
      <w:proofErr w:type="spellStart"/>
      <w:r w:rsidRPr="00E11CD0">
        <w:rPr>
          <w:i/>
          <w:sz w:val="20"/>
          <w:szCs w:val="20"/>
        </w:rPr>
        <w:t>Квирреллу</w:t>
      </w:r>
      <w:proofErr w:type="spellEnd"/>
      <w:r w:rsidRPr="00E11CD0">
        <w:rPr>
          <w:i/>
          <w:sz w:val="20"/>
          <w:szCs w:val="20"/>
        </w:rPr>
        <w:t xml:space="preserve"> что-то про его фокусы. Я думаю, что камень охраняет не только Пушок, но и самые разные заклинания. Возможно, </w:t>
      </w:r>
      <w:proofErr w:type="spellStart"/>
      <w:r w:rsidRPr="00E11CD0">
        <w:rPr>
          <w:i/>
          <w:sz w:val="20"/>
          <w:szCs w:val="20"/>
        </w:rPr>
        <w:t>Квиррелл</w:t>
      </w:r>
      <w:proofErr w:type="spellEnd"/>
      <w:r w:rsidRPr="00E11CD0">
        <w:rPr>
          <w:i/>
          <w:sz w:val="20"/>
          <w:szCs w:val="20"/>
        </w:rPr>
        <w:t xml:space="preserve"> наложил несколько своих заклятий против Темных сил, и </w:t>
      </w:r>
      <w:proofErr w:type="spellStart"/>
      <w:r w:rsidRPr="00E11CD0">
        <w:rPr>
          <w:i/>
          <w:sz w:val="20"/>
          <w:szCs w:val="20"/>
        </w:rPr>
        <w:t>Снеггу</w:t>
      </w:r>
      <w:proofErr w:type="spellEnd"/>
      <w:r w:rsidRPr="00E11CD0">
        <w:rPr>
          <w:i/>
          <w:sz w:val="20"/>
          <w:szCs w:val="20"/>
        </w:rPr>
        <w:t xml:space="preserve"> надо узнать, как развеять эти чары…</w:t>
      </w:r>
    </w:p>
    <w:p w:rsidR="00EB3A25" w:rsidRPr="001172B1" w:rsidRDefault="00DD7901">
      <w:r>
        <w:t>Контрастный</w:t>
      </w:r>
      <w:r w:rsidR="001172B1" w:rsidRPr="001172B1">
        <w:t xml:space="preserve"> </w:t>
      </w:r>
      <w:r w:rsidR="001172B1">
        <w:t>корпус</w:t>
      </w:r>
      <w:r w:rsidR="00EB3A25">
        <w:t>:</w:t>
      </w:r>
      <w:r w:rsidR="001172B1" w:rsidRPr="001172B1">
        <w:t xml:space="preserve"> </w:t>
      </w:r>
      <w:r w:rsidR="00EB3A25">
        <w:t xml:space="preserve"> </w:t>
      </w:r>
      <w:r w:rsidR="00ED32BE">
        <w:t>Серия</w:t>
      </w:r>
      <w:r w:rsidR="00EB3A25">
        <w:t xml:space="preserve"> </w:t>
      </w:r>
      <w:r w:rsidR="00ED32BE">
        <w:t>романов</w:t>
      </w:r>
      <w:r w:rsidR="00EB3A25">
        <w:t xml:space="preserve"> </w:t>
      </w:r>
      <w:r w:rsidR="00ED32BE">
        <w:t>"Наследие"</w:t>
      </w:r>
    </w:p>
    <w:p w:rsidR="00EC0689" w:rsidRDefault="00EC0689">
      <w:r>
        <w:t>Характеристика контрастного корпуса:</w:t>
      </w:r>
      <w:r w:rsidRPr="00EC0689">
        <w:t xml:space="preserve"> </w:t>
      </w:r>
      <w:r>
        <w:t xml:space="preserve"> </w:t>
      </w:r>
      <w:proofErr w:type="spellStart"/>
      <w:r w:rsidRPr="0008540B">
        <w:t>фэнтези</w:t>
      </w:r>
      <w:proofErr w:type="spellEnd"/>
      <w:r w:rsidRPr="0008540B">
        <w:t xml:space="preserve"> и подростковый роман</w:t>
      </w:r>
      <w:r>
        <w:t xml:space="preserve">, источник текстов – сайт </w:t>
      </w:r>
      <w:r w:rsidRPr="00DD7901">
        <w:t>knigivsem.com</w:t>
      </w:r>
      <w:r>
        <w:t xml:space="preserve">, объем корпуса </w:t>
      </w:r>
      <w:r w:rsidRPr="00DD7901">
        <w:t>818723</w:t>
      </w:r>
      <w:r>
        <w:t xml:space="preserve"> словоупотреблени</w:t>
      </w:r>
      <w:r w:rsidR="00ED32BE">
        <w:t>я</w:t>
      </w:r>
      <w:r w:rsidR="00EF0F69">
        <w:t>, тексты в корпусе обрабатывались в сыром виде</w:t>
      </w:r>
      <w:r w:rsidR="00EF0F69" w:rsidRPr="00EF0F69">
        <w:t xml:space="preserve"> </w:t>
      </w:r>
      <w:r w:rsidR="00EF0F69">
        <w:t xml:space="preserve">с разбиением на </w:t>
      </w:r>
      <w:proofErr w:type="spellStart"/>
      <w:r w:rsidR="00EF0F69">
        <w:t>токены</w:t>
      </w:r>
      <w:proofErr w:type="spellEnd"/>
      <w:r w:rsidR="00EF0F69">
        <w:t>.</w:t>
      </w:r>
      <w:bookmarkStart w:id="0" w:name="_GoBack"/>
      <w:bookmarkEnd w:id="0"/>
    </w:p>
    <w:p w:rsidR="001172B1" w:rsidRDefault="001172B1" w:rsidP="001172B1">
      <w:pPr>
        <w:rPr>
          <w:lang w:val="en-US"/>
        </w:rPr>
      </w:pPr>
      <w:r>
        <w:t>Примеры текста:</w:t>
      </w:r>
    </w:p>
    <w:p w:rsidR="00B40E25" w:rsidRPr="00E11CD0" w:rsidRDefault="00B40E25" w:rsidP="00E11CD0">
      <w:pPr>
        <w:rPr>
          <w:i/>
          <w:sz w:val="20"/>
          <w:szCs w:val="20"/>
        </w:rPr>
      </w:pPr>
      <w:r w:rsidRPr="00E11CD0">
        <w:rPr>
          <w:i/>
          <w:sz w:val="20"/>
          <w:szCs w:val="20"/>
        </w:rPr>
        <w:t xml:space="preserve">Он рассказал </w:t>
      </w:r>
      <w:proofErr w:type="spellStart"/>
      <w:r w:rsidRPr="00E11CD0">
        <w:rPr>
          <w:i/>
          <w:sz w:val="20"/>
          <w:szCs w:val="20"/>
        </w:rPr>
        <w:t>Эрагону</w:t>
      </w:r>
      <w:proofErr w:type="spellEnd"/>
      <w:r w:rsidRPr="00E11CD0">
        <w:rPr>
          <w:i/>
          <w:sz w:val="20"/>
          <w:szCs w:val="20"/>
        </w:rPr>
        <w:t xml:space="preserve">, как нужно произносить заклинание, и тот, </w:t>
      </w:r>
      <w:proofErr w:type="gramStart"/>
      <w:r w:rsidRPr="00E11CD0">
        <w:rPr>
          <w:i/>
          <w:sz w:val="20"/>
          <w:szCs w:val="20"/>
        </w:rPr>
        <w:t>правда</w:t>
      </w:r>
      <w:proofErr w:type="gramEnd"/>
      <w:r w:rsidRPr="00E11CD0">
        <w:rPr>
          <w:i/>
          <w:sz w:val="20"/>
          <w:szCs w:val="20"/>
        </w:rPr>
        <w:t xml:space="preserve"> после нескольких неудачных попыток, все же сумел поставить защиту на свой меч. Он столь самозабвенно размахивал мечом, что Брому пришлось предупредить его</w:t>
      </w:r>
      <w:r w:rsidR="00E11CD0" w:rsidRPr="00E11CD0">
        <w:rPr>
          <w:i/>
          <w:sz w:val="20"/>
          <w:szCs w:val="20"/>
        </w:rPr>
        <w:t>…</w:t>
      </w:r>
    </w:p>
    <w:p w:rsidR="001172B1" w:rsidRPr="00E11CD0" w:rsidRDefault="00B40E25">
      <w:pPr>
        <w:rPr>
          <w:i/>
          <w:sz w:val="20"/>
          <w:szCs w:val="20"/>
          <w:lang w:val="en-US"/>
        </w:rPr>
      </w:pPr>
      <w:r w:rsidRPr="00E11CD0">
        <w:rPr>
          <w:i/>
          <w:sz w:val="20"/>
          <w:szCs w:val="20"/>
        </w:rPr>
        <w:t xml:space="preserve">Ещё только близился вечер, и тени лишь стали немного длиннее, когда Бром вдруг вздрогнул и застыл. </w:t>
      </w:r>
      <w:proofErr w:type="spellStart"/>
      <w:r w:rsidRPr="00E11CD0">
        <w:rPr>
          <w:i/>
          <w:sz w:val="20"/>
          <w:szCs w:val="20"/>
        </w:rPr>
        <w:t>Эрагон</w:t>
      </w:r>
      <w:proofErr w:type="spellEnd"/>
      <w:r w:rsidRPr="00E11CD0">
        <w:rPr>
          <w:i/>
          <w:sz w:val="20"/>
          <w:szCs w:val="20"/>
        </w:rPr>
        <w:t xml:space="preserve"> окликнул его по имени, но он не ответил. </w:t>
      </w:r>
      <w:proofErr w:type="spellStart"/>
      <w:r w:rsidRPr="00E11CD0">
        <w:rPr>
          <w:i/>
          <w:sz w:val="20"/>
          <w:szCs w:val="20"/>
        </w:rPr>
        <w:t>Муртаг</w:t>
      </w:r>
      <w:proofErr w:type="spellEnd"/>
      <w:r w:rsidRPr="00E11CD0">
        <w:rPr>
          <w:i/>
          <w:sz w:val="20"/>
          <w:szCs w:val="20"/>
        </w:rPr>
        <w:t xml:space="preserve"> подбежал к нему, но помочь Брому они уже ничем не могли. Но </w:t>
      </w:r>
      <w:proofErr w:type="spellStart"/>
      <w:r w:rsidRPr="00E11CD0">
        <w:rPr>
          <w:i/>
          <w:sz w:val="20"/>
          <w:szCs w:val="20"/>
        </w:rPr>
        <w:t>Эрагону</w:t>
      </w:r>
      <w:proofErr w:type="spellEnd"/>
      <w:r w:rsidRPr="00E11CD0">
        <w:rPr>
          <w:i/>
          <w:sz w:val="20"/>
          <w:szCs w:val="20"/>
        </w:rPr>
        <w:t xml:space="preserve"> показалось, что, когда он в беспомощном молчании в последний раз заглянул в ещё живые глаза Брома, то прочёл в них одобрение и прощальный привет, умиротворённо вздохнув, он затих, успокоившись навеки. Так умер Бром, великий сказитель и Всадник.</w:t>
      </w:r>
    </w:p>
    <w:p w:rsidR="00B40E25" w:rsidRPr="00E11CD0" w:rsidRDefault="00B40E25">
      <w:pPr>
        <w:rPr>
          <w:i/>
          <w:sz w:val="20"/>
          <w:szCs w:val="20"/>
        </w:rPr>
      </w:pPr>
      <w:r w:rsidRPr="00E11CD0">
        <w:rPr>
          <w:i/>
          <w:sz w:val="20"/>
          <w:szCs w:val="20"/>
        </w:rPr>
        <w:t>— Остановитесь! Опустите оружие! Вы окружены, и шесть десятков лучников сразу выпустят свои стрелы, стоит вам шевельнуться. — И, словно по мановению волшебной палочки, на крышах соседних домов возникли силуэты вооружённых людей.</w:t>
      </w:r>
    </w:p>
    <w:p w:rsidR="00EB3A25" w:rsidRDefault="00EB3A25">
      <w:r>
        <w:t>Специфичные слова для первого корпуса: палочка, метла</w:t>
      </w:r>
    </w:p>
    <w:p w:rsidR="00E11CD0" w:rsidRPr="00E11CD0" w:rsidRDefault="00EB3A25">
      <w:r>
        <w:t xml:space="preserve">Общеупотребительные для обоих корпусов слова: заклинание, </w:t>
      </w:r>
      <w:r w:rsidR="00B40E25">
        <w:t>помогать</w:t>
      </w:r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0"/>
        <w:gridCol w:w="2428"/>
        <w:gridCol w:w="1418"/>
        <w:gridCol w:w="1984"/>
        <w:gridCol w:w="851"/>
        <w:gridCol w:w="709"/>
        <w:gridCol w:w="992"/>
        <w:gridCol w:w="850"/>
      </w:tblGrid>
      <w:tr w:rsidR="00156510" w:rsidTr="00B40E25"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10" w:rsidRDefault="00156510" w:rsidP="00E11CD0">
            <w:pPr>
              <w:keepNext/>
              <w:keepLines/>
              <w:spacing w:after="120"/>
              <w:rPr>
                <w:color w:val="000000"/>
                <w:sz w:val="24"/>
                <w:szCs w:val="24"/>
                <w:vertAlign w:val="subscript"/>
              </w:rPr>
            </w:pPr>
            <w:proofErr w:type="spellStart"/>
            <w:r>
              <w:lastRenderedPageBreak/>
              <w:t>w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10" w:rsidRDefault="00156510" w:rsidP="00E11CD0">
            <w:pPr>
              <w:keepNext/>
              <w:keepLines/>
              <w:spacing w:after="120"/>
              <w:rPr>
                <w:color w:val="000000"/>
                <w:sz w:val="24"/>
                <w:szCs w:val="24"/>
              </w:rPr>
            </w:pPr>
            <w:r>
              <w:t>Тип (</w:t>
            </w:r>
            <w:proofErr w:type="gramStart"/>
            <w:r>
              <w:t>тематическое</w:t>
            </w:r>
            <w:proofErr w:type="gram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>. общеупотребительное)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10" w:rsidRPr="00156510" w:rsidRDefault="00156510" w:rsidP="00E11CD0">
            <w:pPr>
              <w:keepNext/>
              <w:keepLines/>
              <w:rPr>
                <w:lang w:val="en-US"/>
              </w:rPr>
            </w:pPr>
            <w:proofErr w:type="spellStart"/>
            <w:r w:rsidRPr="00156510">
              <w:rPr>
                <w:lang w:val="en-US"/>
              </w:rPr>
              <w:t>Count</w:t>
            </w:r>
            <w:r w:rsidRPr="00156510">
              <w:rPr>
                <w:vertAlign w:val="subscript"/>
                <w:lang w:val="en-US"/>
              </w:rPr>
              <w:t>SpecC</w:t>
            </w:r>
            <w:proofErr w:type="spellEnd"/>
            <w:r w:rsidRPr="00156510">
              <w:rPr>
                <w:lang w:val="en-US"/>
              </w:rPr>
              <w:t xml:space="preserve"> </w:t>
            </w:r>
          </w:p>
          <w:p w:rsidR="00156510" w:rsidRPr="00156510" w:rsidRDefault="00156510" w:rsidP="00E11CD0">
            <w:pPr>
              <w:keepNext/>
              <w:keepLines/>
              <w:spacing w:after="120"/>
              <w:rPr>
                <w:color w:val="000000"/>
                <w:sz w:val="24"/>
                <w:szCs w:val="24"/>
                <w:vertAlign w:val="subscript"/>
                <w:lang w:val="en-US"/>
              </w:rPr>
            </w:pPr>
            <w:r w:rsidRPr="00156510">
              <w:rPr>
                <w:lang w:val="en-US"/>
              </w:rPr>
              <w:t>(</w:t>
            </w:r>
            <w:r>
              <w:t>частота</w:t>
            </w:r>
            <w:r w:rsidRPr="00156510">
              <w:rPr>
                <w:lang w:val="en-US"/>
              </w:rPr>
              <w:t xml:space="preserve"> </w:t>
            </w:r>
            <w:r>
              <w:t>в</w:t>
            </w:r>
            <w:r w:rsidRPr="00156510">
              <w:rPr>
                <w:lang w:val="en-US"/>
              </w:rPr>
              <w:t xml:space="preserve"> Specific Corpora)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10" w:rsidRDefault="00156510" w:rsidP="00E11CD0">
            <w:pPr>
              <w:keepNext/>
              <w:keepLines/>
            </w:pPr>
            <w:proofErr w:type="spellStart"/>
            <w:proofErr w:type="gramStart"/>
            <w:r>
              <w:t>Count</w:t>
            </w:r>
            <w:r>
              <w:rPr>
                <w:vertAlign w:val="subscript"/>
              </w:rPr>
              <w:t>RefC</w:t>
            </w:r>
            <w:proofErr w:type="spellEnd"/>
            <w:r>
              <w:t xml:space="preserve"> (частота в контрастном корпусе</w:t>
            </w:r>
            <w:proofErr w:type="gramEnd"/>
          </w:p>
          <w:p w:rsidR="00156510" w:rsidRDefault="00156510" w:rsidP="00E11CD0">
            <w:pPr>
              <w:keepNext/>
              <w:keepLines/>
              <w:spacing w:after="120"/>
              <w:rPr>
                <w:color w:val="000000"/>
                <w:sz w:val="24"/>
                <w:szCs w:val="24"/>
                <w:vertAlign w:val="subscript"/>
              </w:rPr>
            </w:pPr>
            <w:proofErr w:type="gramStart"/>
            <w:r>
              <w:t>(</w:t>
            </w: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Corpora</w:t>
            </w:r>
            <w:proofErr w:type="spellEnd"/>
            <w:r>
              <w:t>))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10" w:rsidRDefault="00156510" w:rsidP="00E11CD0">
            <w:pPr>
              <w:keepNext/>
              <w:keepLines/>
              <w:spacing w:after="120"/>
              <w:rPr>
                <w:color w:val="000000"/>
                <w:sz w:val="24"/>
                <w:szCs w:val="24"/>
              </w:rPr>
            </w:pPr>
            <w:proofErr w:type="spellStart"/>
            <w:r>
              <w:t>LogLikelihood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10" w:rsidRDefault="00156510" w:rsidP="00E11CD0">
            <w:pPr>
              <w:keepNext/>
              <w:keepLines/>
              <w:spacing w:after="120"/>
              <w:rPr>
                <w:color w:val="000000"/>
                <w:sz w:val="24"/>
                <w:szCs w:val="24"/>
              </w:rPr>
            </w:pPr>
            <w:r>
              <w:t>Ранг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10" w:rsidRDefault="00156510" w:rsidP="00E11CD0">
            <w:pPr>
              <w:keepNext/>
              <w:keepLines/>
              <w:spacing w:after="120"/>
            </w:pPr>
            <w:r>
              <w:t>Вес 2</w:t>
            </w:r>
          </w:p>
          <w:p w:rsidR="00F9685A" w:rsidRPr="00F9685A" w:rsidRDefault="00F9685A" w:rsidP="00E11CD0">
            <w:pPr>
              <w:keepNext/>
              <w:keepLines/>
              <w:spacing w:after="1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Wierdness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10" w:rsidRDefault="00156510" w:rsidP="00E11CD0">
            <w:pPr>
              <w:keepNext/>
              <w:keepLines/>
              <w:spacing w:after="120"/>
              <w:rPr>
                <w:color w:val="000000"/>
                <w:sz w:val="24"/>
                <w:szCs w:val="24"/>
              </w:rPr>
            </w:pPr>
            <w:r>
              <w:t>Ранг</w:t>
            </w:r>
          </w:p>
        </w:tc>
      </w:tr>
      <w:tr w:rsidR="00156510" w:rsidTr="00B40E25"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156510" w:rsidP="00E11CD0">
            <w:pPr>
              <w:keepNext/>
              <w:keepLines/>
              <w:spacing w:after="120"/>
            </w:pPr>
            <w:r>
              <w:t>палочка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156510" w:rsidP="00E11CD0">
            <w:pPr>
              <w:keepNext/>
              <w:keepLines/>
              <w:spacing w:after="120"/>
            </w:pPr>
            <w:r>
              <w:t>тематическое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156510" w:rsidRDefault="00156510" w:rsidP="00E11CD0">
            <w:pPr>
              <w:keepNext/>
              <w:keepLines/>
              <w:rPr>
                <w:lang w:val="en-US"/>
              </w:rPr>
            </w:pPr>
            <w:r>
              <w:t>52/</w:t>
            </w:r>
            <w:r w:rsidRPr="00156510">
              <w:rPr>
                <w:lang w:val="en-US"/>
              </w:rPr>
              <w:t>931473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156510" w:rsidP="00E11CD0">
            <w:pPr>
              <w:keepNext/>
              <w:keepLines/>
            </w:pPr>
            <w:r>
              <w:t>5/</w:t>
            </w:r>
            <w:r w:rsidRPr="00156510">
              <w:t>818723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156510" w:rsidP="00E11CD0">
            <w:pPr>
              <w:keepNext/>
              <w:keepLines/>
              <w:spacing w:after="120"/>
            </w:pPr>
            <w:r w:rsidRPr="00156510">
              <w:t>3.19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A564F7" w:rsidRDefault="00A564F7" w:rsidP="00E11CD0">
            <w:pPr>
              <w:keepNext/>
              <w:keepLines/>
              <w:spacing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2515A1" w:rsidRDefault="002515A1" w:rsidP="00E11CD0">
            <w:pPr>
              <w:keepNext/>
              <w:keepLines/>
              <w:spacing w:after="120"/>
              <w:rPr>
                <w:lang w:val="en-US"/>
              </w:rPr>
            </w:pPr>
            <w:r w:rsidRPr="002515A1">
              <w:rPr>
                <w:lang w:val="en-US"/>
              </w:rPr>
              <w:t>9.1411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2515A1" w:rsidRDefault="002515A1" w:rsidP="00E11CD0">
            <w:pPr>
              <w:keepNext/>
              <w:keepLines/>
              <w:spacing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56510" w:rsidTr="00B40E25"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156510" w:rsidP="00E11CD0">
            <w:pPr>
              <w:keepNext/>
              <w:keepLines/>
              <w:spacing w:after="120"/>
            </w:pPr>
            <w:r>
              <w:t>метла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156510" w:rsidP="00E11CD0">
            <w:pPr>
              <w:keepNext/>
              <w:keepLines/>
              <w:spacing w:after="120"/>
            </w:pPr>
            <w:r>
              <w:t>тематическое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156510" w:rsidRDefault="00156510" w:rsidP="00E11CD0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50/</w:t>
            </w:r>
            <w:r w:rsidRPr="00156510">
              <w:rPr>
                <w:lang w:val="en-US"/>
              </w:rPr>
              <w:t>931473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156510" w:rsidRDefault="0071594B" w:rsidP="00E11CD0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56510">
              <w:t>/</w:t>
            </w:r>
            <w:r w:rsidR="00156510" w:rsidRPr="00156510">
              <w:t>818723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71594B" w:rsidP="00E11CD0">
            <w:pPr>
              <w:keepNext/>
              <w:keepLines/>
              <w:spacing w:after="120"/>
            </w:pPr>
            <w:r w:rsidRPr="0071594B">
              <w:t>5.46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A564F7" w:rsidRDefault="00A564F7" w:rsidP="00E11CD0">
            <w:pPr>
              <w:keepNext/>
              <w:keepLines/>
              <w:spacing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2515A1" w:rsidRDefault="002515A1" w:rsidP="00E11CD0">
            <w:pPr>
              <w:keepNext/>
              <w:keepLines/>
              <w:spacing w:after="120"/>
              <w:rPr>
                <w:lang w:val="en-US"/>
              </w:rPr>
            </w:pPr>
            <w:r>
              <w:t>43.947</w:t>
            </w:r>
            <w:r>
              <w:rPr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2515A1" w:rsidRDefault="002515A1" w:rsidP="00E11CD0">
            <w:pPr>
              <w:keepNext/>
              <w:keepLines/>
              <w:spacing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6510" w:rsidTr="00B40E25"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156510" w:rsidP="00E11CD0">
            <w:pPr>
              <w:keepNext/>
              <w:keepLines/>
              <w:spacing w:after="120"/>
            </w:pPr>
            <w:r>
              <w:t>заклинание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156510" w:rsidP="00E11CD0">
            <w:pPr>
              <w:keepNext/>
              <w:keepLines/>
              <w:spacing w:after="120"/>
            </w:pPr>
            <w:r>
              <w:t>общеупотребительное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156510" w:rsidRDefault="00156510" w:rsidP="00E11CD0">
            <w:pPr>
              <w:keepNext/>
              <w:keepLines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3</w:t>
            </w:r>
            <w:r>
              <w:t>/</w:t>
            </w:r>
            <w:r w:rsidRPr="00156510">
              <w:rPr>
                <w:lang w:val="en-US"/>
              </w:rPr>
              <w:t>931473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156510" w:rsidP="00E11CD0">
            <w:pPr>
              <w:keepNext/>
              <w:keepLines/>
            </w:pPr>
            <w:r>
              <w:rPr>
                <w:lang w:val="en-US"/>
              </w:rPr>
              <w:t>30</w:t>
            </w:r>
            <w:r>
              <w:t>/</w:t>
            </w:r>
            <w:r w:rsidRPr="00156510">
              <w:t>818723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156510" w:rsidP="00E11CD0">
            <w:pPr>
              <w:keepNext/>
              <w:keepLines/>
              <w:spacing w:after="120"/>
            </w:pPr>
            <w:r w:rsidRPr="00156510">
              <w:t>0.63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A564F7" w:rsidRDefault="00A564F7" w:rsidP="00E11CD0">
            <w:pPr>
              <w:keepNext/>
              <w:keepLines/>
              <w:spacing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2515A1" w:rsidP="00E11CD0">
            <w:pPr>
              <w:keepNext/>
              <w:keepLines/>
              <w:spacing w:after="120"/>
            </w:pPr>
            <w:r w:rsidRPr="002515A1">
              <w:t>1.5528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B40E25" w:rsidRDefault="00B40E25" w:rsidP="00E11CD0">
            <w:pPr>
              <w:keepNext/>
              <w:keepLines/>
              <w:spacing w:after="120"/>
            </w:pPr>
            <w:r>
              <w:t>3</w:t>
            </w:r>
          </w:p>
        </w:tc>
      </w:tr>
      <w:tr w:rsidR="00156510" w:rsidTr="00B40E25"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B40E25" w:rsidP="00E11CD0">
            <w:pPr>
              <w:keepNext/>
              <w:keepLines/>
              <w:spacing w:after="120"/>
            </w:pPr>
            <w:r>
              <w:t>помогать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156510" w:rsidP="00E11CD0">
            <w:pPr>
              <w:keepNext/>
              <w:keepLines/>
              <w:spacing w:after="120"/>
            </w:pPr>
            <w:r>
              <w:t>общеупотребительное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156510" w:rsidRDefault="00156510" w:rsidP="00E11CD0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B40E25">
              <w:t>9</w:t>
            </w:r>
            <w:r>
              <w:t>/</w:t>
            </w:r>
            <w:r w:rsidRPr="00156510">
              <w:rPr>
                <w:lang w:val="en-US"/>
              </w:rPr>
              <w:t>931473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B40E25" w:rsidP="00E11CD0">
            <w:pPr>
              <w:keepNext/>
              <w:keepLines/>
            </w:pPr>
            <w:r>
              <w:t>47</w:t>
            </w:r>
            <w:r w:rsidR="00156510">
              <w:t>/</w:t>
            </w:r>
            <w:r w:rsidR="00156510" w:rsidRPr="00156510">
              <w:t>818723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Default="00B40E25" w:rsidP="00E11CD0">
            <w:pPr>
              <w:keepNext/>
              <w:keepLines/>
              <w:spacing w:after="120"/>
            </w:pPr>
            <w:r w:rsidRPr="00B40E25">
              <w:t>0.37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A564F7" w:rsidRDefault="00A564F7" w:rsidP="00E11CD0">
            <w:pPr>
              <w:keepNext/>
              <w:keepLines/>
              <w:spacing w:after="1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B40E25" w:rsidRDefault="00B40E25" w:rsidP="00E11CD0">
            <w:pPr>
              <w:keepNext/>
              <w:keepLines/>
              <w:spacing w:after="120"/>
            </w:pPr>
            <w:r>
              <w:rPr>
                <w:lang w:val="en-US"/>
              </w:rPr>
              <w:t>1.290</w:t>
            </w: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10" w:rsidRPr="00B40E25" w:rsidRDefault="00B40E25" w:rsidP="00E11CD0">
            <w:pPr>
              <w:keepNext/>
              <w:keepLines/>
              <w:spacing w:after="120"/>
            </w:pPr>
            <w:r>
              <w:t>4</w:t>
            </w:r>
          </w:p>
        </w:tc>
      </w:tr>
    </w:tbl>
    <w:p w:rsidR="00156510" w:rsidRDefault="00156510"/>
    <w:p w:rsidR="004C3ADB" w:rsidRPr="00156510" w:rsidRDefault="00EF0F69">
      <w:r>
        <w:t xml:space="preserve">Как можно заметить по таблице, оба метода одинаково ранжировали четыре выбранных слова, тематические слова для первого корпуса получили две самые высокие оценки, а два общеупотребительных слова – самые низкие. Стоит заметить, что слово </w:t>
      </w:r>
      <w:r w:rsidRPr="00EF0F69">
        <w:rPr>
          <w:i/>
        </w:rPr>
        <w:t>метла</w:t>
      </w:r>
      <w:r>
        <w:t xml:space="preserve"> оказалось настолько тематическим, что во втором корпусе не встретилось ни разу, поэтому мы условно поставили ему абсолютную частоту 1, чтобы избежать деления на 0 при расчетах.</w:t>
      </w:r>
    </w:p>
    <w:sectPr w:rsidR="004C3ADB" w:rsidRPr="0015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F9"/>
    <w:rsid w:val="0008540B"/>
    <w:rsid w:val="001172B1"/>
    <w:rsid w:val="00156510"/>
    <w:rsid w:val="001C0580"/>
    <w:rsid w:val="002515A1"/>
    <w:rsid w:val="004C3ADB"/>
    <w:rsid w:val="0071594B"/>
    <w:rsid w:val="008B6390"/>
    <w:rsid w:val="00A564F7"/>
    <w:rsid w:val="00AD38F9"/>
    <w:rsid w:val="00B40E25"/>
    <w:rsid w:val="00DD7901"/>
    <w:rsid w:val="00E11CD0"/>
    <w:rsid w:val="00E95353"/>
    <w:rsid w:val="00EB3A25"/>
    <w:rsid w:val="00EC0689"/>
    <w:rsid w:val="00ED32BE"/>
    <w:rsid w:val="00EF0F69"/>
    <w:rsid w:val="00F9685A"/>
    <w:rsid w:val="00F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9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9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Залина Атнагулова</dc:creator>
  <cp:keywords/>
  <dc:description/>
  <cp:lastModifiedBy>Залина Атнагулова</cp:lastModifiedBy>
  <cp:revision>13</cp:revision>
  <dcterms:created xsi:type="dcterms:W3CDTF">2018-01-26T18:25:00Z</dcterms:created>
  <dcterms:modified xsi:type="dcterms:W3CDTF">2018-01-28T13:09:00Z</dcterms:modified>
</cp:coreProperties>
</file>