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88uw43lebv7m" w:id="0"/>
      <w:bookmarkEnd w:id="0"/>
      <w:r w:rsidDel="00000000" w:rsidR="00000000" w:rsidRPr="00000000">
        <w:rPr>
          <w:rtl w:val="0"/>
        </w:rPr>
        <w:t xml:space="preserve">Концепция решения</w:t>
      </w:r>
    </w:p>
    <w:p w:rsidR="00000000" w:rsidDel="00000000" w:rsidP="00000000" w:rsidRDefault="00000000" w:rsidRPr="00000000" w14:paraId="00000001">
      <w:pPr>
        <w:contextualSpacing w:val="0"/>
        <w:rPr/>
      </w:pPr>
      <w:r w:rsidDel="00000000" w:rsidR="00000000" w:rsidRPr="00000000">
        <w:rPr>
          <w:rtl w:val="0"/>
        </w:rPr>
        <w:t xml:space="preserve">PCM (Please, check me) — это десктопная программа, позволяющая людям участвовать в образовательных курсах и самостоятельно оценивать работы других участников этого же курса и быть оцененным ими на основе критериев оценивания, которые устанавливает преподаватель. Такой способ оценки помогает участникам получить наиболее взвешенную оценку своего решения со всех сторон, так как разные люди обращают больше внимание на различные части решения.</w:t>
      </w:r>
    </w:p>
    <w:p w:rsidR="00000000" w:rsidDel="00000000" w:rsidP="00000000" w:rsidRDefault="00000000" w:rsidRPr="00000000" w14:paraId="00000002">
      <w:pPr>
        <w:contextualSpacing w:val="0"/>
        <w:rPr/>
      </w:pPr>
      <w:r w:rsidDel="00000000" w:rsidR="00000000" w:rsidRPr="00000000">
        <w:rPr/>
        <mc:AlternateContent>
          <mc:Choice Requires="wpg">
            <w:drawing>
              <wp:inline distB="114300" distT="114300" distL="114300" distR="114300">
                <wp:extent cx="5057775" cy="4295775"/>
                <wp:effectExtent b="0" l="0" r="0" t="0"/>
                <wp:docPr id="1" name=""/>
                <a:graphic>
                  <a:graphicData uri="http://schemas.microsoft.com/office/word/2010/wordprocessingGroup">
                    <wpg:wgp>
                      <wpg:cNvGrpSpPr/>
                      <wpg:grpSpPr>
                        <a:xfrm>
                          <a:off x="428625" y="214850"/>
                          <a:ext cx="5057775" cy="4295775"/>
                          <a:chOff x="428625" y="214850"/>
                          <a:chExt cx="5038800" cy="4276800"/>
                        </a:xfrm>
                      </wpg:grpSpPr>
                      <wps:wsp>
                        <wps:cNvSpPr/>
                        <wps:cNvPr id="2" name="Shape 2"/>
                        <wps:spPr>
                          <a:xfrm>
                            <a:off x="428625" y="214850"/>
                            <a:ext cx="1371600" cy="4276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Курс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Раздел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shd w:fill="b6d7a8"/>
                                  <w:vertAlign w:val="baseline"/>
                                </w:rPr>
                                <w:t xml:space="preserve">З</w:t>
                              </w:r>
                              <w:r w:rsidDel="00000000" w:rsidR="00000000" w:rsidRPr="00000000">
                                <w:rPr>
                                  <w:rFonts w:ascii="Arial" w:cs="Arial" w:eastAsia="Arial" w:hAnsi="Arial"/>
                                  <w:b w:val="0"/>
                                  <w:i w:val="0"/>
                                  <w:smallCaps w:val="0"/>
                                  <w:strike w:val="0"/>
                                  <w:color w:val="000000"/>
                                  <w:sz w:val="28"/>
                                  <w:shd w:fill="b6d7a8"/>
                                  <w:vertAlign w:val="baseline"/>
                                </w:rPr>
                                <w:t xml:space="preserve">адание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shd w:fill="b6d7a8"/>
                                  <w:vertAlign w:val="baseline"/>
                                </w:rPr>
                              </w:r>
                              <w:r w:rsidDel="00000000" w:rsidR="00000000" w:rsidRPr="00000000">
                                <w:rPr>
                                  <w:rFonts w:ascii="Arial" w:cs="Arial" w:eastAsia="Arial" w:hAnsi="Arial"/>
                                  <w:b w:val="0"/>
                                  <w:i w:val="0"/>
                                  <w:smallCaps w:val="0"/>
                                  <w:strike w:val="0"/>
                                  <w:color w:val="000000"/>
                                  <w:sz w:val="28"/>
                                  <w:vertAlign w:val="baseline"/>
                                </w:rPr>
                                <w:t xml:space="preserve">      Задание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Р</w:t>
                              </w:r>
                              <w:r w:rsidDel="00000000" w:rsidR="00000000" w:rsidRPr="00000000">
                                <w:rPr>
                                  <w:rFonts w:ascii="Arial" w:cs="Arial" w:eastAsia="Arial" w:hAnsi="Arial"/>
                                  <w:b w:val="0"/>
                                  <w:i w:val="0"/>
                                  <w:smallCaps w:val="0"/>
                                  <w:strike w:val="0"/>
                                  <w:color w:val="000000"/>
                                  <w:sz w:val="28"/>
                                  <w:vertAlign w:val="baseline"/>
                                </w:rPr>
                                <w:t xml:space="preserve">аздел </w:t>
                              </w:r>
                              <w:r w:rsidDel="00000000" w:rsidR="00000000" w:rsidRPr="00000000">
                                <w:rPr>
                                  <w:rFonts w:ascii="Arial" w:cs="Arial" w:eastAsia="Arial" w:hAnsi="Arial"/>
                                  <w:b w:val="0"/>
                                  <w:i w:val="0"/>
                                  <w:smallCaps w:val="0"/>
                                  <w:strike w:val="0"/>
                                  <w:color w:val="000000"/>
                                  <w:sz w:val="28"/>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Задание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Задание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Курс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Задание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Р</w:t>
                              </w:r>
                              <w:r w:rsidDel="00000000" w:rsidR="00000000" w:rsidRPr="00000000">
                                <w:rPr>
                                  <w:rFonts w:ascii="Arial" w:cs="Arial" w:eastAsia="Arial" w:hAnsi="Arial"/>
                                  <w:b w:val="0"/>
                                  <w:i w:val="0"/>
                                  <w:smallCaps w:val="0"/>
                                  <w:strike w:val="0"/>
                                  <w:color w:val="000000"/>
                                  <w:sz w:val="28"/>
                                  <w:vertAlign w:val="baseline"/>
                                </w:rPr>
                                <w:t xml:space="preserve">аздел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Задание 1</w:t>
                              </w:r>
                            </w:p>
                          </w:txbxContent>
                        </wps:txbx>
                        <wps:bodyPr anchorCtr="0" anchor="ctr" bIns="91425" lIns="91425" spcFirstLastPara="1" rIns="91425" wrap="square" tIns="91425"/>
                      </wps:wsp>
                      <wps:wsp>
                        <wps:cNvSpPr/>
                        <wps:cNvPr id="3" name="Shape 3"/>
                        <wps:spPr>
                          <a:xfrm>
                            <a:off x="1800225" y="214850"/>
                            <a:ext cx="3667200" cy="4276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904103" y="291050"/>
                            <a:ext cx="3469500" cy="399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Задание 1</w:t>
                              </w:r>
                            </w:p>
                          </w:txbxContent>
                        </wps:txbx>
                        <wps:bodyPr anchorCtr="0" anchor="ctr" bIns="91425" lIns="91425" spcFirstLastPara="1" rIns="91425" wrap="square" tIns="91425"/>
                      </wps:wsp>
                      <wps:wsp>
                        <wps:cNvSpPr/>
                        <wps:cNvPr id="5" name="Shape 5"/>
                        <wps:spPr>
                          <a:xfrm>
                            <a:off x="1904103" y="757775"/>
                            <a:ext cx="3469500" cy="54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Текст задания с прикрепленными файлами от преподавателя</w:t>
                              </w:r>
                            </w:p>
                          </w:txbxContent>
                        </wps:txbx>
                        <wps:bodyPr anchorCtr="0" anchor="ctr" bIns="91425" lIns="91425" spcFirstLastPara="1" rIns="91425" wrap="square" tIns="91425"/>
                      </wps:wsp>
                      <wps:wsp>
                        <wps:cNvSpPr/>
                        <wps:cNvPr id="6" name="Shape 6"/>
                        <wps:spPr>
                          <a:xfrm>
                            <a:off x="2267594" y="1300175"/>
                            <a:ext cx="3105900" cy="342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Вопрос к заданию</w:t>
                              </w:r>
                            </w:p>
                          </w:txbxContent>
                        </wps:txbx>
                        <wps:bodyPr anchorCtr="0" anchor="ctr" bIns="91425" lIns="91425" spcFirstLastPara="1" rIns="91425" wrap="square" tIns="91425"/>
                      </wps:wsp>
                      <wps:wsp>
                        <wps:cNvSpPr/>
                        <wps:cNvPr id="7" name="Shape 7"/>
                        <wps:spPr>
                          <a:xfrm>
                            <a:off x="1904103" y="2252300"/>
                            <a:ext cx="3469500" cy="54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Выполненное участником 1 задание</w:t>
                              </w:r>
                            </w:p>
                          </w:txbxContent>
                        </wps:txbx>
                        <wps:bodyPr anchorCtr="0" anchor="b" bIns="91425" lIns="91425" spcFirstLastPara="1" rIns="91425" wrap="square" tIns="91425"/>
                      </wps:wsp>
                      <wps:wsp>
                        <wps:cNvSpPr/>
                        <wps:cNvPr id="8" name="Shape 8"/>
                        <wps:spPr>
                          <a:xfrm>
                            <a:off x="2267594" y="2794700"/>
                            <a:ext cx="3105900" cy="243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Оценка с комментарием 1</w:t>
                              </w:r>
                            </w:p>
                          </w:txbxContent>
                        </wps:txbx>
                        <wps:bodyPr anchorCtr="0" anchor="ctr" bIns="91425" lIns="91425" spcFirstLastPara="1" rIns="91425" wrap="square" tIns="91425"/>
                      </wps:wsp>
                      <wps:wsp>
                        <wps:cNvSpPr/>
                        <wps:cNvPr id="9" name="Shape 9"/>
                        <wps:spPr>
                          <a:xfrm>
                            <a:off x="2267594" y="3038000"/>
                            <a:ext cx="3105900" cy="243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Оценка с комментарием 2</w:t>
                              </w:r>
                            </w:p>
                          </w:txbxContent>
                        </wps:txbx>
                        <wps:bodyPr anchorCtr="0" anchor="ctr" bIns="91425" lIns="91425" spcFirstLastPara="1" rIns="91425" wrap="square" tIns="91425"/>
                      </wps:wsp>
                      <wps:wsp>
                        <wps:cNvSpPr/>
                        <wps:cNvPr id="10" name="Shape 10"/>
                        <wps:spPr>
                          <a:xfrm>
                            <a:off x="2014575" y="2295150"/>
                            <a:ext cx="3219000" cy="162000"/>
                          </a:xfrm>
                          <a:prstGeom prst="roundRect">
                            <a:avLst>
                              <a:gd fmla="val 50000"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Шкала итоговой оценки для этого задания</w:t>
                              </w:r>
                            </w:p>
                          </w:txbxContent>
                        </wps:txbx>
                        <wps:bodyPr anchorCtr="0" anchor="ctr" bIns="91425" lIns="91425" spcFirstLastPara="1" rIns="91425" wrap="square" tIns="91425"/>
                      </wps:wsp>
                      <wps:wsp>
                        <wps:cNvSpPr/>
                        <wps:cNvPr id="11" name="Shape 11"/>
                        <wps:spPr>
                          <a:xfrm>
                            <a:off x="2620925" y="1643075"/>
                            <a:ext cx="2752500" cy="399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Ответ на вопрос от преподавателя</w:t>
                              </w:r>
                            </w:p>
                          </w:txbxContent>
                        </wps:txbx>
                        <wps:bodyPr anchorCtr="0" anchor="ctr" bIns="91425" lIns="91425" spcFirstLastPara="1" rIns="91425" wrap="square" tIns="91425"/>
                      </wps:wsp>
                      <wps:wsp>
                        <wps:cNvSpPr/>
                        <wps:cNvPr id="12" name="Shape 12"/>
                        <wps:spPr>
                          <a:xfrm>
                            <a:off x="2620942" y="3281300"/>
                            <a:ext cx="2752500" cy="243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Вопрос к оценке</w:t>
                              </w:r>
                            </w:p>
                          </w:txbxContent>
                        </wps:txbx>
                        <wps:bodyPr anchorCtr="0" anchor="ctr" bIns="91425" lIns="91425" spcFirstLastPara="1" rIns="91425" wrap="square" tIns="91425"/>
                      </wps:wsp>
                      <wps:wsp>
                        <wps:cNvSpPr/>
                        <wps:cNvPr id="13" name="Shape 13"/>
                        <wps:spPr>
                          <a:xfrm>
                            <a:off x="1904100" y="3649250"/>
                            <a:ext cx="3469500" cy="54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Выполненное участником 2 задание</w:t>
                              </w:r>
                            </w:p>
                          </w:txbxContent>
                        </wps:txbx>
                        <wps:bodyPr anchorCtr="0" anchor="b" bIns="91425" lIns="91425" spcFirstLastPara="1" rIns="91425" wrap="square" tIns="91425"/>
                      </wps:wsp>
                      <wps:wsp>
                        <wps:cNvSpPr/>
                        <wps:cNvPr id="14" name="Shape 14"/>
                        <wps:spPr>
                          <a:xfrm>
                            <a:off x="2033991" y="3686550"/>
                            <a:ext cx="3199500" cy="162000"/>
                          </a:xfrm>
                          <a:prstGeom prst="roundRect">
                            <a:avLst>
                              <a:gd fmla="val 50000"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Шкала итоговой оценки для этого задания</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057775" cy="4295775"/>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057775" cy="4295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Heading2"/>
        <w:contextualSpacing w:val="0"/>
        <w:rPr/>
      </w:pPr>
      <w:bookmarkStart w:colFirst="0" w:colLast="0" w:name="_zgopq2xpta6c" w:id="1"/>
      <w:bookmarkEnd w:id="1"/>
      <w:r w:rsidDel="00000000" w:rsidR="00000000" w:rsidRPr="00000000">
        <w:rPr>
          <w:rtl w:val="0"/>
        </w:rPr>
        <w:t xml:space="preserve">Выдача заданий</w:t>
      </w:r>
    </w:p>
    <w:p w:rsidR="00000000" w:rsidDel="00000000" w:rsidP="00000000" w:rsidRDefault="00000000" w:rsidRPr="00000000" w14:paraId="00000004">
      <w:pPr>
        <w:contextualSpacing w:val="0"/>
        <w:rPr/>
      </w:pPr>
      <w:r w:rsidDel="00000000" w:rsidR="00000000" w:rsidRPr="00000000">
        <w:rPr>
          <w:rtl w:val="0"/>
        </w:rPr>
        <w:t xml:space="preserve">Преподаватель в созданном курсе по своему усмотрению создаёт разделы и в разделах или прямо в основной ветке курса, создавая новую тему, выкладывает задание в виде главного сообщения темы с текстовым описанием и прикрепленными файлами для его выполнения. Вопросы к преподавателю задаются в виде сообщений прикрепленных к основному.</w:t>
      </w:r>
    </w:p>
    <w:p w:rsidR="00000000" w:rsidDel="00000000" w:rsidP="00000000" w:rsidRDefault="00000000" w:rsidRPr="00000000" w14:paraId="00000005">
      <w:pPr>
        <w:pStyle w:val="Heading2"/>
        <w:contextualSpacing w:val="0"/>
        <w:rPr/>
      </w:pPr>
      <w:bookmarkStart w:colFirst="0" w:colLast="0" w:name="_64tivssqge9b" w:id="2"/>
      <w:bookmarkEnd w:id="2"/>
      <w:r w:rsidDel="00000000" w:rsidR="00000000" w:rsidRPr="00000000">
        <w:rPr>
          <w:rtl w:val="0"/>
        </w:rPr>
        <w:t xml:space="preserve">Выполнение заданий</w:t>
      </w:r>
    </w:p>
    <w:p w:rsidR="00000000" w:rsidDel="00000000" w:rsidP="00000000" w:rsidRDefault="00000000" w:rsidRPr="00000000" w14:paraId="00000006">
      <w:pPr>
        <w:contextualSpacing w:val="0"/>
        <w:rPr/>
      </w:pPr>
      <w:r w:rsidDel="00000000" w:rsidR="00000000" w:rsidRPr="00000000">
        <w:rPr>
          <w:rtl w:val="0"/>
        </w:rPr>
        <w:t xml:space="preserve">Каждый участник курса выкладывает выполненное им задание в теме с самим заданием в виде нового сообщения и, при необходимости, прикрепленных к нему файлов. Остальные участники на основе системы оценивания, созданной преподавателем, оценивают выполненную работу по критериям, оставляя вместе с оценкой свои комментарии под сообщением с выполненным заданием. Обсуждение оценки происходит в виде ответов на комментарий с оценкой. Сам участник свою работу оценивать не может.</w:t>
      </w:r>
    </w:p>
    <w:p w:rsidR="00000000" w:rsidDel="00000000" w:rsidP="00000000" w:rsidRDefault="00000000" w:rsidRPr="00000000" w14:paraId="00000007">
      <w:pPr>
        <w:pStyle w:val="Heading2"/>
        <w:contextualSpacing w:val="0"/>
        <w:rPr/>
      </w:pPr>
      <w:bookmarkStart w:colFirst="0" w:colLast="0" w:name="_bkmti7ltkacd" w:id="3"/>
      <w:bookmarkEnd w:id="3"/>
      <w:r w:rsidDel="00000000" w:rsidR="00000000" w:rsidRPr="00000000">
        <w:rPr>
          <w:rtl w:val="0"/>
        </w:rPr>
        <w:t xml:space="preserve">Оценка</w:t>
      </w:r>
    </w:p>
    <w:p w:rsidR="00000000" w:rsidDel="00000000" w:rsidP="00000000" w:rsidRDefault="00000000" w:rsidRPr="00000000" w14:paraId="00000008">
      <w:pPr>
        <w:contextualSpacing w:val="0"/>
        <w:rPr>
          <w:color w:val="333333"/>
          <w:sz w:val="21"/>
          <w:szCs w:val="21"/>
        </w:rPr>
      </w:pPr>
      <w:r w:rsidDel="00000000" w:rsidR="00000000" w:rsidRPr="00000000">
        <w:rPr>
          <w:color w:val="333333"/>
          <w:sz w:val="21"/>
          <w:szCs w:val="21"/>
          <w:rtl w:val="0"/>
        </w:rPr>
        <w:t xml:space="preserve">Преподаватель самостоятельно назначает максимальное количество баллов для каждого задания, при этом может использовать одинаковую систему для всех заданий курса. Преподаватель комментирует каждый балл оценки при создании системы оценивания, чтобы ученики при оценивании понимали, что означает получение того или иного количество баллов. Комментарии к оценкам отображаются при наведении курсора на конкретный балл.</w:t>
      </w:r>
    </w:p>
    <w:p w:rsidR="00000000" w:rsidDel="00000000" w:rsidP="00000000" w:rsidRDefault="00000000" w:rsidRPr="00000000" w14:paraId="00000009">
      <w:pPr>
        <w:contextualSpacing w:val="0"/>
        <w:rPr>
          <w:color w:val="333333"/>
          <w:sz w:val="21"/>
          <w:szCs w:val="21"/>
        </w:rPr>
      </w:pPr>
      <w:r w:rsidDel="00000000" w:rsidR="00000000" w:rsidRPr="00000000">
        <w:rPr>
          <w:color w:val="333333"/>
          <w:sz w:val="21"/>
          <w:szCs w:val="21"/>
          <w:rtl w:val="0"/>
        </w:rPr>
        <w:t xml:space="preserve">Итоговая оценка за выполнение задания для каждого участника вычисляется на основе всех полученных им оценок от остальных участников или, в исключительных случаях, выставляется преподавателем по своему усмотрению. Участник может выставлять оценки только после выкладывания своего решения. Поставленная участником оценка может быть им изменена.</w:t>
      </w:r>
    </w:p>
    <w:p w:rsidR="00000000" w:rsidDel="00000000" w:rsidP="00000000" w:rsidRDefault="00000000" w:rsidRPr="00000000" w14:paraId="0000000A">
      <w:pPr>
        <w:pStyle w:val="Heading2"/>
        <w:contextualSpacing w:val="0"/>
        <w:rPr/>
      </w:pPr>
      <w:bookmarkStart w:colFirst="0" w:colLast="0" w:name="_h5lni9ahdzcp" w:id="4"/>
      <w:bookmarkEnd w:id="4"/>
      <w:r w:rsidDel="00000000" w:rsidR="00000000" w:rsidRPr="00000000">
        <w:rPr>
          <w:rtl w:val="0"/>
        </w:rPr>
        <w:t xml:space="preserve">Система поощрений за выставление оценок</w:t>
      </w:r>
    </w:p>
    <w:p w:rsidR="00000000" w:rsidDel="00000000" w:rsidP="00000000" w:rsidRDefault="00000000" w:rsidRPr="00000000" w14:paraId="0000000B">
      <w:pPr>
        <w:contextualSpacing w:val="0"/>
        <w:rPr/>
      </w:pPr>
      <w:r w:rsidDel="00000000" w:rsidR="00000000" w:rsidRPr="00000000">
        <w:rPr>
          <w:rtl w:val="0"/>
        </w:rPr>
        <w:t xml:space="preserve">В зависимости от того, сколько чужих работ проверил участник, он может получить дополнительные баллы к своему решению, которое он проверяет у других. Преподаватель сам назначает количество проверенных работ, за которые участник получает дополнительные баллы. Дополнительные баллы для каждого задания считаются отдельно. То есть, проверив все работы в первом задании, ученик получит дополнительные баллы только для этого своего решения этого задания.</w:t>
      </w:r>
    </w:p>
    <w:p w:rsidR="00000000" w:rsidDel="00000000" w:rsidP="00000000" w:rsidRDefault="00000000" w:rsidRPr="00000000" w14:paraId="0000000C">
      <w:pPr>
        <w:pStyle w:val="Heading1"/>
        <w:contextualSpacing w:val="0"/>
        <w:rPr/>
      </w:pPr>
      <w:bookmarkStart w:colFirst="0" w:colLast="0" w:name="_fkntyxfjgzx9" w:id="5"/>
      <w:bookmarkEnd w:id="5"/>
      <w:commentRangeStart w:id="0"/>
      <w:r w:rsidDel="00000000" w:rsidR="00000000" w:rsidRPr="00000000">
        <w:rPr>
          <w:rtl w:val="0"/>
        </w:rPr>
        <w:t xml:space="preserve">Формирование технического задания</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О</w:t>
      </w:r>
      <w:r w:rsidDel="00000000" w:rsidR="00000000" w:rsidRPr="00000000">
        <w:rPr>
          <w:rtl w:val="0"/>
        </w:rPr>
        <w:t xml:space="preserve">сновной интерфейс программы.</w:t>
      </w:r>
      <w:r w:rsidDel="00000000" w:rsidR="00000000" w:rsidRPr="00000000">
        <w:rPr>
          <w:rtl w:val="0"/>
        </w:rPr>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Возможность добавления новых и просмотр имеющихся курсов.</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Возможность для ученика присоединиться к курсу.</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Возможность для преподавателя создавать разделы в курсах и темы с заданиями внутри и вне разделов.</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Возможность для преподавателя создать систему оценивания отдельно для каждого задания и всего учебного курса</w:t>
      </w:r>
      <w:r w:rsidDel="00000000" w:rsidR="00000000" w:rsidRPr="00000000">
        <w:rPr>
          <w:rtl w:val="0"/>
        </w:rPr>
        <w:t xml:space="preserve">.</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Добавление результатов выполненного задания к теме в виде сообщения со шкалой оценивания.</w:t>
      </w:r>
    </w:p>
    <w:p w:rsidR="00000000" w:rsidDel="00000000" w:rsidP="00000000" w:rsidRDefault="00000000" w:rsidRPr="00000000" w14:paraId="00000013">
      <w:pPr>
        <w:numPr>
          <w:ilvl w:val="0"/>
          <w:numId w:val="2"/>
        </w:numPr>
        <w:ind w:left="720" w:hanging="360"/>
        <w:contextualSpacing w:val="1"/>
        <w:rPr/>
      </w:pPr>
      <w:r w:rsidDel="00000000" w:rsidR="00000000" w:rsidRPr="00000000">
        <w:rPr>
          <w:rtl w:val="0"/>
        </w:rPr>
        <w:t xml:space="preserve">Оценивание выложенных участниками заданий и подсчёт итоговой оценки для каждого решения.</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Шкала оценивания должна при наведении мышки содержать комментарии о том, что каждый балл значит. </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Возможность добавлять комментарии (ответы) к сообщениям с оценкой и сообщению преподавателя.</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Возможность редактирования сообщений и удаления сообщений, веток сообщений с заданиями, разделов с заданиями и курсов со всем содержимым.</w:t>
      </w:r>
    </w:p>
    <w:p w:rsidR="00000000" w:rsidDel="00000000" w:rsidP="00000000" w:rsidRDefault="00000000" w:rsidRPr="00000000" w14:paraId="00000017">
      <w:pPr>
        <w:pStyle w:val="Heading1"/>
        <w:contextualSpacing w:val="0"/>
        <w:rPr/>
      </w:pPr>
      <w:bookmarkStart w:colFirst="0" w:colLast="0" w:name="_jtsju6vm1ofz" w:id="6"/>
      <w:bookmarkEnd w:id="6"/>
      <w:r w:rsidDel="00000000" w:rsidR="00000000" w:rsidRPr="00000000">
        <w:rPr>
          <w:rtl w:val="0"/>
        </w:rPr>
        <w:t xml:space="preserve">Описание основных групп пользователей и функций, которые им доступны</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Модератор</w:t>
      </w:r>
    </w:p>
    <w:p w:rsidR="00000000" w:rsidDel="00000000" w:rsidP="00000000" w:rsidRDefault="00000000" w:rsidRPr="00000000" w14:paraId="00000019">
      <w:pPr>
        <w:numPr>
          <w:ilvl w:val="1"/>
          <w:numId w:val="1"/>
        </w:numPr>
        <w:ind w:left="1440" w:hanging="360"/>
        <w:contextualSpacing w:val="1"/>
        <w:rPr>
          <w:u w:val="none"/>
        </w:rPr>
      </w:pPr>
      <w:r w:rsidDel="00000000" w:rsidR="00000000" w:rsidRPr="00000000">
        <w:rPr>
          <w:rtl w:val="0"/>
        </w:rPr>
        <w:t xml:space="preserve">Подтверждает создание курсов.</w:t>
      </w:r>
    </w:p>
    <w:p w:rsidR="00000000" w:rsidDel="00000000" w:rsidP="00000000" w:rsidRDefault="00000000" w:rsidRPr="00000000" w14:paraId="0000001A">
      <w:pPr>
        <w:numPr>
          <w:ilvl w:val="1"/>
          <w:numId w:val="1"/>
        </w:numPr>
        <w:ind w:left="1440" w:hanging="360"/>
        <w:contextualSpacing w:val="1"/>
        <w:rPr>
          <w:u w:val="none"/>
        </w:rPr>
      </w:pPr>
      <w:r w:rsidDel="00000000" w:rsidR="00000000" w:rsidRPr="00000000">
        <w:rPr>
          <w:rtl w:val="0"/>
        </w:rPr>
        <w:t xml:space="preserve">Проверяет содержащуюся в них информацию.</w:t>
      </w:r>
    </w:p>
    <w:p w:rsidR="00000000" w:rsidDel="00000000" w:rsidP="00000000" w:rsidRDefault="00000000" w:rsidRPr="00000000" w14:paraId="0000001B">
      <w:pPr>
        <w:numPr>
          <w:ilvl w:val="1"/>
          <w:numId w:val="1"/>
        </w:numPr>
        <w:ind w:left="1440" w:hanging="360"/>
        <w:contextualSpacing w:val="1"/>
        <w:rPr>
          <w:u w:val="none"/>
        </w:rPr>
      </w:pPr>
      <w:r w:rsidDel="00000000" w:rsidR="00000000" w:rsidRPr="00000000">
        <w:rPr>
          <w:rtl w:val="0"/>
        </w:rPr>
        <w:t xml:space="preserve">В случае нарушений может удалить курс или отдельные задания.</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Преподаватель</w:t>
      </w:r>
    </w:p>
    <w:p w:rsidR="00000000" w:rsidDel="00000000" w:rsidP="00000000" w:rsidRDefault="00000000" w:rsidRPr="00000000" w14:paraId="0000001D">
      <w:pPr>
        <w:numPr>
          <w:ilvl w:val="1"/>
          <w:numId w:val="1"/>
        </w:numPr>
        <w:ind w:left="1440" w:hanging="360"/>
        <w:contextualSpacing w:val="1"/>
        <w:rPr>
          <w:u w:val="none"/>
        </w:rPr>
      </w:pPr>
      <w:r w:rsidDel="00000000" w:rsidR="00000000" w:rsidRPr="00000000">
        <w:rPr>
          <w:rtl w:val="0"/>
        </w:rPr>
        <w:t xml:space="preserve">Регистрируется.</w:t>
      </w:r>
    </w:p>
    <w:p w:rsidR="00000000" w:rsidDel="00000000" w:rsidP="00000000" w:rsidRDefault="00000000" w:rsidRPr="00000000" w14:paraId="0000001E">
      <w:pPr>
        <w:numPr>
          <w:ilvl w:val="1"/>
          <w:numId w:val="1"/>
        </w:numPr>
        <w:ind w:left="1440" w:hanging="360"/>
        <w:contextualSpacing w:val="1"/>
        <w:rPr>
          <w:u w:val="none"/>
        </w:rPr>
      </w:pPr>
      <w:r w:rsidDel="00000000" w:rsidR="00000000" w:rsidRPr="00000000">
        <w:rPr>
          <w:rtl w:val="0"/>
        </w:rPr>
        <w:t xml:space="preserve">Создаёт курс.</w:t>
      </w:r>
    </w:p>
    <w:p w:rsidR="00000000" w:rsidDel="00000000" w:rsidP="00000000" w:rsidRDefault="00000000" w:rsidRPr="00000000" w14:paraId="0000001F">
      <w:pPr>
        <w:numPr>
          <w:ilvl w:val="1"/>
          <w:numId w:val="1"/>
        </w:numPr>
        <w:ind w:left="1440" w:hanging="360"/>
        <w:contextualSpacing w:val="1"/>
        <w:rPr>
          <w:u w:val="none"/>
        </w:rPr>
      </w:pPr>
      <w:r w:rsidDel="00000000" w:rsidR="00000000" w:rsidRPr="00000000">
        <w:rPr>
          <w:rtl w:val="0"/>
        </w:rPr>
        <w:t xml:space="preserve">Создаёт разделы.</w:t>
      </w:r>
    </w:p>
    <w:p w:rsidR="00000000" w:rsidDel="00000000" w:rsidP="00000000" w:rsidRDefault="00000000" w:rsidRPr="00000000" w14:paraId="00000020">
      <w:pPr>
        <w:numPr>
          <w:ilvl w:val="1"/>
          <w:numId w:val="1"/>
        </w:numPr>
        <w:ind w:left="1440" w:hanging="360"/>
        <w:contextualSpacing w:val="1"/>
        <w:rPr/>
      </w:pPr>
      <w:r w:rsidDel="00000000" w:rsidR="00000000" w:rsidRPr="00000000">
        <w:rPr>
          <w:rtl w:val="0"/>
        </w:rPr>
        <w:t xml:space="preserve">Добавляет задания.</w:t>
      </w:r>
    </w:p>
    <w:p w:rsidR="00000000" w:rsidDel="00000000" w:rsidP="00000000" w:rsidRDefault="00000000" w:rsidRPr="00000000" w14:paraId="00000021">
      <w:pPr>
        <w:numPr>
          <w:ilvl w:val="1"/>
          <w:numId w:val="1"/>
        </w:numPr>
        <w:ind w:left="1440" w:hanging="360"/>
        <w:contextualSpacing w:val="1"/>
        <w:rPr/>
      </w:pPr>
      <w:r w:rsidDel="00000000" w:rsidR="00000000" w:rsidRPr="00000000">
        <w:rPr>
          <w:rtl w:val="0"/>
        </w:rPr>
        <w:t xml:space="preserve">Приглашает студентов.</w:t>
      </w:r>
    </w:p>
    <w:p w:rsidR="00000000" w:rsidDel="00000000" w:rsidP="00000000" w:rsidRDefault="00000000" w:rsidRPr="00000000" w14:paraId="00000022">
      <w:pPr>
        <w:numPr>
          <w:ilvl w:val="1"/>
          <w:numId w:val="1"/>
        </w:numPr>
        <w:ind w:left="1440" w:hanging="360"/>
        <w:contextualSpacing w:val="1"/>
        <w:rPr>
          <w:u w:val="none"/>
        </w:rPr>
      </w:pPr>
      <w:r w:rsidDel="00000000" w:rsidR="00000000" w:rsidRPr="00000000">
        <w:rPr>
          <w:rtl w:val="0"/>
        </w:rPr>
        <w:t xml:space="preserve">Создает систему оценивания для каждого задания или для курса в целом. </w:t>
      </w:r>
    </w:p>
    <w:p w:rsidR="00000000" w:rsidDel="00000000" w:rsidP="00000000" w:rsidRDefault="00000000" w:rsidRPr="00000000" w14:paraId="00000023">
      <w:pPr>
        <w:numPr>
          <w:ilvl w:val="1"/>
          <w:numId w:val="1"/>
        </w:numPr>
        <w:ind w:left="1440" w:hanging="360"/>
        <w:contextualSpacing w:val="1"/>
        <w:rPr>
          <w:u w:val="none"/>
        </w:rPr>
      </w:pPr>
      <w:r w:rsidDel="00000000" w:rsidR="00000000" w:rsidRPr="00000000">
        <w:rPr>
          <w:rtl w:val="0"/>
        </w:rPr>
        <w:t xml:space="preserve">В особых случаях, выставляет итоговую оценку за задание самостоятельно.</w:t>
      </w:r>
    </w:p>
    <w:p w:rsidR="00000000" w:rsidDel="00000000" w:rsidP="00000000" w:rsidRDefault="00000000" w:rsidRPr="00000000" w14:paraId="00000024">
      <w:pPr>
        <w:numPr>
          <w:ilvl w:val="1"/>
          <w:numId w:val="1"/>
        </w:numPr>
        <w:ind w:left="1440" w:hanging="360"/>
        <w:contextualSpacing w:val="1"/>
        <w:rPr>
          <w:u w:val="none"/>
        </w:rPr>
      </w:pPr>
      <w:r w:rsidDel="00000000" w:rsidR="00000000" w:rsidRPr="00000000">
        <w:rPr>
          <w:rtl w:val="0"/>
        </w:rPr>
        <w:t xml:space="preserve">Пишет и редактирует свои сообщения.</w:t>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rtl w:val="0"/>
        </w:rPr>
        <w:t xml:space="preserve">Ученик</w:t>
      </w:r>
    </w:p>
    <w:p w:rsidR="00000000" w:rsidDel="00000000" w:rsidP="00000000" w:rsidRDefault="00000000" w:rsidRPr="00000000" w14:paraId="00000026">
      <w:pPr>
        <w:numPr>
          <w:ilvl w:val="1"/>
          <w:numId w:val="1"/>
        </w:numPr>
        <w:ind w:left="1440" w:hanging="360"/>
        <w:contextualSpacing w:val="1"/>
        <w:rPr>
          <w:u w:val="none"/>
        </w:rPr>
      </w:pPr>
      <w:r w:rsidDel="00000000" w:rsidR="00000000" w:rsidRPr="00000000">
        <w:rPr>
          <w:rtl w:val="0"/>
        </w:rPr>
        <w:t xml:space="preserve">Регистрируется.</w:t>
      </w:r>
    </w:p>
    <w:p w:rsidR="00000000" w:rsidDel="00000000" w:rsidP="00000000" w:rsidRDefault="00000000" w:rsidRPr="00000000" w14:paraId="00000027">
      <w:pPr>
        <w:numPr>
          <w:ilvl w:val="1"/>
          <w:numId w:val="1"/>
        </w:numPr>
        <w:ind w:left="1440" w:hanging="360"/>
        <w:contextualSpacing w:val="1"/>
        <w:rPr>
          <w:u w:val="none"/>
        </w:rPr>
      </w:pPr>
      <w:r w:rsidDel="00000000" w:rsidR="00000000" w:rsidRPr="00000000">
        <w:rPr>
          <w:rtl w:val="0"/>
        </w:rPr>
        <w:t xml:space="preserve">Вступает в курс по приглашению или самостоятельно.</w:t>
      </w:r>
    </w:p>
    <w:p w:rsidR="00000000" w:rsidDel="00000000" w:rsidP="00000000" w:rsidRDefault="00000000" w:rsidRPr="00000000" w14:paraId="00000028">
      <w:pPr>
        <w:numPr>
          <w:ilvl w:val="1"/>
          <w:numId w:val="1"/>
        </w:numPr>
        <w:ind w:left="1440" w:hanging="360"/>
        <w:contextualSpacing w:val="1"/>
        <w:rPr>
          <w:u w:val="none"/>
        </w:rPr>
      </w:pPr>
      <w:r w:rsidDel="00000000" w:rsidR="00000000" w:rsidRPr="00000000">
        <w:rPr>
          <w:rtl w:val="0"/>
        </w:rPr>
        <w:t xml:space="preserve">Загружает результаты выполненного задания.</w:t>
      </w:r>
    </w:p>
    <w:p w:rsidR="00000000" w:rsidDel="00000000" w:rsidP="00000000" w:rsidRDefault="00000000" w:rsidRPr="00000000" w14:paraId="00000029">
      <w:pPr>
        <w:numPr>
          <w:ilvl w:val="1"/>
          <w:numId w:val="1"/>
        </w:numPr>
        <w:ind w:left="1440" w:hanging="360"/>
        <w:contextualSpacing w:val="1"/>
        <w:rPr>
          <w:u w:val="none"/>
        </w:rPr>
      </w:pPr>
      <w:r w:rsidDel="00000000" w:rsidR="00000000" w:rsidRPr="00000000">
        <w:rPr>
          <w:rtl w:val="0"/>
        </w:rPr>
        <w:t xml:space="preserve">Оценивает результаты выполнения заданий других участников.</w:t>
      </w:r>
    </w:p>
    <w:p w:rsidR="00000000" w:rsidDel="00000000" w:rsidP="00000000" w:rsidRDefault="00000000" w:rsidRPr="00000000" w14:paraId="0000002A">
      <w:pPr>
        <w:numPr>
          <w:ilvl w:val="1"/>
          <w:numId w:val="1"/>
        </w:numPr>
        <w:ind w:left="1440" w:hanging="360"/>
        <w:contextualSpacing w:val="1"/>
        <w:rPr>
          <w:u w:val="none"/>
        </w:rPr>
      </w:pPr>
      <w:r w:rsidDel="00000000" w:rsidR="00000000" w:rsidRPr="00000000">
        <w:rPr>
          <w:rtl w:val="0"/>
        </w:rPr>
        <w:t xml:space="preserve">Пишет и редактирует свои сообщения.</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sectPr>
      <w:pgSz w:h="16834" w:w="11909"/>
      <w:pgMar w:bottom="1440" w:top="1440" w:left="1133.8582677165355"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Виктор Залкин" w:id="0" w:date="2018-04-25T18:46:16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Нужно техническое задание хорошо проработать и сделать его конкретнее. Возможно, даже с подпунктами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