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AD" w:rsidRDefault="004801AD" w:rsidP="004801AD">
      <w:pPr>
        <w:pStyle w:val="a3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Arial" w:hAnsi="Arial" w:cs="Arial"/>
          <w:color w:val="2B2B2B"/>
          <w:sz w:val="17"/>
          <w:szCs w:val="17"/>
        </w:rPr>
      </w:pP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>Вот вопросы для игры «верю или не верю» предоставленные для примера:</w:t>
      </w:r>
    </w:p>
    <w:p w:rsidR="004801AD" w:rsidRDefault="004801AD" w:rsidP="004801AD">
      <w:pPr>
        <w:pStyle w:val="a3"/>
        <w:shd w:val="clear" w:color="auto" w:fill="FFFFFF"/>
        <w:spacing w:before="0" w:beforeAutospacing="0" w:after="0" w:afterAutospacing="0" w:line="258" w:lineRule="atLeast"/>
        <w:textAlignment w:val="baseline"/>
        <w:rPr>
          <w:rFonts w:ascii="Arial" w:hAnsi="Arial" w:cs="Arial"/>
          <w:color w:val="2B2B2B"/>
          <w:sz w:val="17"/>
          <w:szCs w:val="17"/>
        </w:rPr>
      </w:pP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>За каждый правильный ответ ставим + У кого будет больше + по всем вопросам — победитель и награждается ценным подарком .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1.В Японии ученики на доске пишут кисточкой с цветными чернилами?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2.В Австралии практикуется применение одноразовых школьных досок? (Нет)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3.Авторучка была изобретена еще в Древнем Египте?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4.Шариковая ручка сначала применялась только военными летчиками?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5.В Африке выпускаются витаминизированные карандаши для детей, имеющих обыкновение грызть что попало?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6.В некоторые виды цветных карандашей добавляется экстракт моркови для большей прочности грифеля? (Нет)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7.Римляне носили штаны? (Нет, они носили туники и тоги)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8.Если пчела ужалит кого-либо, то она погибнет?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9.Правда ли что, пауки питаются собственной паутиной?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10.В одном корейском цирке двух крокодилов научили танцевать вальс. (Нет)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11.На зиму пингвины улетают на север? (Нет, пингвины не умеют летать)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12.Если камбалу положить на шахматную доску, она тоже станет клетчатой.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13.Спартанские воины перед битвой опрыскивали волосы духами. (Да, это единственная роскошь, которую они себе позволяли)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14.Мыши подрастая становятся крысами? (Нет, это два разных отряда грызунов)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15.Некоторые лягушки умеют летать? (Да, в тропических лесах Азии и Африки)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16.Дети могут слышать более высокие звуки, чем взрослые?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17.Глаз наполнен воздухом? (Нет, глаз наполнен жидкостью)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18.Утром вы выше ростом, чем вечером?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19.В некоторых местах люди по-прежнему моются с помощью оливкового масла? (Да, в некоторых жарких странах, где не хватает воды)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20.Летучие мыши могут принимать радиосигналы? (Нет)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21.Совы не могут вращать глазами?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22.Лось является разновидностью оленя?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23.Жирафы по ночам отыскивают с помощью эха листья, которыми питаются? (Нет)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24.Дельфины — это маленькие киты?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25.Рог носорога обладает магической силой? (Нет)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26.В некоторых странах жуков-светляков используют в качестве осветительных приборов?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27.Мартышка обычно бывает размером с котенка?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 xml:space="preserve">28.Счастливая монета </w:t>
      </w:r>
      <w:proofErr w:type="spellStart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>Скруджа</w:t>
      </w:r>
      <w:proofErr w:type="spellEnd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 xml:space="preserve"> была достоинством в 10 центов?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29.Дуремар занимался продажей лягушек? (Нет, пиявок)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30.Мойву эскимосы сушат и едят вместо хлеба?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31.Радугу можно увидеть и в полночь?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32.Больше всего репы выращивают в России? (Нет, в Америке)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33.Слон, встречаясь с незнакомым сородичем, здоровается следующим образом — кладет ему хобот в рот? (Да)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 xml:space="preserve">34.Настоящее имя </w:t>
      </w:r>
      <w:proofErr w:type="spellStart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>Ганса</w:t>
      </w:r>
      <w:proofErr w:type="spellEnd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>Христиана</w:t>
      </w:r>
      <w:proofErr w:type="spellEnd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 xml:space="preserve"> Андерсена было </w:t>
      </w:r>
      <w:proofErr w:type="spellStart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>Свенсен</w:t>
      </w:r>
      <w:proofErr w:type="spellEnd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 xml:space="preserve">? (Нет, </w:t>
      </w:r>
      <w:proofErr w:type="spellStart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>Ганс</w:t>
      </w:r>
      <w:proofErr w:type="spellEnd"/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t>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35.В медицине диагноз «синдром Мюнхгаузена» ставится пациенту, который много врет? 36.(Нет, такой диагноз ставят пациенту, у которого постоянное желание лечиться)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37.Рост Конька — Горбунка составляет два вершка? (Нет, три)</w:t>
      </w:r>
      <w:r>
        <w:rPr>
          <w:rFonts w:ascii="inherit" w:hAnsi="inherit" w:cs="Arial"/>
          <w:color w:val="2B2B2B"/>
          <w:sz w:val="22"/>
          <w:szCs w:val="22"/>
          <w:bdr w:val="none" w:sz="0" w:space="0" w:color="auto" w:frame="1"/>
        </w:rPr>
        <w:br/>
        <w:t>38.Первое место среди причин гибели от несчастных случаев в Японии в 1995г. заняли туфли на высоком каблуке? (Да, почти 200 японок погибли от падения с высоких каблуков)</w:t>
      </w:r>
    </w:p>
    <w:p w:rsidR="00D97508" w:rsidRDefault="00D97508"/>
    <w:sectPr w:rsidR="00D97508" w:rsidSect="00D97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4801AD"/>
    <w:rsid w:val="004801AD"/>
    <w:rsid w:val="00D9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zaazaa@yandex.ru</dc:creator>
  <cp:lastModifiedBy>zaazaa@yandex.ru</cp:lastModifiedBy>
  <cp:revision>1</cp:revision>
  <dcterms:created xsi:type="dcterms:W3CDTF">2016-05-14T19:55:00Z</dcterms:created>
  <dcterms:modified xsi:type="dcterms:W3CDTF">2016-05-14T19:55:00Z</dcterms:modified>
</cp:coreProperties>
</file>